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5841EF">
      <w:pPr>
        <w:jc w:val="center"/>
      </w:pPr>
      <w:r>
        <w:rPr>
          <w:rFonts w:hint="cs"/>
          <w:rtl/>
        </w:rPr>
        <w:t xml:space="preserve"> </w:t>
      </w:r>
      <w:r w:rsidR="005841EF">
        <w:rPr>
          <w:rFonts w:hint="cs"/>
          <w:rtl/>
        </w:rPr>
        <w:t xml:space="preserve">شبیه سازی </w:t>
      </w:r>
      <w:r w:rsidR="00566DF0">
        <w:rPr>
          <w:rFonts w:hint="cs"/>
          <w:rtl/>
        </w:rPr>
        <w:t xml:space="preserve"> </w:t>
      </w:r>
    </w:p>
    <w:p w:rsidR="00D47981" w:rsidRDefault="005841EF" w:rsidP="00170464">
      <w:pPr>
        <w:jc w:val="both"/>
        <w:rPr>
          <w:rFonts w:cs="Arial"/>
          <w:sz w:val="20"/>
          <w:szCs w:val="20"/>
          <w:rtl/>
        </w:rPr>
      </w:pPr>
      <w:r>
        <w:rPr>
          <w:rFonts w:hint="cs"/>
          <w:rtl/>
        </w:rPr>
        <w:t xml:space="preserve">برای اشکال زدایی مدل ابزار </w:t>
      </w:r>
      <w:r>
        <w:t xml:space="preserve">CPN </w:t>
      </w:r>
      <w:r>
        <w:rPr>
          <w:rFonts w:hint="cs"/>
          <w:rtl/>
        </w:rPr>
        <w:t>اجرا گام به گام را فراهم کرده است هر گام ممکن است یک یا چند تا اجرا شود، فرض بر این است یک گام برای یک وقوع و یک رویداد است و در لحاضات بعد مدل با استفاده از لیست رویداد های بعدی اجرا می شود.</w:t>
      </w:r>
      <w:r w:rsidR="00AC3E51">
        <w:rPr>
          <w:rFonts w:hint="cs"/>
          <w:rtl/>
        </w:rPr>
        <w:t xml:space="preserve"> اجازه بدهید ما روند انتقال فریم به صورت درخواست یک ایستگاه کاری ب هسمت سرور و پاسخ سرور را نشان دهیم ، و این حلقه برای یک سیستم پایه کلاینت سرور می باشد. حالت اولیه از این مدل در شکل 6-2 داده شده است در حالت اولیه نشانه ها در مکان ها قرار گرفته و جدول سبز رنگی در کنارشان ایجاد شده است و تعداد توکن در دایره کوچکی نوشته شده است و با کلیک بر روی این دایره ها </w:t>
      </w:r>
      <w:r w:rsidR="002170FA">
        <w:rPr>
          <w:rFonts w:hint="cs"/>
          <w:rtl/>
        </w:rPr>
        <w:t xml:space="preserve">می توان نشانه ها را دید . باید توجه داشت که مکان </w:t>
      </w:r>
      <w:r w:rsidR="002170FA">
        <w:t>rqWS</w:t>
      </w:r>
      <w:r w:rsidR="00170464">
        <w:rPr>
          <w:rFonts w:hint="cs"/>
          <w:rtl/>
        </w:rPr>
        <w:t xml:space="preserve"> با استفاده از تابع </w:t>
      </w:r>
      <w:r w:rsidR="00170464">
        <w:t xml:space="preserve">Delay() </w:t>
      </w:r>
      <w:r w:rsidR="00170464">
        <w:rPr>
          <w:rFonts w:hint="cs"/>
          <w:rtl/>
        </w:rPr>
        <w:t xml:space="preserve"> به صورت رندم مقدار دهی اولیه می کند برای نمایش فشرده فرایند ما از جدول برای ردیابی استفاده می کنیم </w:t>
      </w:r>
      <w:r w:rsidR="00170464">
        <w:rPr>
          <w:rFonts w:cs="Arial" w:hint="cs"/>
          <w:sz w:val="20"/>
          <w:szCs w:val="20"/>
          <w:rtl/>
        </w:rPr>
        <w:t xml:space="preserve">. این جدول توصیفی از وضعیت مدل است در هر گام . </w:t>
      </w:r>
      <w:r w:rsidR="00170464" w:rsidRPr="00170464">
        <w:rPr>
          <w:rFonts w:cs="Arial" w:hint="cs"/>
          <w:sz w:val="20"/>
          <w:szCs w:val="20"/>
          <w:rtl/>
        </w:rPr>
        <w:t>توجه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داشته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باشید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که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در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جدول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تنها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شامل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عناصر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پایه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این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مدل،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که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در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انتقال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فریم،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شرکت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می</w:t>
      </w:r>
      <w:r w:rsidR="00170464" w:rsidRPr="00170464">
        <w:rPr>
          <w:rFonts w:cs="Arial"/>
          <w:sz w:val="20"/>
          <w:szCs w:val="20"/>
          <w:rtl/>
        </w:rPr>
        <w:t xml:space="preserve"> </w:t>
      </w:r>
      <w:r w:rsidR="00170464" w:rsidRPr="00170464">
        <w:rPr>
          <w:rFonts w:cs="Arial" w:hint="cs"/>
          <w:sz w:val="20"/>
          <w:szCs w:val="20"/>
          <w:rtl/>
        </w:rPr>
        <w:t>کنند</w:t>
      </w:r>
      <w:r w:rsidR="00170464" w:rsidRPr="00170464">
        <w:rPr>
          <w:rFonts w:cs="Arial"/>
          <w:sz w:val="20"/>
          <w:szCs w:val="20"/>
          <w:rtl/>
        </w:rPr>
        <w:t>.</w:t>
      </w:r>
    </w:p>
    <w:p w:rsidR="00170464" w:rsidRDefault="00170464" w:rsidP="007B3A73">
      <w:pPr>
        <w:jc w:val="both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فریم (7.8.1) با درخواست یک ایستگاه با مک 7 به سمت سروری با مک 8 ارسال شده است در گام اول </w:t>
      </w:r>
      <w:r w:rsidR="00334F7B">
        <w:rPr>
          <w:rFonts w:cs="Arial" w:hint="cs"/>
          <w:sz w:val="20"/>
          <w:szCs w:val="20"/>
          <w:rtl/>
        </w:rPr>
        <w:t xml:space="preserve">و سرور دریافت کرده پس از 4 گام و اجرا شده توسط سرور در گام 13 . </w:t>
      </w:r>
      <w:r w:rsidR="00334F7B" w:rsidRPr="00334F7B">
        <w:rPr>
          <w:rFonts w:cs="Arial" w:hint="cs"/>
          <w:sz w:val="20"/>
          <w:szCs w:val="20"/>
          <w:rtl/>
        </w:rPr>
        <w:t>به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عنوان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نتیجه</w:t>
      </w:r>
      <w:r w:rsidR="00334F7B" w:rsidRPr="00334F7B">
        <w:rPr>
          <w:rFonts w:cs="Arial"/>
          <w:sz w:val="20"/>
          <w:szCs w:val="20"/>
          <w:rtl/>
        </w:rPr>
        <w:t xml:space="preserve"> 12 </w:t>
      </w:r>
      <w:r w:rsidR="00334F7B" w:rsidRPr="00334F7B">
        <w:rPr>
          <w:rFonts w:cs="Arial" w:hint="cs"/>
          <w:sz w:val="20"/>
          <w:szCs w:val="20"/>
          <w:rtl/>
        </w:rPr>
        <w:t>فریم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از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پاسخ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تولید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شده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است</w:t>
      </w:r>
      <w:r w:rsidR="00334F7B" w:rsidRPr="00334F7B">
        <w:rPr>
          <w:rFonts w:cs="Arial"/>
          <w:sz w:val="20"/>
          <w:szCs w:val="20"/>
          <w:rtl/>
        </w:rPr>
        <w:t xml:space="preserve">. </w:t>
      </w:r>
      <w:r w:rsidR="00334F7B" w:rsidRPr="00334F7B">
        <w:rPr>
          <w:rFonts w:cs="Arial" w:hint="cs"/>
          <w:sz w:val="20"/>
          <w:szCs w:val="20"/>
          <w:rtl/>
        </w:rPr>
        <w:t>ابتدا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در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مرحله</w:t>
      </w:r>
      <w:r w:rsidR="00334F7B" w:rsidRPr="00334F7B">
        <w:rPr>
          <w:rFonts w:cs="Arial"/>
          <w:sz w:val="20"/>
          <w:szCs w:val="20"/>
          <w:rtl/>
        </w:rPr>
        <w:t xml:space="preserve"> 13</w:t>
      </w:r>
      <w:r w:rsidR="00334F7B" w:rsidRPr="00334F7B">
        <w:rPr>
          <w:rFonts w:cs="Arial"/>
          <w:sz w:val="20"/>
          <w:szCs w:val="20"/>
        </w:rPr>
        <w:t>TH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تحویل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فریم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در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جهت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مخالف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اجرا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شده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است</w:t>
      </w:r>
      <w:r w:rsidR="00334F7B" w:rsidRPr="00334F7B">
        <w:rPr>
          <w:rFonts w:cs="Arial"/>
          <w:sz w:val="20"/>
          <w:szCs w:val="20"/>
          <w:rtl/>
        </w:rPr>
        <w:t>.</w:t>
      </w:r>
      <w:r w:rsidR="00334F7B">
        <w:rPr>
          <w:rFonts w:cs="Arial"/>
          <w:sz w:val="20"/>
          <w:szCs w:val="20"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در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مرحله</w:t>
      </w:r>
      <w:r w:rsidR="00334F7B" w:rsidRPr="00334F7B">
        <w:rPr>
          <w:rFonts w:cs="Arial"/>
          <w:sz w:val="20"/>
          <w:szCs w:val="20"/>
          <w:rtl/>
        </w:rPr>
        <w:t xml:space="preserve"> 16 </w:t>
      </w:r>
      <w:r w:rsidR="00334F7B" w:rsidRPr="00334F7B">
        <w:rPr>
          <w:rFonts w:cs="Arial" w:hint="cs"/>
          <w:sz w:val="20"/>
          <w:szCs w:val="20"/>
          <w:rtl/>
        </w:rPr>
        <w:t>فریم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اول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از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پاسخ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داده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شده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است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برای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ایستگاه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های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کاری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/>
          <w:sz w:val="20"/>
          <w:szCs w:val="20"/>
        </w:rPr>
        <w:t>WS6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تحویل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داده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و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جذب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شده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توسط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7B3A73">
        <w:rPr>
          <w:rFonts w:cs="Arial"/>
          <w:sz w:val="20"/>
          <w:szCs w:val="20"/>
        </w:rPr>
        <w:t xml:space="preserve">reciveWS 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گذار</w:t>
      </w:r>
      <w:r w:rsidR="00334F7B" w:rsidRPr="00334F7B">
        <w:rPr>
          <w:rFonts w:cs="Arial"/>
          <w:sz w:val="20"/>
          <w:szCs w:val="20"/>
          <w:rtl/>
        </w:rPr>
        <w:t xml:space="preserve"> </w:t>
      </w:r>
      <w:r w:rsidR="00334F7B" w:rsidRPr="00334F7B">
        <w:rPr>
          <w:rFonts w:cs="Arial" w:hint="cs"/>
          <w:sz w:val="20"/>
          <w:szCs w:val="20"/>
          <w:rtl/>
        </w:rPr>
        <w:t>است</w:t>
      </w:r>
      <w:r w:rsidR="00334F7B" w:rsidRPr="00334F7B">
        <w:rPr>
          <w:rFonts w:cs="Arial"/>
          <w:sz w:val="20"/>
          <w:szCs w:val="20"/>
          <w:rtl/>
        </w:rPr>
        <w:t>.</w:t>
      </w:r>
      <w:r w:rsidR="00492734">
        <w:rPr>
          <w:rFonts w:cs="Arial" w:hint="cs"/>
          <w:sz w:val="20"/>
          <w:szCs w:val="20"/>
          <w:rtl/>
        </w:rPr>
        <w:t xml:space="preserve"> لازم به ذکر است که جدول 2 رویداد های دیگر را نیز نشان می دهد . </w:t>
      </w:r>
      <w:r w:rsidR="00492734" w:rsidRPr="00492734">
        <w:rPr>
          <w:rFonts w:cs="Arial" w:hint="cs"/>
          <w:sz w:val="20"/>
          <w:szCs w:val="20"/>
          <w:rtl/>
        </w:rPr>
        <w:t>به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عنوان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مثال،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اجرای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درخواست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از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/>
          <w:sz w:val="20"/>
          <w:szCs w:val="20"/>
        </w:rPr>
        <w:t>WS5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ایستگاه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های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کاری</w:t>
      </w:r>
      <w:r w:rsidR="00492734" w:rsidRPr="00492734">
        <w:rPr>
          <w:rFonts w:cs="Arial"/>
          <w:sz w:val="20"/>
          <w:szCs w:val="20"/>
          <w:rtl/>
        </w:rPr>
        <w:t xml:space="preserve"> (</w:t>
      </w:r>
      <w:r w:rsidR="00492734" w:rsidRPr="00492734">
        <w:rPr>
          <w:rFonts w:cs="Arial" w:hint="cs"/>
          <w:sz w:val="20"/>
          <w:szCs w:val="20"/>
          <w:rtl/>
        </w:rPr>
        <w:t>مک</w:t>
      </w:r>
      <w:r w:rsidR="00492734" w:rsidRPr="00492734">
        <w:rPr>
          <w:rFonts w:cs="Arial"/>
          <w:sz w:val="20"/>
          <w:szCs w:val="20"/>
          <w:rtl/>
        </w:rPr>
        <w:t xml:space="preserve"> = 5) </w:t>
      </w:r>
      <w:r w:rsidR="00492734" w:rsidRPr="00492734">
        <w:rPr>
          <w:rFonts w:cs="Arial" w:hint="cs"/>
          <w:sz w:val="20"/>
          <w:szCs w:val="20"/>
          <w:rtl/>
        </w:rPr>
        <w:t>در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مرحله</w:t>
      </w:r>
      <w:r w:rsidR="00492734" w:rsidRPr="00492734">
        <w:rPr>
          <w:rFonts w:cs="Arial"/>
          <w:sz w:val="20"/>
          <w:szCs w:val="20"/>
          <w:rtl/>
        </w:rPr>
        <w:t xml:space="preserve"> 6 </w:t>
      </w:r>
      <w:r w:rsidR="00492734" w:rsidRPr="00492734">
        <w:rPr>
          <w:rFonts w:cs="Arial" w:hint="cs"/>
          <w:sz w:val="20"/>
          <w:szCs w:val="20"/>
          <w:rtl/>
        </w:rPr>
        <w:t>به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سرور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/>
          <w:sz w:val="20"/>
          <w:szCs w:val="20"/>
        </w:rPr>
        <w:t>S2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ارسال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می</w:t>
      </w:r>
      <w:r w:rsidR="00492734" w:rsidRPr="00492734">
        <w:rPr>
          <w:rFonts w:cs="Arial"/>
          <w:sz w:val="20"/>
          <w:szCs w:val="20"/>
          <w:rtl/>
        </w:rPr>
        <w:t xml:space="preserve"> </w:t>
      </w:r>
      <w:r w:rsidR="00492734" w:rsidRPr="00492734">
        <w:rPr>
          <w:rFonts w:cs="Arial" w:hint="cs"/>
          <w:sz w:val="20"/>
          <w:szCs w:val="20"/>
          <w:rtl/>
        </w:rPr>
        <w:t>شود</w:t>
      </w:r>
      <w:r w:rsidR="00492734">
        <w:rPr>
          <w:rFonts w:cs="Arial" w:hint="cs"/>
          <w:sz w:val="20"/>
          <w:szCs w:val="20"/>
          <w:rtl/>
        </w:rPr>
        <w:t>.</w:t>
      </w:r>
    </w:p>
    <w:p w:rsidR="00492734" w:rsidRDefault="00492734" w:rsidP="007B3A73">
      <w:pPr>
        <w:jc w:val="both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اجازه بدهید برا یدرک بهتر رفتار مدل فرایند اجرای یک فریم را شرح بدهیم . درگام یک درخواست فریم (3.2) توسط انتقال </w:t>
      </w:r>
      <w:r>
        <w:rPr>
          <w:rFonts w:cs="Arial"/>
          <w:sz w:val="20"/>
          <w:szCs w:val="20"/>
        </w:rPr>
        <w:t xml:space="preserve">sendWS </w:t>
      </w:r>
      <w:r>
        <w:rPr>
          <w:rFonts w:cs="Arial" w:hint="cs"/>
          <w:sz w:val="20"/>
          <w:szCs w:val="20"/>
          <w:rtl/>
        </w:rPr>
        <w:t xml:space="preserve"> که بر طبق توپولوزی شبکه متصل به </w:t>
      </w:r>
      <w:r>
        <w:rPr>
          <w:rFonts w:cs="Arial"/>
          <w:sz w:val="20"/>
          <w:szCs w:val="20"/>
        </w:rPr>
        <w:t>AttachT</w:t>
      </w:r>
      <w:r>
        <w:rPr>
          <w:rFonts w:cs="Arial" w:hint="cs"/>
          <w:sz w:val="20"/>
          <w:szCs w:val="20"/>
          <w:rtl/>
        </w:rPr>
        <w:t xml:space="preserve"> ایجاد می شود </w:t>
      </w:r>
      <w:r w:rsidR="00F56C06">
        <w:rPr>
          <w:rFonts w:cs="Arial" w:hint="cs"/>
          <w:sz w:val="20"/>
          <w:szCs w:val="20"/>
          <w:rtl/>
        </w:rPr>
        <w:t xml:space="preserve">یعنی مک ادرس 7 وصل شده به پورت 2 از سوئیچ 3 ، بعد از عملیات سوئیچینج در مرحله 3 تگ (3.3) توسط انتقال </w:t>
      </w:r>
      <w:r w:rsidR="00F56C06">
        <w:rPr>
          <w:rFonts w:cs="Arial"/>
          <w:sz w:val="20"/>
          <w:szCs w:val="20"/>
        </w:rPr>
        <w:t xml:space="preserve">put </w:t>
      </w:r>
      <w:r w:rsidR="00F56C06">
        <w:rPr>
          <w:rFonts w:cs="Arial" w:hint="cs"/>
          <w:sz w:val="20"/>
          <w:szCs w:val="20"/>
          <w:rtl/>
        </w:rPr>
        <w:t xml:space="preserve"> تخصیص داده شده به این دلیل که ادرس مقصد مک 8 دارد و به پورت 3 از سویئچ 3 متصل هست .</w:t>
      </w:r>
      <w:r w:rsidR="0086367D">
        <w:rPr>
          <w:rFonts w:cs="Arial" w:hint="cs"/>
          <w:sz w:val="20"/>
          <w:szCs w:val="20"/>
          <w:rtl/>
        </w:rPr>
        <w:t xml:space="preserve">شبیه تخصیص تگ های اجرا شده برای فریم در گام های 13 و گام 15 برای  توسط انتقال </w:t>
      </w:r>
      <w:r w:rsidR="0086367D">
        <w:rPr>
          <w:rFonts w:cs="Arial"/>
          <w:sz w:val="20"/>
          <w:szCs w:val="20"/>
        </w:rPr>
        <w:t xml:space="preserve"> SendS </w:t>
      </w:r>
      <w:r w:rsidR="0086367D">
        <w:rPr>
          <w:rFonts w:cs="Arial" w:hint="cs"/>
          <w:sz w:val="20"/>
          <w:szCs w:val="20"/>
          <w:rtl/>
        </w:rPr>
        <w:t xml:space="preserve"> و </w:t>
      </w:r>
      <w:r w:rsidR="0086367D">
        <w:rPr>
          <w:rFonts w:cs="Arial"/>
          <w:sz w:val="20"/>
          <w:szCs w:val="20"/>
        </w:rPr>
        <w:t xml:space="preserve">put </w:t>
      </w:r>
      <w:r w:rsidR="0086367D">
        <w:rPr>
          <w:rFonts w:cs="Arial" w:hint="cs"/>
          <w:sz w:val="20"/>
          <w:szCs w:val="20"/>
          <w:rtl/>
        </w:rPr>
        <w:t xml:space="preserve"> صورت می گیرد. بیشتر پیچیدگی برای مورد درخواست </w:t>
      </w:r>
      <w:r w:rsidR="0086367D">
        <w:rPr>
          <w:rFonts w:cs="Arial"/>
          <w:sz w:val="20"/>
          <w:szCs w:val="20"/>
        </w:rPr>
        <w:t>WS5</w:t>
      </w:r>
      <w:r w:rsidR="0086367D">
        <w:rPr>
          <w:rFonts w:cs="Arial" w:hint="cs"/>
          <w:sz w:val="20"/>
          <w:szCs w:val="20"/>
          <w:rtl/>
        </w:rPr>
        <w:t xml:space="preserve"> به سرور </w:t>
      </w:r>
      <w:r w:rsidR="0086367D">
        <w:rPr>
          <w:rFonts w:cs="Arial"/>
          <w:sz w:val="20"/>
          <w:szCs w:val="20"/>
        </w:rPr>
        <w:t xml:space="preserve">S2 </w:t>
      </w:r>
      <w:r w:rsidR="0086367D">
        <w:rPr>
          <w:rFonts w:cs="Arial" w:hint="cs"/>
          <w:sz w:val="20"/>
          <w:szCs w:val="20"/>
          <w:rtl/>
        </w:rPr>
        <w:t xml:space="preserve"> بود چون به سوئیچ های مختلفی متصل بودند.</w:t>
      </w:r>
      <w:r w:rsidR="00A5544E">
        <w:rPr>
          <w:rFonts w:cs="Arial"/>
          <w:sz w:val="20"/>
          <w:szCs w:val="20"/>
        </w:rPr>
        <w:t xml:space="preserve"> </w:t>
      </w:r>
      <w:r w:rsidR="00A5544E">
        <w:rPr>
          <w:rFonts w:cs="Arial" w:hint="cs"/>
          <w:sz w:val="20"/>
          <w:szCs w:val="20"/>
          <w:rtl/>
        </w:rPr>
        <w:t xml:space="preserve">تگ اولیه (2.2) جایگزین شد توسط تگ (4.2) در گام 8 سپس در گام 9 با تگ (3.4) بازنویسی شده توسط انتقال </w:t>
      </w:r>
      <w:r w:rsidR="00A5544E">
        <w:rPr>
          <w:rFonts w:cs="Arial"/>
          <w:sz w:val="20"/>
          <w:szCs w:val="20"/>
        </w:rPr>
        <w:t xml:space="preserve">uplink </w:t>
      </w:r>
      <w:r w:rsidR="00A5544E">
        <w:rPr>
          <w:rFonts w:cs="Arial" w:hint="cs"/>
          <w:sz w:val="20"/>
          <w:szCs w:val="20"/>
          <w:rtl/>
        </w:rPr>
        <w:t xml:space="preserve"> که انتقالی بین سوئیچ 3 و 2 صورت گرفته است . </w:t>
      </w:r>
      <w:r w:rsidR="00A5544E" w:rsidRPr="00A5544E">
        <w:rPr>
          <w:rFonts w:cs="Arial" w:hint="cs"/>
          <w:sz w:val="20"/>
          <w:szCs w:val="20"/>
          <w:rtl/>
        </w:rPr>
        <w:t>تخصیص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برچسب</w:t>
      </w:r>
      <w:r w:rsidR="00A5544E" w:rsidRPr="00A5544E">
        <w:rPr>
          <w:rFonts w:cs="Arial"/>
          <w:sz w:val="20"/>
          <w:szCs w:val="20"/>
          <w:rtl/>
        </w:rPr>
        <w:t xml:space="preserve"> (3</w:t>
      </w:r>
      <w:r w:rsidR="00A5544E" w:rsidRPr="00A5544E">
        <w:rPr>
          <w:rFonts w:cs="Arial" w:hint="cs"/>
          <w:sz w:val="20"/>
          <w:szCs w:val="20"/>
          <w:rtl/>
        </w:rPr>
        <w:t>،</w:t>
      </w:r>
      <w:r w:rsidR="00A5544E" w:rsidRPr="00A5544E">
        <w:rPr>
          <w:rFonts w:cs="Arial"/>
          <w:sz w:val="20"/>
          <w:szCs w:val="20"/>
          <w:rtl/>
        </w:rPr>
        <w:t xml:space="preserve">3) </w:t>
      </w:r>
      <w:r w:rsidR="00A5544E" w:rsidRPr="00A5544E">
        <w:rPr>
          <w:rFonts w:cs="Arial" w:hint="cs"/>
          <w:sz w:val="20"/>
          <w:szCs w:val="20"/>
          <w:rtl/>
        </w:rPr>
        <w:t>در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مرحله</w:t>
      </w:r>
      <w:r w:rsidR="00A5544E" w:rsidRPr="00A5544E">
        <w:rPr>
          <w:rFonts w:cs="Arial"/>
          <w:sz w:val="20"/>
          <w:szCs w:val="20"/>
          <w:rtl/>
        </w:rPr>
        <w:t xml:space="preserve"> 11 </w:t>
      </w:r>
      <w:r w:rsidR="00A5544E" w:rsidRPr="00A5544E">
        <w:rPr>
          <w:rFonts w:cs="Arial" w:hint="cs"/>
          <w:sz w:val="20"/>
          <w:szCs w:val="20"/>
          <w:rtl/>
        </w:rPr>
        <w:t>پس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از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اتمام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تحویل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درخواست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به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هدف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قرار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دادن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دستگاه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متصل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به</w:t>
      </w:r>
      <w:r w:rsidR="00A5544E" w:rsidRPr="00A5544E">
        <w:rPr>
          <w:rFonts w:cs="Arial"/>
          <w:sz w:val="20"/>
          <w:szCs w:val="20"/>
          <w:rtl/>
        </w:rPr>
        <w:t xml:space="preserve"> </w:t>
      </w:r>
      <w:r w:rsidR="00A5544E" w:rsidRPr="00A5544E">
        <w:rPr>
          <w:rFonts w:cs="Arial" w:hint="cs"/>
          <w:sz w:val="20"/>
          <w:szCs w:val="20"/>
          <w:rtl/>
        </w:rPr>
        <w:t>پورت</w:t>
      </w:r>
      <w:r w:rsidR="00A5544E" w:rsidRPr="00A5544E">
        <w:rPr>
          <w:rFonts w:cs="Arial"/>
          <w:sz w:val="20"/>
          <w:szCs w:val="20"/>
          <w:rtl/>
        </w:rPr>
        <w:t xml:space="preserve"> 3 </w:t>
      </w:r>
      <w:r w:rsidR="00A5544E" w:rsidRPr="00A5544E">
        <w:rPr>
          <w:rFonts w:cs="Arial" w:hint="cs"/>
          <w:sz w:val="20"/>
          <w:szCs w:val="20"/>
          <w:rtl/>
        </w:rPr>
        <w:t>از</w:t>
      </w:r>
      <w:r w:rsidR="00A5544E" w:rsidRPr="00A5544E">
        <w:rPr>
          <w:rFonts w:cs="Arial"/>
          <w:sz w:val="20"/>
          <w:szCs w:val="20"/>
          <w:rtl/>
        </w:rPr>
        <w:t xml:space="preserve"> 3 </w:t>
      </w:r>
      <w:r w:rsidR="00A5544E" w:rsidRPr="00A5544E">
        <w:rPr>
          <w:rFonts w:cs="Arial" w:hint="cs"/>
          <w:sz w:val="20"/>
          <w:szCs w:val="20"/>
          <w:rtl/>
        </w:rPr>
        <w:t>سوئیچ</w:t>
      </w:r>
      <w:r w:rsidR="00A5544E" w:rsidRPr="00A5544E">
        <w:rPr>
          <w:rFonts w:cs="Arial"/>
          <w:sz w:val="20"/>
          <w:szCs w:val="20"/>
          <w:rtl/>
        </w:rPr>
        <w:t>.</w:t>
      </w:r>
      <w:r w:rsidR="0059796B">
        <w:rPr>
          <w:rFonts w:cs="Arial" w:hint="cs"/>
          <w:sz w:val="20"/>
          <w:szCs w:val="20"/>
          <w:rtl/>
        </w:rPr>
        <w:t xml:space="preserve"> جدول شماره 2 شامل حلقه تعاملات بین کلاینت و سرورنشان می دهد.</w:t>
      </w:r>
    </w:p>
    <w:p w:rsidR="0059796B" w:rsidRPr="00735D4F" w:rsidRDefault="0059796B" w:rsidP="00D051B0">
      <w:pPr>
        <w:jc w:val="both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حالا اجازه بدهید زمان پاسخ دهی شبکه را بررسی کنیم ، زمان درخواست (2031) ذخیره شده در مکان </w:t>
      </w:r>
      <w:r>
        <w:rPr>
          <w:rFonts w:cs="Arial"/>
          <w:sz w:val="20"/>
          <w:szCs w:val="20"/>
        </w:rPr>
        <w:t xml:space="preserve">nSnd </w:t>
      </w:r>
      <w:r>
        <w:rPr>
          <w:rFonts w:cs="Arial" w:hint="cs"/>
          <w:sz w:val="20"/>
          <w:szCs w:val="20"/>
          <w:rtl/>
        </w:rPr>
        <w:t xml:space="preserve"> و زمان پاسخ رسیده (2273) ذخیره شده در مکان </w:t>
      </w:r>
      <w:r>
        <w:rPr>
          <w:rFonts w:cs="Arial"/>
          <w:sz w:val="20"/>
          <w:szCs w:val="20"/>
        </w:rPr>
        <w:t xml:space="preserve">return </w:t>
      </w:r>
      <w:r>
        <w:rPr>
          <w:rFonts w:cs="Arial" w:hint="cs"/>
          <w:sz w:val="20"/>
          <w:szCs w:val="20"/>
          <w:rtl/>
        </w:rPr>
        <w:t xml:space="preserve"> تعداد توالی درخواست در فیلد </w:t>
      </w:r>
      <w:r>
        <w:rPr>
          <w:rFonts w:cs="Arial"/>
          <w:sz w:val="20"/>
          <w:szCs w:val="20"/>
        </w:rPr>
        <w:t xml:space="preserve">nf </w:t>
      </w:r>
      <w:r>
        <w:rPr>
          <w:rFonts w:cs="Arial" w:hint="cs"/>
          <w:sz w:val="20"/>
          <w:szCs w:val="20"/>
          <w:rtl/>
        </w:rPr>
        <w:t xml:space="preserve"> فریم </w:t>
      </w:r>
      <w:r w:rsidR="00C25FC7">
        <w:rPr>
          <w:rFonts w:cs="Arial" w:hint="cs"/>
          <w:sz w:val="20"/>
          <w:szCs w:val="20"/>
          <w:rtl/>
        </w:rPr>
        <w:t>نشان داده شده بعد از رسیدن پاسخ</w:t>
      </w:r>
      <w:r w:rsidR="00C25FC7">
        <w:rPr>
          <w:rFonts w:cs="Arial"/>
          <w:sz w:val="20"/>
          <w:szCs w:val="20"/>
        </w:rPr>
        <w:t xml:space="preserve">  </w:t>
      </w:r>
      <w:r w:rsidR="00C25FC7">
        <w:rPr>
          <w:rFonts w:cs="Arial" w:hint="cs"/>
          <w:sz w:val="20"/>
          <w:szCs w:val="20"/>
          <w:rtl/>
        </w:rPr>
        <w:t xml:space="preserve"> انتقال </w:t>
      </w:r>
      <w:r w:rsidR="00C25FC7" w:rsidRPr="00C25FC7">
        <w:rPr>
          <w:rFonts w:cs="Arial"/>
          <w:sz w:val="20"/>
          <w:szCs w:val="20"/>
        </w:rPr>
        <w:t>IsFirst</w:t>
      </w:r>
      <w:r w:rsidR="00C25FC7">
        <w:rPr>
          <w:rFonts w:cs="Arial" w:hint="cs"/>
          <w:sz w:val="20"/>
          <w:szCs w:val="20"/>
          <w:rtl/>
        </w:rPr>
        <w:t xml:space="preserve"> تشخیص می دهد اولین فریم پاسخ و شروع می کند به محاسبه زمان پاسخ ، مکان </w:t>
      </w:r>
      <w:r w:rsidR="00C25FC7">
        <w:rPr>
          <w:rFonts w:cs="Arial"/>
          <w:sz w:val="20"/>
          <w:szCs w:val="20"/>
        </w:rPr>
        <w:t xml:space="preserve">sum </w:t>
      </w:r>
      <w:r w:rsidR="00C25FC7">
        <w:rPr>
          <w:rFonts w:cs="Arial" w:hint="cs"/>
          <w:sz w:val="20"/>
          <w:szCs w:val="20"/>
          <w:rtl/>
        </w:rPr>
        <w:t xml:space="preserve"> شامل (7.242)  به معنی تعداد زمان پاسخ برای ایستگاه کاری با مک 7 است که برابر 242 (2273 - 2031) مکان </w:t>
      </w:r>
      <w:r w:rsidR="00C25FC7">
        <w:rPr>
          <w:rFonts w:cs="Arial"/>
          <w:sz w:val="20"/>
          <w:szCs w:val="20"/>
        </w:rPr>
        <w:t xml:space="preserve">quan  </w:t>
      </w:r>
      <w:r w:rsidR="00C25FC7">
        <w:rPr>
          <w:rFonts w:cs="Arial" w:hint="cs"/>
          <w:sz w:val="20"/>
          <w:szCs w:val="20"/>
          <w:rtl/>
        </w:rPr>
        <w:t xml:space="preserve"> شامل (7.1) یعنی تعدادپاسخ های برای ایستگاه با شماره مک 7 برابر 1 است </w:t>
      </w:r>
      <w:r w:rsidR="00D051B0">
        <w:rPr>
          <w:rFonts w:cs="Arial" w:hint="cs"/>
          <w:sz w:val="20"/>
          <w:szCs w:val="20"/>
          <w:rtl/>
        </w:rPr>
        <w:t xml:space="preserve">، مکان </w:t>
      </w:r>
      <w:r w:rsidR="00D051B0">
        <w:rPr>
          <w:rFonts w:cs="Arial"/>
          <w:sz w:val="20"/>
          <w:szCs w:val="20"/>
        </w:rPr>
        <w:t xml:space="preserve">new </w:t>
      </w:r>
      <w:r w:rsidR="00D051B0">
        <w:rPr>
          <w:rFonts w:cs="Arial" w:hint="cs"/>
          <w:sz w:val="20"/>
          <w:szCs w:val="20"/>
          <w:rtl/>
        </w:rPr>
        <w:t xml:space="preserve"> میانگین زمان پاسخ برای هر ایستگاه کاری توسط انتقال </w:t>
      </w:r>
      <w:r w:rsidR="00D051B0">
        <w:rPr>
          <w:rFonts w:cs="Arial"/>
          <w:sz w:val="20"/>
          <w:szCs w:val="20"/>
        </w:rPr>
        <w:t xml:space="preserve">Clac </w:t>
      </w:r>
      <w:r w:rsidR="00D051B0">
        <w:rPr>
          <w:rFonts w:cs="Arial" w:hint="cs"/>
          <w:sz w:val="20"/>
          <w:szCs w:val="20"/>
          <w:rtl/>
        </w:rPr>
        <w:t xml:space="preserve"> و ذخیره می شود در مکان </w:t>
      </w:r>
      <w:r w:rsidR="00D051B0">
        <w:rPr>
          <w:rFonts w:cs="Arial"/>
          <w:sz w:val="20"/>
          <w:szCs w:val="20"/>
        </w:rPr>
        <w:t xml:space="preserve">NRTime </w:t>
      </w:r>
      <w:r w:rsidR="00D051B0">
        <w:rPr>
          <w:rFonts w:cs="Arial" w:hint="cs"/>
          <w:sz w:val="20"/>
          <w:szCs w:val="20"/>
          <w:rtl/>
        </w:rPr>
        <w:t xml:space="preserve"> (7و242) . توجه داشته باشید </w:t>
      </w:r>
      <w:bookmarkStart w:id="0" w:name="_GoBack"/>
      <w:bookmarkEnd w:id="0"/>
    </w:p>
    <w:sectPr w:rsidR="0059796B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70464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170FA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4F7B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92734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41EF"/>
    <w:rsid w:val="00586E21"/>
    <w:rsid w:val="0058717F"/>
    <w:rsid w:val="00591024"/>
    <w:rsid w:val="005939F4"/>
    <w:rsid w:val="0059699E"/>
    <w:rsid w:val="0059796B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3A73"/>
    <w:rsid w:val="007B4139"/>
    <w:rsid w:val="007D3231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6367D"/>
    <w:rsid w:val="00874438"/>
    <w:rsid w:val="008777F9"/>
    <w:rsid w:val="00883D2A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5544E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3E51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25FC7"/>
    <w:rsid w:val="00C332EE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E0B83"/>
    <w:rsid w:val="00CF0726"/>
    <w:rsid w:val="00CF276B"/>
    <w:rsid w:val="00CF79C2"/>
    <w:rsid w:val="00D03401"/>
    <w:rsid w:val="00D03BC3"/>
    <w:rsid w:val="00D051B0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6C06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700</Words>
  <Characters>2244</Characters>
  <Application>Microsoft Office Word</Application>
  <DocSecurity>0</DocSecurity>
  <Lines>56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2015-12-01T16:55:00Z</dcterms:created>
  <dcterms:modified xsi:type="dcterms:W3CDTF">2015-12-22T18:45:00Z</dcterms:modified>
</cp:coreProperties>
</file>