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799" w:rsidRDefault="00EC7D41" w:rsidP="00330AA0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>
        <w:rPr>
          <w:rFonts w:ascii="IranNastaliq" w:hAnsi="IranNastaliq" w:cs="IranNastaliq"/>
          <w:sz w:val="72"/>
          <w:szCs w:val="72"/>
          <w:rtl/>
        </w:rPr>
        <w:t xml:space="preserve">سناریو </w:t>
      </w:r>
      <w:r>
        <w:rPr>
          <w:rFonts w:ascii="IranNastaliq" w:hAnsi="IranNastaliq" w:cs="IranNastaliq" w:hint="cs"/>
          <w:sz w:val="72"/>
          <w:szCs w:val="72"/>
          <w:rtl/>
        </w:rPr>
        <w:t xml:space="preserve"> یادداشت </w:t>
      </w:r>
      <w:r w:rsidR="00330AA0">
        <w:rPr>
          <w:rFonts w:ascii="IranNastaliq" w:hAnsi="IranNastaliq" w:cs="IranNastaliq" w:hint="cs"/>
          <w:sz w:val="72"/>
          <w:szCs w:val="72"/>
          <w:rtl/>
        </w:rPr>
        <w:t>مدیر</w:t>
      </w:r>
    </w:p>
    <w:p w:rsidR="00EC7D41" w:rsidRPr="00EC7D41" w:rsidRDefault="00EC7D41" w:rsidP="00330AA0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نام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مورد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استفاده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 xml:space="preserve">یادداشت </w:t>
      </w:r>
      <w:r w:rsidR="00330AA0">
        <w:rPr>
          <w:rFonts w:ascii="IranNastaliq" w:hAnsi="IranNastaliq" w:cs="B Nazanin" w:hint="cs"/>
          <w:sz w:val="32"/>
          <w:szCs w:val="32"/>
          <w:rtl/>
        </w:rPr>
        <w:t>مدیر</w:t>
      </w:r>
    </w:p>
    <w:p w:rsidR="00EC7D41" w:rsidRDefault="00EC7D41" w:rsidP="00330AA0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اکتور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="00330AA0">
        <w:rPr>
          <w:rFonts w:ascii="IranNastaliq" w:hAnsi="IranNastaliq" w:cs="B Nazanin" w:hint="cs"/>
          <w:sz w:val="32"/>
          <w:szCs w:val="32"/>
          <w:rtl/>
        </w:rPr>
        <w:t>مدیر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پیش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مورد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نظر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وارد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سیستم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شده</w:t>
      </w:r>
    </w:p>
    <w:p w:rsidR="00EC7D41" w:rsidRPr="00EC7D41" w:rsidRDefault="00EC7D41" w:rsidP="00EC7D41">
      <w:pPr>
        <w:pStyle w:val="ListParagraph"/>
        <w:ind w:left="360"/>
        <w:rPr>
          <w:rFonts w:ascii="IranNastaliq" w:hAnsi="IranNastaliq" w:cs="B Nazanin"/>
          <w:b/>
          <w:bCs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پس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</w:t>
      </w: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فرض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یادداشت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با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موفقیت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ثبت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شد</w:t>
      </w:r>
    </w:p>
    <w:p w:rsidR="008C6799" w:rsidRDefault="00EC7D41" w:rsidP="00EC7D41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 w:rsidRPr="00EC7D41">
        <w:rPr>
          <w:rFonts w:ascii="IranNastaliq" w:hAnsi="IranNastaliq" w:cs="B Nazanin" w:hint="cs"/>
          <w:b/>
          <w:bCs/>
          <w:sz w:val="32"/>
          <w:szCs w:val="32"/>
          <w:rtl/>
        </w:rPr>
        <w:t>شرح</w:t>
      </w:r>
      <w:r w:rsidRPr="00EC7D41">
        <w:rPr>
          <w:rFonts w:ascii="IranNastaliq" w:hAnsi="IranNastaliq" w:cs="B Nazanin"/>
          <w:b/>
          <w:bCs/>
          <w:sz w:val="32"/>
          <w:szCs w:val="32"/>
          <w:rtl/>
        </w:rPr>
        <w:t xml:space="preserve"> : </w:t>
      </w:r>
      <w:r w:rsidRPr="005022DE">
        <w:rPr>
          <w:rFonts w:ascii="IranNastaliq" w:hAnsi="IranNastaliq" w:cs="B Nazanin" w:hint="cs"/>
          <w:sz w:val="32"/>
          <w:szCs w:val="32"/>
          <w:rtl/>
        </w:rPr>
        <w:t>هر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اصلی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می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تواند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برای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خودش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یا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اکتور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دیگر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یادداشتی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ثبت</w:t>
      </w:r>
      <w:r w:rsidRPr="005022DE">
        <w:rPr>
          <w:rFonts w:ascii="IranNastaliq" w:hAnsi="IranNastaliq" w:cs="B Nazanin"/>
          <w:sz w:val="32"/>
          <w:szCs w:val="32"/>
          <w:rtl/>
        </w:rPr>
        <w:t xml:space="preserve"> </w:t>
      </w:r>
      <w:r w:rsidRPr="005022DE">
        <w:rPr>
          <w:rFonts w:ascii="IranNastaliq" w:hAnsi="IranNastaliq" w:cs="B Nazanin" w:hint="cs"/>
          <w:sz w:val="32"/>
          <w:szCs w:val="32"/>
          <w:rtl/>
        </w:rPr>
        <w:t>کند</w:t>
      </w:r>
    </w:p>
    <w:tbl>
      <w:tblPr>
        <w:tblStyle w:val="GridTable4-Accent6"/>
        <w:bidiVisual/>
        <w:tblW w:w="0" w:type="auto"/>
        <w:tblLook w:val="04A0" w:firstRow="1" w:lastRow="0" w:firstColumn="1" w:lastColumn="0" w:noHBand="0" w:noVBand="1"/>
      </w:tblPr>
      <w:tblGrid>
        <w:gridCol w:w="5154"/>
        <w:gridCol w:w="5154"/>
      </w:tblGrid>
      <w:tr w:rsidR="008C6799" w:rsidTr="00AC2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4" w:type="dxa"/>
          </w:tcPr>
          <w:p w:rsidR="008C6799" w:rsidRDefault="008C6799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8C6799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EC7D41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مسئول </w:t>
            </w:r>
            <w:r w:rsidR="00EC7D41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یادداشت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142295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EC7D41" w:rsidRDefault="008C6799" w:rsidP="00EC7D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7"/>
                <w:szCs w:val="27"/>
                <w:rtl/>
              </w:rPr>
            </w:pP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2 - </w:t>
            </w:r>
            <w:r w:rsidR="00EC7D41"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>سیستم فرم مربوط به ثبت یادداشت</w:t>
            </w:r>
            <w:r w:rsidRPr="00EC7D41">
              <w:rPr>
                <w:rFonts w:ascii="IranNastaliq" w:hAnsi="IranNastaliq" w:cs="B Nazanin" w:hint="cs"/>
                <w:sz w:val="27"/>
                <w:szCs w:val="27"/>
                <w:rtl/>
              </w:rPr>
              <w:t xml:space="preserve"> را نمایش می دهد</w:t>
            </w: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4" w:type="dxa"/>
            <w:shd w:val="clear" w:color="auto" w:fill="auto"/>
          </w:tcPr>
          <w:p w:rsidR="008C6799" w:rsidRPr="008C6799" w:rsidRDefault="008C679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sz w:val="28"/>
                <w:szCs w:val="28"/>
                <w:rtl/>
              </w:rPr>
              <w:t>3 - در خواست ورود اطلاعات</w:t>
            </w: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BA2C79" w:rsidP="00330AA0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4 - </w:t>
            </w:r>
            <w:r w:rsidR="00330AA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  <w:r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اطلاعات را وارد کرده</w:t>
            </w:r>
          </w:p>
        </w:tc>
        <w:tc>
          <w:tcPr>
            <w:tcW w:w="5154" w:type="dxa"/>
            <w:shd w:val="clear" w:color="auto" w:fill="auto"/>
          </w:tcPr>
          <w:p w:rsidR="008C6799" w:rsidRPr="0099516B" w:rsidRDefault="008C679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BA2C79" w:rsidRDefault="00BA2C7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5 </w:t>
            </w:r>
            <w:r w:rsidRPr="00BA2C79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BA2C79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بررسی صحت اطلاعات </w:t>
            </w: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99516B" w:rsidRDefault="008C6799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8C6799" w:rsidRDefault="00BA2C79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نمایش درستی اطلاعات</w:t>
            </w:r>
          </w:p>
        </w:tc>
      </w:tr>
      <w:tr w:rsidR="008C679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Pr="008C6799" w:rsidRDefault="00353393" w:rsidP="00EC7D41">
            <w:pPr>
              <w:rPr>
                <w:rFonts w:ascii="IranNastaliq" w:hAnsi="IranNastaliq" w:cs="B Nazanin"/>
                <w:b w:val="0"/>
                <w:bCs w:val="0"/>
                <w:sz w:val="27"/>
                <w:szCs w:val="27"/>
                <w:rtl/>
              </w:rPr>
            </w:pP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7</w:t>
            </w:r>
            <w:bookmarkStart w:id="0" w:name="_GoBack"/>
            <w:bookmarkEnd w:id="0"/>
            <w:r w:rsidR="00BA2C79" w:rsidRPr="008C6799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- مسئول درخواست ثبت می کند</w:t>
            </w:r>
          </w:p>
        </w:tc>
        <w:tc>
          <w:tcPr>
            <w:tcW w:w="5154" w:type="dxa"/>
            <w:shd w:val="clear" w:color="auto" w:fill="auto"/>
          </w:tcPr>
          <w:p w:rsidR="008C6799" w:rsidRDefault="008C6799" w:rsidP="00AC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8C679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8C6799" w:rsidRDefault="008C679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8C6799" w:rsidRPr="00353393" w:rsidRDefault="00353393" w:rsidP="008C6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="00BA2C79" w:rsidRPr="00353393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BA2C79" w:rsidRPr="00353393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="00BA2C79" w:rsidRPr="00353393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حال انجام عملیات ثبت می باشد</w:t>
            </w:r>
          </w:p>
        </w:tc>
      </w:tr>
      <w:tr w:rsidR="00BA2C79" w:rsidRPr="0099516B" w:rsidTr="00AC2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A2C7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A2C79" w:rsidRPr="00353393" w:rsidRDefault="00353393" w:rsidP="00353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</w:t>
            </w:r>
            <w:r w:rsidRPr="00353393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353393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353393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353393">
              <w:rPr>
                <w:rFonts w:ascii="IranNastaliq" w:hAnsi="IranNastaliq" w:cs="B Nazanin" w:hint="cs"/>
                <w:sz w:val="28"/>
                <w:szCs w:val="28"/>
                <w:rtl/>
              </w:rPr>
              <w:t>نمایش پیغام موفقیت آمیز بودن عملیات ثبت</w:t>
            </w:r>
          </w:p>
        </w:tc>
      </w:tr>
      <w:tr w:rsidR="00BA2C79" w:rsidRPr="0099516B" w:rsidTr="00AC2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4" w:type="dxa"/>
            <w:shd w:val="clear" w:color="auto" w:fill="auto"/>
          </w:tcPr>
          <w:p w:rsidR="00BA2C79" w:rsidRDefault="00BA2C79" w:rsidP="00AC22A7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4" w:type="dxa"/>
            <w:shd w:val="clear" w:color="auto" w:fill="auto"/>
          </w:tcPr>
          <w:p w:rsidR="00BA2C79" w:rsidRPr="00BA2C79" w:rsidRDefault="00BA2C79" w:rsidP="008C6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CA6" w:rsidRDefault="000F5CA6" w:rsidP="00D82773">
      <w:pPr>
        <w:spacing w:after="0" w:line="240" w:lineRule="auto"/>
      </w:pPr>
      <w:r>
        <w:separator/>
      </w:r>
    </w:p>
  </w:endnote>
  <w:endnote w:type="continuationSeparator" w:id="0">
    <w:p w:rsidR="000F5CA6" w:rsidRDefault="000F5CA6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CA6" w:rsidRDefault="000F5CA6" w:rsidP="00D82773">
      <w:pPr>
        <w:spacing w:after="0" w:line="240" w:lineRule="auto"/>
      </w:pPr>
      <w:r>
        <w:separator/>
      </w:r>
    </w:p>
  </w:footnote>
  <w:footnote w:type="continuationSeparator" w:id="0">
    <w:p w:rsidR="000F5CA6" w:rsidRDefault="000F5CA6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5CA6"/>
    <w:rsid w:val="000F6B15"/>
    <w:rsid w:val="001073C4"/>
    <w:rsid w:val="00114861"/>
    <w:rsid w:val="00136AD5"/>
    <w:rsid w:val="00142295"/>
    <w:rsid w:val="00154D56"/>
    <w:rsid w:val="001570B0"/>
    <w:rsid w:val="0016674D"/>
    <w:rsid w:val="0017413E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51638"/>
    <w:rsid w:val="002617C3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2255D"/>
    <w:rsid w:val="00330AA0"/>
    <w:rsid w:val="00353393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D20E6"/>
    <w:rsid w:val="004F3EFE"/>
    <w:rsid w:val="005009E9"/>
    <w:rsid w:val="005022DE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2B5A"/>
    <w:rsid w:val="0065571D"/>
    <w:rsid w:val="006576B9"/>
    <w:rsid w:val="00681182"/>
    <w:rsid w:val="006A6929"/>
    <w:rsid w:val="006D74D3"/>
    <w:rsid w:val="0070225C"/>
    <w:rsid w:val="00714CE4"/>
    <w:rsid w:val="00735798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A2C79"/>
    <w:rsid w:val="00BB3F4C"/>
    <w:rsid w:val="00BC0097"/>
    <w:rsid w:val="00BC21F5"/>
    <w:rsid w:val="00BC478A"/>
    <w:rsid w:val="00BC7F77"/>
    <w:rsid w:val="00BE140E"/>
    <w:rsid w:val="00BE7F8E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C7D41"/>
    <w:rsid w:val="00ED1674"/>
    <w:rsid w:val="00ED734B"/>
    <w:rsid w:val="00EE6318"/>
    <w:rsid w:val="00EF35BF"/>
    <w:rsid w:val="00F04101"/>
    <w:rsid w:val="00F151BA"/>
    <w:rsid w:val="00F2257D"/>
    <w:rsid w:val="00F22A96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A6608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790B7-0920-4B65-AECF-4DF97F0E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cp:lastPrinted>2015-03-20T18:31:00Z</cp:lastPrinted>
  <dcterms:created xsi:type="dcterms:W3CDTF">2015-03-14T06:43:00Z</dcterms:created>
  <dcterms:modified xsi:type="dcterms:W3CDTF">2015-05-22T16:57:00Z</dcterms:modified>
</cp:coreProperties>
</file>