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001" w:rsidRPr="00E30C10" w:rsidRDefault="00506DED" w:rsidP="00C22269">
      <w:pPr>
        <w:pStyle w:val="Heading1"/>
      </w:pPr>
      <w:r>
        <w:t xml:space="preserve">POC </w:t>
      </w:r>
      <w:r w:rsidR="00055001" w:rsidRPr="00E30C10">
        <w:t>Implementation document</w:t>
      </w:r>
    </w:p>
    <w:p w:rsidR="00055001" w:rsidRPr="00E30C10" w:rsidRDefault="00055001" w:rsidP="00B32A65">
      <w:pPr>
        <w:rPr>
          <w:rFonts w:ascii="Agfa Rotis Sans Serif" w:hAnsi="Agfa Rotis Sans Serif"/>
          <w:b/>
        </w:rPr>
      </w:pPr>
    </w:p>
    <w:p w:rsidR="00B92DAC" w:rsidRPr="00E30C10" w:rsidRDefault="00B92DAC" w:rsidP="00C22269">
      <w:pPr>
        <w:pStyle w:val="Heading2"/>
      </w:pPr>
      <w:r w:rsidRPr="00E30C10">
        <w:t>About</w:t>
      </w:r>
      <w:r w:rsidR="00A623D9" w:rsidRPr="00E30C10">
        <w:t xml:space="preserve"> </w:t>
      </w:r>
      <w:r w:rsidR="00506DED">
        <w:t>Porttal</w:t>
      </w:r>
      <w:r w:rsidRPr="00E30C10">
        <w:t>:</w:t>
      </w:r>
    </w:p>
    <w:p w:rsidR="00B92DAC" w:rsidRPr="00E30C10" w:rsidRDefault="00506DED" w:rsidP="00B32A65">
      <w:p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 xml:space="preserve">A </w:t>
      </w:r>
      <w:r w:rsidRPr="00506DED">
        <w:rPr>
          <w:rFonts w:ascii="Agfa Rotis Sans Serif" w:hAnsi="Agfa Rotis Sans Serif"/>
        </w:rPr>
        <w:t xml:space="preserve">catalogue of information </w:t>
      </w:r>
      <w:r>
        <w:rPr>
          <w:rFonts w:ascii="Agfa Rotis Sans Serif" w:hAnsi="Agfa Rotis Sans Serif"/>
        </w:rPr>
        <w:t xml:space="preserve">portal </w:t>
      </w:r>
      <w:r w:rsidRPr="00506DED">
        <w:rPr>
          <w:rFonts w:ascii="Agfa Rotis Sans Serif" w:hAnsi="Agfa Rotis Sans Serif"/>
        </w:rPr>
        <w:t xml:space="preserve">from various </w:t>
      </w:r>
      <w:r>
        <w:rPr>
          <w:rFonts w:ascii="Agfa Rotis Sans Serif" w:hAnsi="Agfa Rotis Sans Serif"/>
        </w:rPr>
        <w:t xml:space="preserve">suppliers </w:t>
      </w:r>
      <w:r w:rsidR="00BA6474">
        <w:rPr>
          <w:rFonts w:ascii="Agfa Rotis Sans Serif" w:hAnsi="Agfa Rotis Sans Serif"/>
        </w:rPr>
        <w:t>of</w:t>
      </w:r>
      <w:r w:rsidRPr="00506DED">
        <w:rPr>
          <w:rFonts w:ascii="Agfa Rotis Sans Serif" w:hAnsi="Agfa Rotis Sans Serif"/>
        </w:rPr>
        <w:t xml:space="preserve"> </w:t>
      </w:r>
      <w:r w:rsidR="00B92DAC" w:rsidRPr="00E30C10">
        <w:rPr>
          <w:rFonts w:ascii="Agfa Rotis Sans Serif" w:hAnsi="Agfa Rotis Sans Serif"/>
        </w:rPr>
        <w:t>enterprise users.</w:t>
      </w:r>
    </w:p>
    <w:p w:rsidR="00B32A65" w:rsidRPr="00E30C10" w:rsidRDefault="00506DED" w:rsidP="00C22269">
      <w:pPr>
        <w:pStyle w:val="Heading2"/>
      </w:pPr>
      <w:r>
        <w:t>Technical details</w:t>
      </w:r>
      <w:r w:rsidR="00B32A65" w:rsidRPr="00E30C10">
        <w:t>:</w:t>
      </w:r>
    </w:p>
    <w:p w:rsidR="00071743" w:rsidRDefault="00506DED" w:rsidP="00506DED">
      <w:p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 xml:space="preserve">This POC is a </w:t>
      </w:r>
      <w:r w:rsidR="00A20403" w:rsidRPr="00E30C10">
        <w:rPr>
          <w:rFonts w:ascii="Agfa Rotis Sans Serif" w:hAnsi="Agfa Rotis Sans Serif"/>
        </w:rPr>
        <w:t>3-tier web application</w:t>
      </w:r>
      <w:r>
        <w:rPr>
          <w:rFonts w:ascii="Agfa Rotis Sans Serif" w:hAnsi="Agfa Rotis Sans Serif"/>
        </w:rPr>
        <w:t xml:space="preserve"> which can be deployed in any application server. It has been tested on tomcat 7. Following other technologies have been used to develop it.</w:t>
      </w:r>
    </w:p>
    <w:p w:rsidR="00506DED" w:rsidRDefault="00506DED" w:rsidP="00506DED">
      <w:pPr>
        <w:pStyle w:val="ListParagraph"/>
        <w:numPr>
          <w:ilvl w:val="0"/>
          <w:numId w:val="2"/>
        </w:num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>Java</w:t>
      </w:r>
    </w:p>
    <w:p w:rsidR="00506DED" w:rsidRDefault="00506DED" w:rsidP="00506DED">
      <w:pPr>
        <w:pStyle w:val="ListParagraph"/>
        <w:numPr>
          <w:ilvl w:val="0"/>
          <w:numId w:val="2"/>
        </w:num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>Spring</w:t>
      </w:r>
      <w:bookmarkStart w:id="0" w:name="_GoBack"/>
      <w:bookmarkEnd w:id="0"/>
    </w:p>
    <w:p w:rsidR="00506DED" w:rsidRDefault="00506DED" w:rsidP="00506DED">
      <w:pPr>
        <w:pStyle w:val="ListParagraph"/>
        <w:numPr>
          <w:ilvl w:val="0"/>
          <w:numId w:val="2"/>
        </w:numPr>
        <w:rPr>
          <w:rFonts w:ascii="Agfa Rotis Sans Serif" w:hAnsi="Agfa Rotis Sans Serif"/>
        </w:rPr>
      </w:pPr>
      <w:proofErr w:type="spellStart"/>
      <w:r>
        <w:rPr>
          <w:rFonts w:ascii="Agfa Rotis Sans Serif" w:hAnsi="Agfa Rotis Sans Serif"/>
        </w:rPr>
        <w:t>RESTful</w:t>
      </w:r>
      <w:proofErr w:type="spellEnd"/>
      <w:r>
        <w:rPr>
          <w:rFonts w:ascii="Agfa Rotis Sans Serif" w:hAnsi="Agfa Rotis Sans Serif"/>
        </w:rPr>
        <w:t xml:space="preserve"> web services</w:t>
      </w:r>
    </w:p>
    <w:p w:rsidR="00506DED" w:rsidRDefault="00506DED" w:rsidP="00506DED">
      <w:pPr>
        <w:pStyle w:val="ListParagraph"/>
        <w:numPr>
          <w:ilvl w:val="0"/>
          <w:numId w:val="2"/>
        </w:num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>Hibernate</w:t>
      </w:r>
    </w:p>
    <w:p w:rsidR="00506DED" w:rsidRDefault="00506DED" w:rsidP="00506DED">
      <w:pPr>
        <w:pStyle w:val="ListParagraph"/>
        <w:numPr>
          <w:ilvl w:val="0"/>
          <w:numId w:val="2"/>
        </w:num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>JSP</w:t>
      </w:r>
    </w:p>
    <w:p w:rsidR="00506DED" w:rsidRDefault="00506DED" w:rsidP="00506DED">
      <w:pPr>
        <w:pStyle w:val="ListParagraph"/>
        <w:numPr>
          <w:ilvl w:val="0"/>
          <w:numId w:val="2"/>
        </w:num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>HTML/HTML5</w:t>
      </w:r>
    </w:p>
    <w:p w:rsidR="00506DED" w:rsidRDefault="00506DED" w:rsidP="00506DED">
      <w:pPr>
        <w:pStyle w:val="ListParagraph"/>
        <w:numPr>
          <w:ilvl w:val="0"/>
          <w:numId w:val="2"/>
        </w:num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>JQuery</w:t>
      </w:r>
    </w:p>
    <w:p w:rsidR="00506DED" w:rsidRPr="00506DED" w:rsidRDefault="00506DED" w:rsidP="00506DED">
      <w:pPr>
        <w:pStyle w:val="ListParagraph"/>
        <w:numPr>
          <w:ilvl w:val="0"/>
          <w:numId w:val="2"/>
        </w:num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>MySQL</w:t>
      </w:r>
    </w:p>
    <w:p w:rsidR="00220C12" w:rsidRPr="00E30C10" w:rsidRDefault="00506DED" w:rsidP="00220C12">
      <w:pPr>
        <w:pStyle w:val="Heading1"/>
        <w:rPr>
          <w:rFonts w:ascii="Agfa Rotis Sans Serif" w:hAnsi="Agfa Rotis Sans Serif"/>
        </w:rPr>
      </w:pPr>
      <w:r>
        <w:rPr>
          <w:rFonts w:ascii="Agfa Rotis Sans Serif" w:hAnsi="Agfa Rotis Sans Serif"/>
        </w:rPr>
        <w:t>Screen shots</w:t>
      </w:r>
      <w:r w:rsidR="00220C12" w:rsidRPr="00E30C10">
        <w:rPr>
          <w:rFonts w:ascii="Agfa Rotis Sans Serif" w:hAnsi="Agfa Rotis Sans Serif"/>
        </w:rPr>
        <w:t>:</w:t>
      </w:r>
    </w:p>
    <w:p w:rsidR="00A16820" w:rsidRDefault="00A16820" w:rsidP="00506DED">
      <w:p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>There are four different pages.</w:t>
      </w:r>
    </w:p>
    <w:p w:rsidR="00A16820" w:rsidRDefault="00A16820" w:rsidP="00A16820">
      <w:pPr>
        <w:pStyle w:val="Heading2"/>
      </w:pPr>
      <w:r>
        <w:t>Login</w:t>
      </w:r>
      <w:r w:rsidRPr="00E30C10">
        <w:t>:</w:t>
      </w:r>
      <w:r>
        <w:t xml:space="preserve"> (index.jsp)</w:t>
      </w:r>
    </w:p>
    <w:p w:rsidR="00A16820" w:rsidRPr="00A16820" w:rsidRDefault="00A16820" w:rsidP="00A16820">
      <w:r>
        <w:t>Default user is admin (DB script is attached in zip file provided). However, any user which is created with admin profile can be used to login.</w:t>
      </w:r>
    </w:p>
    <w:p w:rsidR="00A16820" w:rsidRDefault="00A16820" w:rsidP="00506DED">
      <w:pPr>
        <w:rPr>
          <w:rFonts w:ascii="Agfa Rotis Sans Serif" w:hAnsi="Agfa Rotis Sans Serif"/>
        </w:rPr>
      </w:pPr>
      <w:r>
        <w:rPr>
          <w:noProof/>
        </w:rPr>
        <w:drawing>
          <wp:inline distT="0" distB="0" distL="0" distR="0" wp14:anchorId="58769ABD" wp14:editId="591B228B">
            <wp:extent cx="59340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820" w:rsidRDefault="00A16820" w:rsidP="00506DED">
      <w:pPr>
        <w:rPr>
          <w:rFonts w:ascii="Agfa Rotis Sans Serif" w:hAnsi="Agfa Rotis Sans Serif"/>
        </w:rPr>
      </w:pPr>
    </w:p>
    <w:p w:rsidR="00A16820" w:rsidRDefault="00A16820" w:rsidP="00506DED">
      <w:pPr>
        <w:rPr>
          <w:rFonts w:ascii="Agfa Rotis Sans Serif" w:hAnsi="Agfa Rotis Sans Serif"/>
        </w:rPr>
      </w:pPr>
    </w:p>
    <w:p w:rsidR="00A16820" w:rsidRDefault="00A16820" w:rsidP="00506DED">
      <w:pPr>
        <w:rPr>
          <w:rFonts w:ascii="Agfa Rotis Sans Serif" w:hAnsi="Agfa Rotis Sans Serif"/>
        </w:rPr>
      </w:pPr>
    </w:p>
    <w:p w:rsidR="00A16820" w:rsidRDefault="00A16820" w:rsidP="00A16820">
      <w:pPr>
        <w:pStyle w:val="Heading2"/>
      </w:pPr>
      <w:r>
        <w:lastRenderedPageBreak/>
        <w:t>Administrator page</w:t>
      </w:r>
      <w:r w:rsidRPr="00E30C10">
        <w:t>:</w:t>
      </w:r>
      <w:r>
        <w:t xml:space="preserve"> (admin.jsp)</w:t>
      </w:r>
    </w:p>
    <w:p w:rsidR="00A16820" w:rsidRDefault="00A16820" w:rsidP="00506DED">
      <w:p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>Administrator can create and modify any other user profile. He/she can also modify his/</w:t>
      </w:r>
      <w:proofErr w:type="gramStart"/>
      <w:r>
        <w:rPr>
          <w:rFonts w:ascii="Agfa Rotis Sans Serif" w:hAnsi="Agfa Rotis Sans Serif"/>
        </w:rPr>
        <w:t>her own</w:t>
      </w:r>
      <w:proofErr w:type="gramEnd"/>
      <w:r>
        <w:rPr>
          <w:rFonts w:ascii="Agfa Rotis Sans Serif" w:hAnsi="Agfa Rotis Sans Serif"/>
        </w:rPr>
        <w:t xml:space="preserve"> profile. However, current logged in administrator cannot change its own account type from admin to anything else. This is to show we can restrict any field from modification depending on some criteria. </w:t>
      </w:r>
    </w:p>
    <w:p w:rsidR="00A16820" w:rsidRDefault="00A16820" w:rsidP="00506DED">
      <w:pPr>
        <w:rPr>
          <w:rFonts w:ascii="Agfa Rotis Sans Serif" w:hAnsi="Agfa Rotis Sans Serif"/>
        </w:rPr>
      </w:pPr>
    </w:p>
    <w:p w:rsidR="00A16820" w:rsidRDefault="00A16820" w:rsidP="00506DED">
      <w:pPr>
        <w:rPr>
          <w:rFonts w:ascii="Agfa Rotis Sans Serif" w:hAnsi="Agfa Rotis Sans Serif"/>
        </w:rPr>
      </w:pPr>
      <w:r>
        <w:rPr>
          <w:noProof/>
        </w:rPr>
        <w:drawing>
          <wp:inline distT="0" distB="0" distL="0" distR="0" wp14:anchorId="1F36D45C" wp14:editId="157D96C8">
            <wp:extent cx="593407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820" w:rsidRDefault="00A16820" w:rsidP="00A16820">
      <w:pPr>
        <w:pStyle w:val="Heading2"/>
      </w:pPr>
      <w:r>
        <w:t>New user button</w:t>
      </w:r>
      <w:r w:rsidRPr="00E30C10">
        <w:t>:</w:t>
      </w:r>
      <w:r>
        <w:t xml:space="preserve"> (admin.jsp)</w:t>
      </w:r>
    </w:p>
    <w:p w:rsidR="00A16820" w:rsidRDefault="00A16820" w:rsidP="00A16820">
      <w:pPr>
        <w:rPr>
          <w:rFonts w:ascii="Agfa Rotis Sans Serif" w:hAnsi="Agfa Rotis Sans Serif"/>
        </w:rPr>
      </w:pPr>
      <w:r>
        <w:rPr>
          <w:rFonts w:ascii="Agfa Rotis Sans Serif" w:hAnsi="Agfa Rotis Sans Serif"/>
        </w:rPr>
        <w:t>New users can be created by clicking on ‘Create New User’ button.</w:t>
      </w:r>
    </w:p>
    <w:p w:rsidR="00A16820" w:rsidRDefault="00A16820" w:rsidP="00506DED">
      <w:pPr>
        <w:rPr>
          <w:rFonts w:ascii="Agfa Rotis Sans Serif" w:hAnsi="Agfa Rotis Sans Serif"/>
        </w:rPr>
      </w:pPr>
      <w:r>
        <w:rPr>
          <w:noProof/>
        </w:rPr>
        <w:drawing>
          <wp:inline distT="0" distB="0" distL="0" distR="0" wp14:anchorId="0A651384" wp14:editId="62AA614E">
            <wp:extent cx="5943600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820" w:rsidRDefault="00A16820" w:rsidP="00A16820">
      <w:pPr>
        <w:rPr>
          <w:rFonts w:ascii="Agfa Rotis Sans Serif" w:hAnsi="Agfa Rotis Sans Serif"/>
        </w:rPr>
      </w:pPr>
      <w:r w:rsidRPr="00A16820">
        <w:rPr>
          <w:rFonts w:ascii="Agfa Rotis Sans Serif" w:hAnsi="Agfa Rotis Sans Serif"/>
          <w:b/>
        </w:rPr>
        <w:lastRenderedPageBreak/>
        <w:t>NOTE</w:t>
      </w:r>
      <w:r>
        <w:rPr>
          <w:rFonts w:ascii="Agfa Rotis Sans Serif" w:hAnsi="Agfa Rotis Sans Serif"/>
        </w:rPr>
        <w:t xml:space="preserve">: </w:t>
      </w:r>
      <w:r>
        <w:rPr>
          <w:rFonts w:ascii="Agfa Rotis Sans Serif" w:hAnsi="Agfa Rotis Sans Serif"/>
        </w:rPr>
        <w:t>Once admin page loads it will not reload again to decrease user wait time. It will behave as single page application as a highly responsive application for admin. Same can be done for other profiles such as supplier/corporate/employee.</w:t>
      </w:r>
    </w:p>
    <w:p w:rsidR="0090289D" w:rsidRDefault="0090289D" w:rsidP="0090289D">
      <w:pPr>
        <w:pStyle w:val="Heading2"/>
      </w:pPr>
      <w:r>
        <w:t>Supplier Page</w:t>
      </w:r>
      <w:r w:rsidRPr="00E30C10">
        <w:t>:</w:t>
      </w:r>
      <w:r>
        <w:t xml:space="preserve"> (</w:t>
      </w:r>
      <w:r>
        <w:t>supplier</w:t>
      </w:r>
      <w:r>
        <w:t>.jsp)</w:t>
      </w:r>
    </w:p>
    <w:p w:rsidR="00A16820" w:rsidRDefault="00A16820" w:rsidP="00506DED">
      <w:pPr>
        <w:rPr>
          <w:rFonts w:ascii="Agfa Rotis Sans Serif" w:hAnsi="Agfa Rotis Sans Serif"/>
        </w:rPr>
      </w:pPr>
    </w:p>
    <w:p w:rsidR="0090289D" w:rsidRDefault="0090289D" w:rsidP="00506DED">
      <w:pPr>
        <w:rPr>
          <w:rFonts w:ascii="Agfa Rotis Sans Serif" w:hAnsi="Agfa Rotis Sans Serif"/>
        </w:rPr>
      </w:pPr>
      <w:r>
        <w:rPr>
          <w:noProof/>
        </w:rPr>
        <w:drawing>
          <wp:inline distT="0" distB="0" distL="0" distR="0" wp14:anchorId="0A31391A" wp14:editId="1D686141">
            <wp:extent cx="5934075" cy="1200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89D" w:rsidRDefault="0090289D" w:rsidP="0090289D">
      <w:pPr>
        <w:pStyle w:val="Heading2"/>
      </w:pPr>
      <w:r>
        <w:t>Corporate page</w:t>
      </w:r>
      <w:r w:rsidRPr="00E30C10">
        <w:t>:</w:t>
      </w:r>
      <w:r>
        <w:t xml:space="preserve"> (</w:t>
      </w:r>
      <w:r>
        <w:t>corporate</w:t>
      </w:r>
      <w:r>
        <w:t>.jsp)</w:t>
      </w:r>
    </w:p>
    <w:p w:rsidR="0090289D" w:rsidRDefault="0090289D" w:rsidP="00506DED">
      <w:pPr>
        <w:rPr>
          <w:rFonts w:ascii="Agfa Rotis Sans Serif" w:hAnsi="Agfa Rotis Sans Serif"/>
        </w:rPr>
      </w:pPr>
    </w:p>
    <w:p w:rsidR="0090289D" w:rsidRDefault="0090289D" w:rsidP="00506DED">
      <w:pPr>
        <w:rPr>
          <w:rFonts w:ascii="Agfa Rotis Sans Serif" w:hAnsi="Agfa Rotis Sans Serif"/>
        </w:rPr>
      </w:pPr>
      <w:r>
        <w:rPr>
          <w:noProof/>
        </w:rPr>
        <w:drawing>
          <wp:inline distT="0" distB="0" distL="0" distR="0" wp14:anchorId="667CC1D0" wp14:editId="5B243E80">
            <wp:extent cx="593407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89D" w:rsidRDefault="0090289D" w:rsidP="0090289D">
      <w:pPr>
        <w:pStyle w:val="Heading2"/>
      </w:pPr>
      <w:r>
        <w:t>Employee</w:t>
      </w:r>
      <w:r>
        <w:t xml:space="preserve"> Page</w:t>
      </w:r>
      <w:r w:rsidRPr="00E30C10">
        <w:t>:</w:t>
      </w:r>
      <w:r>
        <w:t xml:space="preserve"> (</w:t>
      </w:r>
      <w:r>
        <w:t>employee</w:t>
      </w:r>
      <w:r>
        <w:t>.jsp)</w:t>
      </w:r>
    </w:p>
    <w:p w:rsidR="0090289D" w:rsidRDefault="0090289D" w:rsidP="00506DED">
      <w:pPr>
        <w:rPr>
          <w:rFonts w:ascii="Agfa Rotis Sans Serif" w:hAnsi="Agfa Rotis Sans Serif"/>
        </w:rPr>
      </w:pPr>
    </w:p>
    <w:p w:rsidR="0090289D" w:rsidRPr="00506DED" w:rsidRDefault="0090289D" w:rsidP="00506DED">
      <w:pPr>
        <w:rPr>
          <w:rFonts w:ascii="Agfa Rotis Sans Serif" w:hAnsi="Agfa Rotis Sans Serif"/>
        </w:rPr>
      </w:pPr>
      <w:r>
        <w:rPr>
          <w:noProof/>
        </w:rPr>
        <w:drawing>
          <wp:inline distT="0" distB="0" distL="0" distR="0" wp14:anchorId="20FDF6E4" wp14:editId="49F55747">
            <wp:extent cx="5943600" cy="136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289D" w:rsidRPr="00506DED" w:rsidSect="008B4EF9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A3D" w:rsidRDefault="003D3A3D" w:rsidP="003E6A8A">
      <w:pPr>
        <w:spacing w:before="0" w:after="0" w:line="240" w:lineRule="auto"/>
      </w:pPr>
      <w:r>
        <w:separator/>
      </w:r>
    </w:p>
  </w:endnote>
  <w:endnote w:type="continuationSeparator" w:id="0">
    <w:p w:rsidR="003D3A3D" w:rsidRDefault="003D3A3D" w:rsidP="003E6A8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fa Rotis Sans Serif">
    <w:altName w:val="MS PGothic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A3D" w:rsidRDefault="003D3A3D" w:rsidP="003E6A8A">
      <w:pPr>
        <w:spacing w:before="0" w:after="0" w:line="240" w:lineRule="auto"/>
      </w:pPr>
      <w:r>
        <w:separator/>
      </w:r>
    </w:p>
  </w:footnote>
  <w:footnote w:type="continuationSeparator" w:id="0">
    <w:p w:rsidR="003D3A3D" w:rsidRDefault="003D3A3D" w:rsidP="003E6A8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056" w:rsidRDefault="00A17056" w:rsidP="00A17056">
    <w:pPr>
      <w:pStyle w:val="Header"/>
      <w:jc w:val="both"/>
    </w:pPr>
    <w:r>
      <w:tab/>
    </w:r>
    <w:r>
      <w:tab/>
    </w:r>
    <w:r w:rsidR="00506DED">
      <w:rPr>
        <w:noProof/>
      </w:rPr>
      <w:t>`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D1AAC"/>
    <w:multiLevelType w:val="hybridMultilevel"/>
    <w:tmpl w:val="5CFA6A9E"/>
    <w:lvl w:ilvl="0" w:tplc="DBD87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F0D2B"/>
    <w:multiLevelType w:val="hybridMultilevel"/>
    <w:tmpl w:val="3984CE88"/>
    <w:lvl w:ilvl="0" w:tplc="E4D8E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C9"/>
    <w:rsid w:val="000006EC"/>
    <w:rsid w:val="000157CB"/>
    <w:rsid w:val="00033190"/>
    <w:rsid w:val="00046ED7"/>
    <w:rsid w:val="00054FDB"/>
    <w:rsid w:val="00055001"/>
    <w:rsid w:val="00071743"/>
    <w:rsid w:val="000727A5"/>
    <w:rsid w:val="00073A79"/>
    <w:rsid w:val="000D468A"/>
    <w:rsid w:val="000D49AE"/>
    <w:rsid w:val="000F622B"/>
    <w:rsid w:val="00124793"/>
    <w:rsid w:val="00140B0F"/>
    <w:rsid w:val="0014669F"/>
    <w:rsid w:val="00174CEE"/>
    <w:rsid w:val="001772F6"/>
    <w:rsid w:val="001802B8"/>
    <w:rsid w:val="001808C1"/>
    <w:rsid w:val="0018788D"/>
    <w:rsid w:val="00191CCB"/>
    <w:rsid w:val="001A0345"/>
    <w:rsid w:val="001A554B"/>
    <w:rsid w:val="001B0B4C"/>
    <w:rsid w:val="001B16BD"/>
    <w:rsid w:val="00216679"/>
    <w:rsid w:val="00220C12"/>
    <w:rsid w:val="00227C3E"/>
    <w:rsid w:val="00260B76"/>
    <w:rsid w:val="00264423"/>
    <w:rsid w:val="00273311"/>
    <w:rsid w:val="00280340"/>
    <w:rsid w:val="0029559B"/>
    <w:rsid w:val="00322AB3"/>
    <w:rsid w:val="00361E88"/>
    <w:rsid w:val="003A0CAB"/>
    <w:rsid w:val="003C4652"/>
    <w:rsid w:val="003D3A3D"/>
    <w:rsid w:val="003E681C"/>
    <w:rsid w:val="003E6A8A"/>
    <w:rsid w:val="00400D35"/>
    <w:rsid w:val="00410928"/>
    <w:rsid w:val="00437614"/>
    <w:rsid w:val="004467D8"/>
    <w:rsid w:val="00454017"/>
    <w:rsid w:val="00454E94"/>
    <w:rsid w:val="00504B07"/>
    <w:rsid w:val="00506DED"/>
    <w:rsid w:val="0052101D"/>
    <w:rsid w:val="0054000C"/>
    <w:rsid w:val="005874AA"/>
    <w:rsid w:val="005A17D0"/>
    <w:rsid w:val="005A1F4F"/>
    <w:rsid w:val="005A6F04"/>
    <w:rsid w:val="005C1391"/>
    <w:rsid w:val="005D2927"/>
    <w:rsid w:val="005E605C"/>
    <w:rsid w:val="00656C99"/>
    <w:rsid w:val="006648D3"/>
    <w:rsid w:val="00674383"/>
    <w:rsid w:val="006C465C"/>
    <w:rsid w:val="00724D35"/>
    <w:rsid w:val="00752C86"/>
    <w:rsid w:val="007717C2"/>
    <w:rsid w:val="00775480"/>
    <w:rsid w:val="007C0418"/>
    <w:rsid w:val="007E07E9"/>
    <w:rsid w:val="007E1198"/>
    <w:rsid w:val="00844F71"/>
    <w:rsid w:val="00847E8A"/>
    <w:rsid w:val="008832C9"/>
    <w:rsid w:val="008B4EF9"/>
    <w:rsid w:val="008D1BD8"/>
    <w:rsid w:val="008E0A9E"/>
    <w:rsid w:val="008F4C90"/>
    <w:rsid w:val="008F4CD4"/>
    <w:rsid w:val="0090289D"/>
    <w:rsid w:val="00903B5F"/>
    <w:rsid w:val="00921B62"/>
    <w:rsid w:val="00945375"/>
    <w:rsid w:val="00975003"/>
    <w:rsid w:val="00997AA0"/>
    <w:rsid w:val="00A16820"/>
    <w:rsid w:val="00A17056"/>
    <w:rsid w:val="00A20403"/>
    <w:rsid w:val="00A21C24"/>
    <w:rsid w:val="00A623D9"/>
    <w:rsid w:val="00A66022"/>
    <w:rsid w:val="00A672FC"/>
    <w:rsid w:val="00AB3408"/>
    <w:rsid w:val="00AC3EE7"/>
    <w:rsid w:val="00AC460A"/>
    <w:rsid w:val="00AE6B01"/>
    <w:rsid w:val="00B04DA2"/>
    <w:rsid w:val="00B261B1"/>
    <w:rsid w:val="00B3260B"/>
    <w:rsid w:val="00B32A65"/>
    <w:rsid w:val="00B46B87"/>
    <w:rsid w:val="00B77D04"/>
    <w:rsid w:val="00B87BE1"/>
    <w:rsid w:val="00B92DAC"/>
    <w:rsid w:val="00BA6474"/>
    <w:rsid w:val="00C011D0"/>
    <w:rsid w:val="00C22269"/>
    <w:rsid w:val="00C56F7E"/>
    <w:rsid w:val="00C60452"/>
    <w:rsid w:val="00C7011E"/>
    <w:rsid w:val="00C77044"/>
    <w:rsid w:val="00C866C9"/>
    <w:rsid w:val="00CC79DD"/>
    <w:rsid w:val="00CD0253"/>
    <w:rsid w:val="00CF6DF4"/>
    <w:rsid w:val="00D06C47"/>
    <w:rsid w:val="00D423C0"/>
    <w:rsid w:val="00D747CC"/>
    <w:rsid w:val="00D8152C"/>
    <w:rsid w:val="00D933A4"/>
    <w:rsid w:val="00DA5C68"/>
    <w:rsid w:val="00DA6A57"/>
    <w:rsid w:val="00DE50AA"/>
    <w:rsid w:val="00E11AE8"/>
    <w:rsid w:val="00E21C05"/>
    <w:rsid w:val="00E30C10"/>
    <w:rsid w:val="00E31FA6"/>
    <w:rsid w:val="00E32955"/>
    <w:rsid w:val="00E40CFE"/>
    <w:rsid w:val="00E90C39"/>
    <w:rsid w:val="00E97412"/>
    <w:rsid w:val="00EC70C9"/>
    <w:rsid w:val="00EE73D2"/>
    <w:rsid w:val="00EF25F6"/>
    <w:rsid w:val="00F00041"/>
    <w:rsid w:val="00F16151"/>
    <w:rsid w:val="00F26A6D"/>
    <w:rsid w:val="00F50153"/>
    <w:rsid w:val="00F554DD"/>
    <w:rsid w:val="00F6164D"/>
    <w:rsid w:val="00F650FB"/>
    <w:rsid w:val="00F738C7"/>
    <w:rsid w:val="00F9681C"/>
    <w:rsid w:val="00FB77BA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0AA"/>
  </w:style>
  <w:style w:type="paragraph" w:styleId="Heading1">
    <w:name w:val="heading 1"/>
    <w:basedOn w:val="Normal"/>
    <w:next w:val="Normal"/>
    <w:link w:val="Heading1Char"/>
    <w:uiPriority w:val="9"/>
    <w:qFormat/>
    <w:rsid w:val="00DE50A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0A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0A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0A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0A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0A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0A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0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0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0AA"/>
    <w:pPr>
      <w:ind w:left="720"/>
      <w:contextualSpacing/>
    </w:pPr>
  </w:style>
  <w:style w:type="table" w:styleId="TableGrid">
    <w:name w:val="Table Grid"/>
    <w:basedOn w:val="TableNormal"/>
    <w:uiPriority w:val="39"/>
    <w:rsid w:val="00B3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A8A"/>
  </w:style>
  <w:style w:type="paragraph" w:styleId="Footer">
    <w:name w:val="footer"/>
    <w:basedOn w:val="Normal"/>
    <w:link w:val="FooterChar"/>
    <w:uiPriority w:val="99"/>
    <w:unhideWhenUsed/>
    <w:rsid w:val="003E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A8A"/>
  </w:style>
  <w:style w:type="character" w:customStyle="1" w:styleId="Heading1Char">
    <w:name w:val="Heading 1 Char"/>
    <w:basedOn w:val="DefaultParagraphFont"/>
    <w:link w:val="Heading1"/>
    <w:uiPriority w:val="9"/>
    <w:rsid w:val="00DE50A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E50A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E50A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0A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0A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0A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0A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0A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0A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0A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50A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0A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0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50A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50AA"/>
    <w:rPr>
      <w:b/>
      <w:bCs/>
    </w:rPr>
  </w:style>
  <w:style w:type="character" w:styleId="Emphasis">
    <w:name w:val="Emphasis"/>
    <w:uiPriority w:val="20"/>
    <w:qFormat/>
    <w:rsid w:val="00DE50A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E5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0A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50A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0A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0A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E50A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E50A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E50A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E50A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E50A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0A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B4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0AA"/>
  </w:style>
  <w:style w:type="paragraph" w:styleId="Heading1">
    <w:name w:val="heading 1"/>
    <w:basedOn w:val="Normal"/>
    <w:next w:val="Normal"/>
    <w:link w:val="Heading1Char"/>
    <w:uiPriority w:val="9"/>
    <w:qFormat/>
    <w:rsid w:val="00DE50A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0A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0A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0A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0A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0A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0A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0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0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0AA"/>
    <w:pPr>
      <w:ind w:left="720"/>
      <w:contextualSpacing/>
    </w:pPr>
  </w:style>
  <w:style w:type="table" w:styleId="TableGrid">
    <w:name w:val="Table Grid"/>
    <w:basedOn w:val="TableNormal"/>
    <w:uiPriority w:val="39"/>
    <w:rsid w:val="00B3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A8A"/>
  </w:style>
  <w:style w:type="paragraph" w:styleId="Footer">
    <w:name w:val="footer"/>
    <w:basedOn w:val="Normal"/>
    <w:link w:val="FooterChar"/>
    <w:uiPriority w:val="99"/>
    <w:unhideWhenUsed/>
    <w:rsid w:val="003E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A8A"/>
  </w:style>
  <w:style w:type="character" w:customStyle="1" w:styleId="Heading1Char">
    <w:name w:val="Heading 1 Char"/>
    <w:basedOn w:val="DefaultParagraphFont"/>
    <w:link w:val="Heading1"/>
    <w:uiPriority w:val="9"/>
    <w:rsid w:val="00DE50A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E50A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E50A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0A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0A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0A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0A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0A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0A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0A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50A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50A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0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50A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50AA"/>
    <w:rPr>
      <w:b/>
      <w:bCs/>
    </w:rPr>
  </w:style>
  <w:style w:type="character" w:styleId="Emphasis">
    <w:name w:val="Emphasis"/>
    <w:uiPriority w:val="20"/>
    <w:qFormat/>
    <w:rsid w:val="00DE50A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E50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0A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50A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0A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0A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E50A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E50A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E50A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E50A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E50A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0A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B4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B705E-AA95-4D98-912E-08A11B5B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Shrikanth N C</dc:creator>
  <cp:lastModifiedBy>Jay</cp:lastModifiedBy>
  <cp:revision>4</cp:revision>
  <dcterms:created xsi:type="dcterms:W3CDTF">2014-12-29T00:56:00Z</dcterms:created>
  <dcterms:modified xsi:type="dcterms:W3CDTF">2014-12-29T01:17:00Z</dcterms:modified>
</cp:coreProperties>
</file>