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/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6FDF51F2-381E-41CA-A79B-20AD6A2F1D26}"/>
    <w:embedBold r:id="rIdF2" w:fontKey="{9469B83F-47BA-47B2-9EE2-43DF3CE5A1C6}"/>
    <w:embedItalic r:id="rIdF3" w:fontKey="{372B89A5-26E3-4101-BFA4-8F6F4445D738}"/>
    <w:embedBoldItalic r:id="rIdF4" w:fontKey="{89FDC654-16D1-4D8D-AA80-21F5240C3242}"/>
  </w:font>
  <w:font w:name="Saira SemiBold">
    <w:altName w:val="Tahoma"/>
    <w:panose1 w:val="00000700000000000000"/>
    <w:charset w:val="00"/>
    <w:family w:val="swiss"/>
    <w:pitch w:val="variable"/>
    <w:embedRegular r:id="rIdF5" w:fontKey="{61709429-64B5-42BE-A31A-77C2875A9B93}"/>
  </w:font>
  <w:font w:name="Saira">
    <w:altName w:val="Tahoma"/>
    <w:panose1 w:val="00000500000000000000"/>
    <w:charset w:val="00"/>
    <w:family w:val="swiss"/>
    <w:pitch w:val="variable"/>
    <w:embedRegular r:id="rIdF6" w:fontKey="{617A1ED7-62B0-4DFE-BDE3-92A9A959C416}"/>
    <w:embedBold r:id="rIdF7" w:fontKey="{F116E012-BA4E-47AF-9F89-56D4F1FDF35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515"/>
      <w:gridCol w:w="2948"/>
      <w:gridCol w:w="3175"/>
    </w:tblGrid>
    <w:tr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94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nrfnthsv_jhzvsj4n-jrd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mdtawc-sb7v-e6f-iqtlh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5p2xycbn7rhbfduwbe6o8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aurisnexus.co.za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Technology Consulting &amp; Digital Solutions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0B5E9A"/>
              <w:sz w:val="15"/>
              <w:szCs w:val="15"/>
            </w:rPr>
            <w:t xml:space="preserve">Transforming Businesses Through Technology</w:t>
          </w:r>
        </w:p>
      </w:tc>
    </w:tr>
    <w:tr>
      <w:trPr>
        <w:trHeight w:val="181" w:hRule="exact"/>
      </w:trPr>
      <w:tc>
        <w:tcPr>
          <w:tcW w:type="dxa" w:w="850"/>
          <w:tcBorders>
            <w:top w:val="none" w:color="FFFFFF" w:sz="0"/>
            <w:left w:val="none" w:color="FFFFFF" w:sz="0"/>
            <w:bottom w:val="single" w:color="098FB4" w:sz="18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8787"/>
          <w:gridSpan w:val="2"/>
          <w:tcBorders>
            <w:top w:val="none" w:color="FFFFFF" w:sz="0"/>
            <w:left w:val="none" w:color="FFFFFF" w:sz="0"/>
            <w:bottom w:val="single" w:color="001A48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nrfnthsv_jhzvsj4n-jrd" Type="http://schemas.openxmlformats.org/officeDocument/2006/relationships/hyperlink" Target="tel:+27631226552" TargetMode="External"/><Relationship Id="rIdmdtawc-sb7v-e6f-iqtlh" Type="http://schemas.openxmlformats.org/officeDocument/2006/relationships/hyperlink" Target="mailto:info@aurisnexus.co.za" TargetMode="External"/><Relationship Id="rId5p2xycbn7rhbfduwbe6o8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de7af6f19da1b142d35f06f6e88c185bc8b780c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1ace7338e3adc5793652143c9f97a88aa7805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Standard Corporate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2026-10-01T12:27:33.016Z</dcterms:created>
  <dcterms:modified xsi:type="dcterms:W3CDTF">2026-10-01T12:27:33.016Z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