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Default="002D1432" w:rsidP="005A27D5">
      <w:pPr>
        <w:spacing w:before="240"/>
        <w:rPr>
          <w:rFonts w:ascii="Segoe UI Light" w:hAnsi="Segoe UI Light"/>
          <w:b/>
          <w:sz w:val="48"/>
          <w:szCs w:val="48"/>
        </w:rPr>
      </w:pPr>
      <w:r w:rsidRPr="002D1432">
        <w:rPr>
          <w:rFonts w:ascii="Segoe UI Light" w:hAnsi="Segoe UI Light"/>
          <w:b/>
          <w:sz w:val="48"/>
          <w:szCs w:val="48"/>
        </w:rPr>
        <w:t>Basic Facilities Lagging in Govt. School</w:t>
      </w:r>
    </w:p>
    <w:p w:rsidR="002D1432" w:rsidRDefault="002D1432" w:rsidP="005A27D5">
      <w:pPr>
        <w:spacing w:before="240"/>
        <w:rPr>
          <w:rFonts w:ascii="Segoe UI Light" w:hAnsi="Segoe UI Light"/>
          <w:b/>
          <w:sz w:val="48"/>
          <w:szCs w:val="48"/>
        </w:rPr>
        <w:sectPr w:rsidR="002D1432" w:rsidSect="002D143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53D8" w:rsidRDefault="00480759" w:rsidP="005A27D5">
      <w:pPr>
        <w:spacing w:before="240"/>
        <w:ind w:firstLine="720"/>
        <w:jc w:val="both"/>
        <w:rPr>
          <w:rFonts w:ascii="Segoe UI" w:hAnsi="Segoe UI" w:cs="Segoe UI"/>
          <w:sz w:val="24"/>
          <w:szCs w:val="48"/>
        </w:rPr>
      </w:pPr>
      <w:r w:rsidRPr="00480759">
        <w:rPr>
          <w:rFonts w:ascii="Segoe UI" w:hAnsi="Segoe UI" w:cs="Segoe UI"/>
          <w:sz w:val="24"/>
          <w:szCs w:val="48"/>
        </w:rPr>
        <w:t>Between 2010-11 and 2015-16 government school across 20 major states enrolment felt by 13 million, while private schools acquired 17.5 million new students. Such a staggering stats suggest major lag in our government schools.</w:t>
      </w:r>
      <w:r w:rsidR="00CF53D8">
        <w:rPr>
          <w:rFonts w:ascii="Segoe UI" w:hAnsi="Segoe UI" w:cs="Segoe UI"/>
          <w:sz w:val="24"/>
          <w:szCs w:val="48"/>
        </w:rPr>
        <w:t xml:space="preserve"> With almost three quarters of schooling depending on state-run institution we need to introspect the health of our education system. </w:t>
      </w:r>
    </w:p>
    <w:p w:rsidR="00CF53D8" w:rsidRDefault="00CF53D8" w:rsidP="005A27D5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="Segoe UI"/>
          <w:b/>
          <w:sz w:val="28"/>
          <w:szCs w:val="48"/>
        </w:rPr>
      </w:pPr>
      <w:r w:rsidRPr="00CF53D8">
        <w:rPr>
          <w:rFonts w:asciiTheme="majorHAnsi" w:hAnsiTheme="majorHAnsi" w:cs="Segoe UI"/>
          <w:b/>
          <w:sz w:val="28"/>
          <w:szCs w:val="48"/>
        </w:rPr>
        <w:t>INFRASTRUCTURE</w:t>
      </w:r>
    </w:p>
    <w:p w:rsidR="008E5C9E" w:rsidRPr="008E5C9E" w:rsidRDefault="00CF53D8" w:rsidP="005A27D5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Teachers</w:t>
      </w:r>
      <w:r w:rsidR="008E5C9E">
        <w:rPr>
          <w:rFonts w:ascii="Segoe UI" w:hAnsi="Segoe UI" w:cs="Segoe UI"/>
          <w:sz w:val="24"/>
          <w:szCs w:val="48"/>
        </w:rPr>
        <w:t xml:space="preserve"> –</w:t>
      </w:r>
      <w:r w:rsidR="0088783A">
        <w:rPr>
          <w:rFonts w:ascii="Segoe UI" w:hAnsi="Segoe UI" w:cs="Segoe UI"/>
          <w:sz w:val="24"/>
          <w:szCs w:val="48"/>
        </w:rPr>
        <w:t xml:space="preserve"> </w:t>
      </w:r>
      <w:r w:rsidR="008E5C9E">
        <w:rPr>
          <w:rFonts w:ascii="Segoe UI" w:hAnsi="Segoe UI" w:cs="Segoe UI"/>
          <w:sz w:val="24"/>
          <w:szCs w:val="48"/>
        </w:rPr>
        <w:t>The main pillar of education system has a clearly visible fissure with lowly skilled and in many states a severe shortage of teachers. Among many thanks to the</w:t>
      </w:r>
      <w:r w:rsidR="0088783A">
        <w:rPr>
          <w:rFonts w:ascii="Segoe UI" w:hAnsi="Segoe UI" w:cs="Segoe UI"/>
          <w:sz w:val="24"/>
          <w:szCs w:val="48"/>
        </w:rPr>
        <w:t xml:space="preserve"> lack of apt pay is one widening this fissure.</w:t>
      </w:r>
    </w:p>
    <w:p w:rsidR="00CF53D8" w:rsidRDefault="0088783A" w:rsidP="005A27D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 xml:space="preserve">Toilets – Lack of basic infrastructure is another concern. </w:t>
      </w:r>
    </w:p>
    <w:p w:rsidR="0088783A" w:rsidRPr="0088783A" w:rsidRDefault="00CF53D8" w:rsidP="005A27D5">
      <w:pPr>
        <w:pStyle w:val="ListParagraph"/>
        <w:numPr>
          <w:ilvl w:val="0"/>
          <w:numId w:val="3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Classroom</w:t>
      </w:r>
      <w:r w:rsidR="008E5C9E">
        <w:rPr>
          <w:rFonts w:ascii="Segoe UI" w:hAnsi="Segoe UI" w:cs="Segoe UI"/>
          <w:sz w:val="24"/>
          <w:szCs w:val="48"/>
        </w:rPr>
        <w:t>s</w:t>
      </w:r>
      <w:r w:rsidR="0088783A">
        <w:rPr>
          <w:rFonts w:ascii="Segoe UI" w:hAnsi="Segoe UI" w:cs="Segoe UI"/>
          <w:sz w:val="24"/>
          <w:szCs w:val="48"/>
        </w:rPr>
        <w:t xml:space="preserve"> – Classrooms across villages are seen old constructions and in some cases even worse in mud houses. </w:t>
      </w:r>
    </w:p>
    <w:p w:rsidR="008E5C9E" w:rsidRDefault="008E5C9E" w:rsidP="005A27D5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="Segoe UI"/>
          <w:b/>
          <w:sz w:val="28"/>
          <w:szCs w:val="48"/>
        </w:rPr>
      </w:pPr>
      <w:r w:rsidRPr="008E5C9E">
        <w:rPr>
          <w:rFonts w:asciiTheme="majorHAnsi" w:hAnsiTheme="majorHAnsi" w:cs="Segoe UI"/>
          <w:b/>
          <w:sz w:val="28"/>
          <w:szCs w:val="48"/>
        </w:rPr>
        <w:t>STANDARD OF EDUCATION</w:t>
      </w:r>
    </w:p>
    <w:p w:rsidR="008E5C9E" w:rsidRPr="008E5C9E" w:rsidRDefault="0088783A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 xml:space="preserve">Mismanagement – These schools have no organized management structure to these. This is seen from class-level to going up to district level. In many schools the Head-master are not appointed leading to the overburdening of class teachers. The in-charge heads are either inefficient or mostly don’t have any time after discharging of their primary responsibilities. </w:t>
      </w:r>
    </w:p>
    <w:p w:rsidR="008E5C9E" w:rsidRDefault="005A27D5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Missed M</w:t>
      </w:r>
      <w:r w:rsidR="0088783A">
        <w:rPr>
          <w:rFonts w:ascii="Segoe UI" w:hAnsi="Segoe UI" w:cs="Segoe UI"/>
          <w:sz w:val="24"/>
          <w:szCs w:val="48"/>
        </w:rPr>
        <w:t xml:space="preserve">arketing – The success stories of pupils though being rare and still inspiring. These unlike private </w:t>
      </w:r>
      <w:r w:rsidR="0088783A">
        <w:rPr>
          <w:rFonts w:ascii="Segoe UI" w:hAnsi="Segoe UI" w:cs="Segoe UI"/>
          <w:sz w:val="24"/>
          <w:szCs w:val="48"/>
        </w:rPr>
        <w:t xml:space="preserve">schools doesn’t go the public ears and only a sense of </w:t>
      </w:r>
      <w:r>
        <w:rPr>
          <w:rFonts w:ascii="Segoe UI" w:hAnsi="Segoe UI" w:cs="Segoe UI"/>
          <w:sz w:val="24"/>
          <w:szCs w:val="48"/>
        </w:rPr>
        <w:t>skepticism is seen among new generation parents.</w:t>
      </w:r>
    </w:p>
    <w:p w:rsidR="005A27D5" w:rsidRDefault="005A27D5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Syllabus – The syllabuses followed are hardly in synchronization to contemporary world. Evolution in structure and style is a must while designing this.</w:t>
      </w:r>
    </w:p>
    <w:p w:rsidR="005A27D5" w:rsidRDefault="005A27D5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Non Competitive Environment – The government schools lack the positive environment of competition which motivate students for better scoring.</w:t>
      </w:r>
    </w:p>
    <w:p w:rsidR="005A27D5" w:rsidRPr="005A27D5" w:rsidRDefault="005A27D5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Wayward – The plan of study is rather wayward and random compared to private schools which and are focused and result driven.</w:t>
      </w:r>
    </w:p>
    <w:p w:rsidR="005A27D5" w:rsidRPr="005A27D5" w:rsidRDefault="005A27D5" w:rsidP="005A27D5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="Segoe UI"/>
          <w:b/>
          <w:sz w:val="28"/>
          <w:szCs w:val="48"/>
        </w:rPr>
      </w:pPr>
      <w:r>
        <w:rPr>
          <w:rFonts w:asciiTheme="majorHAnsi" w:hAnsiTheme="majorHAnsi" w:cs="Segoe UI"/>
          <w:b/>
          <w:sz w:val="28"/>
          <w:szCs w:val="48"/>
        </w:rPr>
        <w:t>THE SYSTEM</w:t>
      </w:r>
    </w:p>
    <w:p w:rsidR="000D7643" w:rsidRDefault="000D7643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Budgetary Allocation</w:t>
      </w:r>
      <w:r w:rsidR="005A27D5">
        <w:rPr>
          <w:rFonts w:ascii="Segoe UI" w:hAnsi="Segoe UI" w:cs="Segoe UI"/>
          <w:sz w:val="24"/>
          <w:szCs w:val="48"/>
        </w:rPr>
        <w:t xml:space="preserve"> </w:t>
      </w:r>
      <w:r w:rsidR="005A27D5">
        <w:rPr>
          <w:rFonts w:ascii="Segoe UI" w:hAnsi="Segoe UI" w:cs="Segoe UI"/>
          <w:sz w:val="24"/>
          <w:szCs w:val="48"/>
        </w:rPr>
        <w:t>–</w:t>
      </w:r>
      <w:r>
        <w:rPr>
          <w:rFonts w:ascii="Segoe UI" w:hAnsi="Segoe UI" w:cs="Segoe UI"/>
          <w:sz w:val="24"/>
          <w:szCs w:val="48"/>
        </w:rPr>
        <w:t xml:space="preserve"> The state spending is seen going lower and lower each year</w:t>
      </w:r>
      <w:r w:rsidR="005A27D5">
        <w:rPr>
          <w:rFonts w:ascii="Segoe UI" w:hAnsi="Segoe UI" w:cs="Segoe UI"/>
          <w:sz w:val="24"/>
          <w:szCs w:val="48"/>
        </w:rPr>
        <w:t>.</w:t>
      </w:r>
      <w:r>
        <w:rPr>
          <w:rFonts w:ascii="Segoe UI" w:hAnsi="Segoe UI" w:cs="Segoe UI"/>
          <w:sz w:val="24"/>
          <w:szCs w:val="48"/>
        </w:rPr>
        <w:t xml:space="preserve"> Primary education is no more a topic in electoral discussions.</w:t>
      </w:r>
    </w:p>
    <w:p w:rsidR="000D7643" w:rsidRDefault="000D7643" w:rsidP="005A27D5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>Administrator Vs. Professional – The system implemented is mostly designed and run by Administrator who have no prior experience in the field of education.</w:t>
      </w:r>
    </w:p>
    <w:p w:rsidR="000D7643" w:rsidRDefault="000D7643" w:rsidP="000D7643">
      <w:pPr>
        <w:pStyle w:val="ListParagraph"/>
        <w:numPr>
          <w:ilvl w:val="1"/>
          <w:numId w:val="2"/>
        </w:numPr>
        <w:spacing w:before="240"/>
        <w:jc w:val="both"/>
        <w:rPr>
          <w:rFonts w:ascii="Segoe UI" w:hAnsi="Segoe UI" w:cs="Segoe UI"/>
          <w:sz w:val="24"/>
          <w:szCs w:val="48"/>
        </w:rPr>
      </w:pPr>
      <w:r>
        <w:rPr>
          <w:rFonts w:ascii="Segoe UI" w:hAnsi="Segoe UI" w:cs="Segoe UI"/>
          <w:sz w:val="24"/>
          <w:szCs w:val="48"/>
        </w:rPr>
        <w:t xml:space="preserve">Universal – The universal education policy in the age of globalization rather unattractive to moderate to high earning parents in urban areas. </w:t>
      </w:r>
    </w:p>
    <w:p w:rsidR="008A4A5A" w:rsidRDefault="008A4A5A" w:rsidP="008A4A5A">
      <w:pPr>
        <w:pStyle w:val="ListParagraph"/>
        <w:spacing w:before="240"/>
        <w:ind w:left="1080"/>
        <w:jc w:val="both"/>
        <w:rPr>
          <w:rFonts w:ascii="Segoe UI" w:hAnsi="Segoe UI" w:cs="Segoe UI"/>
          <w:sz w:val="24"/>
          <w:szCs w:val="48"/>
        </w:rPr>
      </w:pPr>
    </w:p>
    <w:p w:rsidR="000D7643" w:rsidRPr="000D7643" w:rsidRDefault="008A4A5A" w:rsidP="000D7643">
      <w:pPr>
        <w:spacing w:before="240"/>
        <w:ind w:left="720"/>
        <w:jc w:val="both"/>
        <w:rPr>
          <w:rFonts w:ascii="Segoe UI" w:hAnsi="Segoe UI" w:cs="Segoe UI"/>
          <w:sz w:val="24"/>
          <w:szCs w:val="48"/>
        </w:rPr>
        <w:sectPr w:rsidR="000D7643" w:rsidRPr="000D7643" w:rsidSect="002D14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sz w:val="24"/>
          <w:szCs w:val="48"/>
        </w:rPr>
        <w:t>Today, e</w:t>
      </w:r>
      <w:r w:rsidR="000D7643">
        <w:rPr>
          <w:rFonts w:ascii="Segoe UI" w:hAnsi="Segoe UI" w:cs="Segoe UI"/>
          <w:sz w:val="24"/>
          <w:szCs w:val="48"/>
        </w:rPr>
        <w:t xml:space="preserve">nrollment in government </w:t>
      </w:r>
      <w:r>
        <w:rPr>
          <w:rFonts w:ascii="Segoe UI" w:hAnsi="Segoe UI" w:cs="Segoe UI"/>
          <w:sz w:val="24"/>
          <w:szCs w:val="48"/>
        </w:rPr>
        <w:t>schools seems only a financial limitation of parents; and this needs to change.</w:t>
      </w:r>
    </w:p>
    <w:p w:rsidR="008A4A5A" w:rsidRDefault="008A4A5A" w:rsidP="008A4A5A">
      <w:pPr>
        <w:spacing w:before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Points</w:t>
      </w:r>
    </w:p>
    <w:p w:rsidR="008A4A5A" w:rsidRDefault="008A4A5A" w:rsidP="008A4A5A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 xml:space="preserve">Student – teacher ratio very high. </w:t>
      </w:r>
    </w:p>
    <w:p w:rsidR="008A4A5A" w:rsidRDefault="008A4A5A" w:rsidP="008A4A5A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Way too much</w:t>
      </w:r>
      <w:r>
        <w:rPr>
          <w:rFonts w:ascii="Segoe UI" w:hAnsi="Segoe UI" w:cs="Segoe UI"/>
          <w:sz w:val="24"/>
          <w:szCs w:val="28"/>
        </w:rPr>
        <w:t xml:space="preserve"> workload on teachers. Ex – Cooking mid-day meals to cleaning classrooms. </w:t>
      </w:r>
    </w:p>
    <w:p w:rsidR="008C752E" w:rsidRDefault="008C752E" w:rsidP="008A4A5A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Shortage of appropriately skilled teachers.</w:t>
      </w:r>
    </w:p>
    <w:p w:rsidR="008C752E" w:rsidRPr="008A4A5A" w:rsidRDefault="008C752E" w:rsidP="008C752E">
      <w:pPr>
        <w:pStyle w:val="ListParagraph"/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--</w:t>
      </w:r>
    </w:p>
    <w:p w:rsidR="008A4A5A" w:rsidRDefault="008A4A5A" w:rsidP="008A4A5A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Old classrooms and poorly maintained toilets.</w:t>
      </w:r>
    </w:p>
    <w:p w:rsidR="008C752E" w:rsidRDefault="008C752E" w:rsidP="008C752E">
      <w:pPr>
        <w:pStyle w:val="ListParagraph"/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--</w:t>
      </w:r>
    </w:p>
    <w:p w:rsidR="008C752E" w:rsidRDefault="008A4A5A" w:rsidP="008C752E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 xml:space="preserve">Outdated </w:t>
      </w:r>
      <w:r w:rsidR="008C752E">
        <w:rPr>
          <w:rFonts w:ascii="Segoe UI" w:hAnsi="Segoe UI" w:cs="Segoe UI"/>
          <w:sz w:val="24"/>
          <w:szCs w:val="28"/>
        </w:rPr>
        <w:t>pattern of teaching. Ex – Books are published every 10 years or even later.</w:t>
      </w:r>
    </w:p>
    <w:p w:rsidR="008C752E" w:rsidRDefault="008C752E" w:rsidP="008C752E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 xml:space="preserve">Rare success stories. </w:t>
      </w:r>
    </w:p>
    <w:p w:rsidR="00BC666D" w:rsidRDefault="00BC666D" w:rsidP="00BC666D">
      <w:pPr>
        <w:pStyle w:val="ListParagraph"/>
        <w:numPr>
          <w:ilvl w:val="0"/>
          <w:numId w:val="5"/>
        </w:numPr>
        <w:spacing w:before="240"/>
        <w:jc w:val="both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Boring and non-productive examination pattern.</w:t>
      </w:r>
    </w:p>
    <w:p w:rsidR="008C752E" w:rsidRPr="008C752E" w:rsidRDefault="00BC666D" w:rsidP="00BC666D">
      <w:pPr>
        <w:pStyle w:val="ListParagraph"/>
        <w:spacing w:before="240"/>
        <w:jc w:val="both"/>
        <w:rPr>
          <w:rFonts w:ascii="Segoe UI" w:hAnsi="Segoe UI" w:cs="Segoe UI"/>
          <w:sz w:val="24"/>
          <w:szCs w:val="28"/>
        </w:rPr>
      </w:pPr>
      <w:r w:rsidRPr="00BC666D">
        <w:rPr>
          <w:rFonts w:ascii="Segoe UI" w:hAnsi="Segoe UI" w:cs="Segoe UI"/>
          <w:sz w:val="24"/>
          <w:szCs w:val="28"/>
        </w:rPr>
        <w:t>--</w:t>
      </w:r>
    </w:p>
    <w:p w:rsidR="008A4A5A" w:rsidRPr="008A4A5A" w:rsidRDefault="008A4A5A" w:rsidP="008A4A5A">
      <w:pPr>
        <w:spacing w:before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Worth </w:t>
      </w:r>
      <w:bookmarkStart w:id="0" w:name="_GoBack"/>
      <w:bookmarkEnd w:id="0"/>
      <w:r>
        <w:rPr>
          <w:rFonts w:ascii="Segoe UI" w:hAnsi="Segoe UI" w:cs="Segoe UI"/>
          <w:sz w:val="28"/>
          <w:szCs w:val="28"/>
        </w:rPr>
        <w:t>Reading</w:t>
      </w:r>
    </w:p>
    <w:p w:rsidR="00CF53D8" w:rsidRPr="008C752E" w:rsidRDefault="00480759" w:rsidP="008C752E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Cs w:val="48"/>
        </w:rPr>
      </w:pPr>
      <w:r w:rsidRPr="008C752E">
        <w:rPr>
          <w:rFonts w:ascii="Segoe UI" w:hAnsi="Segoe UI" w:cs="Segoe UI"/>
          <w:szCs w:val="48"/>
        </w:rPr>
        <w:t>https://www.hindustantimes.com/education/in-5-years-private-schools-gain-17-million-students-government-schools-lose-13-million/story-6FV1ic7RLttmWc0ZkhBQBM.html</w:t>
      </w:r>
    </w:p>
    <w:p w:rsidR="008E5C9E" w:rsidRDefault="008E5C9E" w:rsidP="005A27D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Cs w:val="48"/>
        </w:rPr>
      </w:pPr>
      <w:r w:rsidRPr="008E5C9E">
        <w:rPr>
          <w:rFonts w:ascii="Segoe UI" w:hAnsi="Segoe UI" w:cs="Segoe UI"/>
          <w:szCs w:val="48"/>
        </w:rPr>
        <w:t>http://ftp.iza.org/dp10612.pdf</w:t>
      </w:r>
    </w:p>
    <w:p w:rsidR="008E5C9E" w:rsidRDefault="008E5C9E" w:rsidP="005A27D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Cs w:val="48"/>
        </w:rPr>
      </w:pPr>
      <w:r w:rsidRPr="008E5C9E">
        <w:rPr>
          <w:rFonts w:ascii="Segoe UI" w:hAnsi="Segoe UI" w:cs="Segoe UI"/>
          <w:szCs w:val="48"/>
        </w:rPr>
        <w:t>http://mhrd.gov.in/sites/upload_files/mhrd/files/statistics/ESG2016_0.pdf</w:t>
      </w:r>
    </w:p>
    <w:p w:rsidR="000D7643" w:rsidRDefault="008E5C9E" w:rsidP="008A4A5A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Cs w:val="48"/>
        </w:rPr>
      </w:pPr>
      <w:r w:rsidRPr="008E5C9E">
        <w:rPr>
          <w:rFonts w:ascii="Segoe UI" w:hAnsi="Segoe UI" w:cs="Segoe UI"/>
          <w:szCs w:val="48"/>
        </w:rPr>
        <w:t>http://mhrd.gov.in/sites/upload_files/mhrd/files/statistics/PopulationProjection2016%20updated.pdf</w:t>
      </w:r>
    </w:p>
    <w:p w:rsidR="00480759" w:rsidRPr="008A4A5A" w:rsidRDefault="008A4A5A" w:rsidP="005A27D5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szCs w:val="48"/>
        </w:rPr>
        <w:sectPr w:rsidR="00480759" w:rsidRPr="008A4A5A" w:rsidSect="008A4A5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A4A5A">
        <w:rPr>
          <w:rFonts w:ascii="Segoe UI" w:hAnsi="Segoe UI" w:cs="Segoe UI"/>
          <w:szCs w:val="48"/>
        </w:rPr>
        <w:t>https://en.wikipedia.org/wiki/Education_in_Indi</w:t>
      </w:r>
      <w:r>
        <w:rPr>
          <w:rFonts w:ascii="Segoe UI" w:hAnsi="Segoe UI" w:cs="Segoe UI"/>
          <w:szCs w:val="48"/>
        </w:rPr>
        <w:t>a</w:t>
      </w:r>
    </w:p>
    <w:p w:rsidR="008A4A5A" w:rsidRDefault="008A4A5A" w:rsidP="008A4A5A">
      <w:pPr>
        <w:spacing w:before="240"/>
        <w:jc w:val="both"/>
        <w:rPr>
          <w:rFonts w:ascii="Segoe UI" w:hAnsi="Segoe UI" w:cs="Segoe UI"/>
          <w:szCs w:val="48"/>
        </w:rPr>
        <w:sectPr w:rsidR="008A4A5A" w:rsidSect="004807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80759" w:rsidRPr="00480759" w:rsidRDefault="00480759" w:rsidP="008A4A5A">
      <w:pPr>
        <w:spacing w:before="240"/>
        <w:jc w:val="both"/>
        <w:rPr>
          <w:rFonts w:ascii="Segoe UI" w:hAnsi="Segoe UI" w:cs="Segoe UI"/>
          <w:szCs w:val="48"/>
        </w:rPr>
      </w:pPr>
    </w:p>
    <w:sectPr w:rsidR="00480759" w:rsidRPr="00480759" w:rsidSect="0048075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4CCD"/>
    <w:multiLevelType w:val="hybridMultilevel"/>
    <w:tmpl w:val="367A48E6"/>
    <w:lvl w:ilvl="0" w:tplc="C51425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8F9"/>
    <w:multiLevelType w:val="hybridMultilevel"/>
    <w:tmpl w:val="0B7CD6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ED78B9"/>
    <w:multiLevelType w:val="hybridMultilevel"/>
    <w:tmpl w:val="BB2ADEBE"/>
    <w:lvl w:ilvl="0" w:tplc="D79E8206">
      <w:start w:val="1"/>
      <w:numFmt w:val="decimal"/>
      <w:lvlText w:val="%1)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907E2"/>
    <w:multiLevelType w:val="hybridMultilevel"/>
    <w:tmpl w:val="34F03C0C"/>
    <w:lvl w:ilvl="0" w:tplc="4D5E78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B934DD"/>
    <w:multiLevelType w:val="hybridMultilevel"/>
    <w:tmpl w:val="51B032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E622936">
      <w:start w:val="1"/>
      <w:numFmt w:val="upperLetter"/>
      <w:lvlText w:val="%2)"/>
      <w:lvlJc w:val="left"/>
      <w:pPr>
        <w:ind w:left="1080" w:hanging="360"/>
      </w:pPr>
      <w:rPr>
        <w:rFonts w:ascii="Segoe UI" w:eastAsiaTheme="minorHAnsi" w:hAnsi="Segoe UI" w:cs="Segoe U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32"/>
    <w:rsid w:val="000D7643"/>
    <w:rsid w:val="0013006E"/>
    <w:rsid w:val="002D1432"/>
    <w:rsid w:val="00480759"/>
    <w:rsid w:val="005A27D5"/>
    <w:rsid w:val="0088783A"/>
    <w:rsid w:val="008A4A5A"/>
    <w:rsid w:val="008C752E"/>
    <w:rsid w:val="008E5C9E"/>
    <w:rsid w:val="00905A27"/>
    <w:rsid w:val="00BC666D"/>
    <w:rsid w:val="00C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397A-F19B-44B0-89EC-9039D37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dcterms:created xsi:type="dcterms:W3CDTF">2018-08-13T09:16:00Z</dcterms:created>
  <dcterms:modified xsi:type="dcterms:W3CDTF">2018-08-13T11:00:00Z</dcterms:modified>
</cp:coreProperties>
</file>