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4EEADF" w14:textId="3914FEAD" w:rsidR="000D2145" w:rsidRPr="00912479" w:rsidRDefault="000D2145" w:rsidP="000D2145">
      <w:pPr>
        <w:rPr>
          <w:rFonts w:ascii="Times New Roman" w:hAnsi="Times New Roman" w:cs="Times New Roman"/>
        </w:rPr>
      </w:pPr>
      <w:r w:rsidRPr="00912479">
        <w:rPr>
          <w:rFonts w:ascii="Times New Roman" w:hAnsi="Times New Roman" w:cs="Times New Roman"/>
        </w:rPr>
        <w:t>John Byrd</w:t>
      </w:r>
    </w:p>
    <w:p w14:paraId="098C112D" w14:textId="12C872CA" w:rsidR="000D2145" w:rsidRPr="00912479" w:rsidRDefault="000D2145" w:rsidP="000D2145">
      <w:pPr>
        <w:rPr>
          <w:rFonts w:ascii="Times New Roman" w:hAnsi="Times New Roman" w:cs="Times New Roman"/>
        </w:rPr>
      </w:pPr>
      <w:r w:rsidRPr="00912479">
        <w:rPr>
          <w:rFonts w:ascii="Times New Roman" w:hAnsi="Times New Roman" w:cs="Times New Roman"/>
        </w:rPr>
        <w:t>CS 465</w:t>
      </w:r>
    </w:p>
    <w:p w14:paraId="26DFE42B" w14:textId="0191B3F1" w:rsidR="000D2145" w:rsidRPr="00912479" w:rsidRDefault="000D2145" w:rsidP="000D2145">
      <w:pPr>
        <w:rPr>
          <w:rFonts w:ascii="Times New Roman" w:hAnsi="Times New Roman" w:cs="Times New Roman"/>
        </w:rPr>
      </w:pPr>
      <w:r w:rsidRPr="00912479">
        <w:rPr>
          <w:rFonts w:ascii="Times New Roman" w:hAnsi="Times New Roman" w:cs="Times New Roman"/>
        </w:rPr>
        <w:t>April 3</w:t>
      </w:r>
      <w:r w:rsidRPr="00912479">
        <w:rPr>
          <w:rFonts w:ascii="Times New Roman" w:hAnsi="Times New Roman" w:cs="Times New Roman"/>
          <w:vertAlign w:val="superscript"/>
        </w:rPr>
        <w:t>rd</w:t>
      </w:r>
      <w:r w:rsidRPr="00912479">
        <w:rPr>
          <w:rFonts w:ascii="Times New Roman" w:hAnsi="Times New Roman" w:cs="Times New Roman"/>
        </w:rPr>
        <w:t>, 2025</w:t>
      </w:r>
    </w:p>
    <w:p w14:paraId="478232B0" w14:textId="6A0DDF74" w:rsidR="004037E8" w:rsidRPr="00F00C5C" w:rsidRDefault="004037E8" w:rsidP="00F00C5C">
      <w:pPr>
        <w:jc w:val="center"/>
        <w:rPr>
          <w:rFonts w:ascii="Times New Roman" w:hAnsi="Times New Roman" w:cs="Times New Roman"/>
          <w:sz w:val="28"/>
          <w:szCs w:val="28"/>
        </w:rPr>
      </w:pPr>
      <w:r>
        <w:rPr>
          <w:rFonts w:ascii="Times New Roman" w:hAnsi="Times New Roman" w:cs="Times New Roman"/>
          <w:sz w:val="28"/>
          <w:szCs w:val="28"/>
        </w:rPr>
        <w:t>Project Draft</w:t>
      </w:r>
    </w:p>
    <w:p w14:paraId="7526D4B9" w14:textId="260E3E0E" w:rsidR="00284AE5" w:rsidRDefault="003F1E0E" w:rsidP="004037E8">
      <w:pPr>
        <w:rPr>
          <w:rFonts w:ascii="Times New Roman" w:hAnsi="Times New Roman" w:cs="Times New Roman"/>
        </w:rPr>
      </w:pPr>
      <w:r>
        <w:rPr>
          <w:rFonts w:ascii="Times New Roman" w:hAnsi="Times New Roman" w:cs="Times New Roman"/>
        </w:rPr>
        <w:tab/>
        <w:t xml:space="preserve">Each year, my friends and I participate in a Fantasy Premier League (FPL) competition that spans the entire season. </w:t>
      </w:r>
      <w:r w:rsidR="00284AE5">
        <w:rPr>
          <w:rFonts w:ascii="Times New Roman" w:hAnsi="Times New Roman" w:cs="Times New Roman"/>
        </w:rPr>
        <w:t>In the 2024-2025 campaign</w:t>
      </w:r>
      <w:r>
        <w:rPr>
          <w:rFonts w:ascii="Times New Roman" w:hAnsi="Times New Roman" w:cs="Times New Roman"/>
        </w:rPr>
        <w:t>, I built a team that</w:t>
      </w:r>
      <w:r w:rsidR="00A711B3">
        <w:rPr>
          <w:rFonts w:ascii="Times New Roman" w:hAnsi="Times New Roman" w:cs="Times New Roman"/>
        </w:rPr>
        <w:t xml:space="preserve"> appeared poised to </w:t>
      </w:r>
      <w:r w:rsidR="00F5072D" w:rsidRPr="00284AE5">
        <w:rPr>
          <w:rFonts w:ascii="Times New Roman" w:hAnsi="Times New Roman" w:cs="Times New Roman"/>
        </w:rPr>
        <w:t>achieve my best finish in</w:t>
      </w:r>
      <w:r w:rsidR="00284AE5">
        <w:rPr>
          <w:rFonts w:ascii="Times New Roman" w:hAnsi="Times New Roman" w:cs="Times New Roman"/>
        </w:rPr>
        <w:t xml:space="preserve"> six years of competing</w:t>
      </w:r>
      <w:r>
        <w:rPr>
          <w:rFonts w:ascii="Times New Roman" w:hAnsi="Times New Roman" w:cs="Times New Roman"/>
        </w:rPr>
        <w:t xml:space="preserve">. </w:t>
      </w:r>
      <w:r w:rsidR="00A711B3">
        <w:rPr>
          <w:rFonts w:ascii="Times New Roman" w:hAnsi="Times New Roman" w:cs="Times New Roman"/>
        </w:rPr>
        <w:t xml:space="preserve">Halfway through </w:t>
      </w:r>
      <w:r>
        <w:rPr>
          <w:rFonts w:ascii="Times New Roman" w:hAnsi="Times New Roman" w:cs="Times New Roman"/>
        </w:rPr>
        <w:t>the season,</w:t>
      </w:r>
      <w:r w:rsidR="00F5072D">
        <w:rPr>
          <w:rFonts w:ascii="Times New Roman" w:hAnsi="Times New Roman" w:cs="Times New Roman"/>
        </w:rPr>
        <w:t xml:space="preserve"> I was in third place and gaining on the leaders</w:t>
      </w:r>
      <w:r>
        <w:rPr>
          <w:rFonts w:ascii="Times New Roman" w:hAnsi="Times New Roman" w:cs="Times New Roman"/>
        </w:rPr>
        <w:t xml:space="preserve">. </w:t>
      </w:r>
      <w:r w:rsidR="00F5072D">
        <w:rPr>
          <w:rFonts w:ascii="Times New Roman" w:hAnsi="Times New Roman" w:cs="Times New Roman"/>
        </w:rPr>
        <w:t>Then, disaster struck: on December 21</w:t>
      </w:r>
      <w:r w:rsidR="00F5072D" w:rsidRPr="00F5072D">
        <w:rPr>
          <w:rFonts w:ascii="Times New Roman" w:hAnsi="Times New Roman" w:cs="Times New Roman"/>
          <w:vertAlign w:val="superscript"/>
        </w:rPr>
        <w:t>st</w:t>
      </w:r>
      <w:r w:rsidR="00F5072D">
        <w:rPr>
          <w:rFonts w:ascii="Times New Roman" w:hAnsi="Times New Roman" w:cs="Times New Roman"/>
        </w:rPr>
        <w:t>, in the 24</w:t>
      </w:r>
      <w:r w:rsidR="00F5072D" w:rsidRPr="00F5072D">
        <w:rPr>
          <w:rFonts w:ascii="Times New Roman" w:hAnsi="Times New Roman" w:cs="Times New Roman"/>
          <w:vertAlign w:val="superscript"/>
        </w:rPr>
        <w:t>th</w:t>
      </w:r>
      <w:r w:rsidR="00F5072D">
        <w:rPr>
          <w:rFonts w:ascii="Times New Roman" w:hAnsi="Times New Roman" w:cs="Times New Roman"/>
        </w:rPr>
        <w:t xml:space="preserve"> minute of an Arsenal 5-1 thrashing of Crystal Palace, Bukayo Saka, my best performing player and a cornerstone of my strategy, went to ground holding his hamstring. It was later announced that he would need to undergo surgery and consequently be forced to miss an estimated 3 months of the season. </w:t>
      </w:r>
      <w:r w:rsidR="00F5072D" w:rsidRPr="00F5072D">
        <w:rPr>
          <w:rFonts w:ascii="Times New Roman" w:hAnsi="Times New Roman" w:cs="Times New Roman"/>
        </w:rPr>
        <w:t>I found myself in a precarious situation</w:t>
      </w:r>
      <w:r w:rsidR="00F5072D">
        <w:rPr>
          <w:rFonts w:ascii="Times New Roman" w:hAnsi="Times New Roman" w:cs="Times New Roman"/>
        </w:rPr>
        <w:t>;</w:t>
      </w:r>
      <w:r w:rsidR="00F5072D" w:rsidRPr="00F5072D">
        <w:rPr>
          <w:rFonts w:ascii="Times New Roman" w:hAnsi="Times New Roman" w:cs="Times New Roman"/>
        </w:rPr>
        <w:t xml:space="preserve"> I had two options, </w:t>
      </w:r>
      <w:r w:rsidR="00284AE5">
        <w:rPr>
          <w:rFonts w:ascii="Times New Roman" w:hAnsi="Times New Roman" w:cs="Times New Roman"/>
        </w:rPr>
        <w:t xml:space="preserve">should </w:t>
      </w:r>
      <w:r w:rsidR="00F5072D" w:rsidRPr="00F5072D">
        <w:rPr>
          <w:rFonts w:ascii="Times New Roman" w:hAnsi="Times New Roman" w:cs="Times New Roman"/>
        </w:rPr>
        <w:t>I hold Saka throughout the course of his injury, or</w:t>
      </w:r>
      <w:r w:rsidR="00284AE5">
        <w:rPr>
          <w:rFonts w:ascii="Times New Roman" w:hAnsi="Times New Roman" w:cs="Times New Roman"/>
        </w:rPr>
        <w:t xml:space="preserve"> </w:t>
      </w:r>
      <w:r w:rsidR="00F5072D" w:rsidRPr="00F5072D">
        <w:rPr>
          <w:rFonts w:ascii="Times New Roman" w:hAnsi="Times New Roman" w:cs="Times New Roman"/>
        </w:rPr>
        <w:t xml:space="preserve">trade him to one of the other managers </w:t>
      </w:r>
      <w:r w:rsidR="00F5072D">
        <w:rPr>
          <w:rFonts w:ascii="Times New Roman" w:hAnsi="Times New Roman" w:cs="Times New Roman"/>
        </w:rPr>
        <w:t xml:space="preserve">for significantly less than what he was worth. After much contemplation, I </w:t>
      </w:r>
      <w:r w:rsidR="00284AE5">
        <w:rPr>
          <w:rFonts w:ascii="Times New Roman" w:hAnsi="Times New Roman" w:cs="Times New Roman"/>
        </w:rPr>
        <w:t>decided to hold.</w:t>
      </w:r>
      <w:r w:rsidR="00F5072D">
        <w:rPr>
          <w:rFonts w:ascii="Times New Roman" w:hAnsi="Times New Roman" w:cs="Times New Roman"/>
        </w:rPr>
        <w:t xml:space="preserve"> </w:t>
      </w:r>
      <w:r w:rsidR="00816D3C">
        <w:rPr>
          <w:rFonts w:ascii="Times New Roman" w:hAnsi="Times New Roman" w:cs="Times New Roman"/>
        </w:rPr>
        <w:t xml:space="preserve">Unfortunately, in the weeks that followed, my team’s performance </w:t>
      </w:r>
      <w:r w:rsidR="00284AE5">
        <w:rPr>
          <w:rFonts w:ascii="Times New Roman" w:hAnsi="Times New Roman" w:cs="Times New Roman"/>
        </w:rPr>
        <w:t xml:space="preserve">plummeted. </w:t>
      </w:r>
      <w:r w:rsidR="00816D3C">
        <w:rPr>
          <w:rFonts w:ascii="Times New Roman" w:hAnsi="Times New Roman" w:cs="Times New Roman"/>
        </w:rPr>
        <w:t>Thirteen game weeks removed from the injury, with Saka just now returning to the pitch, I find myself in 9</w:t>
      </w:r>
      <w:r w:rsidR="00816D3C" w:rsidRPr="00816D3C">
        <w:rPr>
          <w:rFonts w:ascii="Times New Roman" w:hAnsi="Times New Roman" w:cs="Times New Roman"/>
          <w:vertAlign w:val="superscript"/>
        </w:rPr>
        <w:t>th</w:t>
      </w:r>
      <w:r w:rsidR="00816D3C">
        <w:rPr>
          <w:rFonts w:ascii="Times New Roman" w:hAnsi="Times New Roman" w:cs="Times New Roman"/>
        </w:rPr>
        <w:t>, struggling to avoid the forfeits that await eleventh and twelfth place, rather than</w:t>
      </w:r>
      <w:r w:rsidR="00284AE5">
        <w:rPr>
          <w:rFonts w:ascii="Times New Roman" w:hAnsi="Times New Roman" w:cs="Times New Roman"/>
        </w:rPr>
        <w:t xml:space="preserve"> racing towards the monetary rewards at the top</w:t>
      </w:r>
      <w:r w:rsidR="00816D3C">
        <w:rPr>
          <w:rFonts w:ascii="Times New Roman" w:hAnsi="Times New Roman" w:cs="Times New Roman"/>
        </w:rPr>
        <w:t xml:space="preserve">. This emotional setback illuminated the challenges that fantasy managers face and served as an inspiration for the completion of this project. </w:t>
      </w:r>
    </w:p>
    <w:p w14:paraId="5EA3F48E" w14:textId="0B7FBDA7" w:rsidR="00816D3C" w:rsidRDefault="00284AE5" w:rsidP="00284AE5">
      <w:pPr>
        <w:ind w:firstLine="720"/>
        <w:rPr>
          <w:rFonts w:ascii="Times New Roman" w:hAnsi="Times New Roman" w:cs="Times New Roman"/>
        </w:rPr>
      </w:pPr>
      <w:r>
        <w:rPr>
          <w:rFonts w:ascii="Times New Roman" w:hAnsi="Times New Roman" w:cs="Times New Roman"/>
        </w:rPr>
        <w:t xml:space="preserve">In such high-stake leagues, success often demands countless hours of research, trade negotiations, and constant lineup adjustments. </w:t>
      </w:r>
      <w:r w:rsidR="00816D3C">
        <w:rPr>
          <w:rFonts w:ascii="Times New Roman" w:hAnsi="Times New Roman" w:cs="Times New Roman"/>
        </w:rPr>
        <w:t>Given the time-consuming nature of managing a competitive fantasy team, I set out to develop an intelligent system, capable of assisting in player evaluation and trade decisions by leveraging historical and real time data using machine learning models.</w:t>
      </w:r>
    </w:p>
    <w:p w14:paraId="2055F203" w14:textId="6D878E4E" w:rsidR="00816D3C" w:rsidRDefault="00816D3C" w:rsidP="004037E8">
      <w:pPr>
        <w:rPr>
          <w:rFonts w:ascii="Times New Roman" w:hAnsi="Times New Roman" w:cs="Times New Roman"/>
        </w:rPr>
      </w:pPr>
      <w:r>
        <w:rPr>
          <w:rFonts w:ascii="Times New Roman" w:hAnsi="Times New Roman" w:cs="Times New Roman"/>
        </w:rPr>
        <w:tab/>
        <w:t xml:space="preserve">This paper presents a system for evaluating and recommending </w:t>
      </w:r>
      <w:r w:rsidR="006B5172">
        <w:rPr>
          <w:rFonts w:ascii="Times New Roman" w:hAnsi="Times New Roman" w:cs="Times New Roman"/>
        </w:rPr>
        <w:t xml:space="preserve">FPL players based on predicted performance metrics. The approach integrates various machine learning techniques to create a tool that aims to aid users in decision-making, particularly in team selection and trade evaluation. The primary goal of this system is to forecast player performance and assess the potential impact of hypothetical trades, saving fantasy managers time and improving the accuracy of their decisions. </w:t>
      </w:r>
      <w:r w:rsidR="00556FF0">
        <w:rPr>
          <w:rFonts w:ascii="Times New Roman" w:hAnsi="Times New Roman" w:cs="Times New Roman"/>
        </w:rPr>
        <w:t>Several models are discussed</w:t>
      </w:r>
      <w:r w:rsidR="006B5172">
        <w:rPr>
          <w:rFonts w:ascii="Times New Roman" w:hAnsi="Times New Roman" w:cs="Times New Roman"/>
        </w:rPr>
        <w:t>, including regression techniques, decision trees, and ensemble methods, an</w:t>
      </w:r>
      <w:r w:rsidR="00556FF0">
        <w:rPr>
          <w:rFonts w:ascii="Times New Roman" w:hAnsi="Times New Roman" w:cs="Times New Roman"/>
        </w:rPr>
        <w:t>d</w:t>
      </w:r>
      <w:r w:rsidR="006B5172">
        <w:rPr>
          <w:rFonts w:ascii="Times New Roman" w:hAnsi="Times New Roman" w:cs="Times New Roman"/>
        </w:rPr>
        <w:t xml:space="preserve"> their effectiveness</w:t>
      </w:r>
      <w:r w:rsidR="00556FF0">
        <w:rPr>
          <w:rFonts w:ascii="Times New Roman" w:hAnsi="Times New Roman" w:cs="Times New Roman"/>
        </w:rPr>
        <w:t xml:space="preserve"> is compared</w:t>
      </w:r>
      <w:r w:rsidR="006B5172">
        <w:rPr>
          <w:rFonts w:ascii="Times New Roman" w:hAnsi="Times New Roman" w:cs="Times New Roman"/>
        </w:rPr>
        <w:t xml:space="preserve"> based on common prediction methods such as Root Mean Squared Error (RMSE) and Mean Absolute Percentage Error (MAPE). Additionally, </w:t>
      </w:r>
      <w:r w:rsidR="00556FF0">
        <w:rPr>
          <w:rFonts w:ascii="Times New Roman" w:hAnsi="Times New Roman" w:cs="Times New Roman"/>
        </w:rPr>
        <w:t xml:space="preserve">I </w:t>
      </w:r>
      <w:r w:rsidR="006B5172">
        <w:rPr>
          <w:rFonts w:ascii="Times New Roman" w:hAnsi="Times New Roman" w:cs="Times New Roman"/>
        </w:rPr>
        <w:t>explore methods for incorporating contextual data such as opponent difficulty and player form to refine predictions.</w:t>
      </w:r>
    </w:p>
    <w:p w14:paraId="0EED501C" w14:textId="1153F454" w:rsidR="006B5172" w:rsidRDefault="006B5172" w:rsidP="004037E8">
      <w:pPr>
        <w:rPr>
          <w:rFonts w:ascii="Times New Roman" w:hAnsi="Times New Roman" w:cs="Times New Roman"/>
        </w:rPr>
      </w:pPr>
    </w:p>
    <w:p w14:paraId="569667EC" w14:textId="77777777" w:rsidR="00F00C5C" w:rsidRDefault="00F00C5C" w:rsidP="00F00C5C">
      <w:pPr>
        <w:jc w:val="center"/>
        <w:rPr>
          <w:rFonts w:ascii="Times New Roman" w:hAnsi="Times New Roman" w:cs="Times New Roman"/>
        </w:rPr>
      </w:pPr>
    </w:p>
    <w:p w14:paraId="5951F7E6" w14:textId="31424679" w:rsidR="006B5172" w:rsidRPr="00F00C5C" w:rsidRDefault="00F00C5C" w:rsidP="00F00C5C">
      <w:pPr>
        <w:jc w:val="center"/>
        <w:rPr>
          <w:rFonts w:ascii="Times New Roman" w:hAnsi="Times New Roman" w:cs="Times New Roman"/>
        </w:rPr>
      </w:pPr>
      <w:r w:rsidRPr="00F00C5C">
        <w:rPr>
          <w:rFonts w:ascii="Times New Roman" w:hAnsi="Times New Roman" w:cs="Times New Roman"/>
        </w:rPr>
        <w:lastRenderedPageBreak/>
        <w:t>I.</w:t>
      </w:r>
      <w:r>
        <w:rPr>
          <w:rFonts w:ascii="Times New Roman" w:hAnsi="Times New Roman" w:cs="Times New Roman"/>
        </w:rPr>
        <w:t xml:space="preserve"> </w:t>
      </w:r>
      <w:r w:rsidRPr="00F00C5C">
        <w:rPr>
          <w:rFonts w:ascii="Times New Roman" w:hAnsi="Times New Roman" w:cs="Times New Roman"/>
        </w:rPr>
        <w:t>Project</w:t>
      </w:r>
      <w:r w:rsidR="006B5172" w:rsidRPr="00F00C5C">
        <w:rPr>
          <w:rFonts w:ascii="Times New Roman" w:hAnsi="Times New Roman" w:cs="Times New Roman"/>
        </w:rPr>
        <w:t xml:space="preserve"> Introduction</w:t>
      </w:r>
    </w:p>
    <w:p w14:paraId="2A0A77A9" w14:textId="04C768F9" w:rsidR="006B5172" w:rsidRDefault="006B5172" w:rsidP="006B5172">
      <w:pPr>
        <w:rPr>
          <w:rFonts w:ascii="Times New Roman" w:hAnsi="Times New Roman" w:cs="Times New Roman"/>
        </w:rPr>
      </w:pPr>
      <w:r>
        <w:rPr>
          <w:rFonts w:ascii="Times New Roman" w:hAnsi="Times New Roman" w:cs="Times New Roman"/>
        </w:rPr>
        <w:tab/>
        <w:t xml:space="preserve">Fantasy Premier League (FPL) </w:t>
      </w:r>
      <w:r w:rsidR="00454679">
        <w:rPr>
          <w:rFonts w:ascii="Times New Roman" w:hAnsi="Times New Roman" w:cs="Times New Roman"/>
        </w:rPr>
        <w:t>is</w:t>
      </w:r>
      <w:r>
        <w:rPr>
          <w:rFonts w:ascii="Times New Roman" w:hAnsi="Times New Roman" w:cs="Times New Roman"/>
        </w:rPr>
        <w:t xml:space="preserve"> a dynamic online game where users draft virtual teams composed of real</w:t>
      </w:r>
      <w:r w:rsidR="00454679">
        <w:rPr>
          <w:rFonts w:ascii="Times New Roman" w:hAnsi="Times New Roman" w:cs="Times New Roman"/>
        </w:rPr>
        <w:t>-</w:t>
      </w:r>
      <w:r>
        <w:rPr>
          <w:rFonts w:ascii="Times New Roman" w:hAnsi="Times New Roman" w:cs="Times New Roman"/>
        </w:rPr>
        <w:t xml:space="preserve">life footballers. Virtual teams score points based on the </w:t>
      </w:r>
      <w:r w:rsidR="00454679">
        <w:rPr>
          <w:rFonts w:ascii="Times New Roman" w:hAnsi="Times New Roman" w:cs="Times New Roman"/>
        </w:rPr>
        <w:t>actual performance of their players in English Premier League matches.</w:t>
      </w:r>
      <w:r w:rsidR="00DA067A">
        <w:rPr>
          <w:rFonts w:ascii="Times New Roman" w:hAnsi="Times New Roman" w:cs="Times New Roman"/>
        </w:rPr>
        <w:t xml:space="preserve"> Given the volume of data and competitive nature of the game, using machine learning to predict future performance has seen much recent interest</w:t>
      </w:r>
      <w:r w:rsidR="00454679">
        <w:rPr>
          <w:rFonts w:ascii="Times New Roman" w:hAnsi="Times New Roman" w:cs="Times New Roman"/>
        </w:rPr>
        <w:t>.</w:t>
      </w:r>
    </w:p>
    <w:p w14:paraId="1D608CDA" w14:textId="23D0756A" w:rsidR="00DA067A" w:rsidRDefault="00454679" w:rsidP="006B5172">
      <w:pPr>
        <w:rPr>
          <w:rFonts w:ascii="Times New Roman" w:hAnsi="Times New Roman" w:cs="Times New Roman"/>
        </w:rPr>
      </w:pPr>
      <w:r>
        <w:rPr>
          <w:rFonts w:ascii="Times New Roman" w:hAnsi="Times New Roman" w:cs="Times New Roman"/>
        </w:rPr>
        <w:tab/>
        <w:t xml:space="preserve">This project focuses mainly on the applications of machine learning in the FPL Draft mode. Draft is a subgenre of </w:t>
      </w:r>
      <w:r w:rsidR="00E16BB4">
        <w:rPr>
          <w:rFonts w:ascii="Times New Roman" w:hAnsi="Times New Roman" w:cs="Times New Roman"/>
        </w:rPr>
        <w:t xml:space="preserve">Premier League Fantasy </w:t>
      </w:r>
      <w:r>
        <w:rPr>
          <w:rFonts w:ascii="Times New Roman" w:hAnsi="Times New Roman" w:cs="Times New Roman"/>
        </w:rPr>
        <w:t xml:space="preserve">in which 8-12 managers compete using unique squads initially formed through a snake draft before the start of the season. Unlike the traditional FPL format, there is no overlap of players across teams, nor do the players have associated </w:t>
      </w:r>
      <w:r w:rsidR="00DA067A">
        <w:rPr>
          <w:rFonts w:ascii="Times New Roman" w:hAnsi="Times New Roman" w:cs="Times New Roman"/>
        </w:rPr>
        <w:t>monetary values, with a budget constraining player selection</w:t>
      </w:r>
      <w:r>
        <w:rPr>
          <w:rFonts w:ascii="Times New Roman" w:hAnsi="Times New Roman" w:cs="Times New Roman"/>
        </w:rPr>
        <w:t>. Managers instead modify their teams through trades with one another</w:t>
      </w:r>
      <w:r w:rsidR="006438FB">
        <w:rPr>
          <w:rFonts w:ascii="Times New Roman" w:hAnsi="Times New Roman" w:cs="Times New Roman"/>
        </w:rPr>
        <w:t xml:space="preserve"> </w:t>
      </w:r>
      <w:r>
        <w:rPr>
          <w:rFonts w:ascii="Times New Roman" w:hAnsi="Times New Roman" w:cs="Times New Roman"/>
        </w:rPr>
        <w:t xml:space="preserve">or using a waiver system to acquire free agents. Waiver order is the inverse of the league table, meaning first priority resides with the worst performing manager. </w:t>
      </w:r>
      <w:r w:rsidR="00DA067A">
        <w:rPr>
          <w:rFonts w:ascii="Times New Roman" w:hAnsi="Times New Roman" w:cs="Times New Roman"/>
        </w:rPr>
        <w:t>M</w:t>
      </w:r>
      <w:r w:rsidR="006438FB">
        <w:rPr>
          <w:rFonts w:ascii="Times New Roman" w:hAnsi="Times New Roman" w:cs="Times New Roman"/>
        </w:rPr>
        <w:t>anagers</w:t>
      </w:r>
      <w:r>
        <w:rPr>
          <w:rFonts w:ascii="Times New Roman" w:hAnsi="Times New Roman" w:cs="Times New Roman"/>
        </w:rPr>
        <w:t xml:space="preserve"> face </w:t>
      </w:r>
      <w:r w:rsidR="00DA067A">
        <w:rPr>
          <w:rFonts w:ascii="Times New Roman" w:hAnsi="Times New Roman" w:cs="Times New Roman"/>
        </w:rPr>
        <w:t xml:space="preserve">off </w:t>
      </w:r>
      <w:r>
        <w:rPr>
          <w:rFonts w:ascii="Times New Roman" w:hAnsi="Times New Roman" w:cs="Times New Roman"/>
        </w:rPr>
        <w:t xml:space="preserve">head-to-head to see which </w:t>
      </w:r>
      <w:r w:rsidR="006438FB">
        <w:rPr>
          <w:rFonts w:ascii="Times New Roman" w:hAnsi="Times New Roman" w:cs="Times New Roman"/>
        </w:rPr>
        <w:t>team has the higher score</w:t>
      </w:r>
      <w:r w:rsidR="00DA067A">
        <w:rPr>
          <w:rFonts w:ascii="Times New Roman" w:hAnsi="Times New Roman" w:cs="Times New Roman"/>
        </w:rPr>
        <w:t>---based on standard FPL metrics such as goals, assists, clean sheets, minutes played, etc</w:t>
      </w:r>
      <w:r w:rsidR="006438FB">
        <w:rPr>
          <w:rFonts w:ascii="Times New Roman" w:hAnsi="Times New Roman" w:cs="Times New Roman"/>
        </w:rPr>
        <w:t>.</w:t>
      </w:r>
      <w:r w:rsidR="00DA067A">
        <w:rPr>
          <w:rFonts w:ascii="Times New Roman" w:hAnsi="Times New Roman" w:cs="Times New Roman"/>
        </w:rPr>
        <w:t xml:space="preserve"> Wins, draws, and losses are translated into league table points and determine the standings over the 38-gameweek season.</w:t>
      </w:r>
    </w:p>
    <w:p w14:paraId="458770E5" w14:textId="1DC21F15" w:rsidR="00454679" w:rsidRDefault="006438FB" w:rsidP="00DA067A">
      <w:pPr>
        <w:ind w:firstLine="720"/>
        <w:rPr>
          <w:rFonts w:ascii="Times New Roman" w:hAnsi="Times New Roman" w:cs="Times New Roman"/>
        </w:rPr>
      </w:pPr>
      <w:r>
        <w:rPr>
          <w:rFonts w:ascii="Times New Roman" w:hAnsi="Times New Roman" w:cs="Times New Roman"/>
        </w:rPr>
        <w:t>Success is not just found through maximizing raw point totals</w:t>
      </w:r>
      <w:r w:rsidR="00DA067A">
        <w:rPr>
          <w:rFonts w:ascii="Times New Roman" w:hAnsi="Times New Roman" w:cs="Times New Roman"/>
        </w:rPr>
        <w:t>.</w:t>
      </w:r>
      <w:r w:rsidR="00E16BB4">
        <w:rPr>
          <w:rFonts w:ascii="Times New Roman" w:hAnsi="Times New Roman" w:cs="Times New Roman"/>
        </w:rPr>
        <w:t xml:space="preserve"> </w:t>
      </w:r>
      <w:r w:rsidR="00DA067A">
        <w:rPr>
          <w:rFonts w:ascii="Times New Roman" w:hAnsi="Times New Roman" w:cs="Times New Roman"/>
        </w:rPr>
        <w:t>T</w:t>
      </w:r>
      <w:r>
        <w:rPr>
          <w:rFonts w:ascii="Times New Roman" w:hAnsi="Times New Roman" w:cs="Times New Roman"/>
        </w:rPr>
        <w:t>rade negotiation</w:t>
      </w:r>
      <w:r w:rsidR="00DA067A">
        <w:rPr>
          <w:rFonts w:ascii="Times New Roman" w:hAnsi="Times New Roman" w:cs="Times New Roman"/>
        </w:rPr>
        <w:t xml:space="preserve">, </w:t>
      </w:r>
      <w:r>
        <w:rPr>
          <w:rFonts w:ascii="Times New Roman" w:hAnsi="Times New Roman" w:cs="Times New Roman"/>
        </w:rPr>
        <w:t>anticipat</w:t>
      </w:r>
      <w:r w:rsidR="000D2145">
        <w:rPr>
          <w:rFonts w:ascii="Times New Roman" w:hAnsi="Times New Roman" w:cs="Times New Roman"/>
        </w:rPr>
        <w:t>ing</w:t>
      </w:r>
      <w:r>
        <w:rPr>
          <w:rFonts w:ascii="Times New Roman" w:hAnsi="Times New Roman" w:cs="Times New Roman"/>
        </w:rPr>
        <w:t xml:space="preserve"> rival manager</w:t>
      </w:r>
      <w:r w:rsidR="000D2145">
        <w:rPr>
          <w:rFonts w:ascii="Times New Roman" w:hAnsi="Times New Roman" w:cs="Times New Roman"/>
        </w:rPr>
        <w:t>s’</w:t>
      </w:r>
      <w:r>
        <w:rPr>
          <w:rFonts w:ascii="Times New Roman" w:hAnsi="Times New Roman" w:cs="Times New Roman"/>
        </w:rPr>
        <w:t xml:space="preserve"> </w:t>
      </w:r>
      <w:r w:rsidR="000D2145">
        <w:rPr>
          <w:rFonts w:ascii="Times New Roman" w:hAnsi="Times New Roman" w:cs="Times New Roman"/>
        </w:rPr>
        <w:t>strategy,</w:t>
      </w:r>
      <w:r w:rsidR="00E16BB4">
        <w:rPr>
          <w:rFonts w:ascii="Times New Roman" w:hAnsi="Times New Roman" w:cs="Times New Roman"/>
        </w:rPr>
        <w:t xml:space="preserve"> </w:t>
      </w:r>
      <w:r w:rsidR="000D2145">
        <w:rPr>
          <w:rFonts w:ascii="Times New Roman" w:hAnsi="Times New Roman" w:cs="Times New Roman"/>
        </w:rPr>
        <w:t xml:space="preserve">and managing the risk of injury and fixtures </w:t>
      </w:r>
      <w:r w:rsidR="00E16BB4">
        <w:rPr>
          <w:rFonts w:ascii="Times New Roman" w:hAnsi="Times New Roman" w:cs="Times New Roman"/>
        </w:rPr>
        <w:t xml:space="preserve">adds a layer of strategic complexity that </w:t>
      </w:r>
      <w:r w:rsidR="000D2145">
        <w:rPr>
          <w:rFonts w:ascii="Times New Roman" w:hAnsi="Times New Roman" w:cs="Times New Roman"/>
        </w:rPr>
        <w:t>this project aims to address</w:t>
      </w:r>
      <w:r w:rsidR="00E16BB4">
        <w:rPr>
          <w:rFonts w:ascii="Times New Roman" w:hAnsi="Times New Roman" w:cs="Times New Roman"/>
        </w:rPr>
        <w:t>.</w:t>
      </w:r>
    </w:p>
    <w:p w14:paraId="1357CF49" w14:textId="77777777" w:rsidR="000D2145" w:rsidRDefault="000D2145" w:rsidP="00C604B0">
      <w:pPr>
        <w:jc w:val="center"/>
        <w:rPr>
          <w:rFonts w:ascii="Times New Roman" w:hAnsi="Times New Roman" w:cs="Times New Roman"/>
        </w:rPr>
      </w:pPr>
    </w:p>
    <w:p w14:paraId="44557393" w14:textId="3A9C2582" w:rsidR="00E16BB4" w:rsidRDefault="00E16BB4" w:rsidP="00C604B0">
      <w:pPr>
        <w:jc w:val="center"/>
        <w:rPr>
          <w:rFonts w:ascii="Times New Roman" w:hAnsi="Times New Roman" w:cs="Times New Roman"/>
        </w:rPr>
      </w:pPr>
      <w:r>
        <w:rPr>
          <w:rFonts w:ascii="Times New Roman" w:hAnsi="Times New Roman" w:cs="Times New Roman"/>
        </w:rPr>
        <w:t>II. Related Works</w:t>
      </w:r>
    </w:p>
    <w:p w14:paraId="2F179955" w14:textId="2C8D969D" w:rsidR="00E16BB4" w:rsidRDefault="00E16BB4" w:rsidP="00E16BB4">
      <w:pPr>
        <w:rPr>
          <w:rFonts w:ascii="Times New Roman" w:hAnsi="Times New Roman" w:cs="Times New Roman"/>
        </w:rPr>
      </w:pPr>
      <w:r>
        <w:rPr>
          <w:rFonts w:ascii="Times New Roman" w:hAnsi="Times New Roman" w:cs="Times New Roman"/>
        </w:rPr>
        <w:tab/>
        <w:t>Previous research in this space has tackled similar problems using diverse techniques. Rajesh et al. (2022) developed a player recommendation system using Random Forests and Gradient Boosting Machines, incorporating player statistics, form, and fixture difficulty</w:t>
      </w:r>
      <w:r w:rsidR="000D2145">
        <w:rPr>
          <w:rFonts w:ascii="Times New Roman" w:hAnsi="Times New Roman" w:cs="Times New Roman"/>
        </w:rPr>
        <w:t xml:space="preserve"> [1]</w:t>
      </w:r>
      <w:r>
        <w:rPr>
          <w:rFonts w:ascii="Times New Roman" w:hAnsi="Times New Roman" w:cs="Times New Roman"/>
        </w:rPr>
        <w:t xml:space="preserve">. They employed Integer Linear Programming to select the best 15-player squad within FPL budget constraints and validated the model using MAE metrics. Their results showed that ensemble models significantly outperformed baseline regressors. </w:t>
      </w:r>
    </w:p>
    <w:p w14:paraId="124FE30E" w14:textId="26A38414" w:rsidR="00E16BB4" w:rsidRDefault="00E16BB4" w:rsidP="00E16BB4">
      <w:pPr>
        <w:rPr>
          <w:rFonts w:ascii="Times New Roman" w:hAnsi="Times New Roman" w:cs="Times New Roman"/>
        </w:rPr>
      </w:pPr>
      <w:r>
        <w:rPr>
          <w:rFonts w:ascii="Times New Roman" w:hAnsi="Times New Roman" w:cs="Times New Roman"/>
        </w:rPr>
        <w:tab/>
        <w:t xml:space="preserve">Another paper by </w:t>
      </w:r>
      <w:proofErr w:type="spellStart"/>
      <w:r>
        <w:rPr>
          <w:rFonts w:ascii="Times New Roman" w:hAnsi="Times New Roman" w:cs="Times New Roman"/>
        </w:rPr>
        <w:t>Pedii</w:t>
      </w:r>
      <w:proofErr w:type="spellEnd"/>
      <w:r>
        <w:rPr>
          <w:rFonts w:ascii="Times New Roman" w:hAnsi="Times New Roman" w:cs="Times New Roman"/>
        </w:rPr>
        <w:t xml:space="preserve"> and Jain (2023) focuses on using Random Forests to generate  optimal fantasy football lineups</w:t>
      </w:r>
      <w:r w:rsidR="000D2145">
        <w:rPr>
          <w:rFonts w:ascii="Times New Roman" w:hAnsi="Times New Roman" w:cs="Times New Roman"/>
        </w:rPr>
        <w:t xml:space="preserve"> [2]</w:t>
      </w:r>
      <w:r>
        <w:rPr>
          <w:rFonts w:ascii="Times New Roman" w:hAnsi="Times New Roman" w:cs="Times New Roman"/>
        </w:rPr>
        <w:t>. Their model analyzed player form, opposition strength, and tactical elements. Testing across several previous seasons, the model was able to achieve an RMSE of 2.3. The authors conclude</w:t>
      </w:r>
      <w:r w:rsidR="00C604B0">
        <w:rPr>
          <w:rFonts w:ascii="Times New Roman" w:hAnsi="Times New Roman" w:cs="Times New Roman"/>
        </w:rPr>
        <w:t>d</w:t>
      </w:r>
      <w:r>
        <w:rPr>
          <w:rFonts w:ascii="Times New Roman" w:hAnsi="Times New Roman" w:cs="Times New Roman"/>
        </w:rPr>
        <w:t xml:space="preserve"> that ML-driven lineup selection can often outperform human managers in simulated fantasy leagues, </w:t>
      </w:r>
      <w:r w:rsidR="000D2145">
        <w:rPr>
          <w:rFonts w:ascii="Times New Roman" w:hAnsi="Times New Roman" w:cs="Times New Roman"/>
        </w:rPr>
        <w:t>hypothesizing the potential for long term profitability.</w:t>
      </w:r>
    </w:p>
    <w:p w14:paraId="38C3623A" w14:textId="5BA00712" w:rsidR="000D2145" w:rsidRDefault="00C604B0" w:rsidP="000D2145">
      <w:pPr>
        <w:rPr>
          <w:rFonts w:ascii="Times New Roman" w:hAnsi="Times New Roman" w:cs="Times New Roman"/>
        </w:rPr>
      </w:pPr>
      <w:r>
        <w:rPr>
          <w:rFonts w:ascii="Times New Roman" w:hAnsi="Times New Roman" w:cs="Times New Roman"/>
        </w:rPr>
        <w:tab/>
      </w:r>
      <w:proofErr w:type="spellStart"/>
      <w:r>
        <w:rPr>
          <w:rFonts w:ascii="Times New Roman" w:hAnsi="Times New Roman" w:cs="Times New Roman"/>
        </w:rPr>
        <w:t>Bangdiwala</w:t>
      </w:r>
      <w:proofErr w:type="spellEnd"/>
      <w:r>
        <w:rPr>
          <w:rFonts w:ascii="Times New Roman" w:hAnsi="Times New Roman" w:cs="Times New Roman"/>
        </w:rPr>
        <w:t xml:space="preserve"> et al. (2022) evaluated three predictive models: Linear Regression, Decision Trees, and Random Forests</w:t>
      </w:r>
      <w:r w:rsidR="000D2145">
        <w:rPr>
          <w:rFonts w:ascii="Times New Roman" w:hAnsi="Times New Roman" w:cs="Times New Roman"/>
        </w:rPr>
        <w:t xml:space="preserve"> [3]</w:t>
      </w:r>
      <w:r>
        <w:rPr>
          <w:rFonts w:ascii="Times New Roman" w:hAnsi="Times New Roman" w:cs="Times New Roman"/>
        </w:rPr>
        <w:t xml:space="preserve">. Their analysis used features such as player creativity, threat </w:t>
      </w:r>
      <w:r>
        <w:rPr>
          <w:rFonts w:ascii="Times New Roman" w:hAnsi="Times New Roman" w:cs="Times New Roman"/>
        </w:rPr>
        <w:lastRenderedPageBreak/>
        <w:t>level, and fixture difficulty. They found that while Random Forests performed the best in terms of RMSE and MAE, signs of overfitting were seen, leading the</w:t>
      </w:r>
      <w:r w:rsidR="00F00C5C">
        <w:rPr>
          <w:rFonts w:ascii="Times New Roman" w:hAnsi="Times New Roman" w:cs="Times New Roman"/>
        </w:rPr>
        <w:t xml:space="preserve">m </w:t>
      </w:r>
      <w:r>
        <w:rPr>
          <w:rFonts w:ascii="Times New Roman" w:hAnsi="Times New Roman" w:cs="Times New Roman"/>
        </w:rPr>
        <w:t>to conclude that the more stable Linear regression model may serve as the best option, highlighting the trade-off between prediction accuracy and generalizability.</w:t>
      </w:r>
    </w:p>
    <w:p w14:paraId="7761A811" w14:textId="0D9C1AF8" w:rsidR="00C604B0" w:rsidRDefault="00C604B0" w:rsidP="00C604B0">
      <w:pPr>
        <w:jc w:val="center"/>
        <w:rPr>
          <w:rFonts w:ascii="Times New Roman" w:hAnsi="Times New Roman" w:cs="Times New Roman"/>
        </w:rPr>
      </w:pPr>
      <w:r>
        <w:rPr>
          <w:rFonts w:ascii="Times New Roman" w:hAnsi="Times New Roman" w:cs="Times New Roman"/>
        </w:rPr>
        <w:t>III. Approach</w:t>
      </w:r>
    </w:p>
    <w:p w14:paraId="325BAFF8" w14:textId="7C3262E0" w:rsidR="00C604B0" w:rsidRDefault="00C604B0" w:rsidP="00C604B0">
      <w:pPr>
        <w:rPr>
          <w:rFonts w:ascii="Times New Roman" w:hAnsi="Times New Roman" w:cs="Times New Roman"/>
        </w:rPr>
      </w:pPr>
      <w:r>
        <w:rPr>
          <w:rFonts w:ascii="Times New Roman" w:hAnsi="Times New Roman" w:cs="Times New Roman"/>
        </w:rPr>
        <w:tab/>
        <w:t xml:space="preserve">Building on the foundation of these previous works, </w:t>
      </w:r>
      <w:r w:rsidR="00E14B47">
        <w:rPr>
          <w:rFonts w:ascii="Times New Roman" w:hAnsi="Times New Roman" w:cs="Times New Roman"/>
        </w:rPr>
        <w:t>the</w:t>
      </w:r>
      <w:r>
        <w:rPr>
          <w:rFonts w:ascii="Times New Roman" w:hAnsi="Times New Roman" w:cs="Times New Roman"/>
        </w:rPr>
        <w:t xml:space="preserve"> system will ingest player statistics and team data from the free to use FPL API, as well as other publicly available resources. Feature engineering will involve calculating player form based on recent performance, assessing </w:t>
      </w:r>
      <w:r w:rsidR="000D2145">
        <w:rPr>
          <w:rFonts w:ascii="Times New Roman" w:hAnsi="Times New Roman" w:cs="Times New Roman"/>
        </w:rPr>
        <w:t>players’ values</w:t>
      </w:r>
      <w:r>
        <w:rPr>
          <w:rFonts w:ascii="Times New Roman" w:hAnsi="Times New Roman" w:cs="Times New Roman"/>
        </w:rPr>
        <w:t xml:space="preserve">, and incorporating fixture difficulty ratings. A key aspect will be designing a framework to evaluate proposed trades by simulating potential outcomes and comparing the projected point gain or loss. </w:t>
      </w:r>
      <w:r w:rsidR="00E14B47">
        <w:rPr>
          <w:rFonts w:ascii="Times New Roman" w:hAnsi="Times New Roman" w:cs="Times New Roman"/>
        </w:rPr>
        <w:t>This will involve using trained models to predict future performance over multiple game weeks, then assessing whether the trade improves the team’s potential output.</w:t>
      </w:r>
    </w:p>
    <w:p w14:paraId="0496B250" w14:textId="0AB87A08" w:rsidR="00E14B47" w:rsidRDefault="00E14B47" w:rsidP="00C604B0">
      <w:pPr>
        <w:rPr>
          <w:rFonts w:ascii="Times New Roman" w:hAnsi="Times New Roman" w:cs="Times New Roman"/>
        </w:rPr>
      </w:pPr>
      <w:r>
        <w:rPr>
          <w:rFonts w:ascii="Times New Roman" w:hAnsi="Times New Roman" w:cs="Times New Roman"/>
        </w:rPr>
        <w:tab/>
        <w:t>The model will also simulate waiver scenarios, predicting which available players offer the best improvement based on predicted performance and weaknesses in the manager’s current roster. Waiver order will need to be factored in, as players have a likelihood of being taken by managers with higher priority.</w:t>
      </w:r>
    </w:p>
    <w:p w14:paraId="40106434" w14:textId="0DA77391" w:rsidR="001E1050" w:rsidRPr="001E1050" w:rsidRDefault="00E14B47" w:rsidP="001E1050">
      <w:pPr>
        <w:rPr>
          <w:rFonts w:ascii="Times New Roman" w:hAnsi="Times New Roman" w:cs="Times New Roman"/>
        </w:rPr>
      </w:pPr>
      <w:r>
        <w:rPr>
          <w:rFonts w:ascii="Times New Roman" w:hAnsi="Times New Roman" w:cs="Times New Roman"/>
        </w:rPr>
        <w:tab/>
      </w:r>
      <w:r w:rsidR="001E1050" w:rsidRPr="001E1050">
        <w:rPr>
          <w:rFonts w:ascii="Times New Roman" w:hAnsi="Times New Roman" w:cs="Times New Roman"/>
        </w:rPr>
        <w:t>A two‑stage modeling pipeline was constructed to capture both short‑term and long‑term performance dynamics in FPL Draft. Raw data were harvested from the official FPL API</w:t>
      </w:r>
      <w:r w:rsidR="00EB4DC8">
        <w:rPr>
          <w:rFonts w:ascii="Times New Roman" w:hAnsi="Times New Roman" w:cs="Times New Roman"/>
        </w:rPr>
        <w:t xml:space="preserve">; </w:t>
      </w:r>
      <w:r w:rsidR="001E1050" w:rsidRPr="001E1050">
        <w:rPr>
          <w:rFonts w:ascii="Times New Roman" w:hAnsi="Times New Roman" w:cs="Times New Roman"/>
        </w:rPr>
        <w:t>including player statistics (goals, assists, minutes), ICT index, and team fixture lists</w:t>
      </w:r>
      <w:r w:rsidR="00EB4DC8">
        <w:rPr>
          <w:rFonts w:ascii="Times New Roman" w:hAnsi="Times New Roman" w:cs="Times New Roman"/>
        </w:rPr>
        <w:t xml:space="preserve">, </w:t>
      </w:r>
      <w:r w:rsidR="001E1050" w:rsidRPr="001E1050">
        <w:rPr>
          <w:rFonts w:ascii="Times New Roman" w:hAnsi="Times New Roman" w:cs="Times New Roman"/>
        </w:rPr>
        <w:t>and enriched with advanced metrics (</w:t>
      </w:r>
      <w:proofErr w:type="spellStart"/>
      <w:r w:rsidR="001E1050" w:rsidRPr="001E1050">
        <w:rPr>
          <w:rFonts w:ascii="Times New Roman" w:hAnsi="Times New Roman" w:cs="Times New Roman"/>
        </w:rPr>
        <w:t>xG</w:t>
      </w:r>
      <w:proofErr w:type="spellEnd"/>
      <w:r w:rsidR="001E1050" w:rsidRPr="001E1050">
        <w:rPr>
          <w:rFonts w:ascii="Times New Roman" w:hAnsi="Times New Roman" w:cs="Times New Roman"/>
        </w:rPr>
        <w:t>/</w:t>
      </w:r>
      <w:proofErr w:type="spellStart"/>
      <w:r w:rsidR="001E1050" w:rsidRPr="001E1050">
        <w:rPr>
          <w:rFonts w:ascii="Times New Roman" w:hAnsi="Times New Roman" w:cs="Times New Roman"/>
        </w:rPr>
        <w:t>xGA</w:t>
      </w:r>
      <w:proofErr w:type="spellEnd"/>
      <w:r w:rsidR="001E1050" w:rsidRPr="001E1050">
        <w:rPr>
          <w:rFonts w:ascii="Times New Roman" w:hAnsi="Times New Roman" w:cs="Times New Roman"/>
        </w:rPr>
        <w:t xml:space="preserve">) from </w:t>
      </w:r>
      <w:proofErr w:type="spellStart"/>
      <w:r w:rsidR="001E1050" w:rsidRPr="001E1050">
        <w:rPr>
          <w:rFonts w:ascii="Times New Roman" w:hAnsi="Times New Roman" w:cs="Times New Roman"/>
        </w:rPr>
        <w:t>Understat</w:t>
      </w:r>
      <w:proofErr w:type="spellEnd"/>
      <w:r w:rsidR="001E1050" w:rsidRPr="001E1050">
        <w:rPr>
          <w:rFonts w:ascii="Times New Roman" w:hAnsi="Times New Roman" w:cs="Times New Roman"/>
        </w:rPr>
        <w:t>. Data cleaning removed any players with zero minutes, and categorical variables such as team and position were one‑hot encoded. Contextual features were engineered, notably a three‑</w:t>
      </w:r>
      <w:proofErr w:type="spellStart"/>
      <w:r w:rsidR="001E1050" w:rsidRPr="001E1050">
        <w:rPr>
          <w:rFonts w:ascii="Times New Roman" w:hAnsi="Times New Roman" w:cs="Times New Roman"/>
        </w:rPr>
        <w:t>gameweek</w:t>
      </w:r>
      <w:proofErr w:type="spellEnd"/>
      <w:r w:rsidR="001E1050" w:rsidRPr="001E1050">
        <w:rPr>
          <w:rFonts w:ascii="Times New Roman" w:hAnsi="Times New Roman" w:cs="Times New Roman"/>
        </w:rPr>
        <w:t xml:space="preserve"> rolling average for “recent form” and an opponent‑based “fixture difficulty” score derived from </w:t>
      </w:r>
      <w:proofErr w:type="spellStart"/>
      <w:r w:rsidR="001E1050" w:rsidRPr="001E1050">
        <w:rPr>
          <w:rFonts w:ascii="Times New Roman" w:hAnsi="Times New Roman" w:cs="Times New Roman"/>
        </w:rPr>
        <w:t>xG</w:t>
      </w:r>
      <w:proofErr w:type="spellEnd"/>
      <w:r w:rsidR="001E1050" w:rsidRPr="001E1050">
        <w:rPr>
          <w:rFonts w:ascii="Times New Roman" w:hAnsi="Times New Roman" w:cs="Times New Roman"/>
        </w:rPr>
        <w:t xml:space="preserve"> rankings. Two separate Random Forest regressors were then trained:</w:t>
      </w:r>
    </w:p>
    <w:p w14:paraId="4FE0F38F" w14:textId="77777777" w:rsidR="001E1050" w:rsidRPr="001E1050" w:rsidRDefault="001E1050" w:rsidP="001E1050">
      <w:pPr>
        <w:pStyle w:val="ListParagraph"/>
        <w:numPr>
          <w:ilvl w:val="0"/>
          <w:numId w:val="4"/>
        </w:numPr>
        <w:rPr>
          <w:rFonts w:ascii="Times New Roman" w:hAnsi="Times New Roman" w:cs="Times New Roman"/>
        </w:rPr>
      </w:pPr>
      <w:r w:rsidRPr="001E1050">
        <w:rPr>
          <w:rFonts w:ascii="Times New Roman" w:hAnsi="Times New Roman" w:cs="Times New Roman"/>
        </w:rPr>
        <w:t xml:space="preserve">Short‑Term Model: Tuned via grid search over tree count (100–500) and maximum depth (5–20) to predict the very next </w:t>
      </w:r>
      <w:proofErr w:type="spellStart"/>
      <w:r w:rsidRPr="001E1050">
        <w:rPr>
          <w:rFonts w:ascii="Times New Roman" w:hAnsi="Times New Roman" w:cs="Times New Roman"/>
        </w:rPr>
        <w:t>gameweek’s</w:t>
      </w:r>
      <w:proofErr w:type="spellEnd"/>
      <w:r w:rsidRPr="001E1050">
        <w:rPr>
          <w:rFonts w:ascii="Times New Roman" w:hAnsi="Times New Roman" w:cs="Times New Roman"/>
        </w:rPr>
        <w:t xml:space="preserve"> points. Hyperparameters were selected using 5‑fold stratified cross‑validation on shuffled gameweeks.</w:t>
      </w:r>
    </w:p>
    <w:p w14:paraId="204D4641" w14:textId="5B66482B" w:rsidR="00E14B47" w:rsidRPr="001E1050" w:rsidRDefault="001E1050" w:rsidP="001E1050">
      <w:pPr>
        <w:pStyle w:val="ListParagraph"/>
        <w:numPr>
          <w:ilvl w:val="0"/>
          <w:numId w:val="4"/>
        </w:numPr>
        <w:rPr>
          <w:rFonts w:ascii="Times New Roman" w:hAnsi="Times New Roman" w:cs="Times New Roman"/>
        </w:rPr>
      </w:pPr>
      <w:r w:rsidRPr="001E1050">
        <w:rPr>
          <w:rFonts w:ascii="Times New Roman" w:hAnsi="Times New Roman" w:cs="Times New Roman"/>
        </w:rPr>
        <w:t>Long‑Term Model: Designed to forecast cumulative points for the remainder of the season, with hyperparameter tuning on the same grid. Temporal order was preserved by employing time‑series cross‑validation, in which each fold trains on an expanding window of early gameweeks and validates on the next contiguous block.</w:t>
      </w:r>
      <w:r>
        <w:rPr>
          <w:rFonts w:ascii="Times New Roman" w:hAnsi="Times New Roman" w:cs="Times New Roman"/>
        </w:rPr>
        <w:t xml:space="preserve"> </w:t>
      </w:r>
      <w:r w:rsidRPr="001E1050">
        <w:rPr>
          <w:rFonts w:ascii="Times New Roman" w:hAnsi="Times New Roman" w:cs="Times New Roman"/>
        </w:rPr>
        <w:t>All feature computations</w:t>
      </w:r>
      <w:r>
        <w:rPr>
          <w:rFonts w:ascii="Times New Roman" w:hAnsi="Times New Roman" w:cs="Times New Roman"/>
        </w:rPr>
        <w:t xml:space="preserve"> </w:t>
      </w:r>
      <w:r w:rsidRPr="001E1050">
        <w:rPr>
          <w:rFonts w:ascii="Times New Roman" w:hAnsi="Times New Roman" w:cs="Times New Roman"/>
        </w:rPr>
        <w:t>were recalculated within each fold to prevent leakage, and final evaluations were performed on a hold‑out set comprising the last 10% of gameweeks.</w:t>
      </w:r>
      <w:r w:rsidR="00E14B47" w:rsidRPr="001E1050">
        <w:rPr>
          <w:rFonts w:ascii="Times New Roman" w:hAnsi="Times New Roman" w:cs="Times New Roman"/>
        </w:rPr>
        <w:t xml:space="preserve"> </w:t>
      </w:r>
    </w:p>
    <w:p w14:paraId="4E939233" w14:textId="0E5C928F" w:rsidR="001E1050" w:rsidRDefault="001E1050" w:rsidP="001E1050">
      <w:pPr>
        <w:ind w:left="720"/>
        <w:rPr>
          <w:rFonts w:ascii="Times New Roman" w:hAnsi="Times New Roman" w:cs="Times New Roman"/>
        </w:rPr>
      </w:pPr>
    </w:p>
    <w:p w14:paraId="16B345D0" w14:textId="77777777" w:rsidR="001E1050" w:rsidRDefault="001E1050" w:rsidP="00C604B0">
      <w:pPr>
        <w:rPr>
          <w:rFonts w:ascii="Times New Roman" w:hAnsi="Times New Roman" w:cs="Times New Roman"/>
        </w:rPr>
      </w:pPr>
    </w:p>
    <w:p w14:paraId="157ADC1D" w14:textId="106F3E3C" w:rsidR="00E14B47" w:rsidRDefault="00E14B47" w:rsidP="001E1050">
      <w:pPr>
        <w:ind w:firstLine="360"/>
        <w:rPr>
          <w:rFonts w:ascii="Times New Roman" w:hAnsi="Times New Roman" w:cs="Times New Roman"/>
        </w:rPr>
      </w:pPr>
      <w:r>
        <w:rPr>
          <w:rFonts w:ascii="Times New Roman" w:hAnsi="Times New Roman" w:cs="Times New Roman"/>
        </w:rPr>
        <w:lastRenderedPageBreak/>
        <w:t xml:space="preserve">By combining insights from existing work, with a focus on the unique dynamics of the FPL draft mode, this project seeks to make fantasy sports more accessible, root out any personal bias and enable decision making to be more data driven, </w:t>
      </w:r>
      <w:r w:rsidR="00284AE5">
        <w:rPr>
          <w:rFonts w:ascii="Times New Roman" w:hAnsi="Times New Roman" w:cs="Times New Roman"/>
        </w:rPr>
        <w:t>and improve the efficiency, both in time and accuracy, of how managers choose their teams.</w:t>
      </w:r>
    </w:p>
    <w:p w14:paraId="41FF6167" w14:textId="65144D9C" w:rsidR="00143EC9" w:rsidRDefault="00143EC9" w:rsidP="00143EC9">
      <w:pPr>
        <w:jc w:val="center"/>
        <w:rPr>
          <w:rFonts w:ascii="Times New Roman" w:hAnsi="Times New Roman" w:cs="Times New Roman"/>
        </w:rPr>
      </w:pPr>
      <w:r>
        <w:rPr>
          <w:rFonts w:ascii="Times New Roman" w:hAnsi="Times New Roman" w:cs="Times New Roman"/>
        </w:rPr>
        <w:t>IV. Experiments and Results</w:t>
      </w:r>
    </w:p>
    <w:p w14:paraId="72D51308" w14:textId="1861EC7A" w:rsidR="000D2145" w:rsidRDefault="00B875A3" w:rsidP="006B5172">
      <w:pPr>
        <w:rPr>
          <w:rFonts w:ascii="Times New Roman" w:hAnsi="Times New Roman" w:cs="Times New Roman"/>
        </w:rPr>
      </w:pPr>
      <w:r>
        <w:rPr>
          <w:rFonts w:ascii="Times New Roman" w:hAnsi="Times New Roman" w:cs="Times New Roman"/>
        </w:rPr>
        <w:tab/>
        <w:t xml:space="preserve">Two complementary experiments were conducted; one evaluating week-to-week accuracy and the other assessing a season-remaining forecast of projected points. The short-term model achieved a cross-validation MAE (Mean Average Error) of </w:t>
      </w:r>
      <w:r w:rsidRPr="00B875A3">
        <w:rPr>
          <w:rFonts w:ascii="Times New Roman" w:hAnsi="Times New Roman" w:cs="Times New Roman"/>
        </w:rPr>
        <w:t>0.95 ± 0.15</w:t>
      </w:r>
      <w:r>
        <w:rPr>
          <w:rFonts w:ascii="Times New Roman" w:hAnsi="Times New Roman" w:cs="Times New Roman"/>
        </w:rPr>
        <w:t xml:space="preserve"> and a hold-out MAE of 1.15, with a RSME = 2.40 and </w:t>
      </w:r>
      <w:r w:rsidRPr="00B875A3">
        <w:rPr>
          <w:rFonts w:ascii="Times New Roman" w:hAnsi="Times New Roman" w:cs="Times New Roman"/>
        </w:rPr>
        <w:t>R² </w:t>
      </w:r>
      <w:r>
        <w:rPr>
          <w:rFonts w:ascii="Times New Roman" w:hAnsi="Times New Roman" w:cs="Times New Roman"/>
        </w:rPr>
        <w:t xml:space="preserve">score of 25%. The long-term model recorded a cross-validation MAE of </w:t>
      </w:r>
      <w:r w:rsidRPr="00B875A3">
        <w:rPr>
          <w:rFonts w:ascii="Times New Roman" w:hAnsi="Times New Roman" w:cs="Times New Roman"/>
        </w:rPr>
        <w:t>2.60 ± 0.42</w:t>
      </w:r>
      <w:r>
        <w:rPr>
          <w:rFonts w:ascii="Times New Roman" w:hAnsi="Times New Roman" w:cs="Times New Roman"/>
        </w:rPr>
        <w:t xml:space="preserve"> and a hold-out MAE of 3.05, RMSE and </w:t>
      </w:r>
      <w:r w:rsidRPr="00B875A3">
        <w:rPr>
          <w:rFonts w:ascii="Times New Roman" w:hAnsi="Times New Roman" w:cs="Times New Roman"/>
        </w:rPr>
        <w:t>R²</w:t>
      </w:r>
      <w:r>
        <w:rPr>
          <w:rFonts w:ascii="Times New Roman" w:hAnsi="Times New Roman" w:cs="Times New Roman"/>
        </w:rPr>
        <w:t xml:space="preserve"> of 5.41 and 99% respectively. Both </w:t>
      </w:r>
      <w:r w:rsidR="006B1560">
        <w:rPr>
          <w:rFonts w:ascii="Times New Roman" w:hAnsi="Times New Roman" w:cs="Times New Roman"/>
        </w:rPr>
        <w:t>were very much within the boundaries of satisfying</w:t>
      </w:r>
      <w:r w:rsidR="001E1050">
        <w:rPr>
          <w:rFonts w:ascii="Times New Roman" w:hAnsi="Times New Roman" w:cs="Times New Roman"/>
        </w:rPr>
        <w:t xml:space="preserve"> a reasonable MAE</w:t>
      </w:r>
      <w:r w:rsidR="006B1560">
        <w:rPr>
          <w:rFonts w:ascii="Times New Roman" w:hAnsi="Times New Roman" w:cs="Times New Roman"/>
        </w:rPr>
        <w:t>. Figure 1 summarizes these metrics. Feature importance analyses consistently highlighted recent player-specific form, team form, and fixture difficulty, in the short-term prediction, whereas the long-term prediction highlighted the ICT index</w:t>
      </w:r>
      <w:r w:rsidR="001E1050">
        <w:rPr>
          <w:rFonts w:ascii="Times New Roman" w:hAnsi="Times New Roman" w:cs="Times New Roman"/>
        </w:rPr>
        <w:t>;</w:t>
      </w:r>
      <w:r w:rsidR="006B1560">
        <w:rPr>
          <w:rFonts w:ascii="Times New Roman" w:hAnsi="Times New Roman" w:cs="Times New Roman"/>
        </w:rPr>
        <w:t xml:space="preserve"> a ‘rating’ given to a player by the game makers of FPL based on Influence, Creativity, and Threat metrics, as the top predictors for each horizon. Learning curves demonstrated MAE stabilization after approximately 60% of the training data for the short-term model, while the long-term model’s curves converge rapidly, reflecting the strong predictive power the model displayed.</w:t>
      </w:r>
    </w:p>
    <w:p w14:paraId="30F8EC17" w14:textId="6106D0C3" w:rsidR="000D2145" w:rsidRDefault="000D2145" w:rsidP="006B5172">
      <w:pPr>
        <w:rPr>
          <w:rFonts w:ascii="Times New Roman" w:hAnsi="Times New Roman" w:cs="Times New Roman"/>
        </w:rPr>
      </w:pPr>
    </w:p>
    <w:p w14:paraId="2900B752" w14:textId="09239C27" w:rsidR="000D2145" w:rsidRPr="004B5979" w:rsidRDefault="004B5979" w:rsidP="004B5979">
      <w:pPr>
        <w:ind w:left="6480"/>
        <w:rPr>
          <w:rFonts w:ascii="Times New Roman" w:hAnsi="Times New Roman" w:cs="Times New Roman"/>
          <w:sz w:val="16"/>
          <w:szCs w:val="16"/>
        </w:rPr>
      </w:pPr>
      <w:r w:rsidRPr="004B5979">
        <w:rPr>
          <w:rFonts w:ascii="Times New Roman" w:hAnsi="Times New Roman" w:cs="Times New Roman"/>
          <w:sz w:val="16"/>
          <w:szCs w:val="16"/>
        </w:rPr>
        <w:drawing>
          <wp:anchor distT="0" distB="0" distL="114300" distR="114300" simplePos="0" relativeHeight="251659264" behindDoc="0" locked="0" layoutInCell="1" allowOverlap="1" wp14:anchorId="49BA2C3F" wp14:editId="0EEA2C7E">
            <wp:simplePos x="0" y="0"/>
            <wp:positionH relativeFrom="margin">
              <wp:align>left</wp:align>
            </wp:positionH>
            <wp:positionV relativeFrom="paragraph">
              <wp:posOffset>590081</wp:posOffset>
            </wp:positionV>
            <wp:extent cx="3624580" cy="527050"/>
            <wp:effectExtent l="0" t="0" r="0" b="6350"/>
            <wp:wrapThrough wrapText="bothSides">
              <wp:wrapPolygon edited="0">
                <wp:start x="0" y="0"/>
                <wp:lineTo x="0" y="21080"/>
                <wp:lineTo x="21456" y="21080"/>
                <wp:lineTo x="21456" y="0"/>
                <wp:lineTo x="0" y="0"/>
              </wp:wrapPolygon>
            </wp:wrapThrough>
            <wp:docPr id="9" name="Picture 8" descr="A black background with white text&#10;&#10;AI-generated content may be incorrect.">
              <a:extLst xmlns:a="http://schemas.openxmlformats.org/drawingml/2006/main">
                <a:ext uri="{FF2B5EF4-FFF2-40B4-BE49-F238E27FC236}">
                  <a16:creationId xmlns:a16="http://schemas.microsoft.com/office/drawing/2014/main" id="{41A5AE27-91F9-9EE9-4220-34A125D21C1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A black background with white text&#10;&#10;AI-generated content may be incorrect.">
                      <a:extLst>
                        <a:ext uri="{FF2B5EF4-FFF2-40B4-BE49-F238E27FC236}">
                          <a16:creationId xmlns:a16="http://schemas.microsoft.com/office/drawing/2014/main" id="{41A5AE27-91F9-9EE9-4220-34A125D21C12}"/>
                        </a:ext>
                      </a:extLst>
                    </pic:cNvPr>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3624580" cy="527050"/>
                    </a:xfrm>
                    <a:prstGeom prst="rect">
                      <a:avLst/>
                    </a:prstGeom>
                  </pic:spPr>
                </pic:pic>
              </a:graphicData>
            </a:graphic>
            <wp14:sizeRelH relativeFrom="margin">
              <wp14:pctWidth>0</wp14:pctWidth>
            </wp14:sizeRelH>
            <wp14:sizeRelV relativeFrom="margin">
              <wp14:pctHeight>0</wp14:pctHeight>
            </wp14:sizeRelV>
          </wp:anchor>
        </w:drawing>
      </w:r>
      <w:r w:rsidR="00143EC9" w:rsidRPr="004B5979">
        <w:rPr>
          <w:rFonts w:ascii="Times New Roman" w:hAnsi="Times New Roman" w:cs="Times New Roman"/>
          <w:sz w:val="16"/>
          <w:szCs w:val="16"/>
        </w:rPr>
        <w:drawing>
          <wp:anchor distT="0" distB="0" distL="114300" distR="114300" simplePos="0" relativeHeight="251658240" behindDoc="0" locked="0" layoutInCell="1" allowOverlap="1" wp14:anchorId="72E2B0C0" wp14:editId="5202D7D9">
            <wp:simplePos x="0" y="0"/>
            <wp:positionH relativeFrom="column">
              <wp:posOffset>0</wp:posOffset>
            </wp:positionH>
            <wp:positionV relativeFrom="paragraph">
              <wp:posOffset>0</wp:posOffset>
            </wp:positionV>
            <wp:extent cx="3629532" cy="619211"/>
            <wp:effectExtent l="0" t="0" r="9525" b="9525"/>
            <wp:wrapThrough wrapText="bothSides">
              <wp:wrapPolygon edited="0">
                <wp:start x="0" y="0"/>
                <wp:lineTo x="0" y="21268"/>
                <wp:lineTo x="21543" y="21268"/>
                <wp:lineTo x="21543" y="0"/>
                <wp:lineTo x="0" y="0"/>
              </wp:wrapPolygon>
            </wp:wrapThrough>
            <wp:docPr id="7" name="Picture 6" descr="A black background with white text&#10;&#10;AI-generated content may be incorrect.">
              <a:extLst xmlns:a="http://schemas.openxmlformats.org/drawingml/2006/main">
                <a:ext uri="{FF2B5EF4-FFF2-40B4-BE49-F238E27FC236}">
                  <a16:creationId xmlns:a16="http://schemas.microsoft.com/office/drawing/2014/main" id="{49CB0EA6-2432-C202-7D25-8250E00F6D0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white text&#10;&#10;AI-generated content may be incorrect.">
                      <a:extLst>
                        <a:ext uri="{FF2B5EF4-FFF2-40B4-BE49-F238E27FC236}">
                          <a16:creationId xmlns:a16="http://schemas.microsoft.com/office/drawing/2014/main" id="{49CB0EA6-2432-C202-7D25-8250E00F6D09}"/>
                        </a:ext>
                      </a:extLst>
                    </pic:cNvPr>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3629532" cy="619211"/>
                    </a:xfrm>
                    <a:prstGeom prst="rect">
                      <a:avLst/>
                    </a:prstGeom>
                  </pic:spPr>
                </pic:pic>
              </a:graphicData>
            </a:graphic>
          </wp:anchor>
        </w:drawing>
      </w:r>
      <w:r w:rsidRPr="004B5979">
        <w:rPr>
          <w:rFonts w:ascii="Times New Roman" w:hAnsi="Times New Roman" w:cs="Times New Roman"/>
          <w:sz w:val="16"/>
          <w:szCs w:val="16"/>
        </w:rPr>
        <w:t xml:space="preserve">Figure 1. </w:t>
      </w:r>
      <w:r w:rsidRPr="004B5979">
        <w:rPr>
          <w:rFonts w:ascii="Times New Roman" w:hAnsi="Times New Roman" w:cs="Times New Roman"/>
          <w:sz w:val="16"/>
          <w:szCs w:val="16"/>
        </w:rPr>
        <w:tab/>
      </w:r>
      <w:r w:rsidRPr="004B5979">
        <w:rPr>
          <w:rFonts w:ascii="Times New Roman" w:hAnsi="Times New Roman" w:cs="Times New Roman"/>
          <w:sz w:val="16"/>
          <w:szCs w:val="16"/>
        </w:rPr>
        <w:br/>
        <w:t>Shows the calculated metrics used to validate each models’ performance</w:t>
      </w:r>
    </w:p>
    <w:p w14:paraId="2EFB6518" w14:textId="61B90864" w:rsidR="000D2145" w:rsidRDefault="000D2145" w:rsidP="006B5172">
      <w:pPr>
        <w:rPr>
          <w:rFonts w:ascii="Times New Roman" w:hAnsi="Times New Roman" w:cs="Times New Roman"/>
        </w:rPr>
      </w:pPr>
    </w:p>
    <w:p w14:paraId="52FF4C14" w14:textId="4BE34D83" w:rsidR="00143EC9" w:rsidRDefault="00143EC9" w:rsidP="000D2145">
      <w:pPr>
        <w:jc w:val="center"/>
        <w:rPr>
          <w:rFonts w:ascii="Times New Roman" w:hAnsi="Times New Roman" w:cs="Times New Roman"/>
          <w:sz w:val="32"/>
          <w:szCs w:val="32"/>
        </w:rPr>
      </w:pPr>
    </w:p>
    <w:p w14:paraId="232D0344" w14:textId="749F9ED2" w:rsidR="00143EC9" w:rsidRDefault="001E1050" w:rsidP="000D2145">
      <w:pPr>
        <w:jc w:val="center"/>
        <w:rPr>
          <w:rFonts w:ascii="Times New Roman" w:hAnsi="Times New Roman" w:cs="Times New Roman"/>
          <w:sz w:val="32"/>
          <w:szCs w:val="32"/>
        </w:rPr>
      </w:pPr>
      <w:r w:rsidRPr="001E1050">
        <w:rPr>
          <w:rFonts w:ascii="Times New Roman" w:hAnsi="Times New Roman" w:cs="Times New Roman"/>
          <w:sz w:val="32"/>
          <w:szCs w:val="32"/>
        </w:rPr>
        <w:drawing>
          <wp:anchor distT="0" distB="0" distL="114300" distR="114300" simplePos="0" relativeHeight="251660288" behindDoc="0" locked="0" layoutInCell="1" allowOverlap="1" wp14:anchorId="0215FFBC" wp14:editId="31E0D8A0">
            <wp:simplePos x="0" y="0"/>
            <wp:positionH relativeFrom="margin">
              <wp:posOffset>-522964</wp:posOffset>
            </wp:positionH>
            <wp:positionV relativeFrom="paragraph">
              <wp:posOffset>406372</wp:posOffset>
            </wp:positionV>
            <wp:extent cx="3624580" cy="2174240"/>
            <wp:effectExtent l="0" t="0" r="0" b="0"/>
            <wp:wrapThrough wrapText="bothSides">
              <wp:wrapPolygon edited="0">
                <wp:start x="0" y="0"/>
                <wp:lineTo x="0" y="21386"/>
                <wp:lineTo x="21456" y="21386"/>
                <wp:lineTo x="21456" y="0"/>
                <wp:lineTo x="0" y="0"/>
              </wp:wrapPolygon>
            </wp:wrapThrough>
            <wp:docPr id="4" name="Picture 3" descr="A bar graph with blue squares&#10;&#10;AI-generated content may be incorrect.">
              <a:extLst xmlns:a="http://schemas.openxmlformats.org/drawingml/2006/main">
                <a:ext uri="{FF2B5EF4-FFF2-40B4-BE49-F238E27FC236}">
                  <a16:creationId xmlns:a16="http://schemas.microsoft.com/office/drawing/2014/main" id="{AE1F95F8-EE33-57F8-4506-99F0069DAF4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bar graph with blue squares&#10;&#10;AI-generated content may be incorrect.">
                      <a:extLst>
                        <a:ext uri="{FF2B5EF4-FFF2-40B4-BE49-F238E27FC236}">
                          <a16:creationId xmlns:a16="http://schemas.microsoft.com/office/drawing/2014/main" id="{AE1F95F8-EE33-57F8-4506-99F0069DAF48}"/>
                        </a:ext>
                      </a:extLst>
                    </pic:cNvPr>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3624580" cy="2174240"/>
                    </a:xfrm>
                    <a:prstGeom prst="rect">
                      <a:avLst/>
                    </a:prstGeom>
                  </pic:spPr>
                </pic:pic>
              </a:graphicData>
            </a:graphic>
            <wp14:sizeRelH relativeFrom="margin">
              <wp14:pctWidth>0</wp14:pctWidth>
            </wp14:sizeRelH>
            <wp14:sizeRelV relativeFrom="margin">
              <wp14:pctHeight>0</wp14:pctHeight>
            </wp14:sizeRelV>
          </wp:anchor>
        </w:drawing>
      </w:r>
    </w:p>
    <w:p w14:paraId="7454059F" w14:textId="0A870792" w:rsidR="00143EC9" w:rsidRDefault="001E1050" w:rsidP="000D2145">
      <w:pPr>
        <w:jc w:val="center"/>
        <w:rPr>
          <w:rFonts w:ascii="Times New Roman" w:hAnsi="Times New Roman" w:cs="Times New Roman"/>
          <w:sz w:val="32"/>
          <w:szCs w:val="32"/>
        </w:rPr>
      </w:pPr>
      <w:r w:rsidRPr="001E1050">
        <w:rPr>
          <w:rFonts w:ascii="Times New Roman" w:hAnsi="Times New Roman" w:cs="Times New Roman"/>
          <w:sz w:val="32"/>
          <w:szCs w:val="32"/>
        </w:rPr>
        <w:drawing>
          <wp:anchor distT="0" distB="0" distL="114300" distR="114300" simplePos="0" relativeHeight="251663360" behindDoc="0" locked="0" layoutInCell="1" allowOverlap="1" wp14:anchorId="2223D348" wp14:editId="0EB787C9">
            <wp:simplePos x="0" y="0"/>
            <wp:positionH relativeFrom="page">
              <wp:posOffset>4014470</wp:posOffset>
            </wp:positionH>
            <wp:positionV relativeFrom="paragraph">
              <wp:posOffset>38708</wp:posOffset>
            </wp:positionV>
            <wp:extent cx="3331210" cy="1665605"/>
            <wp:effectExtent l="0" t="0" r="2540" b="0"/>
            <wp:wrapNone/>
            <wp:docPr id="6" name="Picture 5" descr="A graph of a line&#10;&#10;AI-generated content may be incorrect.">
              <a:extLst xmlns:a="http://schemas.openxmlformats.org/drawingml/2006/main">
                <a:ext uri="{FF2B5EF4-FFF2-40B4-BE49-F238E27FC236}">
                  <a16:creationId xmlns:a16="http://schemas.microsoft.com/office/drawing/2014/main" id="{35CFA1F7-9531-C8C1-E6EE-CB9F8AECDC5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graph of a line&#10;&#10;AI-generated content may be incorrect.">
                      <a:extLst>
                        <a:ext uri="{FF2B5EF4-FFF2-40B4-BE49-F238E27FC236}">
                          <a16:creationId xmlns:a16="http://schemas.microsoft.com/office/drawing/2014/main" id="{35CFA1F7-9531-C8C1-E6EE-CB9F8AECDC5E}"/>
                        </a:ext>
                      </a:extLst>
                    </pic:cNvPr>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331210" cy="1665605"/>
                    </a:xfrm>
                    <a:prstGeom prst="rect">
                      <a:avLst/>
                    </a:prstGeom>
                  </pic:spPr>
                </pic:pic>
              </a:graphicData>
            </a:graphic>
            <wp14:sizeRelH relativeFrom="margin">
              <wp14:pctWidth>0</wp14:pctWidth>
            </wp14:sizeRelH>
            <wp14:sizeRelV relativeFrom="margin">
              <wp14:pctHeight>0</wp14:pctHeight>
            </wp14:sizeRelV>
          </wp:anchor>
        </w:drawing>
      </w:r>
    </w:p>
    <w:p w14:paraId="60B3F33F" w14:textId="49F5C551" w:rsidR="00143EC9" w:rsidRDefault="00143EC9" w:rsidP="000D2145">
      <w:pPr>
        <w:jc w:val="center"/>
        <w:rPr>
          <w:rFonts w:ascii="Times New Roman" w:hAnsi="Times New Roman" w:cs="Times New Roman"/>
          <w:sz w:val="32"/>
          <w:szCs w:val="32"/>
        </w:rPr>
      </w:pPr>
    </w:p>
    <w:p w14:paraId="5783AC02" w14:textId="46FFF6BD" w:rsidR="00143EC9" w:rsidRDefault="00143EC9" w:rsidP="000D2145">
      <w:pPr>
        <w:jc w:val="center"/>
        <w:rPr>
          <w:rFonts w:ascii="Times New Roman" w:hAnsi="Times New Roman" w:cs="Times New Roman"/>
          <w:sz w:val="32"/>
          <w:szCs w:val="32"/>
        </w:rPr>
      </w:pPr>
    </w:p>
    <w:p w14:paraId="220570B2" w14:textId="6C023063" w:rsidR="00143EC9" w:rsidRDefault="00143EC9" w:rsidP="000D2145">
      <w:pPr>
        <w:jc w:val="center"/>
        <w:rPr>
          <w:rFonts w:ascii="Times New Roman" w:hAnsi="Times New Roman" w:cs="Times New Roman"/>
          <w:sz w:val="32"/>
          <w:szCs w:val="32"/>
        </w:rPr>
      </w:pPr>
    </w:p>
    <w:p w14:paraId="1DF35FF4" w14:textId="2EFCE201" w:rsidR="00143EC9" w:rsidRDefault="00143EC9" w:rsidP="000D2145">
      <w:pPr>
        <w:jc w:val="center"/>
        <w:rPr>
          <w:rFonts w:ascii="Times New Roman" w:hAnsi="Times New Roman" w:cs="Times New Roman"/>
          <w:sz w:val="32"/>
          <w:szCs w:val="32"/>
        </w:rPr>
      </w:pPr>
    </w:p>
    <w:p w14:paraId="3A23533C" w14:textId="79D842BF" w:rsidR="001E1050" w:rsidRPr="001E1050" w:rsidRDefault="001E1050" w:rsidP="001E1050">
      <w:pPr>
        <w:rPr>
          <w:rFonts w:ascii="Times New Roman" w:hAnsi="Times New Roman" w:cs="Times New Roman"/>
          <w:sz w:val="16"/>
          <w:szCs w:val="16"/>
        </w:rPr>
      </w:pPr>
      <w:r>
        <w:rPr>
          <w:rFonts w:ascii="Times New Roman" w:hAnsi="Times New Roman" w:cs="Times New Roman"/>
          <w:sz w:val="16"/>
          <w:szCs w:val="16"/>
        </w:rPr>
        <w:t>Figures 2 and 3 show feature importance and the learning curve for the long-term model.</w:t>
      </w:r>
    </w:p>
    <w:p w14:paraId="2D40BE44" w14:textId="107A1123" w:rsidR="00143EC9" w:rsidRDefault="001E1050" w:rsidP="000D2145">
      <w:pPr>
        <w:jc w:val="center"/>
        <w:rPr>
          <w:rFonts w:ascii="Times New Roman" w:hAnsi="Times New Roman" w:cs="Times New Roman"/>
          <w:sz w:val="32"/>
          <w:szCs w:val="32"/>
        </w:rPr>
      </w:pPr>
      <w:r w:rsidRPr="001E1050">
        <w:rPr>
          <w:rFonts w:ascii="Times New Roman" w:hAnsi="Times New Roman" w:cs="Times New Roman"/>
          <w:sz w:val="32"/>
          <w:szCs w:val="32"/>
        </w:rPr>
        <w:lastRenderedPageBreak/>
        <w:drawing>
          <wp:anchor distT="0" distB="0" distL="114300" distR="114300" simplePos="0" relativeHeight="251662336" behindDoc="0" locked="0" layoutInCell="1" allowOverlap="1" wp14:anchorId="286198A9" wp14:editId="1987EDB9">
            <wp:simplePos x="0" y="0"/>
            <wp:positionH relativeFrom="page">
              <wp:posOffset>4149919</wp:posOffset>
            </wp:positionH>
            <wp:positionV relativeFrom="paragraph">
              <wp:posOffset>11485</wp:posOffset>
            </wp:positionV>
            <wp:extent cx="3331597" cy="1665799"/>
            <wp:effectExtent l="0" t="0" r="2540" b="0"/>
            <wp:wrapNone/>
            <wp:docPr id="10" name="Picture 9" descr="A graph of a line&#10;&#10;AI-generated content may be incorrect.">
              <a:extLst xmlns:a="http://schemas.openxmlformats.org/drawingml/2006/main">
                <a:ext uri="{FF2B5EF4-FFF2-40B4-BE49-F238E27FC236}">
                  <a16:creationId xmlns:a16="http://schemas.microsoft.com/office/drawing/2014/main" id="{0B66B4E9-6594-B33F-1C17-C836257B29F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descr="A graph of a line&#10;&#10;AI-generated content may be incorrect.">
                      <a:extLst>
                        <a:ext uri="{FF2B5EF4-FFF2-40B4-BE49-F238E27FC236}">
                          <a16:creationId xmlns:a16="http://schemas.microsoft.com/office/drawing/2014/main" id="{0B66B4E9-6594-B33F-1C17-C836257B29F3}"/>
                        </a:ext>
                      </a:extLst>
                    </pic:cNvPr>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331597" cy="1665799"/>
                    </a:xfrm>
                    <a:prstGeom prst="rect">
                      <a:avLst/>
                    </a:prstGeom>
                  </pic:spPr>
                </pic:pic>
              </a:graphicData>
            </a:graphic>
            <wp14:sizeRelH relativeFrom="margin">
              <wp14:pctWidth>0</wp14:pctWidth>
            </wp14:sizeRelH>
            <wp14:sizeRelV relativeFrom="margin">
              <wp14:pctHeight>0</wp14:pctHeight>
            </wp14:sizeRelV>
          </wp:anchor>
        </w:drawing>
      </w:r>
      <w:r w:rsidRPr="001E1050">
        <w:rPr>
          <w:rFonts w:ascii="Times New Roman" w:hAnsi="Times New Roman" w:cs="Times New Roman"/>
          <w:sz w:val="32"/>
          <w:szCs w:val="32"/>
        </w:rPr>
        <w:drawing>
          <wp:anchor distT="0" distB="0" distL="114300" distR="114300" simplePos="0" relativeHeight="251661312" behindDoc="0" locked="0" layoutInCell="1" allowOverlap="1" wp14:anchorId="4171D0D9" wp14:editId="0926333A">
            <wp:simplePos x="0" y="0"/>
            <wp:positionH relativeFrom="margin">
              <wp:posOffset>-397427</wp:posOffset>
            </wp:positionH>
            <wp:positionV relativeFrom="paragraph">
              <wp:posOffset>9663</wp:posOffset>
            </wp:positionV>
            <wp:extent cx="3624580" cy="2174748"/>
            <wp:effectExtent l="0" t="0" r="0" b="0"/>
            <wp:wrapNone/>
            <wp:docPr id="353515662" name="Picture 6" descr="A graph with blue bars&#10;&#10;AI-generated content may be incorrect.">
              <a:extLst xmlns:a="http://schemas.openxmlformats.org/drawingml/2006/main">
                <a:ext uri="{FF2B5EF4-FFF2-40B4-BE49-F238E27FC236}">
                  <a16:creationId xmlns:a16="http://schemas.microsoft.com/office/drawing/2014/main" id="{7FAE574C-C885-D43E-4D60-6F5E36A900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515662" name="Picture 6" descr="A graph with blue bars&#10;&#10;AI-generated content may be incorrect.">
                      <a:extLst>
                        <a:ext uri="{FF2B5EF4-FFF2-40B4-BE49-F238E27FC236}">
                          <a16:creationId xmlns:a16="http://schemas.microsoft.com/office/drawing/2014/main" id="{7FAE574C-C885-D43E-4D60-6F5E36A900FF}"/>
                        </a:ext>
                      </a:extLst>
                    </pic:cNvPr>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624580" cy="2174748"/>
                    </a:xfrm>
                    <a:prstGeom prst="rect">
                      <a:avLst/>
                    </a:prstGeom>
                  </pic:spPr>
                </pic:pic>
              </a:graphicData>
            </a:graphic>
            <wp14:sizeRelH relativeFrom="margin">
              <wp14:pctWidth>0</wp14:pctWidth>
            </wp14:sizeRelH>
            <wp14:sizeRelV relativeFrom="margin">
              <wp14:pctHeight>0</wp14:pctHeight>
            </wp14:sizeRelV>
          </wp:anchor>
        </w:drawing>
      </w:r>
    </w:p>
    <w:p w14:paraId="73260107" w14:textId="2661EA06" w:rsidR="00143EC9" w:rsidRDefault="00143EC9" w:rsidP="000D2145">
      <w:pPr>
        <w:jc w:val="center"/>
        <w:rPr>
          <w:rFonts w:ascii="Times New Roman" w:hAnsi="Times New Roman" w:cs="Times New Roman"/>
          <w:sz w:val="32"/>
          <w:szCs w:val="32"/>
        </w:rPr>
      </w:pPr>
    </w:p>
    <w:p w14:paraId="3BB0D55C" w14:textId="4D7B5BB5" w:rsidR="00143EC9" w:rsidRDefault="00143EC9" w:rsidP="000D2145">
      <w:pPr>
        <w:jc w:val="center"/>
        <w:rPr>
          <w:rFonts w:ascii="Times New Roman" w:hAnsi="Times New Roman" w:cs="Times New Roman"/>
          <w:sz w:val="32"/>
          <w:szCs w:val="32"/>
        </w:rPr>
      </w:pPr>
    </w:p>
    <w:p w14:paraId="3B53CF70" w14:textId="77777777" w:rsidR="00143EC9" w:rsidRDefault="00143EC9" w:rsidP="000D2145">
      <w:pPr>
        <w:jc w:val="center"/>
        <w:rPr>
          <w:rFonts w:ascii="Times New Roman" w:hAnsi="Times New Roman" w:cs="Times New Roman"/>
          <w:sz w:val="32"/>
          <w:szCs w:val="32"/>
        </w:rPr>
      </w:pPr>
    </w:p>
    <w:p w14:paraId="10EDC7B0" w14:textId="77777777" w:rsidR="00EB4DC8" w:rsidRDefault="00EB4DC8" w:rsidP="00EB4DC8">
      <w:pPr>
        <w:ind w:left="5760"/>
        <w:rPr>
          <w:rFonts w:ascii="Times New Roman" w:hAnsi="Times New Roman" w:cs="Times New Roman"/>
          <w:sz w:val="32"/>
          <w:szCs w:val="32"/>
        </w:rPr>
      </w:pPr>
    </w:p>
    <w:p w14:paraId="70B798C4" w14:textId="1135334A" w:rsidR="00143EC9" w:rsidRPr="001E1050" w:rsidRDefault="001E1050" w:rsidP="00EB4DC8">
      <w:pPr>
        <w:ind w:left="5760"/>
        <w:rPr>
          <w:rFonts w:ascii="Times New Roman" w:hAnsi="Times New Roman" w:cs="Times New Roman"/>
          <w:sz w:val="16"/>
          <w:szCs w:val="16"/>
        </w:rPr>
      </w:pPr>
      <w:r>
        <w:rPr>
          <w:rFonts w:ascii="Times New Roman" w:hAnsi="Times New Roman" w:cs="Times New Roman"/>
          <w:sz w:val="16"/>
          <w:szCs w:val="16"/>
        </w:rPr>
        <w:t>Figures 4 and 5</w:t>
      </w:r>
      <w:r w:rsidR="00EB4DC8">
        <w:rPr>
          <w:rFonts w:ascii="Times New Roman" w:hAnsi="Times New Roman" w:cs="Times New Roman"/>
          <w:sz w:val="16"/>
          <w:szCs w:val="16"/>
        </w:rPr>
        <w:t xml:space="preserve"> display</w:t>
      </w:r>
      <w:r>
        <w:rPr>
          <w:rFonts w:ascii="Times New Roman" w:hAnsi="Times New Roman" w:cs="Times New Roman"/>
          <w:sz w:val="16"/>
          <w:szCs w:val="16"/>
        </w:rPr>
        <w:t xml:space="preserve"> feature importance</w:t>
      </w:r>
      <w:r>
        <w:rPr>
          <w:rFonts w:ascii="Times New Roman" w:hAnsi="Times New Roman" w:cs="Times New Roman"/>
          <w:sz w:val="16"/>
          <w:szCs w:val="16"/>
        </w:rPr>
        <w:t xml:space="preserve"> </w:t>
      </w:r>
      <w:r>
        <w:rPr>
          <w:rFonts w:ascii="Times New Roman" w:hAnsi="Times New Roman" w:cs="Times New Roman"/>
          <w:sz w:val="16"/>
          <w:szCs w:val="16"/>
        </w:rPr>
        <w:t xml:space="preserve">and the learning curve for the </w:t>
      </w:r>
      <w:r>
        <w:rPr>
          <w:rFonts w:ascii="Times New Roman" w:hAnsi="Times New Roman" w:cs="Times New Roman"/>
          <w:sz w:val="16"/>
          <w:szCs w:val="16"/>
        </w:rPr>
        <w:t>short</w:t>
      </w:r>
      <w:r>
        <w:rPr>
          <w:rFonts w:ascii="Times New Roman" w:hAnsi="Times New Roman" w:cs="Times New Roman"/>
          <w:sz w:val="16"/>
          <w:szCs w:val="16"/>
        </w:rPr>
        <w:t>-term model.</w:t>
      </w:r>
    </w:p>
    <w:p w14:paraId="71F7130F" w14:textId="77777777" w:rsidR="001E1050" w:rsidRDefault="001E1050" w:rsidP="00EB4DC8">
      <w:pPr>
        <w:rPr>
          <w:rFonts w:ascii="Times New Roman" w:hAnsi="Times New Roman" w:cs="Times New Roman"/>
        </w:rPr>
      </w:pPr>
    </w:p>
    <w:p w14:paraId="619CF8AD" w14:textId="4C158E0B" w:rsidR="00143EC9" w:rsidRDefault="00060FE5" w:rsidP="000D2145">
      <w:pPr>
        <w:jc w:val="center"/>
        <w:rPr>
          <w:rFonts w:ascii="Times New Roman" w:hAnsi="Times New Roman" w:cs="Times New Roman"/>
        </w:rPr>
      </w:pPr>
      <w:r w:rsidRPr="00060FE5">
        <w:rPr>
          <w:rFonts w:ascii="Times New Roman" w:hAnsi="Times New Roman" w:cs="Times New Roman"/>
        </w:rPr>
        <w:t>V. Analysis</w:t>
      </w:r>
    </w:p>
    <w:p w14:paraId="63C1788E" w14:textId="0C9FB99A" w:rsidR="00060FE5" w:rsidRDefault="00060FE5" w:rsidP="00060FE5">
      <w:pPr>
        <w:ind w:firstLine="720"/>
        <w:rPr>
          <w:rFonts w:ascii="Times New Roman" w:hAnsi="Times New Roman" w:cs="Times New Roman"/>
        </w:rPr>
      </w:pPr>
      <w:r>
        <w:rPr>
          <w:rFonts w:ascii="Times New Roman" w:hAnsi="Times New Roman" w:cs="Times New Roman"/>
        </w:rPr>
        <w:t>Although both models seemed to meet a reasonable MAE, both RMSE indicate occasional large prediction variance, relating to high volatility events such as unexpected rotation, overperforming a given week, or any of the other dynamic situations that can be unpredictable in sports. These outliers suggest that additional refinement of the feature set could be done in order to improve robustness, by attempting to predict injuries or forecasting manager rotation. The long-term prediction may also be affected by there being very few remaining gameweeks, as a player’s current points are added to what the model projects they will score for the rest of the season. Simulated waiver-pickup and package-trade experiments, validated by inquiring with other managers in the league to deem realism, showed to be quite accurate, with some managers even opting to sign a recommended free agent in the last waiver period.</w:t>
      </w:r>
    </w:p>
    <w:p w14:paraId="027BE00A" w14:textId="145CD49B" w:rsidR="00060FE5" w:rsidRDefault="00060FE5" w:rsidP="00060FE5">
      <w:pPr>
        <w:jc w:val="center"/>
        <w:rPr>
          <w:rFonts w:ascii="Times New Roman" w:hAnsi="Times New Roman" w:cs="Times New Roman"/>
        </w:rPr>
      </w:pPr>
    </w:p>
    <w:p w14:paraId="235B84A2" w14:textId="70BCF057" w:rsidR="00060FE5" w:rsidRDefault="00060FE5" w:rsidP="00060FE5">
      <w:pPr>
        <w:jc w:val="center"/>
        <w:rPr>
          <w:rFonts w:ascii="Times New Roman" w:hAnsi="Times New Roman" w:cs="Times New Roman"/>
        </w:rPr>
      </w:pPr>
      <w:r>
        <w:rPr>
          <w:rFonts w:ascii="Times New Roman" w:hAnsi="Times New Roman" w:cs="Times New Roman"/>
        </w:rPr>
        <w:t>VI. Conclusion</w:t>
      </w:r>
    </w:p>
    <w:p w14:paraId="5E1B9E70" w14:textId="203F7702" w:rsidR="00060FE5" w:rsidRDefault="00060FE5" w:rsidP="001E1050">
      <w:pPr>
        <w:rPr>
          <w:rFonts w:ascii="Times New Roman" w:hAnsi="Times New Roman" w:cs="Times New Roman"/>
        </w:rPr>
      </w:pPr>
      <w:r>
        <w:rPr>
          <w:rFonts w:ascii="Times New Roman" w:hAnsi="Times New Roman" w:cs="Times New Roman"/>
        </w:rPr>
        <w:t xml:space="preserve">The dual model Random Forest framework provides accurate, </w:t>
      </w:r>
      <w:r w:rsidR="001E1050">
        <w:rPr>
          <w:rFonts w:ascii="Times New Roman" w:hAnsi="Times New Roman" w:cs="Times New Roman"/>
        </w:rPr>
        <w:t>interpretable</w:t>
      </w:r>
      <w:r>
        <w:rPr>
          <w:rFonts w:ascii="Times New Roman" w:hAnsi="Times New Roman" w:cs="Times New Roman"/>
        </w:rPr>
        <w:t xml:space="preserve"> forecasts</w:t>
      </w:r>
      <w:r w:rsidR="001E1050">
        <w:rPr>
          <w:rFonts w:ascii="Times New Roman" w:hAnsi="Times New Roman" w:cs="Times New Roman"/>
        </w:rPr>
        <w:t xml:space="preserve"> </w:t>
      </w:r>
      <w:r>
        <w:rPr>
          <w:rFonts w:ascii="Times New Roman" w:hAnsi="Times New Roman" w:cs="Times New Roman"/>
        </w:rPr>
        <w:t xml:space="preserve">for both week-to-week lineup decisions and </w:t>
      </w:r>
      <w:r w:rsidR="001E1050">
        <w:rPr>
          <w:rFonts w:ascii="Times New Roman" w:hAnsi="Times New Roman" w:cs="Times New Roman"/>
        </w:rPr>
        <w:t>long-term trade valuations. Transparent feature importances offer trust and an element of improvement when consulting with other managers in the league.</w:t>
      </w:r>
      <w:r w:rsidR="00EB4DC8">
        <w:rPr>
          <w:rFonts w:ascii="Times New Roman" w:hAnsi="Times New Roman" w:cs="Times New Roman"/>
        </w:rPr>
        <w:t xml:space="preserve"> </w:t>
      </w:r>
      <w:r w:rsidR="001E1050">
        <w:rPr>
          <w:rFonts w:ascii="Times New Roman" w:hAnsi="Times New Roman" w:cs="Times New Roman"/>
        </w:rPr>
        <w:t xml:space="preserve">Future extensions could include enrichment of contextual features, better integration with the FPL Draft API and an interactive </w:t>
      </w:r>
      <w:proofErr w:type="spellStart"/>
      <w:r w:rsidR="001E1050">
        <w:rPr>
          <w:rFonts w:ascii="Times New Roman" w:hAnsi="Times New Roman" w:cs="Times New Roman"/>
        </w:rPr>
        <w:t>gui</w:t>
      </w:r>
      <w:proofErr w:type="spellEnd"/>
      <w:r w:rsidR="001E1050">
        <w:rPr>
          <w:rFonts w:ascii="Times New Roman" w:hAnsi="Times New Roman" w:cs="Times New Roman"/>
        </w:rPr>
        <w:t>, or possibly a better system for recommending trades, such as a DQN network trained on historical data, with rewards and punishments for a positive or negative trade, point value wise.</w:t>
      </w:r>
      <w:r w:rsidR="00EB4DC8">
        <w:rPr>
          <w:rFonts w:ascii="Times New Roman" w:hAnsi="Times New Roman" w:cs="Times New Roman"/>
        </w:rPr>
        <w:t xml:space="preserve"> The model can only improve, and as such, it can most definitely provide the assistance to FPL Draft Managers that I entered this project seeking to find.</w:t>
      </w:r>
    </w:p>
    <w:p w14:paraId="7E705651" w14:textId="77777777" w:rsidR="00060FE5" w:rsidRPr="00060FE5" w:rsidRDefault="00060FE5" w:rsidP="00060FE5">
      <w:pPr>
        <w:jc w:val="center"/>
        <w:rPr>
          <w:rFonts w:ascii="Times New Roman" w:hAnsi="Times New Roman" w:cs="Times New Roman"/>
        </w:rPr>
      </w:pPr>
    </w:p>
    <w:p w14:paraId="7543C920" w14:textId="77777777" w:rsidR="001E1050" w:rsidRDefault="001E1050" w:rsidP="00EB4DC8">
      <w:pPr>
        <w:rPr>
          <w:rFonts w:ascii="Times New Roman" w:hAnsi="Times New Roman" w:cs="Times New Roman"/>
          <w:sz w:val="32"/>
          <w:szCs w:val="32"/>
        </w:rPr>
      </w:pPr>
    </w:p>
    <w:p w14:paraId="168985D8" w14:textId="77777777" w:rsidR="00EB4DC8" w:rsidRDefault="00EB4DC8" w:rsidP="00EB4DC8">
      <w:pPr>
        <w:rPr>
          <w:rFonts w:ascii="Times New Roman" w:hAnsi="Times New Roman" w:cs="Times New Roman"/>
          <w:sz w:val="32"/>
          <w:szCs w:val="32"/>
        </w:rPr>
      </w:pPr>
    </w:p>
    <w:p w14:paraId="34240E5D" w14:textId="3E05881E" w:rsidR="000D2145" w:rsidRDefault="000D2145" w:rsidP="000D2145">
      <w:pPr>
        <w:jc w:val="center"/>
        <w:rPr>
          <w:rFonts w:ascii="Times New Roman" w:hAnsi="Times New Roman" w:cs="Times New Roman"/>
          <w:sz w:val="32"/>
          <w:szCs w:val="32"/>
        </w:rPr>
      </w:pPr>
      <w:r>
        <w:rPr>
          <w:rFonts w:ascii="Times New Roman" w:hAnsi="Times New Roman" w:cs="Times New Roman"/>
          <w:sz w:val="32"/>
          <w:szCs w:val="32"/>
        </w:rPr>
        <w:lastRenderedPageBreak/>
        <w:t>Works Cited</w:t>
      </w:r>
    </w:p>
    <w:p w14:paraId="210CC58E" w14:textId="77777777" w:rsidR="000D2145" w:rsidRDefault="000D2145" w:rsidP="000D2145">
      <w:pPr>
        <w:jc w:val="center"/>
        <w:rPr>
          <w:rFonts w:ascii="Times New Roman" w:hAnsi="Times New Roman" w:cs="Times New Roman"/>
          <w:sz w:val="32"/>
          <w:szCs w:val="32"/>
        </w:rPr>
      </w:pPr>
    </w:p>
    <w:p w14:paraId="5F7418B6" w14:textId="6B4216A3" w:rsidR="000D2145" w:rsidRDefault="000D2145" w:rsidP="000D2145">
      <w:pPr>
        <w:ind w:left="720" w:hanging="720"/>
        <w:rPr>
          <w:rFonts w:ascii="Times New Roman" w:hAnsi="Times New Roman" w:cs="Times New Roman"/>
        </w:rPr>
      </w:pPr>
      <w:r>
        <w:rPr>
          <w:rFonts w:ascii="Times New Roman" w:hAnsi="Times New Roman" w:cs="Times New Roman"/>
        </w:rPr>
        <w:t>[1]</w:t>
      </w:r>
      <w:r>
        <w:rPr>
          <w:rFonts w:ascii="Times New Roman" w:hAnsi="Times New Roman" w:cs="Times New Roman"/>
        </w:rPr>
        <w:tab/>
      </w:r>
      <w:r w:rsidRPr="000D2145">
        <w:rPr>
          <w:rFonts w:ascii="Times New Roman" w:hAnsi="Times New Roman" w:cs="Times New Roman"/>
        </w:rPr>
        <w:t>V. Rajesh, P. Arjun, K. R. Jagtap, S. C. M and J. Prakash, "Player Recommendation System for Fantasy Premier League using Machine Learning," </w:t>
      </w:r>
      <w:r w:rsidRPr="000D2145">
        <w:rPr>
          <w:rFonts w:ascii="Times New Roman" w:hAnsi="Times New Roman" w:cs="Times New Roman"/>
          <w:i/>
          <w:iCs/>
        </w:rPr>
        <w:t>2022 19th International Joint Conference on Computer Science and Software Engineering (JCSSE)</w:t>
      </w:r>
      <w:r w:rsidRPr="000D2145">
        <w:rPr>
          <w:rFonts w:ascii="Times New Roman" w:hAnsi="Times New Roman" w:cs="Times New Roman"/>
        </w:rPr>
        <w:t xml:space="preserve">, Bangkok, Thailand, 2022, pp. 1-6, </w:t>
      </w:r>
      <w:proofErr w:type="spellStart"/>
      <w:r w:rsidRPr="000D2145">
        <w:rPr>
          <w:rFonts w:ascii="Times New Roman" w:hAnsi="Times New Roman" w:cs="Times New Roman"/>
        </w:rPr>
        <w:t>doi</w:t>
      </w:r>
      <w:proofErr w:type="spellEnd"/>
      <w:r w:rsidRPr="000D2145">
        <w:rPr>
          <w:rFonts w:ascii="Times New Roman" w:hAnsi="Times New Roman" w:cs="Times New Roman"/>
        </w:rPr>
        <w:t>: 10.1109/JCSSE54890.2022.9836260.</w:t>
      </w:r>
      <w:r w:rsidRPr="000D2145">
        <w:rPr>
          <w:rFonts w:ascii="Times New Roman" w:hAnsi="Times New Roman" w:cs="Times New Roman"/>
        </w:rPr>
        <w:br/>
        <w:t>keywords: {</w:t>
      </w:r>
      <w:proofErr w:type="spellStart"/>
      <w:r w:rsidRPr="000D2145">
        <w:rPr>
          <w:rFonts w:ascii="Times New Roman" w:hAnsi="Times New Roman" w:cs="Times New Roman"/>
        </w:rPr>
        <w:t>Measurement;Industries;TV;Statistical</w:t>
      </w:r>
      <w:proofErr w:type="spellEnd"/>
      <w:r w:rsidRPr="000D2145">
        <w:rPr>
          <w:rFonts w:ascii="Times New Roman" w:hAnsi="Times New Roman" w:cs="Times New Roman"/>
        </w:rPr>
        <w:t xml:space="preserve"> </w:t>
      </w:r>
      <w:proofErr w:type="spellStart"/>
      <w:r w:rsidRPr="000D2145">
        <w:rPr>
          <w:rFonts w:ascii="Times New Roman" w:hAnsi="Times New Roman" w:cs="Times New Roman"/>
        </w:rPr>
        <w:t>analysis;Fixtures;Machine</w:t>
      </w:r>
      <w:proofErr w:type="spellEnd"/>
      <w:r w:rsidRPr="000D2145">
        <w:rPr>
          <w:rFonts w:ascii="Times New Roman" w:hAnsi="Times New Roman" w:cs="Times New Roman"/>
        </w:rPr>
        <w:t xml:space="preserve"> </w:t>
      </w:r>
      <w:proofErr w:type="spellStart"/>
      <w:r w:rsidRPr="000D2145">
        <w:rPr>
          <w:rFonts w:ascii="Times New Roman" w:hAnsi="Times New Roman" w:cs="Times New Roman"/>
        </w:rPr>
        <w:t>learning;Media;Recommendation</w:t>
      </w:r>
      <w:proofErr w:type="spellEnd"/>
      <w:r w:rsidRPr="000D2145">
        <w:rPr>
          <w:rFonts w:ascii="Times New Roman" w:hAnsi="Times New Roman" w:cs="Times New Roman"/>
        </w:rPr>
        <w:t xml:space="preserve"> </w:t>
      </w:r>
      <w:proofErr w:type="spellStart"/>
      <w:r w:rsidRPr="000D2145">
        <w:rPr>
          <w:rFonts w:ascii="Times New Roman" w:hAnsi="Times New Roman" w:cs="Times New Roman"/>
        </w:rPr>
        <w:t>System;Fantasy</w:t>
      </w:r>
      <w:proofErr w:type="spellEnd"/>
      <w:r w:rsidRPr="000D2145">
        <w:rPr>
          <w:rFonts w:ascii="Times New Roman" w:hAnsi="Times New Roman" w:cs="Times New Roman"/>
        </w:rPr>
        <w:t xml:space="preserve"> </w:t>
      </w:r>
      <w:proofErr w:type="spellStart"/>
      <w:r w:rsidRPr="000D2145">
        <w:rPr>
          <w:rFonts w:ascii="Times New Roman" w:hAnsi="Times New Roman" w:cs="Times New Roman"/>
        </w:rPr>
        <w:t>Sports;Machine</w:t>
      </w:r>
      <w:proofErr w:type="spellEnd"/>
      <w:r w:rsidRPr="000D2145">
        <w:rPr>
          <w:rFonts w:ascii="Times New Roman" w:hAnsi="Times New Roman" w:cs="Times New Roman"/>
        </w:rPr>
        <w:t xml:space="preserve"> </w:t>
      </w:r>
      <w:proofErr w:type="spellStart"/>
      <w:r w:rsidRPr="000D2145">
        <w:rPr>
          <w:rFonts w:ascii="Times New Roman" w:hAnsi="Times New Roman" w:cs="Times New Roman"/>
        </w:rPr>
        <w:t>Learning;Statistics;Football</w:t>
      </w:r>
      <w:proofErr w:type="spellEnd"/>
      <w:r w:rsidRPr="000D2145">
        <w:rPr>
          <w:rFonts w:ascii="Times New Roman" w:hAnsi="Times New Roman" w:cs="Times New Roman"/>
        </w:rPr>
        <w:t>},</w:t>
      </w:r>
    </w:p>
    <w:p w14:paraId="6E4A38F7" w14:textId="0D75E3A1" w:rsidR="000D2145" w:rsidRDefault="000D2145" w:rsidP="000D2145">
      <w:pPr>
        <w:ind w:left="720" w:hanging="720"/>
        <w:rPr>
          <w:rFonts w:ascii="Times New Roman" w:hAnsi="Times New Roman" w:cs="Times New Roman"/>
        </w:rPr>
      </w:pPr>
      <w:r>
        <w:rPr>
          <w:rFonts w:ascii="Times New Roman" w:hAnsi="Times New Roman" w:cs="Times New Roman"/>
        </w:rPr>
        <w:t>[2]</w:t>
      </w:r>
      <w:r>
        <w:rPr>
          <w:rFonts w:ascii="Times New Roman" w:hAnsi="Times New Roman" w:cs="Times New Roman"/>
        </w:rPr>
        <w:tab/>
      </w:r>
      <w:r w:rsidRPr="000D2145">
        <w:rPr>
          <w:rFonts w:ascii="Times New Roman" w:hAnsi="Times New Roman" w:cs="Times New Roman"/>
        </w:rPr>
        <w:t>A. Peddii and R. Jain, "Random Forest-Based Fantasy Football Team Selection," </w:t>
      </w:r>
      <w:r w:rsidRPr="000D2145">
        <w:rPr>
          <w:rFonts w:ascii="Times New Roman" w:hAnsi="Times New Roman" w:cs="Times New Roman"/>
          <w:i/>
          <w:iCs/>
        </w:rPr>
        <w:t>2023 9th International Conference on Advanced Computing and Communication Systems (ICACCS)</w:t>
      </w:r>
      <w:r w:rsidRPr="000D2145">
        <w:rPr>
          <w:rFonts w:ascii="Times New Roman" w:hAnsi="Times New Roman" w:cs="Times New Roman"/>
        </w:rPr>
        <w:t xml:space="preserve">, Coimbatore, India, 2023, pp. 1822-1826, </w:t>
      </w:r>
      <w:proofErr w:type="spellStart"/>
      <w:r w:rsidRPr="000D2145">
        <w:rPr>
          <w:rFonts w:ascii="Times New Roman" w:hAnsi="Times New Roman" w:cs="Times New Roman"/>
        </w:rPr>
        <w:t>doi</w:t>
      </w:r>
      <w:proofErr w:type="spellEnd"/>
      <w:r w:rsidRPr="000D2145">
        <w:rPr>
          <w:rFonts w:ascii="Times New Roman" w:hAnsi="Times New Roman" w:cs="Times New Roman"/>
        </w:rPr>
        <w:t>: 10.1109/ICACCS57279.2023.10113019.</w:t>
      </w:r>
      <w:r w:rsidRPr="000D2145">
        <w:rPr>
          <w:rFonts w:ascii="Times New Roman" w:hAnsi="Times New Roman" w:cs="Times New Roman"/>
        </w:rPr>
        <w:br/>
        <w:t>keywords: {</w:t>
      </w:r>
      <w:proofErr w:type="spellStart"/>
      <w:r w:rsidRPr="000D2145">
        <w:rPr>
          <w:rFonts w:ascii="Times New Roman" w:hAnsi="Times New Roman" w:cs="Times New Roman"/>
        </w:rPr>
        <w:t>Training;Profitability;Computational</w:t>
      </w:r>
      <w:proofErr w:type="spellEnd"/>
      <w:r w:rsidRPr="000D2145">
        <w:rPr>
          <w:rFonts w:ascii="Times New Roman" w:hAnsi="Times New Roman" w:cs="Times New Roman"/>
        </w:rPr>
        <w:t xml:space="preserve"> </w:t>
      </w:r>
      <w:proofErr w:type="spellStart"/>
      <w:r w:rsidRPr="000D2145">
        <w:rPr>
          <w:rFonts w:ascii="Times New Roman" w:hAnsi="Times New Roman" w:cs="Times New Roman"/>
        </w:rPr>
        <w:t>modeling;Forestry;Predictive</w:t>
      </w:r>
      <w:proofErr w:type="spellEnd"/>
      <w:r w:rsidRPr="000D2145">
        <w:rPr>
          <w:rFonts w:ascii="Times New Roman" w:hAnsi="Times New Roman" w:cs="Times New Roman"/>
        </w:rPr>
        <w:t xml:space="preserve"> </w:t>
      </w:r>
      <w:proofErr w:type="spellStart"/>
      <w:r w:rsidRPr="000D2145">
        <w:rPr>
          <w:rFonts w:ascii="Times New Roman" w:hAnsi="Times New Roman" w:cs="Times New Roman"/>
        </w:rPr>
        <w:t>models;Prediction</w:t>
      </w:r>
      <w:proofErr w:type="spellEnd"/>
      <w:r w:rsidRPr="000D2145">
        <w:rPr>
          <w:rFonts w:ascii="Times New Roman" w:hAnsi="Times New Roman" w:cs="Times New Roman"/>
        </w:rPr>
        <w:t xml:space="preserve"> </w:t>
      </w:r>
      <w:proofErr w:type="spellStart"/>
      <w:r w:rsidRPr="000D2145">
        <w:rPr>
          <w:rFonts w:ascii="Times New Roman" w:hAnsi="Times New Roman" w:cs="Times New Roman"/>
        </w:rPr>
        <w:t>algorithms;Data</w:t>
      </w:r>
      <w:proofErr w:type="spellEnd"/>
      <w:r w:rsidRPr="000D2145">
        <w:rPr>
          <w:rFonts w:ascii="Times New Roman" w:hAnsi="Times New Roman" w:cs="Times New Roman"/>
        </w:rPr>
        <w:t xml:space="preserve"> </w:t>
      </w:r>
      <w:proofErr w:type="spellStart"/>
      <w:r w:rsidRPr="000D2145">
        <w:rPr>
          <w:rFonts w:ascii="Times New Roman" w:hAnsi="Times New Roman" w:cs="Times New Roman"/>
        </w:rPr>
        <w:t>models;Random</w:t>
      </w:r>
      <w:proofErr w:type="spellEnd"/>
      <w:r w:rsidRPr="000D2145">
        <w:rPr>
          <w:rFonts w:ascii="Times New Roman" w:hAnsi="Times New Roman" w:cs="Times New Roman"/>
        </w:rPr>
        <w:t xml:space="preserve"> </w:t>
      </w:r>
      <w:proofErr w:type="spellStart"/>
      <w:r w:rsidRPr="000D2145">
        <w:rPr>
          <w:rFonts w:ascii="Times New Roman" w:hAnsi="Times New Roman" w:cs="Times New Roman"/>
        </w:rPr>
        <w:t>Forest;Decision</w:t>
      </w:r>
      <w:proofErr w:type="spellEnd"/>
      <w:r w:rsidRPr="000D2145">
        <w:rPr>
          <w:rFonts w:ascii="Times New Roman" w:hAnsi="Times New Roman" w:cs="Times New Roman"/>
        </w:rPr>
        <w:t xml:space="preserve"> </w:t>
      </w:r>
      <w:proofErr w:type="spellStart"/>
      <w:r w:rsidRPr="000D2145">
        <w:rPr>
          <w:rFonts w:ascii="Times New Roman" w:hAnsi="Times New Roman" w:cs="Times New Roman"/>
        </w:rPr>
        <w:t>Trees;Performance</w:t>
      </w:r>
      <w:proofErr w:type="spellEnd"/>
      <w:r w:rsidRPr="000D2145">
        <w:rPr>
          <w:rFonts w:ascii="Times New Roman" w:hAnsi="Times New Roman" w:cs="Times New Roman"/>
        </w:rPr>
        <w:t xml:space="preserve"> </w:t>
      </w:r>
      <w:proofErr w:type="spellStart"/>
      <w:r w:rsidRPr="000D2145">
        <w:rPr>
          <w:rFonts w:ascii="Times New Roman" w:hAnsi="Times New Roman" w:cs="Times New Roman"/>
        </w:rPr>
        <w:t>prediction;Optimal</w:t>
      </w:r>
      <w:proofErr w:type="spellEnd"/>
      <w:r w:rsidRPr="000D2145">
        <w:rPr>
          <w:rFonts w:ascii="Times New Roman" w:hAnsi="Times New Roman" w:cs="Times New Roman"/>
        </w:rPr>
        <w:t xml:space="preserve"> </w:t>
      </w:r>
      <w:proofErr w:type="spellStart"/>
      <w:r w:rsidRPr="000D2145">
        <w:rPr>
          <w:rFonts w:ascii="Times New Roman" w:hAnsi="Times New Roman" w:cs="Times New Roman"/>
        </w:rPr>
        <w:t>lineup;Data</w:t>
      </w:r>
      <w:proofErr w:type="spellEnd"/>
      <w:r w:rsidRPr="000D2145">
        <w:rPr>
          <w:rFonts w:ascii="Times New Roman" w:hAnsi="Times New Roman" w:cs="Times New Roman"/>
        </w:rPr>
        <w:t xml:space="preserve"> </w:t>
      </w:r>
      <w:proofErr w:type="spellStart"/>
      <w:r w:rsidRPr="000D2145">
        <w:rPr>
          <w:rFonts w:ascii="Times New Roman" w:hAnsi="Times New Roman" w:cs="Times New Roman"/>
        </w:rPr>
        <w:t>analysis;Back</w:t>
      </w:r>
      <w:proofErr w:type="spellEnd"/>
      <w:r w:rsidRPr="000D2145">
        <w:rPr>
          <w:rFonts w:ascii="Times New Roman" w:hAnsi="Times New Roman" w:cs="Times New Roman"/>
        </w:rPr>
        <w:t xml:space="preserve"> </w:t>
      </w:r>
      <w:proofErr w:type="spellStart"/>
      <w:r w:rsidRPr="000D2145">
        <w:rPr>
          <w:rFonts w:ascii="Times New Roman" w:hAnsi="Times New Roman" w:cs="Times New Roman"/>
        </w:rPr>
        <w:t>testing;Profitability;Income</w:t>
      </w:r>
      <w:proofErr w:type="spellEnd"/>
      <w:r w:rsidRPr="000D2145">
        <w:rPr>
          <w:rFonts w:ascii="Times New Roman" w:hAnsi="Times New Roman" w:cs="Times New Roman"/>
        </w:rPr>
        <w:t xml:space="preserve"> Generation},</w:t>
      </w:r>
    </w:p>
    <w:p w14:paraId="42131C53" w14:textId="2BEF5AD4" w:rsidR="000D2145" w:rsidRPr="000D2145" w:rsidRDefault="000D2145" w:rsidP="000D2145">
      <w:pPr>
        <w:ind w:left="720" w:hanging="720"/>
        <w:rPr>
          <w:rFonts w:ascii="Times New Roman" w:hAnsi="Times New Roman" w:cs="Times New Roman"/>
        </w:rPr>
      </w:pPr>
      <w:r>
        <w:rPr>
          <w:rFonts w:ascii="Times New Roman" w:hAnsi="Times New Roman" w:cs="Times New Roman"/>
        </w:rPr>
        <w:t>[3]</w:t>
      </w:r>
      <w:r>
        <w:rPr>
          <w:rFonts w:ascii="Times New Roman" w:hAnsi="Times New Roman" w:cs="Times New Roman"/>
        </w:rPr>
        <w:tab/>
      </w:r>
      <w:r w:rsidR="00571110">
        <w:rPr>
          <w:rFonts w:ascii="Times New Roman" w:hAnsi="Times New Roman" w:cs="Times New Roman"/>
        </w:rPr>
        <w:t>as</w:t>
      </w:r>
      <w:r w:rsidRPr="000D2145">
        <w:rPr>
          <w:rFonts w:ascii="Times New Roman" w:hAnsi="Times New Roman" w:cs="Times New Roman"/>
          <w:i/>
          <w:iCs/>
        </w:rPr>
        <w:t xml:space="preserve"> 2nd Asian Conference on Innovation in Technology (ASIANCON)</w:t>
      </w:r>
      <w:r w:rsidRPr="000D2145">
        <w:rPr>
          <w:rFonts w:ascii="Times New Roman" w:hAnsi="Times New Roman" w:cs="Times New Roman"/>
        </w:rPr>
        <w:t xml:space="preserve">, Ravet, India, 2022, pp. 1-6, </w:t>
      </w:r>
      <w:proofErr w:type="spellStart"/>
      <w:r w:rsidRPr="000D2145">
        <w:rPr>
          <w:rFonts w:ascii="Times New Roman" w:hAnsi="Times New Roman" w:cs="Times New Roman"/>
        </w:rPr>
        <w:t>doi</w:t>
      </w:r>
      <w:proofErr w:type="spellEnd"/>
      <w:r w:rsidRPr="000D2145">
        <w:rPr>
          <w:rFonts w:ascii="Times New Roman" w:hAnsi="Times New Roman" w:cs="Times New Roman"/>
        </w:rPr>
        <w:t>: 10.1109/ASIANCON55314.2022.9909447.</w:t>
      </w:r>
      <w:r w:rsidRPr="000D2145">
        <w:rPr>
          <w:rFonts w:ascii="Times New Roman" w:hAnsi="Times New Roman" w:cs="Times New Roman"/>
        </w:rPr>
        <w:br/>
        <w:t xml:space="preserve">keywords: {Technological </w:t>
      </w:r>
      <w:proofErr w:type="spellStart"/>
      <w:r w:rsidRPr="000D2145">
        <w:rPr>
          <w:rFonts w:ascii="Times New Roman" w:hAnsi="Times New Roman" w:cs="Times New Roman"/>
        </w:rPr>
        <w:t>innovation;Machine</w:t>
      </w:r>
      <w:proofErr w:type="spellEnd"/>
      <w:r w:rsidRPr="000D2145">
        <w:rPr>
          <w:rFonts w:ascii="Times New Roman" w:hAnsi="Times New Roman" w:cs="Times New Roman"/>
        </w:rPr>
        <w:t xml:space="preserve"> learning </w:t>
      </w:r>
      <w:proofErr w:type="spellStart"/>
      <w:r w:rsidRPr="000D2145">
        <w:rPr>
          <w:rFonts w:ascii="Times New Roman" w:hAnsi="Times New Roman" w:cs="Times New Roman"/>
        </w:rPr>
        <w:t>algorithms;Linear</w:t>
      </w:r>
      <w:proofErr w:type="spellEnd"/>
      <w:r w:rsidRPr="000D2145">
        <w:rPr>
          <w:rFonts w:ascii="Times New Roman" w:hAnsi="Times New Roman" w:cs="Times New Roman"/>
        </w:rPr>
        <w:t xml:space="preserve"> </w:t>
      </w:r>
      <w:proofErr w:type="spellStart"/>
      <w:r w:rsidRPr="000D2145">
        <w:rPr>
          <w:rFonts w:ascii="Times New Roman" w:hAnsi="Times New Roman" w:cs="Times New Roman"/>
        </w:rPr>
        <w:t>regression;Games;Forestry;Predictive</w:t>
      </w:r>
      <w:proofErr w:type="spellEnd"/>
      <w:r w:rsidRPr="000D2145">
        <w:rPr>
          <w:rFonts w:ascii="Times New Roman" w:hAnsi="Times New Roman" w:cs="Times New Roman"/>
        </w:rPr>
        <w:t xml:space="preserve"> </w:t>
      </w:r>
      <w:proofErr w:type="spellStart"/>
      <w:r w:rsidRPr="000D2145">
        <w:rPr>
          <w:rFonts w:ascii="Times New Roman" w:hAnsi="Times New Roman" w:cs="Times New Roman"/>
        </w:rPr>
        <w:t>models;Prediction</w:t>
      </w:r>
      <w:proofErr w:type="spellEnd"/>
      <w:r w:rsidRPr="000D2145">
        <w:rPr>
          <w:rFonts w:ascii="Times New Roman" w:hAnsi="Times New Roman" w:cs="Times New Roman"/>
        </w:rPr>
        <w:t xml:space="preserve"> </w:t>
      </w:r>
      <w:proofErr w:type="spellStart"/>
      <w:r w:rsidRPr="000D2145">
        <w:rPr>
          <w:rFonts w:ascii="Times New Roman" w:hAnsi="Times New Roman" w:cs="Times New Roman"/>
        </w:rPr>
        <w:t>algorithms;Linear</w:t>
      </w:r>
      <w:proofErr w:type="spellEnd"/>
      <w:r w:rsidRPr="000D2145">
        <w:rPr>
          <w:rFonts w:ascii="Times New Roman" w:hAnsi="Times New Roman" w:cs="Times New Roman"/>
        </w:rPr>
        <w:t xml:space="preserve"> </w:t>
      </w:r>
      <w:proofErr w:type="spellStart"/>
      <w:r w:rsidRPr="000D2145">
        <w:rPr>
          <w:rFonts w:ascii="Times New Roman" w:hAnsi="Times New Roman" w:cs="Times New Roman"/>
        </w:rPr>
        <w:t>Regression;Decision</w:t>
      </w:r>
      <w:proofErr w:type="spellEnd"/>
      <w:r w:rsidRPr="000D2145">
        <w:rPr>
          <w:rFonts w:ascii="Times New Roman" w:hAnsi="Times New Roman" w:cs="Times New Roman"/>
        </w:rPr>
        <w:t xml:space="preserve"> </w:t>
      </w:r>
      <w:proofErr w:type="spellStart"/>
      <w:r w:rsidRPr="000D2145">
        <w:rPr>
          <w:rFonts w:ascii="Times New Roman" w:hAnsi="Times New Roman" w:cs="Times New Roman"/>
        </w:rPr>
        <w:t>Tree;Random</w:t>
      </w:r>
      <w:proofErr w:type="spellEnd"/>
      <w:r w:rsidRPr="000D2145">
        <w:rPr>
          <w:rFonts w:ascii="Times New Roman" w:hAnsi="Times New Roman" w:cs="Times New Roman"/>
        </w:rPr>
        <w:t xml:space="preserve"> </w:t>
      </w:r>
      <w:proofErr w:type="spellStart"/>
      <w:r w:rsidRPr="000D2145">
        <w:rPr>
          <w:rFonts w:ascii="Times New Roman" w:hAnsi="Times New Roman" w:cs="Times New Roman"/>
        </w:rPr>
        <w:t>Forest;Fantasy</w:t>
      </w:r>
      <w:proofErr w:type="spellEnd"/>
      <w:r w:rsidRPr="000D2145">
        <w:rPr>
          <w:rFonts w:ascii="Times New Roman" w:hAnsi="Times New Roman" w:cs="Times New Roman"/>
        </w:rPr>
        <w:t xml:space="preserve"> Premier League},</w:t>
      </w:r>
    </w:p>
    <w:sectPr w:rsidR="000D2145" w:rsidRPr="000D2145">
      <w:head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E0449D" w14:textId="77777777" w:rsidR="00222266" w:rsidRDefault="00222266" w:rsidP="000D2145">
      <w:pPr>
        <w:spacing w:after="0" w:line="240" w:lineRule="auto"/>
      </w:pPr>
      <w:r>
        <w:separator/>
      </w:r>
    </w:p>
  </w:endnote>
  <w:endnote w:type="continuationSeparator" w:id="0">
    <w:p w14:paraId="2F26A0AC" w14:textId="77777777" w:rsidR="00222266" w:rsidRDefault="00222266" w:rsidP="000D21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55D13B" w14:textId="77777777" w:rsidR="00222266" w:rsidRDefault="00222266" w:rsidP="000D2145">
      <w:pPr>
        <w:spacing w:after="0" w:line="240" w:lineRule="auto"/>
      </w:pPr>
      <w:r>
        <w:separator/>
      </w:r>
    </w:p>
  </w:footnote>
  <w:footnote w:type="continuationSeparator" w:id="0">
    <w:p w14:paraId="63E6C9D9" w14:textId="77777777" w:rsidR="00222266" w:rsidRDefault="00222266" w:rsidP="000D214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4181939"/>
      <w:docPartObj>
        <w:docPartGallery w:val="Page Numbers (Top of Page)"/>
        <w:docPartUnique/>
      </w:docPartObj>
    </w:sdtPr>
    <w:sdtEndPr>
      <w:rPr>
        <w:rFonts w:ascii="Times New Roman" w:hAnsi="Times New Roman" w:cs="Times New Roman"/>
        <w:noProof/>
      </w:rPr>
    </w:sdtEndPr>
    <w:sdtContent>
      <w:p w14:paraId="2D610EE8" w14:textId="6EFEA9D7" w:rsidR="000D2145" w:rsidRPr="000D2145" w:rsidRDefault="000D2145">
        <w:pPr>
          <w:pStyle w:val="Header"/>
          <w:jc w:val="right"/>
          <w:rPr>
            <w:rFonts w:ascii="Times New Roman" w:hAnsi="Times New Roman" w:cs="Times New Roman"/>
          </w:rPr>
        </w:pPr>
        <w:r w:rsidRPr="000D2145">
          <w:rPr>
            <w:rFonts w:ascii="Times New Roman" w:hAnsi="Times New Roman" w:cs="Times New Roman"/>
          </w:rPr>
          <w:t xml:space="preserve">Byrd </w:t>
        </w:r>
        <w:r w:rsidRPr="000D2145">
          <w:rPr>
            <w:rFonts w:ascii="Times New Roman" w:hAnsi="Times New Roman" w:cs="Times New Roman"/>
          </w:rPr>
          <w:fldChar w:fldCharType="begin"/>
        </w:r>
        <w:r w:rsidRPr="000D2145">
          <w:rPr>
            <w:rFonts w:ascii="Times New Roman" w:hAnsi="Times New Roman" w:cs="Times New Roman"/>
          </w:rPr>
          <w:instrText xml:space="preserve"> PAGE   \* MERGEFORMAT </w:instrText>
        </w:r>
        <w:r w:rsidRPr="000D2145">
          <w:rPr>
            <w:rFonts w:ascii="Times New Roman" w:hAnsi="Times New Roman" w:cs="Times New Roman"/>
          </w:rPr>
          <w:fldChar w:fldCharType="separate"/>
        </w:r>
        <w:r w:rsidRPr="000D2145">
          <w:rPr>
            <w:rFonts w:ascii="Times New Roman" w:hAnsi="Times New Roman" w:cs="Times New Roman"/>
            <w:noProof/>
          </w:rPr>
          <w:t>2</w:t>
        </w:r>
        <w:r w:rsidRPr="000D2145">
          <w:rPr>
            <w:rFonts w:ascii="Times New Roman" w:hAnsi="Times New Roman" w:cs="Times New Roman"/>
            <w:noProof/>
          </w:rPr>
          <w:fldChar w:fldCharType="end"/>
        </w:r>
      </w:p>
    </w:sdtContent>
  </w:sdt>
  <w:p w14:paraId="29FA96AD" w14:textId="77777777" w:rsidR="000D2145" w:rsidRDefault="000D214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7B56C9"/>
    <w:multiLevelType w:val="hybridMultilevel"/>
    <w:tmpl w:val="520046BA"/>
    <w:lvl w:ilvl="0" w:tplc="79866AF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886394A"/>
    <w:multiLevelType w:val="hybridMultilevel"/>
    <w:tmpl w:val="F9A6F4C6"/>
    <w:lvl w:ilvl="0" w:tplc="04090001">
      <w:start w:val="1"/>
      <w:numFmt w:val="bullet"/>
      <w:lvlText w:val=""/>
      <w:lvlJc w:val="left"/>
      <w:pPr>
        <w:ind w:left="6120" w:hanging="360"/>
      </w:pPr>
      <w:rPr>
        <w:rFonts w:ascii="Symbol" w:hAnsi="Symbol" w:hint="default"/>
      </w:rPr>
    </w:lvl>
    <w:lvl w:ilvl="1" w:tplc="04090003" w:tentative="1">
      <w:start w:val="1"/>
      <w:numFmt w:val="bullet"/>
      <w:lvlText w:val="o"/>
      <w:lvlJc w:val="left"/>
      <w:pPr>
        <w:ind w:left="6840" w:hanging="360"/>
      </w:pPr>
      <w:rPr>
        <w:rFonts w:ascii="Courier New" w:hAnsi="Courier New" w:cs="Courier New" w:hint="default"/>
      </w:rPr>
    </w:lvl>
    <w:lvl w:ilvl="2" w:tplc="04090005" w:tentative="1">
      <w:start w:val="1"/>
      <w:numFmt w:val="bullet"/>
      <w:lvlText w:val=""/>
      <w:lvlJc w:val="left"/>
      <w:pPr>
        <w:ind w:left="7560" w:hanging="360"/>
      </w:pPr>
      <w:rPr>
        <w:rFonts w:ascii="Wingdings" w:hAnsi="Wingdings" w:hint="default"/>
      </w:rPr>
    </w:lvl>
    <w:lvl w:ilvl="3" w:tplc="04090001" w:tentative="1">
      <w:start w:val="1"/>
      <w:numFmt w:val="bullet"/>
      <w:lvlText w:val=""/>
      <w:lvlJc w:val="left"/>
      <w:pPr>
        <w:ind w:left="8280" w:hanging="360"/>
      </w:pPr>
      <w:rPr>
        <w:rFonts w:ascii="Symbol" w:hAnsi="Symbol" w:hint="default"/>
      </w:rPr>
    </w:lvl>
    <w:lvl w:ilvl="4" w:tplc="04090003" w:tentative="1">
      <w:start w:val="1"/>
      <w:numFmt w:val="bullet"/>
      <w:lvlText w:val="o"/>
      <w:lvlJc w:val="left"/>
      <w:pPr>
        <w:ind w:left="9000" w:hanging="360"/>
      </w:pPr>
      <w:rPr>
        <w:rFonts w:ascii="Courier New" w:hAnsi="Courier New" w:cs="Courier New" w:hint="default"/>
      </w:rPr>
    </w:lvl>
    <w:lvl w:ilvl="5" w:tplc="04090005" w:tentative="1">
      <w:start w:val="1"/>
      <w:numFmt w:val="bullet"/>
      <w:lvlText w:val=""/>
      <w:lvlJc w:val="left"/>
      <w:pPr>
        <w:ind w:left="9720" w:hanging="360"/>
      </w:pPr>
      <w:rPr>
        <w:rFonts w:ascii="Wingdings" w:hAnsi="Wingdings" w:hint="default"/>
      </w:rPr>
    </w:lvl>
    <w:lvl w:ilvl="6" w:tplc="04090001" w:tentative="1">
      <w:start w:val="1"/>
      <w:numFmt w:val="bullet"/>
      <w:lvlText w:val=""/>
      <w:lvlJc w:val="left"/>
      <w:pPr>
        <w:ind w:left="10440" w:hanging="360"/>
      </w:pPr>
      <w:rPr>
        <w:rFonts w:ascii="Symbol" w:hAnsi="Symbol" w:hint="default"/>
      </w:rPr>
    </w:lvl>
    <w:lvl w:ilvl="7" w:tplc="04090003" w:tentative="1">
      <w:start w:val="1"/>
      <w:numFmt w:val="bullet"/>
      <w:lvlText w:val="o"/>
      <w:lvlJc w:val="left"/>
      <w:pPr>
        <w:ind w:left="11160" w:hanging="360"/>
      </w:pPr>
      <w:rPr>
        <w:rFonts w:ascii="Courier New" w:hAnsi="Courier New" w:cs="Courier New" w:hint="default"/>
      </w:rPr>
    </w:lvl>
    <w:lvl w:ilvl="8" w:tplc="04090005" w:tentative="1">
      <w:start w:val="1"/>
      <w:numFmt w:val="bullet"/>
      <w:lvlText w:val=""/>
      <w:lvlJc w:val="left"/>
      <w:pPr>
        <w:ind w:left="11880" w:hanging="360"/>
      </w:pPr>
      <w:rPr>
        <w:rFonts w:ascii="Wingdings" w:hAnsi="Wingdings" w:hint="default"/>
      </w:rPr>
    </w:lvl>
  </w:abstractNum>
  <w:abstractNum w:abstractNumId="2" w15:restartNumberingAfterBreak="0">
    <w:nsid w:val="77321A36"/>
    <w:multiLevelType w:val="hybridMultilevel"/>
    <w:tmpl w:val="B588D2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C116FB5"/>
    <w:multiLevelType w:val="hybridMultilevel"/>
    <w:tmpl w:val="84EE0A54"/>
    <w:lvl w:ilvl="0" w:tplc="061CA81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5182510">
    <w:abstractNumId w:val="0"/>
  </w:num>
  <w:num w:numId="2" w16cid:durableId="1490632083">
    <w:abstractNumId w:val="3"/>
  </w:num>
  <w:num w:numId="3" w16cid:durableId="1793281498">
    <w:abstractNumId w:val="1"/>
  </w:num>
  <w:num w:numId="4" w16cid:durableId="1571204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37E8"/>
    <w:rsid w:val="00060FE5"/>
    <w:rsid w:val="000D2145"/>
    <w:rsid w:val="00143EC9"/>
    <w:rsid w:val="00195B89"/>
    <w:rsid w:val="001E1050"/>
    <w:rsid w:val="00222266"/>
    <w:rsid w:val="00284AE5"/>
    <w:rsid w:val="003E56FE"/>
    <w:rsid w:val="003F1E0E"/>
    <w:rsid w:val="004037E8"/>
    <w:rsid w:val="00407530"/>
    <w:rsid w:val="00433B8E"/>
    <w:rsid w:val="00454679"/>
    <w:rsid w:val="004B5979"/>
    <w:rsid w:val="00556FF0"/>
    <w:rsid w:val="00571110"/>
    <w:rsid w:val="005E79CE"/>
    <w:rsid w:val="006438FB"/>
    <w:rsid w:val="006B1560"/>
    <w:rsid w:val="006B5172"/>
    <w:rsid w:val="00713D72"/>
    <w:rsid w:val="00816D3C"/>
    <w:rsid w:val="00831797"/>
    <w:rsid w:val="00912479"/>
    <w:rsid w:val="00936571"/>
    <w:rsid w:val="00A711B3"/>
    <w:rsid w:val="00B875A3"/>
    <w:rsid w:val="00C57417"/>
    <w:rsid w:val="00C604B0"/>
    <w:rsid w:val="00C82338"/>
    <w:rsid w:val="00D204FD"/>
    <w:rsid w:val="00D2681F"/>
    <w:rsid w:val="00D44056"/>
    <w:rsid w:val="00D9294F"/>
    <w:rsid w:val="00DA067A"/>
    <w:rsid w:val="00E14B47"/>
    <w:rsid w:val="00E16BB4"/>
    <w:rsid w:val="00EB4DC8"/>
    <w:rsid w:val="00F00C5C"/>
    <w:rsid w:val="00F507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8C9AB7"/>
  <w15:chartTrackingRefBased/>
  <w15:docId w15:val="{465AB529-41EF-49BD-81AA-0DF18133DC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37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37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37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37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37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37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37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37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37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37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37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37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37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37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37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37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37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37E8"/>
    <w:rPr>
      <w:rFonts w:eastAsiaTheme="majorEastAsia" w:cstheme="majorBidi"/>
      <w:color w:val="272727" w:themeColor="text1" w:themeTint="D8"/>
    </w:rPr>
  </w:style>
  <w:style w:type="paragraph" w:styleId="Title">
    <w:name w:val="Title"/>
    <w:basedOn w:val="Normal"/>
    <w:next w:val="Normal"/>
    <w:link w:val="TitleChar"/>
    <w:uiPriority w:val="10"/>
    <w:qFormat/>
    <w:rsid w:val="004037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37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37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37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37E8"/>
    <w:pPr>
      <w:spacing w:before="160"/>
      <w:jc w:val="center"/>
    </w:pPr>
    <w:rPr>
      <w:i/>
      <w:iCs/>
      <w:color w:val="404040" w:themeColor="text1" w:themeTint="BF"/>
    </w:rPr>
  </w:style>
  <w:style w:type="character" w:customStyle="1" w:styleId="QuoteChar">
    <w:name w:val="Quote Char"/>
    <w:basedOn w:val="DefaultParagraphFont"/>
    <w:link w:val="Quote"/>
    <w:uiPriority w:val="29"/>
    <w:rsid w:val="004037E8"/>
    <w:rPr>
      <w:i/>
      <w:iCs/>
      <w:color w:val="404040" w:themeColor="text1" w:themeTint="BF"/>
    </w:rPr>
  </w:style>
  <w:style w:type="paragraph" w:styleId="ListParagraph">
    <w:name w:val="List Paragraph"/>
    <w:basedOn w:val="Normal"/>
    <w:uiPriority w:val="34"/>
    <w:qFormat/>
    <w:rsid w:val="004037E8"/>
    <w:pPr>
      <w:ind w:left="720"/>
      <w:contextualSpacing/>
    </w:pPr>
  </w:style>
  <w:style w:type="character" w:styleId="IntenseEmphasis">
    <w:name w:val="Intense Emphasis"/>
    <w:basedOn w:val="DefaultParagraphFont"/>
    <w:uiPriority w:val="21"/>
    <w:qFormat/>
    <w:rsid w:val="004037E8"/>
    <w:rPr>
      <w:i/>
      <w:iCs/>
      <w:color w:val="0F4761" w:themeColor="accent1" w:themeShade="BF"/>
    </w:rPr>
  </w:style>
  <w:style w:type="paragraph" w:styleId="IntenseQuote">
    <w:name w:val="Intense Quote"/>
    <w:basedOn w:val="Normal"/>
    <w:next w:val="Normal"/>
    <w:link w:val="IntenseQuoteChar"/>
    <w:uiPriority w:val="30"/>
    <w:qFormat/>
    <w:rsid w:val="004037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37E8"/>
    <w:rPr>
      <w:i/>
      <w:iCs/>
      <w:color w:val="0F4761" w:themeColor="accent1" w:themeShade="BF"/>
    </w:rPr>
  </w:style>
  <w:style w:type="character" w:styleId="IntenseReference">
    <w:name w:val="Intense Reference"/>
    <w:basedOn w:val="DefaultParagraphFont"/>
    <w:uiPriority w:val="32"/>
    <w:qFormat/>
    <w:rsid w:val="004037E8"/>
    <w:rPr>
      <w:b/>
      <w:bCs/>
      <w:smallCaps/>
      <w:color w:val="0F4761" w:themeColor="accent1" w:themeShade="BF"/>
      <w:spacing w:val="5"/>
    </w:rPr>
  </w:style>
  <w:style w:type="paragraph" w:styleId="Header">
    <w:name w:val="header"/>
    <w:basedOn w:val="Normal"/>
    <w:link w:val="HeaderChar"/>
    <w:uiPriority w:val="99"/>
    <w:unhideWhenUsed/>
    <w:rsid w:val="000D2145"/>
    <w:pPr>
      <w:tabs>
        <w:tab w:val="center" w:pos="4680"/>
        <w:tab w:val="right" w:pos="9360"/>
      </w:tabs>
      <w:spacing w:after="0" w:line="240" w:lineRule="auto"/>
    </w:pPr>
  </w:style>
  <w:style w:type="character" w:customStyle="1" w:styleId="HeaderChar">
    <w:name w:val="Header Char"/>
    <w:basedOn w:val="DefaultParagraphFont"/>
    <w:link w:val="Header"/>
    <w:uiPriority w:val="99"/>
    <w:rsid w:val="000D2145"/>
  </w:style>
  <w:style w:type="paragraph" w:styleId="Footer">
    <w:name w:val="footer"/>
    <w:basedOn w:val="Normal"/>
    <w:link w:val="FooterChar"/>
    <w:uiPriority w:val="99"/>
    <w:unhideWhenUsed/>
    <w:rsid w:val="000D2145"/>
    <w:pPr>
      <w:tabs>
        <w:tab w:val="center" w:pos="4680"/>
        <w:tab w:val="right" w:pos="9360"/>
      </w:tabs>
      <w:spacing w:after="0" w:line="240" w:lineRule="auto"/>
    </w:pPr>
  </w:style>
  <w:style w:type="character" w:customStyle="1" w:styleId="FooterChar">
    <w:name w:val="Footer Char"/>
    <w:basedOn w:val="DefaultParagraphFont"/>
    <w:link w:val="Footer"/>
    <w:uiPriority w:val="99"/>
    <w:rsid w:val="000D21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3117712">
      <w:bodyDiv w:val="1"/>
      <w:marLeft w:val="0"/>
      <w:marRight w:val="0"/>
      <w:marTop w:val="0"/>
      <w:marBottom w:val="0"/>
      <w:divBdr>
        <w:top w:val="none" w:sz="0" w:space="0" w:color="auto"/>
        <w:left w:val="none" w:sz="0" w:space="0" w:color="auto"/>
        <w:bottom w:val="none" w:sz="0" w:space="0" w:color="auto"/>
        <w:right w:val="none" w:sz="0" w:space="0" w:color="auto"/>
      </w:divBdr>
    </w:div>
    <w:div w:id="1274558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697</TotalTime>
  <Pages>6</Pages>
  <Words>1935</Words>
  <Characters>11036</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Byrd</dc:creator>
  <cp:keywords/>
  <dc:description/>
  <cp:lastModifiedBy>John Byrd</cp:lastModifiedBy>
  <cp:revision>4</cp:revision>
  <cp:lastPrinted>2025-04-04T05:42:00Z</cp:lastPrinted>
  <dcterms:created xsi:type="dcterms:W3CDTF">2025-04-04T02:50:00Z</dcterms:created>
  <dcterms:modified xsi:type="dcterms:W3CDTF">2025-05-02T05:09:00Z</dcterms:modified>
</cp:coreProperties>
</file>