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D56D1" w14:textId="47A93803" w:rsidR="00F36301" w:rsidRDefault="00E07FB8" w:rsidP="00E07FB8">
      <w:pPr>
        <w:jc w:val="center"/>
        <w:rPr>
          <w:rFonts w:ascii="Times New Roman" w:hAnsi="Times New Roman" w:cs="Times New Roman"/>
          <w:b/>
          <w:bCs/>
          <w:sz w:val="32"/>
          <w:szCs w:val="36"/>
        </w:rPr>
      </w:pPr>
      <w:r>
        <w:rPr>
          <w:rFonts w:ascii="Times New Roman" w:hAnsi="Times New Roman" w:cs="Times New Roman"/>
          <w:b/>
          <w:bCs/>
          <w:sz w:val="32"/>
          <w:szCs w:val="36"/>
        </w:rPr>
        <w:t xml:space="preserve">IBDA </w:t>
      </w:r>
      <w:r w:rsidR="00281B25" w:rsidRPr="00E07FB8">
        <w:rPr>
          <w:rFonts w:ascii="Times New Roman" w:hAnsi="Times New Roman" w:cs="Times New Roman"/>
          <w:b/>
          <w:bCs/>
          <w:sz w:val="32"/>
          <w:szCs w:val="36"/>
        </w:rPr>
        <w:t>Individual Project</w:t>
      </w:r>
    </w:p>
    <w:p w14:paraId="578C911D" w14:textId="41D6B81C" w:rsidR="00E07FB8" w:rsidRDefault="00E07FB8" w:rsidP="00E07FB8">
      <w:pPr>
        <w:jc w:val="center"/>
        <w:rPr>
          <w:rFonts w:ascii="Times New Roman" w:hAnsi="Times New Roman" w:cs="Times New Roman"/>
          <w:b/>
          <w:bCs/>
          <w:sz w:val="32"/>
          <w:szCs w:val="36"/>
        </w:rPr>
      </w:pPr>
      <w:r>
        <w:rPr>
          <w:rFonts w:ascii="Times New Roman" w:hAnsi="Times New Roman" w:cs="Times New Roman" w:hint="eastAsia"/>
          <w:b/>
          <w:bCs/>
          <w:sz w:val="32"/>
          <w:szCs w:val="36"/>
        </w:rPr>
        <w:t>J</w:t>
      </w:r>
      <w:r>
        <w:rPr>
          <w:rFonts w:ascii="Times New Roman" w:hAnsi="Times New Roman" w:cs="Times New Roman"/>
          <w:b/>
          <w:bCs/>
          <w:sz w:val="32"/>
          <w:szCs w:val="36"/>
        </w:rPr>
        <w:t>ack 1930026143</w:t>
      </w:r>
    </w:p>
    <w:p w14:paraId="6561EF06" w14:textId="4ECAD4B7" w:rsidR="00E07FB8" w:rsidRPr="00E07FB8" w:rsidRDefault="00E07FB8" w:rsidP="00E07FB8">
      <w:pPr>
        <w:rPr>
          <w:rFonts w:ascii="Times New Roman" w:hAnsi="Times New Roman" w:cs="Times New Roman"/>
          <w:b/>
          <w:bCs/>
          <w:sz w:val="32"/>
          <w:szCs w:val="36"/>
        </w:rPr>
      </w:pPr>
      <w:r>
        <w:rPr>
          <w:rFonts w:ascii="Times New Roman" w:hAnsi="Times New Roman" w:cs="Times New Roman"/>
          <w:b/>
          <w:bCs/>
          <w:sz w:val="32"/>
          <w:szCs w:val="36"/>
        </w:rPr>
        <w:t>A</w:t>
      </w:r>
      <w:r w:rsidRPr="00E07FB8">
        <w:rPr>
          <w:rFonts w:ascii="Times New Roman" w:hAnsi="Times New Roman" w:cs="Times New Roman"/>
          <w:b/>
          <w:bCs/>
          <w:sz w:val="32"/>
          <w:szCs w:val="36"/>
        </w:rPr>
        <w:t>bstract</w:t>
      </w:r>
    </w:p>
    <w:p w14:paraId="0988047D" w14:textId="4A2C452D" w:rsidR="00281B25" w:rsidRPr="00E07FB8" w:rsidRDefault="009D5AA2">
      <w:pPr>
        <w:rPr>
          <w:rFonts w:ascii="Times New Roman" w:hAnsi="Times New Roman" w:cs="Times New Roman"/>
          <w:sz w:val="24"/>
          <w:szCs w:val="28"/>
        </w:rPr>
      </w:pPr>
      <w:r w:rsidRPr="00E07FB8">
        <w:rPr>
          <w:rFonts w:ascii="Times New Roman" w:hAnsi="Times New Roman" w:cs="Times New Roman"/>
          <w:sz w:val="24"/>
          <w:szCs w:val="28"/>
        </w:rPr>
        <w:t>Our group is tasked with helping banks market their wealth management products. In business data analysis, we first need to determine the type of our model. Since our ultimate goal is to determine who is more likely to buy our product and when the promotion is more likely to be successful, this is a classification problem. We can conduct business analysis based on known classification results, and even predict whether customers will buy or not.</w:t>
      </w:r>
    </w:p>
    <w:p w14:paraId="1F66A9F0" w14:textId="3783D1BC" w:rsidR="009D5AA2" w:rsidRPr="00E07FB8" w:rsidRDefault="009D5AA2">
      <w:pPr>
        <w:rPr>
          <w:rFonts w:ascii="Times New Roman" w:hAnsi="Times New Roman" w:cs="Times New Roman"/>
          <w:sz w:val="24"/>
          <w:szCs w:val="28"/>
        </w:rPr>
      </w:pPr>
    </w:p>
    <w:p w14:paraId="5711E4AC" w14:textId="65CCCBF3" w:rsidR="00E07FB8" w:rsidRPr="00E07FB8" w:rsidRDefault="00E07FB8">
      <w:pPr>
        <w:rPr>
          <w:rFonts w:ascii="Times New Roman" w:hAnsi="Times New Roman" w:cs="Times New Roman"/>
          <w:b/>
          <w:bCs/>
          <w:sz w:val="28"/>
          <w:szCs w:val="32"/>
        </w:rPr>
      </w:pPr>
      <w:r w:rsidRPr="00E07FB8">
        <w:rPr>
          <w:rFonts w:ascii="Times New Roman" w:hAnsi="Times New Roman" w:cs="Times New Roman"/>
          <w:b/>
          <w:bCs/>
          <w:sz w:val="28"/>
          <w:szCs w:val="32"/>
        </w:rPr>
        <w:t>Challenge and Solution</w:t>
      </w:r>
    </w:p>
    <w:p w14:paraId="630F4CAB" w14:textId="68913957" w:rsidR="00E07FB8" w:rsidRPr="00E07FB8" w:rsidRDefault="00E07FB8">
      <w:pPr>
        <w:rPr>
          <w:rFonts w:ascii="Times New Roman" w:hAnsi="Times New Roman" w:cs="Times New Roman"/>
          <w:sz w:val="24"/>
          <w:szCs w:val="28"/>
        </w:rPr>
      </w:pPr>
      <w:r w:rsidRPr="00E07FB8">
        <w:rPr>
          <w:rFonts w:ascii="Times New Roman" w:hAnsi="Times New Roman" w:cs="Times New Roman"/>
          <w:sz w:val="24"/>
          <w:szCs w:val="28"/>
        </w:rPr>
        <w:t xml:space="preserve">The part I am in charge of is modeling, which I think is a very important step in business analysis. We chose random forest as our classification model because it has higher error tolerance and accuracy than decision trees. However, due to the limited local CPU resources, we must reduce the dimensionality of the data in the face of a large number of features. After debugging the results, the memory overflow problem was solved. After obtaining the random forest model, we can know the importance of each feature which means that which feature can </w:t>
      </w:r>
      <w:proofErr w:type="spellStart"/>
      <w:proofErr w:type="gramStart"/>
      <w:r w:rsidRPr="00E07FB8">
        <w:rPr>
          <w:rFonts w:ascii="Times New Roman" w:hAnsi="Times New Roman" w:cs="Times New Roman"/>
          <w:sz w:val="24"/>
          <w:szCs w:val="28"/>
        </w:rPr>
        <w:t>effect</w:t>
      </w:r>
      <w:proofErr w:type="spellEnd"/>
      <w:proofErr w:type="gramEnd"/>
      <w:r w:rsidRPr="00E07FB8">
        <w:rPr>
          <w:rFonts w:ascii="Times New Roman" w:hAnsi="Times New Roman" w:cs="Times New Roman"/>
          <w:sz w:val="24"/>
          <w:szCs w:val="28"/>
        </w:rPr>
        <w:t xml:space="preserve"> the </w:t>
      </w:r>
      <w:proofErr w:type="spellStart"/>
      <w:r w:rsidRPr="00E07FB8">
        <w:rPr>
          <w:rFonts w:ascii="Times New Roman" w:hAnsi="Times New Roman" w:cs="Times New Roman"/>
          <w:sz w:val="24"/>
          <w:szCs w:val="28"/>
        </w:rPr>
        <w:t>reust</w:t>
      </w:r>
      <w:proofErr w:type="spellEnd"/>
      <w:r w:rsidRPr="00E07FB8">
        <w:rPr>
          <w:rFonts w:ascii="Times New Roman" w:hAnsi="Times New Roman" w:cs="Times New Roman"/>
          <w:sz w:val="24"/>
          <w:szCs w:val="28"/>
        </w:rPr>
        <w:t xml:space="preserve"> most. We analyze according to the features with the highest importance, and we can draw some rules through probability formulas and visual analysis. But for the variables of PCA, because it is difficult to explain, we can use PCA as a reference indicator to filter out some people who are unlikely to buy and reduce the sales cost of banks.</w:t>
      </w:r>
      <w:r w:rsidRPr="00E07FB8">
        <w:rPr>
          <w:rFonts w:ascii="Times New Roman" w:hAnsi="Times New Roman" w:cs="Times New Roman"/>
          <w:sz w:val="24"/>
          <w:szCs w:val="28"/>
        </w:rPr>
        <w:t xml:space="preserve"> Here is the </w:t>
      </w:r>
      <w:r w:rsidRPr="00E07FB8">
        <w:rPr>
          <w:rFonts w:ascii="Times New Roman" w:hAnsi="Times New Roman" w:cs="Times New Roman"/>
          <w:sz w:val="24"/>
          <w:szCs w:val="28"/>
        </w:rPr>
        <w:t>best solution for the bank</w:t>
      </w:r>
      <w:r>
        <w:rPr>
          <w:rFonts w:ascii="Times New Roman" w:hAnsi="Times New Roman" w:cs="Times New Roman"/>
          <w:sz w:val="24"/>
          <w:szCs w:val="28"/>
        </w:rPr>
        <w:t>:</w:t>
      </w:r>
    </w:p>
    <w:p w14:paraId="7553173D" w14:textId="77777777" w:rsidR="00E07FB8" w:rsidRPr="002D4589" w:rsidRDefault="00E07FB8" w:rsidP="00E07FB8">
      <w:pPr>
        <w:spacing w:line="360" w:lineRule="auto"/>
        <w:rPr>
          <w:rFonts w:ascii="Times New Roman" w:hAnsi="Times New Roman" w:cs="Times New Roman"/>
          <w:b/>
          <w:bCs/>
          <w:sz w:val="24"/>
          <w:szCs w:val="24"/>
        </w:rPr>
      </w:pPr>
      <w:r w:rsidRPr="002D4589">
        <w:rPr>
          <w:rFonts w:ascii="Times New Roman" w:hAnsi="Times New Roman" w:cs="Times New Roman"/>
          <w:b/>
          <w:bCs/>
          <w:sz w:val="24"/>
          <w:szCs w:val="24"/>
        </w:rPr>
        <w:t>Promotion time:</w:t>
      </w:r>
    </w:p>
    <w:p w14:paraId="0FAF6C42" w14:textId="77777777" w:rsidR="00E07FB8" w:rsidRPr="002D4589" w:rsidRDefault="00E07FB8" w:rsidP="00E07FB8">
      <w:pPr>
        <w:pStyle w:val="a7"/>
        <w:numPr>
          <w:ilvl w:val="0"/>
          <w:numId w:val="2"/>
        </w:numPr>
        <w:spacing w:line="360" w:lineRule="auto"/>
        <w:ind w:firstLineChars="0"/>
        <w:rPr>
          <w:rFonts w:ascii="Times New Roman" w:hAnsi="Times New Roman" w:cs="Times New Roman"/>
          <w:sz w:val="24"/>
          <w:szCs w:val="24"/>
        </w:rPr>
      </w:pPr>
      <w:r w:rsidRPr="002D4589">
        <w:rPr>
          <w:rFonts w:ascii="Times New Roman" w:hAnsi="Times New Roman" w:cs="Times New Roman"/>
          <w:sz w:val="24"/>
          <w:szCs w:val="24"/>
        </w:rPr>
        <w:t>Contact customers every three days or twice a week  </w:t>
      </w:r>
    </w:p>
    <w:p w14:paraId="36E6BBC6" w14:textId="221E133F" w:rsidR="00E07FB8" w:rsidRPr="00E07FB8" w:rsidRDefault="00E07FB8" w:rsidP="00E07FB8">
      <w:pPr>
        <w:pStyle w:val="a7"/>
        <w:numPr>
          <w:ilvl w:val="0"/>
          <w:numId w:val="2"/>
        </w:numPr>
        <w:spacing w:line="360" w:lineRule="auto"/>
        <w:ind w:firstLineChars="0"/>
        <w:rPr>
          <w:rFonts w:ascii="Lucida Sans Unicode" w:hAnsi="Lucida Sans Unicode" w:cs="Times New Roman" w:hint="eastAsia"/>
          <w:sz w:val="24"/>
          <w:szCs w:val="24"/>
        </w:rPr>
      </w:pPr>
      <w:r>
        <w:rPr>
          <w:rFonts w:ascii="Times New Roman" w:hAnsi="Times New Roman" w:cs="Times New Roman" w:hint="eastAsia"/>
          <w:sz w:val="24"/>
          <w:szCs w:val="24"/>
        </w:rPr>
        <w:t>Peddle</w:t>
      </w:r>
      <w:r>
        <w:rPr>
          <w:rFonts w:ascii="Times New Roman" w:hAnsi="Times New Roman" w:cs="Times New Roman"/>
          <w:sz w:val="24"/>
          <w:szCs w:val="24"/>
        </w:rPr>
        <w:t xml:space="preserve"> </w:t>
      </w:r>
      <w:r w:rsidRPr="00375F4A">
        <w:rPr>
          <w:rFonts w:ascii="Times New Roman" w:hAnsi="Times New Roman" w:cs="Times New Roman"/>
          <w:sz w:val="24"/>
          <w:szCs w:val="24"/>
        </w:rPr>
        <w:t xml:space="preserve">during the holidays  </w:t>
      </w:r>
    </w:p>
    <w:p w14:paraId="4CBE7CB6" w14:textId="77777777" w:rsidR="00E07FB8" w:rsidRPr="002D4589" w:rsidRDefault="00E07FB8" w:rsidP="00E07FB8">
      <w:pPr>
        <w:spacing w:line="360" w:lineRule="auto"/>
        <w:rPr>
          <w:rFonts w:ascii="Times New Roman" w:hAnsi="Times New Roman" w:cs="Times New Roman"/>
          <w:b/>
          <w:bCs/>
          <w:sz w:val="24"/>
          <w:szCs w:val="24"/>
        </w:rPr>
      </w:pPr>
      <w:r w:rsidRPr="002D4589">
        <w:rPr>
          <w:rFonts w:ascii="Times New Roman" w:hAnsi="Times New Roman" w:cs="Times New Roman"/>
          <w:b/>
          <w:bCs/>
          <w:sz w:val="24"/>
          <w:szCs w:val="24"/>
        </w:rPr>
        <w:t>Target groups:</w:t>
      </w:r>
    </w:p>
    <w:p w14:paraId="42C32D88" w14:textId="77777777" w:rsidR="00E07FB8" w:rsidRPr="00375F4A" w:rsidRDefault="00E07FB8" w:rsidP="00E07FB8">
      <w:pPr>
        <w:pStyle w:val="a7"/>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Peddle</w:t>
      </w:r>
      <w:r w:rsidRPr="00375F4A">
        <w:rPr>
          <w:rFonts w:ascii="Times New Roman" w:hAnsi="Times New Roman" w:cs="Times New Roman"/>
          <w:sz w:val="24"/>
          <w:szCs w:val="24"/>
        </w:rPr>
        <w:t xml:space="preserve"> to middle-aged people</w:t>
      </w:r>
    </w:p>
    <w:p w14:paraId="54B684F5" w14:textId="77777777" w:rsidR="00E07FB8" w:rsidRDefault="00E07FB8" w:rsidP="00E07FB8">
      <w:pPr>
        <w:pStyle w:val="a7"/>
        <w:numPr>
          <w:ilvl w:val="0"/>
          <w:numId w:val="1"/>
        </w:numPr>
        <w:spacing w:line="360" w:lineRule="auto"/>
        <w:ind w:firstLineChars="0"/>
        <w:rPr>
          <w:rFonts w:ascii="Times New Roman" w:hAnsi="Times New Roman" w:cs="Times New Roman"/>
          <w:sz w:val="24"/>
          <w:szCs w:val="24"/>
        </w:rPr>
      </w:pPr>
      <w:r w:rsidRPr="00375F4A">
        <w:rPr>
          <w:rFonts w:ascii="Times New Roman" w:hAnsi="Times New Roman" w:cs="Times New Roman"/>
          <w:sz w:val="24"/>
          <w:szCs w:val="24"/>
        </w:rPr>
        <w:t xml:space="preserve">Administrators and entrepreneurs </w:t>
      </w:r>
    </w:p>
    <w:p w14:paraId="7917A0F0" w14:textId="77777777" w:rsidR="00E07FB8" w:rsidRDefault="00E07FB8" w:rsidP="00E07FB8">
      <w:pPr>
        <w:pStyle w:val="a7"/>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People</w:t>
      </w:r>
      <w:r>
        <w:rPr>
          <w:rFonts w:ascii="Times New Roman" w:hAnsi="Times New Roman" w:cs="Times New Roman"/>
          <w:sz w:val="24"/>
          <w:szCs w:val="24"/>
        </w:rPr>
        <w:t xml:space="preserve"> who have </w:t>
      </w:r>
      <w:r w:rsidRPr="00C85350">
        <w:rPr>
          <w:rFonts w:ascii="Times New Roman" w:hAnsi="Times New Roman" w:cs="Times New Roman"/>
          <w:sz w:val="24"/>
          <w:szCs w:val="24"/>
        </w:rPr>
        <w:t>university degree</w:t>
      </w:r>
      <w:r>
        <w:rPr>
          <w:rFonts w:ascii="Times New Roman" w:hAnsi="Times New Roman" w:cs="Times New Roman"/>
          <w:sz w:val="24"/>
          <w:szCs w:val="24"/>
        </w:rPr>
        <w:t xml:space="preserve"> </w:t>
      </w:r>
    </w:p>
    <w:p w14:paraId="1A8613A5" w14:textId="77777777" w:rsidR="00E07FB8" w:rsidRPr="00375F4A" w:rsidRDefault="00E07FB8" w:rsidP="00E07FB8">
      <w:pPr>
        <w:pStyle w:val="a7"/>
        <w:numPr>
          <w:ilvl w:val="0"/>
          <w:numId w:val="1"/>
        </w:numPr>
        <w:spacing w:line="360" w:lineRule="auto"/>
        <w:ind w:firstLineChars="0"/>
        <w:rPr>
          <w:rFonts w:ascii="Times New Roman" w:hAnsi="Times New Roman" w:cs="Times New Roman"/>
          <w:sz w:val="24"/>
          <w:szCs w:val="24"/>
        </w:rPr>
      </w:pPr>
      <w:r w:rsidRPr="00BD777C">
        <w:rPr>
          <w:rFonts w:ascii="Times New Roman" w:hAnsi="Times New Roman" w:cs="Times New Roman"/>
          <w:sz w:val="24"/>
          <w:szCs w:val="24"/>
        </w:rPr>
        <w:t>Married people</w:t>
      </w:r>
    </w:p>
    <w:p w14:paraId="24AC6F8B" w14:textId="77777777" w:rsidR="00E07FB8" w:rsidRPr="00A660D2" w:rsidRDefault="00E07FB8" w:rsidP="00E07FB8">
      <w:pPr>
        <w:pStyle w:val="a7"/>
        <w:numPr>
          <w:ilvl w:val="0"/>
          <w:numId w:val="1"/>
        </w:numPr>
        <w:spacing w:line="360" w:lineRule="auto"/>
        <w:ind w:firstLineChars="0"/>
        <w:rPr>
          <w:rFonts w:ascii="Times New Roman" w:hAnsi="Times New Roman" w:cs="Times New Roman"/>
          <w:sz w:val="24"/>
          <w:szCs w:val="24"/>
        </w:rPr>
      </w:pPr>
      <w:r w:rsidRPr="00A660D2">
        <w:rPr>
          <w:rFonts w:ascii="Times New Roman" w:hAnsi="Times New Roman" w:cs="Times New Roman"/>
          <w:sz w:val="24"/>
          <w:szCs w:val="24"/>
        </w:rPr>
        <w:t>Non-explanatory factors</w:t>
      </w:r>
    </w:p>
    <w:p w14:paraId="063FEFBB" w14:textId="77777777" w:rsidR="00E07FB8" w:rsidRPr="00AE3DBE" w:rsidRDefault="00E07FB8" w:rsidP="00E07FB8">
      <w:pPr>
        <w:pStyle w:val="HTML"/>
        <w:shd w:val="clear" w:color="auto" w:fill="FFFFFF"/>
        <w:ind w:left="360"/>
        <w:jc w:val="both"/>
        <w:rPr>
          <w:rFonts w:ascii="var(--jp-code-font-family)" w:hAnsi="var(--jp-code-font-family)" w:hint="eastAsia"/>
        </w:rPr>
      </w:pPr>
      <w:r w:rsidRPr="00375F4A">
        <w:rPr>
          <w:rFonts w:ascii="Times New Roman" w:hAnsi="Times New Roman" w:cs="Times New Roman"/>
        </w:rPr>
        <w:t>The same principal component analysis is performed on the customer data, and</w:t>
      </w:r>
      <w:r>
        <w:rPr>
          <w:rFonts w:ascii="Times New Roman" w:hAnsi="Times New Roman" w:cs="Times New Roman"/>
        </w:rPr>
        <w:t xml:space="preserve"> </w:t>
      </w:r>
      <w:r w:rsidRPr="00375F4A">
        <w:rPr>
          <w:rFonts w:ascii="Times New Roman" w:hAnsi="Times New Roman" w:cs="Times New Roman"/>
        </w:rPr>
        <w:t>among the obtained 6 PC features, the 3 most important ones are selected for auxiliary judgment.</w:t>
      </w:r>
      <w:r>
        <w:rPr>
          <w:rFonts w:ascii="Times New Roman" w:hAnsi="Times New Roman" w:cs="Times New Roman"/>
        </w:rPr>
        <w:t xml:space="preserve"> If </w:t>
      </w:r>
      <w:r>
        <w:rPr>
          <w:rFonts w:ascii="Times New Roman" w:hAnsi="Times New Roman" w:cs="Times New Roman" w:hint="eastAsia"/>
        </w:rPr>
        <w:t>c</w:t>
      </w:r>
      <w:r>
        <w:rPr>
          <w:rFonts w:ascii="Times New Roman" w:hAnsi="Times New Roman" w:cs="Times New Roman"/>
        </w:rPr>
        <w:t xml:space="preserve">ustomers’ </w:t>
      </w:r>
      <m:oMath>
        <m:r>
          <w:rPr>
            <w:rFonts w:ascii="Cambria Math" w:hAnsi="Cambria Math" w:cs="Times New Roman" w:hint="eastAsia"/>
          </w:rPr>
          <m:t>PC1</m:t>
        </m:r>
        <m:r>
          <w:rPr>
            <w:rFonts w:ascii="Cambria Math" w:hAnsi="Cambria Math" w:cs="Times New Roman"/>
          </w:rPr>
          <m:t>&gt;0.4195, PC4&gt;0.7921</m:t>
        </m:r>
      </m:oMath>
      <w:r>
        <w:rPr>
          <w:rFonts w:ascii="Times New Roman" w:hAnsi="Times New Roman" w:cs="Times New Roman" w:hint="eastAsia"/>
        </w:rPr>
        <w:t xml:space="preserve"> </w:t>
      </w:r>
      <w:r>
        <w:rPr>
          <w:rFonts w:ascii="Times New Roman" w:hAnsi="Times New Roman" w:cs="Times New Roman"/>
        </w:rPr>
        <w:t xml:space="preserve">and </w:t>
      </w:r>
      <m:oMath>
        <m:r>
          <w:rPr>
            <w:rFonts w:ascii="Cambria Math" w:hAnsi="Cambria Math" w:cs="Times New Roman"/>
          </w:rPr>
          <m:t xml:space="preserve">PC5&gt; </m:t>
        </m:r>
      </m:oMath>
      <w:r>
        <w:rPr>
          <w:rFonts w:ascii="var(--jp-code-font-family)" w:hAnsi="var(--jp-code-font-family)"/>
        </w:rPr>
        <w:t xml:space="preserve">0.6613, then we </w:t>
      </w:r>
      <w:r w:rsidRPr="00375F4A">
        <w:rPr>
          <w:rFonts w:ascii="var(--jp-code-font-family)" w:hAnsi="var(--jp-code-font-family)"/>
        </w:rPr>
        <w:t>can filter it out</w:t>
      </w:r>
      <w:r>
        <w:rPr>
          <w:rFonts w:ascii="var(--jp-code-font-family)" w:hAnsi="var(--jp-code-font-family)"/>
        </w:rPr>
        <w:t>.</w:t>
      </w:r>
    </w:p>
    <w:p w14:paraId="77FAA51A" w14:textId="564F43E0" w:rsidR="00E07FB8" w:rsidRDefault="00E07FB8">
      <w:pPr>
        <w:rPr>
          <w:rFonts w:ascii="Times New Roman" w:hAnsi="Times New Roman" w:cs="Times New Roman"/>
          <w:sz w:val="24"/>
          <w:szCs w:val="28"/>
        </w:rPr>
      </w:pPr>
    </w:p>
    <w:p w14:paraId="39EBC895" w14:textId="7F39257E" w:rsidR="00E07FB8" w:rsidRDefault="00303402" w:rsidP="00303402">
      <w:pPr>
        <w:rPr>
          <w:rFonts w:ascii="Times New Roman" w:hAnsi="Times New Roman" w:cs="Times New Roman"/>
          <w:b/>
          <w:bCs/>
          <w:sz w:val="28"/>
          <w:szCs w:val="32"/>
        </w:rPr>
      </w:pPr>
      <w:r>
        <w:rPr>
          <w:rFonts w:ascii="Times New Roman" w:hAnsi="Times New Roman" w:cs="Times New Roman"/>
          <w:b/>
          <w:bCs/>
          <w:sz w:val="28"/>
          <w:szCs w:val="32"/>
        </w:rPr>
        <w:lastRenderedPageBreak/>
        <w:t>R</w:t>
      </w:r>
      <w:r w:rsidRPr="00303402">
        <w:rPr>
          <w:rFonts w:ascii="Times New Roman" w:hAnsi="Times New Roman" w:cs="Times New Roman"/>
          <w:b/>
          <w:bCs/>
          <w:sz w:val="28"/>
          <w:szCs w:val="32"/>
        </w:rPr>
        <w:t>esult interpretation</w:t>
      </w:r>
      <w:r>
        <w:rPr>
          <w:rFonts w:ascii="Times New Roman" w:hAnsi="Times New Roman" w:cs="Times New Roman"/>
          <w:b/>
          <w:bCs/>
          <w:sz w:val="28"/>
          <w:szCs w:val="32"/>
        </w:rPr>
        <w:t xml:space="preserve"> Example</w:t>
      </w:r>
    </w:p>
    <w:p w14:paraId="44603FE2" w14:textId="4C59CEBC" w:rsidR="00303402" w:rsidRPr="004F4EAB" w:rsidRDefault="004F4EAB" w:rsidP="004F4EAB">
      <w:pPr>
        <w:pStyle w:val="HTML"/>
        <w:numPr>
          <w:ilvl w:val="0"/>
          <w:numId w:val="3"/>
        </w:numPr>
        <w:shd w:val="clear" w:color="auto" w:fill="FFFFFF"/>
        <w:jc w:val="both"/>
        <w:rPr>
          <w:rFonts w:ascii="Times New Roman" w:hAnsi="Times New Roman" w:cs="Times New Roman" w:hint="eastAsia"/>
        </w:rPr>
      </w:pPr>
      <w:r w:rsidRPr="004F4EAB">
        <w:rPr>
          <w:rFonts w:ascii="Times New Roman" w:hAnsi="Times New Roman" w:cs="Times New Roman"/>
        </w:rPr>
        <w:t xml:space="preserve">Since both month and </w:t>
      </w:r>
      <m:oMath>
        <m:r>
          <w:rPr>
            <w:rFonts w:ascii="Cambria Math" w:hAnsi="Cambria Math" w:cs="Times New Roman"/>
          </w:rPr>
          <m:t>day_of_week</m:t>
        </m:r>
      </m:oMath>
      <w:r w:rsidRPr="004F4EAB">
        <w:rPr>
          <w:rFonts w:ascii="Times New Roman" w:hAnsi="Times New Roman" w:cs="Times New Roman"/>
        </w:rPr>
        <w:t xml:space="preserve"> refer to the same information, the date information of the last contact, we consider them for completeness. Customers who purchase this product should contact them again on the same day of the following year. Agencies should pay more attention to the consumer's religion, hometown, and even country (if any). Trading is more likely when certain holidays are celebrated.</w:t>
      </w:r>
      <w:r>
        <w:rPr>
          <w:rFonts w:ascii="Times New Roman" w:hAnsi="Times New Roman" w:cs="Times New Roman"/>
        </w:rPr>
        <w:t xml:space="preserve"> </w:t>
      </w:r>
      <w:r w:rsidRPr="004F4EAB">
        <w:rPr>
          <w:rFonts w:ascii="Times New Roman" w:hAnsi="Times New Roman" w:cs="Times New Roman"/>
        </w:rPr>
        <w:t>For example, some undergraduate students</w:t>
      </w:r>
      <w:r>
        <w:rPr>
          <w:rFonts w:ascii="Times New Roman" w:hAnsi="Times New Roman" w:cs="Times New Roman"/>
        </w:rPr>
        <w:t xml:space="preserve"> </w:t>
      </w:r>
      <w:r w:rsidRPr="004F4EAB">
        <w:rPr>
          <w:rFonts w:ascii="Times New Roman" w:hAnsi="Times New Roman" w:cs="Times New Roman"/>
        </w:rPr>
        <w:t>may also get lucky money when it comes to Chinese New Year. However, some of them may just have all their money in the bank and have no idea how to properly manage their money. It's also an opportunity for bankers to provide these college students with some solid and simple financial management plans.</w:t>
      </w:r>
    </w:p>
    <w:p w14:paraId="2953C221" w14:textId="685D2C26" w:rsidR="00303402" w:rsidRDefault="004F4EAB" w:rsidP="004F4EAB">
      <w:pPr>
        <w:pStyle w:val="HTML"/>
        <w:numPr>
          <w:ilvl w:val="0"/>
          <w:numId w:val="3"/>
        </w:numPr>
        <w:shd w:val="clear" w:color="auto" w:fill="FFFFFF"/>
        <w:jc w:val="both"/>
        <w:rPr>
          <w:rFonts w:ascii="Times New Roman" w:hAnsi="Times New Roman" w:cs="Times New Roman"/>
        </w:rPr>
      </w:pPr>
      <w:r w:rsidRPr="004F4EAB">
        <w:rPr>
          <w:rFonts w:ascii="Times New Roman" w:hAnsi="Times New Roman" w:cs="Times New Roman"/>
        </w:rPr>
        <w:t xml:space="preserve">We can easily see that customers who bought a product three days ago and seven days ago play such a big role in this pie chart. </w:t>
      </w:r>
      <w:r w:rsidR="00980CF6">
        <w:rPr>
          <w:rFonts w:ascii="Times New Roman" w:hAnsi="Times New Roman" w:cs="Times New Roman"/>
        </w:rPr>
        <w:t>In addition</w:t>
      </w:r>
      <w:r w:rsidRPr="004F4EAB">
        <w:rPr>
          <w:rFonts w:ascii="Times New Roman" w:hAnsi="Times New Roman" w:cs="Times New Roman"/>
        </w:rPr>
        <w:t>, for the same set of customers, it may be difficult to sell to them because they may have forgotten who you are or the product details. Therefore, people working for banks are strongly advised to contact their clients again three to seven days after the last conversation.</w:t>
      </w:r>
      <w:r w:rsidR="00980CF6">
        <w:rPr>
          <w:rFonts w:ascii="Times New Roman" w:hAnsi="Times New Roman" w:cs="Times New Roman"/>
        </w:rPr>
        <w:t xml:space="preserve"> (Visual method)</w:t>
      </w:r>
    </w:p>
    <w:p w14:paraId="0A496CCF" w14:textId="33FC5AC7" w:rsidR="004F4EAB" w:rsidRDefault="004F4EAB" w:rsidP="004F4EAB">
      <w:pPr>
        <w:pStyle w:val="HTML"/>
        <w:shd w:val="clear" w:color="auto" w:fill="FFFFFF"/>
        <w:ind w:left="360"/>
        <w:jc w:val="center"/>
        <w:rPr>
          <w:rFonts w:ascii="Times New Roman" w:hAnsi="Times New Roman" w:cs="Times New Roman"/>
        </w:rPr>
      </w:pPr>
      <w:r>
        <w:rPr>
          <w:noProof/>
        </w:rPr>
        <w:drawing>
          <wp:inline distT="0" distB="0" distL="0" distR="0" wp14:anchorId="53BC0BB3" wp14:editId="0FD686C1">
            <wp:extent cx="2986335" cy="3916463"/>
            <wp:effectExtent l="0" t="0" r="508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90522" cy="3921954"/>
                    </a:xfrm>
                    <a:prstGeom prst="rect">
                      <a:avLst/>
                    </a:prstGeom>
                  </pic:spPr>
                </pic:pic>
              </a:graphicData>
            </a:graphic>
          </wp:inline>
        </w:drawing>
      </w:r>
    </w:p>
    <w:p w14:paraId="733354C3" w14:textId="6AEE9CD1" w:rsidR="004F4EAB" w:rsidRPr="00303402" w:rsidRDefault="00980CF6" w:rsidP="00980CF6">
      <w:pPr>
        <w:pStyle w:val="HTML"/>
        <w:numPr>
          <w:ilvl w:val="0"/>
          <w:numId w:val="3"/>
        </w:numPr>
        <w:shd w:val="clear" w:color="auto" w:fill="FFFFFF"/>
        <w:jc w:val="both"/>
        <w:rPr>
          <w:rFonts w:ascii="Times New Roman" w:hAnsi="Times New Roman" w:cs="Times New Roman" w:hint="eastAsia"/>
        </w:rPr>
      </w:pPr>
      <w:r w:rsidRPr="00980CF6">
        <w:rPr>
          <w:rFonts w:ascii="Times New Roman" w:hAnsi="Times New Roman" w:cs="Times New Roman"/>
        </w:rPr>
        <w:t>For the type of target group, we use the Bayesian formula to calculate the conditional probability of each type of purchasers to get the most likely type.</w:t>
      </w:r>
    </w:p>
    <w:sectPr w:rsidR="004F4EAB" w:rsidRPr="003034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88DE4" w14:textId="77777777" w:rsidR="00B718E6" w:rsidRDefault="00B718E6" w:rsidP="00281B25">
      <w:r>
        <w:separator/>
      </w:r>
    </w:p>
  </w:endnote>
  <w:endnote w:type="continuationSeparator" w:id="0">
    <w:p w14:paraId="161E6D0C" w14:textId="77777777" w:rsidR="00B718E6" w:rsidRDefault="00B718E6" w:rsidP="00281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var(--jp-code-font-family)">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D2D5C" w14:textId="77777777" w:rsidR="00B718E6" w:rsidRDefault="00B718E6" w:rsidP="00281B25">
      <w:r>
        <w:separator/>
      </w:r>
    </w:p>
  </w:footnote>
  <w:footnote w:type="continuationSeparator" w:id="0">
    <w:p w14:paraId="127F5FBD" w14:textId="77777777" w:rsidR="00B718E6" w:rsidRDefault="00B718E6" w:rsidP="00281B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95905"/>
    <w:multiLevelType w:val="hybridMultilevel"/>
    <w:tmpl w:val="37A28C1C"/>
    <w:lvl w:ilvl="0" w:tplc="C7C09E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E83162"/>
    <w:multiLevelType w:val="hybridMultilevel"/>
    <w:tmpl w:val="9CA4C1A8"/>
    <w:lvl w:ilvl="0" w:tplc="A89E5DB6">
      <w:start w:val="1"/>
      <w:numFmt w:val="decimal"/>
      <w:lvlText w:val="%1."/>
      <w:lvlJc w:val="left"/>
      <w:pPr>
        <w:ind w:left="360" w:hanging="360"/>
      </w:pPr>
      <w:rPr>
        <w:rFonts w:ascii="Tahoma" w:hAnsi="Tahoma" w:cs="Tahoma" w:hint="default"/>
        <w:color w:val="333333"/>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F093FD0"/>
    <w:multiLevelType w:val="hybridMultilevel"/>
    <w:tmpl w:val="BA3401CA"/>
    <w:lvl w:ilvl="0" w:tplc="058AF4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74662551">
    <w:abstractNumId w:val="2"/>
  </w:num>
  <w:num w:numId="2" w16cid:durableId="290212664">
    <w:abstractNumId w:val="1"/>
  </w:num>
  <w:num w:numId="3" w16cid:durableId="410086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929"/>
    <w:rsid w:val="00181929"/>
    <w:rsid w:val="00281B25"/>
    <w:rsid w:val="00303402"/>
    <w:rsid w:val="004F4EAB"/>
    <w:rsid w:val="00725F69"/>
    <w:rsid w:val="00980CF6"/>
    <w:rsid w:val="009D5AA2"/>
    <w:rsid w:val="00B718E6"/>
    <w:rsid w:val="00DA3327"/>
    <w:rsid w:val="00E07FB8"/>
    <w:rsid w:val="00F36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3627F1"/>
  <w15:chartTrackingRefBased/>
  <w15:docId w15:val="{5FC28732-72F6-4308-AA27-A93C863E6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1B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1B25"/>
    <w:rPr>
      <w:sz w:val="18"/>
      <w:szCs w:val="18"/>
    </w:rPr>
  </w:style>
  <w:style w:type="paragraph" w:styleId="a5">
    <w:name w:val="footer"/>
    <w:basedOn w:val="a"/>
    <w:link w:val="a6"/>
    <w:uiPriority w:val="99"/>
    <w:unhideWhenUsed/>
    <w:rsid w:val="00281B25"/>
    <w:pPr>
      <w:tabs>
        <w:tab w:val="center" w:pos="4153"/>
        <w:tab w:val="right" w:pos="8306"/>
      </w:tabs>
      <w:snapToGrid w:val="0"/>
      <w:jc w:val="left"/>
    </w:pPr>
    <w:rPr>
      <w:sz w:val="18"/>
      <w:szCs w:val="18"/>
    </w:rPr>
  </w:style>
  <w:style w:type="character" w:customStyle="1" w:styleId="a6">
    <w:name w:val="页脚 字符"/>
    <w:basedOn w:val="a0"/>
    <w:link w:val="a5"/>
    <w:uiPriority w:val="99"/>
    <w:rsid w:val="00281B25"/>
    <w:rPr>
      <w:sz w:val="18"/>
      <w:szCs w:val="18"/>
    </w:rPr>
  </w:style>
  <w:style w:type="paragraph" w:styleId="a7">
    <w:name w:val="List Paragraph"/>
    <w:basedOn w:val="a"/>
    <w:uiPriority w:val="34"/>
    <w:qFormat/>
    <w:rsid w:val="00E07FB8"/>
    <w:pPr>
      <w:ind w:firstLineChars="200" w:firstLine="420"/>
    </w:pPr>
  </w:style>
  <w:style w:type="paragraph" w:styleId="HTML">
    <w:name w:val="HTML Preformatted"/>
    <w:basedOn w:val="a"/>
    <w:link w:val="HTML0"/>
    <w:uiPriority w:val="99"/>
    <w:unhideWhenUsed/>
    <w:rsid w:val="00E07F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E07FB8"/>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TotalTime>
  <Pages>2</Pages>
  <Words>500</Words>
  <Characters>2854</Characters>
  <Application>Microsoft Office Word</Application>
  <DocSecurity>0</DocSecurity>
  <Lines>23</Lines>
  <Paragraphs>6</Paragraphs>
  <ScaleCrop>false</ScaleCrop>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 劭杰</dc:creator>
  <cp:keywords/>
  <dc:description/>
  <cp:lastModifiedBy>薛 劭杰</cp:lastModifiedBy>
  <cp:revision>2</cp:revision>
  <dcterms:created xsi:type="dcterms:W3CDTF">2022-05-10T11:10:00Z</dcterms:created>
  <dcterms:modified xsi:type="dcterms:W3CDTF">2022-05-11T17:14:00Z</dcterms:modified>
</cp:coreProperties>
</file>