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r w:rsidR="008F5A3C">
        <w:rPr>
          <w:color w:val="000000"/>
          <w:spacing w:val="0"/>
          <w:sz w:val="28"/>
          <w:szCs w:val="28"/>
          <w:u w:val="single"/>
        </w:rPr>
        <w:t>Фейзуллина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 xml:space="preserve">практики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="00266C1F" w:rsidRPr="0031735A">
        <w:rPr>
          <w:color w:val="000000"/>
          <w:spacing w:val="0"/>
          <w:sz w:val="18"/>
          <w:szCs w:val="18"/>
        </w:rPr>
        <w:t>(Подпись)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3FE2D16B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/______________________/  “</w:t>
      </w:r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C57EA3" w:rsidRPr="00C57EA3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875129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3442CA86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DB6BC6" w:rsidRPr="00792FD5">
        <w:rPr>
          <w:color w:val="000000"/>
          <w:sz w:val="28"/>
          <w:szCs w:val="28"/>
        </w:rPr>
        <w:t>“</w:t>
      </w:r>
      <w:r w:rsidR="00DB6BC6" w:rsidRPr="00792FD5">
        <w:rPr>
          <w:color w:val="000000"/>
          <w:sz w:val="28"/>
          <w:szCs w:val="28"/>
          <w:u w:val="single"/>
        </w:rPr>
        <w:t>09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DB6BC6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38E7AF66" w14:textId="1A3D6F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F66718" w:rsidRPr="00792FD5">
        <w:rPr>
          <w:color w:val="000000"/>
          <w:sz w:val="28"/>
          <w:szCs w:val="28"/>
        </w:rPr>
        <w:t>“</w:t>
      </w:r>
      <w:r w:rsidR="00F66718" w:rsidRPr="00792FD5">
        <w:rPr>
          <w:color w:val="000000"/>
          <w:sz w:val="28"/>
          <w:szCs w:val="28"/>
          <w:u w:val="single"/>
        </w:rPr>
        <w:t>07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F66718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>МОСКОВСКИЙ АВИАЦИОННЫЙ ИНСТИТУТ (НАЦИОНАЛЬНЫЙ ИССЛЕДОВАТЕЛЬСКИЙ 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1FF5D4AB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“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09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”  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2022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B57662" w:rsidRPr="0031735A" w14:paraId="79FF348E" w14:textId="77777777" w:rsidTr="00B57662">
        <w:tc>
          <w:tcPr>
            <w:tcW w:w="9496" w:type="dxa"/>
          </w:tcPr>
          <w:p w14:paraId="4A3F507A" w14:textId="73A868C0" w:rsidR="00B57662" w:rsidRPr="006A11F0" w:rsidRDefault="00B57662" w:rsidP="00B57662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метрик для оценки качества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r w:rsidRPr="004365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</w:p>
        </w:tc>
      </w:tr>
      <w:tr w:rsidR="00B57662" w:rsidRPr="0031735A" w14:paraId="099F70B8" w14:textId="77777777" w:rsidTr="00BA7D49">
        <w:trPr>
          <w:trHeight w:val="414"/>
        </w:trPr>
        <w:tc>
          <w:tcPr>
            <w:tcW w:w="9496" w:type="dxa"/>
          </w:tcPr>
          <w:p w14:paraId="4E901C6D" w14:textId="05EF389B" w:rsidR="00B57662" w:rsidRPr="0043659E" w:rsidRDefault="00B57662" w:rsidP="00B576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Поиск источника данных для машинного обучения</w:t>
            </w:r>
          </w:p>
        </w:tc>
      </w:tr>
      <w:tr w:rsidR="00B57662" w:rsidRPr="0031735A" w14:paraId="492280C2" w14:textId="77777777" w:rsidTr="00B57662">
        <w:tc>
          <w:tcPr>
            <w:tcW w:w="9496" w:type="dxa"/>
          </w:tcPr>
          <w:p w14:paraId="44B404A1" w14:textId="18D20267" w:rsidR="00B57662" w:rsidRPr="000804DE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Pr="00A468A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методами машинного обучения</w:t>
            </w:r>
          </w:p>
        </w:tc>
      </w:tr>
      <w:tr w:rsidR="00B57662" w:rsidRPr="0031735A" w14:paraId="19A6F1EF" w14:textId="77777777" w:rsidTr="00B57662">
        <w:tc>
          <w:tcPr>
            <w:tcW w:w="9496" w:type="dxa"/>
          </w:tcPr>
          <w:p w14:paraId="4BB27E5F" w14:textId="1CC9B394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2E3220C" w14:textId="77777777" w:rsidTr="00B57662">
        <w:tc>
          <w:tcPr>
            <w:tcW w:w="9496" w:type="dxa"/>
          </w:tcPr>
          <w:p w14:paraId="349C151F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5168B472" w14:textId="77777777" w:rsidTr="00B57662">
        <w:tc>
          <w:tcPr>
            <w:tcW w:w="9496" w:type="dxa"/>
          </w:tcPr>
          <w:p w14:paraId="3E9E13C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A41D984" w14:textId="77777777" w:rsidTr="00B57662">
        <w:tc>
          <w:tcPr>
            <w:tcW w:w="9496" w:type="dxa"/>
          </w:tcPr>
          <w:p w14:paraId="38DF516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1B4E179E" w:rsidR="006830FB" w:rsidRPr="00DA03E5" w:rsidRDefault="0083239D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февраля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28 февраля 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анализ метрик оценки качества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="00DA03E5" w:rsidRP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620F003F" w:rsidR="00BD0662" w:rsidRPr="00BD0662" w:rsidRDefault="004B1686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31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поиск данных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0D4CBDCD" w:rsidR="00BD0662" w:rsidRPr="00881C81" w:rsidRDefault="00340707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0 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анализ и агрегирование данных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1C070DCD" w:rsidR="00BD0662" w:rsidRPr="00B7289E" w:rsidRDefault="00DF5386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31 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="00B7289E" w:rsidRP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 методами машинного обучения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1B3631FA" w:rsidR="00881C81" w:rsidRPr="00881C81" w:rsidRDefault="00B7289E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июня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Платонов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2816BD52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 xml:space="preserve">______   /______________________/  </w:t>
      </w:r>
      <w:r w:rsidR="00EE7650" w:rsidRPr="00792FD5">
        <w:rPr>
          <w:color w:val="000000"/>
          <w:spacing w:val="0"/>
          <w:sz w:val="24"/>
          <w:szCs w:val="24"/>
        </w:rPr>
        <w:t>“</w:t>
      </w:r>
      <w:r w:rsidR="00EE7650" w:rsidRPr="00792FD5">
        <w:rPr>
          <w:color w:val="000000"/>
          <w:spacing w:val="0"/>
          <w:sz w:val="24"/>
          <w:szCs w:val="24"/>
          <w:u w:val="single"/>
        </w:rPr>
        <w:t>07</w:t>
      </w:r>
      <w:r w:rsidR="00EE7650" w:rsidRPr="00792FD5">
        <w:rPr>
          <w:color w:val="000000"/>
          <w:spacing w:val="0"/>
          <w:sz w:val="24"/>
          <w:szCs w:val="24"/>
        </w:rPr>
        <w:t xml:space="preserve">” </w:t>
      </w:r>
      <w:r w:rsidR="00EE7650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EE7650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   </w:t>
      </w:r>
      <w:r w:rsidR="00AD0C26" w:rsidRPr="0031735A">
        <w:rPr>
          <w:color w:val="000000"/>
          <w:spacing w:val="0"/>
          <w:sz w:val="18"/>
          <w:szCs w:val="18"/>
        </w:rPr>
        <w:t>(подпись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34216C17" w14:textId="77777777" w:rsidR="00D84147" w:rsidRPr="00792FD5" w:rsidRDefault="00D84147" w:rsidP="00D84147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2E9FD753" w:rsidR="005569E2" w:rsidRPr="002B1F90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 xml:space="preserve">первые эксперименты реализации </w:t>
      </w:r>
      <w:r w:rsidR="002B1F90">
        <w:rPr>
          <w:rFonts w:ascii="Times New Roman" w:hAnsi="Times New Roman" w:cs="Times New Roman"/>
          <w:sz w:val="28"/>
          <w:szCs w:val="28"/>
          <w:lang w:val="en-US" w:eastAsia="ru-RU"/>
        </w:rPr>
        <w:t>UpLift</w:t>
      </w:r>
      <w:r w:rsidR="002B1F90" w:rsidRPr="002B1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>моделирования методами машинного обучения.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8A5F53" w14:textId="5E170409" w:rsidR="005569E2" w:rsidRPr="002A6AE6" w:rsidRDefault="004E14F4" w:rsidP="002A6AE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4"/>
      <w:bookmarkStart w:id="1" w:name="_Toc91148881"/>
      <w:bookmarkStart w:id="2" w:name="_Toc91149117"/>
      <w:bookmarkStart w:id="3" w:name="_Toc91170843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4" w:name="_Toc91089843"/>
      <w:bookmarkEnd w:id="0"/>
      <w:bookmarkEnd w:id="1"/>
      <w:bookmarkEnd w:id="2"/>
      <w:bookmarkEnd w:id="3"/>
    </w:p>
    <w:p w14:paraId="0B36773A" w14:textId="3C7FE14C" w:rsidR="00445DC0" w:rsidRDefault="00445DC0" w:rsidP="00E466DD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UpLift представляет собой задачу оценки (скор балл) эффекта от коммуникации на реципиента, то </w:t>
      </w:r>
      <w:r w:rsidR="00960E5D"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Получается, что </w:t>
      </w:r>
      <w:r w:rsidR="00816445"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="00004CFB" w:rsidRPr="009D1D4A">
        <w:rPr>
          <w:rFonts w:ascii="Times New Roman" w:hAnsi="Times New Roman" w:cs="Times New Roman"/>
          <w:sz w:val="28"/>
          <w:szCs w:val="28"/>
        </w:rPr>
        <w:t>использовать классические метрики, такие как Accuracy и PR AUC, основанные на матрице ошибок, для классификации или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</w:t>
      </w:r>
      <w:r w:rsidR="00960E5D"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</w:t>
      </w:r>
      <w:r w:rsidR="00816445">
        <w:rPr>
          <w:rFonts w:ascii="Times New Roman" w:hAnsi="Times New Roman" w:cs="Times New Roman"/>
          <w:sz w:val="28"/>
          <w:szCs w:val="28"/>
        </w:rPr>
        <w:t>.</w:t>
      </w:r>
    </w:p>
    <w:p w14:paraId="10F2E46C" w14:textId="3402AFF3" w:rsidR="00B8640B" w:rsidRDefault="00B8640B" w:rsidP="002A6AE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</w:p>
    <w:p w14:paraId="75D96935" w14:textId="77777777" w:rsidR="00E840ED" w:rsidRPr="0064708B" w:rsidRDefault="002A6AE6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Самая простая и интуитивно понятная метрика, особенно для применения в бизнесе и для интерпретации.</w:t>
      </w:r>
      <w:r w:rsidR="00EA59AC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5BF82" w14:textId="6C17072A" w:rsidR="005569E2" w:rsidRPr="0064708B" w:rsidRDefault="00E840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</w:t>
      </w:r>
      <w:r w:rsidR="00D1434D" w:rsidRPr="0064708B">
        <w:rPr>
          <w:rFonts w:ascii="Times New Roman" w:hAnsi="Times New Roman" w:cs="Times New Roman"/>
          <w:sz w:val="28"/>
          <w:szCs w:val="28"/>
        </w:rPr>
        <w:t xml:space="preserve">целью UpLift моделирования будет найти такой алгоритм, который лучше всех максимизирует эффект </w:t>
      </w:r>
      <w:bookmarkEnd w:id="4"/>
      <w:r w:rsidR="00D1434D"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4A7AD749" w14:textId="6FDFDD60" w:rsidR="00D1434D" w:rsidRPr="0064708B" w:rsidRDefault="00D1434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</w:t>
      </w:r>
      <w:r w:rsidR="00724E51" w:rsidRPr="0064708B">
        <w:rPr>
          <w:rFonts w:ascii="Times New Roman" w:hAnsi="Times New Roman" w:cs="Times New Roman"/>
          <w:sz w:val="28"/>
          <w:szCs w:val="28"/>
        </w:rPr>
        <w:t>бы</w:t>
      </w:r>
      <w:r w:rsidRPr="0064708B">
        <w:rPr>
          <w:rFonts w:ascii="Times New Roman" w:hAnsi="Times New Roman" w:cs="Times New Roman"/>
          <w:sz w:val="28"/>
          <w:szCs w:val="28"/>
        </w:rPr>
        <w:t xml:space="preserve"> отобрать клиентов, на которых коммуникация оказывает наибольший эффект.</w:t>
      </w:r>
      <w:r w:rsidR="009E12E3" w:rsidRPr="0064708B">
        <w:rPr>
          <w:rFonts w:ascii="Times New Roman" w:hAnsi="Times New Roman" w:cs="Times New Roman"/>
          <w:sz w:val="28"/>
          <w:szCs w:val="28"/>
        </w:rPr>
        <w:t xml:space="preserve"> Далее берется разница между конверсией </w:t>
      </w:r>
      <w:r w:rsidR="007920CB" w:rsidRPr="0064708B">
        <w:rPr>
          <w:rFonts w:ascii="Times New Roman" w:hAnsi="Times New Roman" w:cs="Times New Roman"/>
          <w:sz w:val="28"/>
          <w:szCs w:val="28"/>
        </w:rPr>
        <w:t xml:space="preserve">целевой группы, с которой осуществлялась </w:t>
      </w:r>
      <w:r w:rsidR="007920CB" w:rsidRPr="0064708B">
        <w:rPr>
          <w:rFonts w:ascii="Times New Roman" w:hAnsi="Times New Roman" w:cs="Times New Roman"/>
          <w:sz w:val="28"/>
          <w:szCs w:val="28"/>
        </w:rPr>
        <w:lastRenderedPageBreak/>
        <w:t>коммуникация, и конверсией контрольной группы, которая осталась без коммуникации.</w:t>
      </w:r>
    </w:p>
    <w:p w14:paraId="7E2FCDE6" w14:textId="3A45C7B2" w:rsidR="007920CB" w:rsidRPr="0064708B" w:rsidRDefault="007920CB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9949073" w14:textId="0FD991DD" w:rsidR="00F9491F" w:rsidRPr="00F9491F" w:rsidRDefault="007920CB" w:rsidP="000A37EA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K%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K%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K%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F9491F">
        <w:rPr>
          <w:rFonts w:eastAsiaTheme="minorEastAsia"/>
          <w:lang w:val="en-US"/>
        </w:rPr>
        <w:t>,</w:t>
      </w:r>
    </w:p>
    <w:p w14:paraId="220ABABA" w14:textId="06DCC3E2" w:rsidR="007920CB" w:rsidRDefault="007920CB" w:rsidP="000A37EA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 w:rsidR="00724E51">
        <w:rPr>
          <w:rFonts w:eastAsiaTheme="minorEastAsia"/>
          <w:sz w:val="28"/>
          <w:szCs w:val="28"/>
        </w:rPr>
        <w:t>.</w:t>
      </w:r>
    </w:p>
    <w:p w14:paraId="5E537743" w14:textId="6C652E8B" w:rsidR="00724E51" w:rsidRPr="0064708B" w:rsidRDefault="00724E51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UpLift,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</w:t>
      </w:r>
      <w:r w:rsidR="009066ED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76D1B" w14:textId="72C0D310" w:rsidR="009066ED" w:rsidRPr="0064708B" w:rsidRDefault="009066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Причем, данную метрику можно рассчитать двумя способами, в зависимости от ранжирования по прогнозу UpLift:</w:t>
      </w:r>
    </w:p>
    <w:p w14:paraId="6A6E11CF" w14:textId="2FCDEF60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1581419E" w14:textId="77777777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766F414C" w14:textId="750752F0" w:rsidR="00375821" w:rsidRDefault="00502C5C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Второй вариант имеет более практическое применение, так для оценки эффективности 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от коммуникаций при </w:t>
      </w:r>
      <w:r w:rsidRPr="0064708B">
        <w:rPr>
          <w:rFonts w:ascii="Times New Roman" w:hAnsi="Times New Roman" w:cs="Times New Roman"/>
          <w:sz w:val="28"/>
          <w:szCs w:val="28"/>
        </w:rPr>
        <w:t>рекламных кампани</w:t>
      </w:r>
      <w:r w:rsidR="00851700" w:rsidRPr="0064708B">
        <w:rPr>
          <w:rFonts w:ascii="Times New Roman" w:hAnsi="Times New Roman" w:cs="Times New Roman"/>
          <w:sz w:val="28"/>
          <w:szCs w:val="28"/>
        </w:rPr>
        <w:t>ях</w:t>
      </w:r>
      <w:r w:rsidRPr="0064708B">
        <w:rPr>
          <w:rFonts w:ascii="Times New Roman" w:hAnsi="Times New Roman" w:cs="Times New Roman"/>
          <w:sz w:val="28"/>
          <w:szCs w:val="28"/>
        </w:rPr>
        <w:t>, при планировании проведения мероприяти</w:t>
      </w:r>
      <w:r w:rsidR="00851700" w:rsidRPr="0064708B">
        <w:rPr>
          <w:rFonts w:ascii="Times New Roman" w:hAnsi="Times New Roman" w:cs="Times New Roman"/>
          <w:sz w:val="28"/>
          <w:szCs w:val="28"/>
        </w:rPr>
        <w:t>й</w:t>
      </w:r>
      <w:r w:rsidRPr="0064708B">
        <w:rPr>
          <w:rFonts w:ascii="Times New Roman" w:hAnsi="Times New Roman" w:cs="Times New Roman"/>
          <w:sz w:val="28"/>
          <w:szCs w:val="28"/>
        </w:rPr>
        <w:t>,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 образуются две однородные выборки – рабочая и тестовая группа.</w:t>
      </w:r>
    </w:p>
    <w:p w14:paraId="3505B195" w14:textId="77777777" w:rsidR="008A3264" w:rsidRDefault="008A3264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55878" w14:textId="66B66866" w:rsidR="00375821" w:rsidRDefault="00375821" w:rsidP="0037582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UpLift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>по процентилям</w:t>
      </w:r>
    </w:p>
    <w:p w14:paraId="6762A2CF" w14:textId="57DB7194" w:rsidR="009272E0" w:rsidRDefault="008F7190" w:rsidP="009272E0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="00EB4120"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4019A84B" w14:textId="0A831AB6" w:rsidR="008F7190" w:rsidRPr="009272E0" w:rsidRDefault="009272E0" w:rsidP="009272E0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2110C149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8E399" w14:textId="77777777" w:rsidR="004828C9" w:rsidRDefault="004828C9" w:rsidP="004828C9">
      <w:pPr>
        <w:keepNext/>
        <w:ind w:right="566"/>
        <w:jc w:val="center"/>
      </w:pPr>
      <w:bookmarkStart w:id="5" w:name="_Toc91089845"/>
      <w:bookmarkStart w:id="6" w:name="_Toc91148688"/>
      <w:bookmarkStart w:id="7" w:name="_Toc91148885"/>
      <w:bookmarkStart w:id="8" w:name="_Toc91149121"/>
      <w:bookmarkStart w:id="9" w:name="_Toc91170848"/>
      <w:r w:rsidRPr="004828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688667" wp14:editId="4B2228FF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E6E" w14:textId="2937F2A3" w:rsidR="00D004F1" w:rsidRDefault="004828C9" w:rsidP="003656B9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4891">
        <w:rPr>
          <w:noProof/>
        </w:rPr>
        <w:t>1</w:t>
      </w:r>
      <w:r>
        <w:fldChar w:fldCharType="end"/>
      </w:r>
    </w:p>
    <w:p w14:paraId="6CA7775A" w14:textId="1F929BD6" w:rsidR="00D004F1" w:rsidRDefault="00D004F1" w:rsidP="007872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</w:t>
      </w:r>
      <w:r w:rsidR="003F02C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2CF2EFD3" w14:textId="43B0EF0B" w:rsidR="00D004F1" w:rsidRDefault="00D004F1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78F1306B" w14:textId="77777777" w:rsidR="004828C9" w:rsidRDefault="004828C9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79EB6F72" w14:textId="54FD465A" w:rsidR="004B792D" w:rsidRDefault="003F02C7" w:rsidP="004B792D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380BB3F" w14:textId="5C357678" w:rsidR="004B792D" w:rsidRDefault="004B792D" w:rsidP="004B792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A0ED12F" w14:textId="6897B504" w:rsidR="004B792D" w:rsidRPr="002E1B6E" w:rsidRDefault="004B792D" w:rsidP="004B792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B792D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Weighted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Average UpLift)</w:t>
      </w:r>
    </w:p>
    <w:p w14:paraId="0646EF25" w14:textId="451140A8" w:rsidR="00E43395" w:rsidRPr="00B56A66" w:rsidRDefault="002E1B6E" w:rsidP="00B56A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>Данная метрика представляет собой оценку UpLift по всей выборки и определяется следующий образом</w:t>
      </w:r>
      <w:r w:rsidR="00E43395" w:rsidRPr="00B56A66">
        <w:rPr>
          <w:rFonts w:ascii="Times New Roman" w:hAnsi="Times New Roman" w:cs="Times New Roman"/>
          <w:sz w:val="28"/>
          <w:szCs w:val="28"/>
        </w:rPr>
        <w:t>:</w:t>
      </w:r>
    </w:p>
    <w:p w14:paraId="41EA3FFA" w14:textId="5C1519DF" w:rsidR="00E43395" w:rsidRPr="006D7822" w:rsidRDefault="00E43395" w:rsidP="001C2EFC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="006D7822" w:rsidRPr="006D7822">
        <w:rPr>
          <w:rFonts w:eastAsiaTheme="minorEastAsia"/>
          <w:sz w:val="36"/>
          <w:szCs w:val="36"/>
        </w:rPr>
        <w:t xml:space="preserve">, </w:t>
      </w:r>
    </w:p>
    <w:p w14:paraId="0A731275" w14:textId="07339502" w:rsidR="00A96330" w:rsidRPr="0066631D" w:rsidRDefault="00DE49FA" w:rsidP="000C45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-размер рабочей выборки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-м интервале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</w:p>
    <w:p w14:paraId="2B51113C" w14:textId="7AF5D78C" w:rsidR="000C4591" w:rsidRPr="0066631D" w:rsidRDefault="000C4591" w:rsidP="00A963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45B19A9" w14:textId="158AA7D1" w:rsidR="00167CAE" w:rsidRDefault="00167CAE" w:rsidP="00A96330">
      <w:pPr>
        <w:rPr>
          <w:rFonts w:eastAsiaTheme="minorEastAsia"/>
          <w:sz w:val="32"/>
          <w:szCs w:val="32"/>
        </w:rPr>
      </w:pPr>
    </w:p>
    <w:p w14:paraId="0354C2FD" w14:textId="65C91104" w:rsidR="00FF218B" w:rsidRDefault="00FF218B" w:rsidP="00A96330">
      <w:pPr>
        <w:rPr>
          <w:rFonts w:eastAsiaTheme="minorEastAsia"/>
          <w:sz w:val="32"/>
          <w:szCs w:val="32"/>
        </w:rPr>
      </w:pPr>
    </w:p>
    <w:p w14:paraId="6D9EADA1" w14:textId="77777777" w:rsidR="00FF218B" w:rsidRDefault="00FF218B" w:rsidP="00A96330">
      <w:pPr>
        <w:rPr>
          <w:rFonts w:eastAsiaTheme="minorEastAsia"/>
          <w:sz w:val="32"/>
          <w:szCs w:val="32"/>
        </w:rPr>
      </w:pPr>
    </w:p>
    <w:p w14:paraId="33C96A0F" w14:textId="3C5A59E0" w:rsidR="00167CAE" w:rsidRPr="004D0CBF" w:rsidRDefault="00167CAE" w:rsidP="001A431E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 xml:space="preserve">UpLift </w:t>
      </w: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</w:rPr>
        <w:t>кривая</w:t>
      </w:r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(UpLift Curve)</w:t>
      </w:r>
    </w:p>
    <w:p w14:paraId="7CBC71D9" w14:textId="72915591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Данная кривая строится как функция с нарастающим итогом, где для каждой точки задается соответствующий UpLift.</w:t>
      </w:r>
    </w:p>
    <w:p w14:paraId="4C8C95A9" w14:textId="791A0DAC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778B76D8" w14:textId="54795860" w:rsidR="00CB1CFE" w:rsidRDefault="00CB1CFE" w:rsidP="004D0CBF">
      <w:pPr>
        <w:rPr>
          <w:rFonts w:eastAsiaTheme="minorEastAsia"/>
        </w:rPr>
      </w:pPr>
      <w:r>
        <w:rPr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10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10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="00D1787B" w:rsidRPr="00D1787B">
        <w:rPr>
          <w:rFonts w:eastAsiaTheme="minorEastAsia"/>
        </w:rPr>
        <w:t xml:space="preserve">, </w:t>
      </w:r>
      <w:r w:rsidR="00D1787B">
        <w:rPr>
          <w:rFonts w:eastAsiaTheme="minorEastAsia"/>
        </w:rPr>
        <w:t>где</w:t>
      </w:r>
    </w:p>
    <w:p w14:paraId="1FF082C8" w14:textId="48BD4191" w:rsidR="004D0CBF" w:rsidRDefault="00D1787B" w:rsidP="004D0CB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</w:t>
      </w:r>
      <w:r w:rsidR="004D0CBF" w:rsidRPr="00D1787B">
        <w:tab/>
      </w:r>
    </w:p>
    <w:p w14:paraId="3CF54D74" w14:textId="653A9EE6" w:rsidR="00041381" w:rsidRDefault="00D1787B" w:rsidP="004D0CB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-размер рабочей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группы </m:t>
        </m:r>
        <m:r>
          <w:rPr>
            <w:rFonts w:ascii="Cambria Math" w:hAnsi="Cambria Math"/>
          </w:rPr>
          <m:t>, совершившей целевое действие, при всей выборке</m:t>
        </m:r>
        <m:r>
          <w:rPr>
            <w:rFonts w:ascii="Cambria Math" w:hAnsi="Cambria Math"/>
          </w:rPr>
          <m:t xml:space="preserve"> размера </m:t>
        </m:r>
        <m:r>
          <w:rPr>
            <w:rFonts w:ascii="Cambria Math" w:hAnsi="Cambria Math"/>
            <w:lang w:val="en-US"/>
          </w:rPr>
          <m:t>t</m:t>
        </m:r>
      </m:oMath>
      <w:r w:rsidR="00041381">
        <w:rPr>
          <w:rFonts w:eastAsiaTheme="minorEastAsia"/>
        </w:rPr>
        <w:t>.</w:t>
      </w:r>
    </w:p>
    <w:p w14:paraId="14EEB8BF" w14:textId="43EE1F47" w:rsidR="00041381" w:rsidRDefault="0004138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 w:rsidR="00494891">
        <w:rPr>
          <w:rFonts w:ascii="Times New Roman" w:hAnsi="Times New Roman" w:cs="Times New Roman"/>
          <w:sz w:val="28"/>
          <w:szCs w:val="28"/>
        </w:rPr>
        <w:t>.</w:t>
      </w:r>
    </w:p>
    <w:p w14:paraId="2132AC8E" w14:textId="190CD1D6" w:rsidR="00494891" w:rsidRDefault="0049489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5F08929A" w14:textId="77777777" w:rsidR="00494891" w:rsidRDefault="00494891" w:rsidP="00494891">
      <w:pPr>
        <w:keepNext/>
        <w:jc w:val="center"/>
      </w:pPr>
      <w:r w:rsidRPr="004948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83F23" wp14:editId="1D870EBA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733" w14:textId="10A69EA5" w:rsidR="00494891" w:rsidRDefault="00494891" w:rsidP="00494891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320C7BA" w14:textId="71B628FA" w:rsidR="005521FF" w:rsidRDefault="005521FF" w:rsidP="005521FF"/>
    <w:p w14:paraId="744EF9DA" w14:textId="1F33FAFA" w:rsidR="0066528B" w:rsidRDefault="0066528B" w:rsidP="0066528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Qini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</w:p>
    <w:p w14:paraId="28300464" w14:textId="49705458" w:rsidR="00A36E27" w:rsidRPr="00046EFC" w:rsidRDefault="00A36E27" w:rsidP="00046E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UpLift кривую </w:t>
      </w:r>
      <w:r w:rsidR="003E057B" w:rsidRPr="00046EFC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1BDC6F36" w14:textId="77777777" w:rsidR="001352FC" w:rsidRPr="001352FC" w:rsidRDefault="003E057B" w:rsidP="00A36E2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56ED12FA" w14:textId="77777777" w:rsidR="003529FD" w:rsidRPr="003529FD" w:rsidRDefault="001352FC" w:rsidP="00A36E2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3C1C4F01" w14:textId="767C4903" w:rsidR="003529FD" w:rsidRPr="000F453E" w:rsidRDefault="003529FD" w:rsidP="00A36E2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60F68300" w14:textId="1909E197" w:rsidR="000F453E" w:rsidRPr="00862405" w:rsidRDefault="000F453E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базой и чтобы не упускать потенциальный доход, контрольная группа выделяется как можно меньше.</w:t>
      </w:r>
    </w:p>
    <w:p w14:paraId="2B202E1B" w14:textId="5978D71B" w:rsidR="002562A2" w:rsidRDefault="002562A2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BE11CE6" w14:textId="561E613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48DFD" w14:textId="06480B4A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5CA56" w14:textId="4E8FFE6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FF2B1" w14:textId="35AE1D0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CA69A" w14:textId="5BB054F5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83451" w14:textId="33BBBDD3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E1C8C" w14:textId="4F49F8FB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19205" w14:textId="5FABA5AD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FD236" w14:textId="2F303ED4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235B" w14:textId="064439D2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206D7" w14:textId="2AFD425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6F472" w14:textId="6F49C989" w:rsidR="00F45D5F" w:rsidRDefault="00F45D5F" w:rsidP="00F45D5F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</w:p>
    <w:p w14:paraId="7CC589E5" w14:textId="15A6446D" w:rsidR="00F45D5F" w:rsidRPr="00A70475" w:rsidRDefault="00F45D5F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За источник данных было взято уже завершенное соревнование по UpLift моделированию от российской мега-корпорации X5 Retail Group (ныне X5 Group)</w:t>
      </w:r>
      <w:r w:rsidR="00F529C2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(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F529C2" w:rsidRPr="00F529C2">
        <w:rPr>
          <w:rFonts w:ascii="Times New Roman" w:hAnsi="Times New Roman" w:cs="Times New Roman"/>
          <w:sz w:val="28"/>
          <w:szCs w:val="28"/>
        </w:rPr>
        <w:t>)</w:t>
      </w:r>
      <w:r w:rsidR="00F529C2"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 xml:space="preserve"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</w:t>
      </w:r>
      <w:r w:rsidR="00F26A12" w:rsidRPr="00A70475">
        <w:rPr>
          <w:rFonts w:ascii="Times New Roman" w:hAnsi="Times New Roman" w:cs="Times New Roman"/>
          <w:sz w:val="28"/>
          <w:szCs w:val="28"/>
        </w:rPr>
        <w:t>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6EDEA485" w14:textId="7EE8C71E" w:rsidR="00F26A12" w:rsidRPr="00A70475" w:rsidRDefault="00F26A12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="00263177" w:rsidRPr="00263177">
        <w:rPr>
          <w:rFonts w:ascii="Times New Roman" w:hAnsi="Times New Roman" w:cs="Times New Roman"/>
          <w:sz w:val="28"/>
          <w:szCs w:val="28"/>
        </w:rPr>
        <w:t xml:space="preserve"> </w:t>
      </w:r>
      <w:r w:rsidR="00263177"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756092AD" w14:textId="73AC82A1" w:rsidR="003E057B" w:rsidRPr="001352FC" w:rsidRDefault="003E057B" w:rsidP="00A36E2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7ECA91E" w14:textId="16303236" w:rsidR="001A431E" w:rsidRPr="00D1787B" w:rsidRDefault="001A431E" w:rsidP="000C4591">
      <w:pPr>
        <w:rPr>
          <w:rFonts w:ascii="Times New Roman" w:hAnsi="Times New Roman" w:cs="Times New Roman"/>
          <w:iCs/>
          <w:sz w:val="28"/>
          <w:szCs w:val="28"/>
        </w:rPr>
      </w:pPr>
    </w:p>
    <w:p w14:paraId="251C4410" w14:textId="600EF580" w:rsidR="00DE49FA" w:rsidRPr="00D1787B" w:rsidRDefault="00DE49FA" w:rsidP="00DE49FA">
      <w:pPr>
        <w:rPr>
          <w:sz w:val="32"/>
          <w:szCs w:val="32"/>
        </w:rPr>
      </w:pPr>
    </w:p>
    <w:p w14:paraId="7C02F17E" w14:textId="77777777" w:rsidR="00D971E4" w:rsidRPr="00D1787B" w:rsidRDefault="00D971E4" w:rsidP="00D971E4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E0852D7" w14:textId="70E99E1F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D63FE6E" w14:textId="10249369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37E7A1" w14:textId="09BDE615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53057E5" w14:textId="3AA8C2BC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7437844" w14:textId="7269BDF7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DA990E8" w14:textId="4D290EF0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2EF44A" w14:textId="135E9254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E205305" w14:textId="291DAAA1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227A4B9" w14:textId="75E73CEC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3192358" w14:textId="77777777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153CEF2F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r w:rsidRPr="00EA42A3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bookmarkEnd w:id="6"/>
      <w:bookmarkEnd w:id="7"/>
      <w:bookmarkEnd w:id="8"/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341F4A1A" w14:textId="77777777" w:rsidR="00EA42A3" w:rsidRPr="00E93F6E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11" w:history="1"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F6A966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>2. Глубокое обучение / Ян Гудфеллоу, Иошуа Бенджио, Аарон Курвилль // ДМК Пресс, 2018г., второе цветное издание, исправленное</w:t>
          </w:r>
        </w:p>
        <w:p w14:paraId="271971F2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>3. Глубокое обучение. / Николенко С., Кадурин А., Архангельская Е. // СПб: Питер, 2018. — 480 с.: ил. — (Серия «Библиотека программиста»).</w:t>
          </w:r>
        </w:p>
        <w:p w14:paraId="16351A0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B249B58" w14:textId="5A75101A" w:rsidR="005569E2" w:rsidRPr="00EA2270" w:rsidRDefault="00EA2270" w:rsidP="00EA2270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Курс лекций анализа данных. Лекция 7</w:t>
      </w:r>
      <w:r w:rsidRPr="00EA22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EA2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EA227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Платонов Е.Н. </w:t>
      </w:r>
      <w:r w:rsidRPr="00EA2270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68484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12"/>
      <w:footerReference w:type="first" r:id="rId13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7D0D" w14:textId="77777777" w:rsidR="0002641F" w:rsidRDefault="0002641F" w:rsidP="0031735A">
      <w:pPr>
        <w:spacing w:after="0" w:line="240" w:lineRule="auto"/>
      </w:pPr>
      <w:r>
        <w:separator/>
      </w:r>
    </w:p>
  </w:endnote>
  <w:endnote w:type="continuationSeparator" w:id="0">
    <w:p w14:paraId="000DFBE3" w14:textId="77777777" w:rsidR="0002641F" w:rsidRDefault="0002641F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E5B4" w14:textId="77777777" w:rsidR="0002641F" w:rsidRDefault="0002641F" w:rsidP="0031735A">
      <w:pPr>
        <w:spacing w:after="0" w:line="240" w:lineRule="auto"/>
      </w:pPr>
      <w:r>
        <w:separator/>
      </w:r>
    </w:p>
  </w:footnote>
  <w:footnote w:type="continuationSeparator" w:id="0">
    <w:p w14:paraId="2929A5F5" w14:textId="77777777" w:rsidR="0002641F" w:rsidRDefault="0002641F" w:rsidP="0031735A">
      <w:pPr>
        <w:spacing w:after="0" w:line="240" w:lineRule="auto"/>
      </w:pPr>
      <w:r>
        <w:continuationSeparator/>
      </w:r>
    </w:p>
  </w:footnote>
  <w:footnote w:id="1">
    <w:p w14:paraId="269BC0E6" w14:textId="212E6EB5" w:rsidR="00F529C2" w:rsidRPr="00F529C2" w:rsidRDefault="00F529C2">
      <w:pPr>
        <w:pStyle w:val="af4"/>
        <w:rPr>
          <w:lang w:val="en-US"/>
        </w:rPr>
      </w:pPr>
      <w:r>
        <w:rPr>
          <w:rStyle w:val="af6"/>
        </w:rPr>
        <w:footnoteRef/>
      </w:r>
      <w:r>
        <w:t xml:space="preserve"> </w:t>
      </w:r>
      <w:r w:rsidRPr="00F529C2">
        <w:t>https://ods.ai/competitions/x5-retailhero-uplift-modeling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D18"/>
    <w:multiLevelType w:val="hybridMultilevel"/>
    <w:tmpl w:val="B448B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70BBC"/>
    <w:multiLevelType w:val="hybridMultilevel"/>
    <w:tmpl w:val="DF461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7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2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27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19"/>
  </w:num>
  <w:num w:numId="4" w16cid:durableId="2055231179">
    <w:abstractNumId w:val="29"/>
  </w:num>
  <w:num w:numId="5" w16cid:durableId="694770651">
    <w:abstractNumId w:val="13"/>
  </w:num>
  <w:num w:numId="6" w16cid:durableId="155998218">
    <w:abstractNumId w:val="14"/>
  </w:num>
  <w:num w:numId="7" w16cid:durableId="1121847998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21"/>
  </w:num>
  <w:num w:numId="9" w16cid:durableId="761953763">
    <w:abstractNumId w:val="17"/>
  </w:num>
  <w:num w:numId="10" w16cid:durableId="1379473900">
    <w:abstractNumId w:val="24"/>
  </w:num>
  <w:num w:numId="11" w16cid:durableId="652947389">
    <w:abstractNumId w:val="32"/>
  </w:num>
  <w:num w:numId="12" w16cid:durableId="350649518">
    <w:abstractNumId w:val="18"/>
  </w:num>
  <w:num w:numId="13" w16cid:durableId="645626224">
    <w:abstractNumId w:val="11"/>
  </w:num>
  <w:num w:numId="14" w16cid:durableId="192153388">
    <w:abstractNumId w:val="31"/>
  </w:num>
  <w:num w:numId="15" w16cid:durableId="1168902680">
    <w:abstractNumId w:val="16"/>
  </w:num>
  <w:num w:numId="16" w16cid:durableId="1040279863">
    <w:abstractNumId w:val="26"/>
  </w:num>
  <w:num w:numId="17" w16cid:durableId="766463711">
    <w:abstractNumId w:val="15"/>
  </w:num>
  <w:num w:numId="18" w16cid:durableId="765881430">
    <w:abstractNumId w:val="23"/>
  </w:num>
  <w:num w:numId="19" w16cid:durableId="656032142">
    <w:abstractNumId w:val="30"/>
  </w:num>
  <w:num w:numId="20" w16cid:durableId="654725986">
    <w:abstractNumId w:val="33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  <w:num w:numId="31" w16cid:durableId="792361995">
    <w:abstractNumId w:val="10"/>
  </w:num>
  <w:num w:numId="32" w16cid:durableId="447358489">
    <w:abstractNumId w:val="22"/>
  </w:num>
  <w:num w:numId="33" w16cid:durableId="1325084061">
    <w:abstractNumId w:val="12"/>
  </w:num>
  <w:num w:numId="34" w16cid:durableId="15933958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2641F"/>
    <w:rsid w:val="00035031"/>
    <w:rsid w:val="00041381"/>
    <w:rsid w:val="00046266"/>
    <w:rsid w:val="00046EFC"/>
    <w:rsid w:val="000804DE"/>
    <w:rsid w:val="000834B3"/>
    <w:rsid w:val="00086CB5"/>
    <w:rsid w:val="00094F23"/>
    <w:rsid w:val="000A37EA"/>
    <w:rsid w:val="000A3FF6"/>
    <w:rsid w:val="000B1F0B"/>
    <w:rsid w:val="000C4591"/>
    <w:rsid w:val="000D6AC2"/>
    <w:rsid w:val="000F453E"/>
    <w:rsid w:val="00102251"/>
    <w:rsid w:val="001352FC"/>
    <w:rsid w:val="001501E5"/>
    <w:rsid w:val="00167CAE"/>
    <w:rsid w:val="00193AE9"/>
    <w:rsid w:val="001A431E"/>
    <w:rsid w:val="001C2EFC"/>
    <w:rsid w:val="001D5130"/>
    <w:rsid w:val="001E1A3C"/>
    <w:rsid w:val="00200473"/>
    <w:rsid w:val="002562A2"/>
    <w:rsid w:val="00256612"/>
    <w:rsid w:val="00263177"/>
    <w:rsid w:val="00266C1F"/>
    <w:rsid w:val="00267A34"/>
    <w:rsid w:val="0027094F"/>
    <w:rsid w:val="00281B59"/>
    <w:rsid w:val="00297F7E"/>
    <w:rsid w:val="002A492A"/>
    <w:rsid w:val="002A6AE6"/>
    <w:rsid w:val="002B1F90"/>
    <w:rsid w:val="002B2C6D"/>
    <w:rsid w:val="002E1B6E"/>
    <w:rsid w:val="002E779B"/>
    <w:rsid w:val="0031164C"/>
    <w:rsid w:val="0031735A"/>
    <w:rsid w:val="003309C6"/>
    <w:rsid w:val="003321F6"/>
    <w:rsid w:val="00340707"/>
    <w:rsid w:val="003529FD"/>
    <w:rsid w:val="003656B9"/>
    <w:rsid w:val="003727B3"/>
    <w:rsid w:val="00375821"/>
    <w:rsid w:val="00381655"/>
    <w:rsid w:val="00384442"/>
    <w:rsid w:val="003C229C"/>
    <w:rsid w:val="003D26FC"/>
    <w:rsid w:val="003E057B"/>
    <w:rsid w:val="003E5C6B"/>
    <w:rsid w:val="003F02C7"/>
    <w:rsid w:val="003F5ADB"/>
    <w:rsid w:val="00422325"/>
    <w:rsid w:val="0043659E"/>
    <w:rsid w:val="00443F0C"/>
    <w:rsid w:val="00445DC0"/>
    <w:rsid w:val="00445EA6"/>
    <w:rsid w:val="0045450E"/>
    <w:rsid w:val="0047380F"/>
    <w:rsid w:val="00477F35"/>
    <w:rsid w:val="004828C9"/>
    <w:rsid w:val="00494891"/>
    <w:rsid w:val="004A5432"/>
    <w:rsid w:val="004B1686"/>
    <w:rsid w:val="004B792D"/>
    <w:rsid w:val="004C521C"/>
    <w:rsid w:val="004D0CBF"/>
    <w:rsid w:val="004D2F99"/>
    <w:rsid w:val="004D3B27"/>
    <w:rsid w:val="004E14F4"/>
    <w:rsid w:val="00502C5C"/>
    <w:rsid w:val="00520F1D"/>
    <w:rsid w:val="005521FF"/>
    <w:rsid w:val="005541AD"/>
    <w:rsid w:val="005569E2"/>
    <w:rsid w:val="005848FD"/>
    <w:rsid w:val="00585400"/>
    <w:rsid w:val="005C362C"/>
    <w:rsid w:val="005C458C"/>
    <w:rsid w:val="005C6894"/>
    <w:rsid w:val="005F5A93"/>
    <w:rsid w:val="00613B7C"/>
    <w:rsid w:val="00640007"/>
    <w:rsid w:val="0064508E"/>
    <w:rsid w:val="0064708B"/>
    <w:rsid w:val="006528DC"/>
    <w:rsid w:val="0066528B"/>
    <w:rsid w:val="0066631D"/>
    <w:rsid w:val="00670BE2"/>
    <w:rsid w:val="00673461"/>
    <w:rsid w:val="006830FB"/>
    <w:rsid w:val="0069617D"/>
    <w:rsid w:val="006A11F0"/>
    <w:rsid w:val="006B2A92"/>
    <w:rsid w:val="006D083F"/>
    <w:rsid w:val="006D7822"/>
    <w:rsid w:val="00706614"/>
    <w:rsid w:val="007201B3"/>
    <w:rsid w:val="00724E51"/>
    <w:rsid w:val="007426FF"/>
    <w:rsid w:val="0074629F"/>
    <w:rsid w:val="00787266"/>
    <w:rsid w:val="007920CB"/>
    <w:rsid w:val="007B4CE9"/>
    <w:rsid w:val="00816445"/>
    <w:rsid w:val="00825370"/>
    <w:rsid w:val="00825EC2"/>
    <w:rsid w:val="0083239D"/>
    <w:rsid w:val="00851700"/>
    <w:rsid w:val="00862405"/>
    <w:rsid w:val="00875129"/>
    <w:rsid w:val="008757CA"/>
    <w:rsid w:val="00881C81"/>
    <w:rsid w:val="00883E3E"/>
    <w:rsid w:val="008A2593"/>
    <w:rsid w:val="008A3264"/>
    <w:rsid w:val="008B4747"/>
    <w:rsid w:val="008B5DCB"/>
    <w:rsid w:val="008D2507"/>
    <w:rsid w:val="008F5A3C"/>
    <w:rsid w:val="008F7190"/>
    <w:rsid w:val="009066ED"/>
    <w:rsid w:val="009272CF"/>
    <w:rsid w:val="009272E0"/>
    <w:rsid w:val="00960E5D"/>
    <w:rsid w:val="00966F0A"/>
    <w:rsid w:val="00973202"/>
    <w:rsid w:val="009943B8"/>
    <w:rsid w:val="009B0BD1"/>
    <w:rsid w:val="009D1D4A"/>
    <w:rsid w:val="009D310C"/>
    <w:rsid w:val="009E12E3"/>
    <w:rsid w:val="009E726C"/>
    <w:rsid w:val="00A052F1"/>
    <w:rsid w:val="00A15F71"/>
    <w:rsid w:val="00A35BBD"/>
    <w:rsid w:val="00A35F4F"/>
    <w:rsid w:val="00A36E27"/>
    <w:rsid w:val="00A468A5"/>
    <w:rsid w:val="00A70475"/>
    <w:rsid w:val="00A75431"/>
    <w:rsid w:val="00A849E0"/>
    <w:rsid w:val="00A96330"/>
    <w:rsid w:val="00AA0543"/>
    <w:rsid w:val="00AB418E"/>
    <w:rsid w:val="00AB68F3"/>
    <w:rsid w:val="00AC3D3E"/>
    <w:rsid w:val="00AD0C26"/>
    <w:rsid w:val="00AD77A5"/>
    <w:rsid w:val="00AF37B6"/>
    <w:rsid w:val="00B46532"/>
    <w:rsid w:val="00B56A66"/>
    <w:rsid w:val="00B57662"/>
    <w:rsid w:val="00B64909"/>
    <w:rsid w:val="00B7045D"/>
    <w:rsid w:val="00B7289E"/>
    <w:rsid w:val="00B8640B"/>
    <w:rsid w:val="00B907BA"/>
    <w:rsid w:val="00BA34B8"/>
    <w:rsid w:val="00BA422B"/>
    <w:rsid w:val="00BA7D49"/>
    <w:rsid w:val="00BC5C32"/>
    <w:rsid w:val="00BD0662"/>
    <w:rsid w:val="00BE046A"/>
    <w:rsid w:val="00BE245B"/>
    <w:rsid w:val="00BE6029"/>
    <w:rsid w:val="00C03A06"/>
    <w:rsid w:val="00C34304"/>
    <w:rsid w:val="00C563F4"/>
    <w:rsid w:val="00C5706E"/>
    <w:rsid w:val="00C57EA3"/>
    <w:rsid w:val="00C96C19"/>
    <w:rsid w:val="00C975DA"/>
    <w:rsid w:val="00CB1CFE"/>
    <w:rsid w:val="00CD4D24"/>
    <w:rsid w:val="00CF1D43"/>
    <w:rsid w:val="00CF3446"/>
    <w:rsid w:val="00D004F1"/>
    <w:rsid w:val="00D04222"/>
    <w:rsid w:val="00D05D24"/>
    <w:rsid w:val="00D11155"/>
    <w:rsid w:val="00D13E42"/>
    <w:rsid w:val="00D1434D"/>
    <w:rsid w:val="00D1787B"/>
    <w:rsid w:val="00D27F29"/>
    <w:rsid w:val="00D55417"/>
    <w:rsid w:val="00D84147"/>
    <w:rsid w:val="00D87138"/>
    <w:rsid w:val="00D971E4"/>
    <w:rsid w:val="00DA03E5"/>
    <w:rsid w:val="00DB08DB"/>
    <w:rsid w:val="00DB6BC6"/>
    <w:rsid w:val="00DC1A4D"/>
    <w:rsid w:val="00DE49FA"/>
    <w:rsid w:val="00DF5386"/>
    <w:rsid w:val="00E2024D"/>
    <w:rsid w:val="00E2686F"/>
    <w:rsid w:val="00E3485D"/>
    <w:rsid w:val="00E43395"/>
    <w:rsid w:val="00E466DD"/>
    <w:rsid w:val="00E575E6"/>
    <w:rsid w:val="00E65D6F"/>
    <w:rsid w:val="00E840ED"/>
    <w:rsid w:val="00E85F8D"/>
    <w:rsid w:val="00E97C8B"/>
    <w:rsid w:val="00EA1A72"/>
    <w:rsid w:val="00EA2270"/>
    <w:rsid w:val="00EA42A3"/>
    <w:rsid w:val="00EA59AC"/>
    <w:rsid w:val="00EA613A"/>
    <w:rsid w:val="00EB0790"/>
    <w:rsid w:val="00EB4120"/>
    <w:rsid w:val="00EE400F"/>
    <w:rsid w:val="00EE7650"/>
    <w:rsid w:val="00F131D0"/>
    <w:rsid w:val="00F26A12"/>
    <w:rsid w:val="00F352DB"/>
    <w:rsid w:val="00F35CFC"/>
    <w:rsid w:val="00F45D5F"/>
    <w:rsid w:val="00F529C2"/>
    <w:rsid w:val="00F66718"/>
    <w:rsid w:val="00F826FB"/>
    <w:rsid w:val="00F87DFA"/>
    <w:rsid w:val="00F9491F"/>
    <w:rsid w:val="00FB4E62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0B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29C2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29C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29C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29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education/fpmf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engage.com/blog/rfm-analysis-using-rfm-seg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DEB9-841B-4AE7-BDE9-22B387B1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130</cp:revision>
  <cp:lastPrinted>2021-12-24T07:16:00Z</cp:lastPrinted>
  <dcterms:created xsi:type="dcterms:W3CDTF">2021-12-20T15:00:00Z</dcterms:created>
  <dcterms:modified xsi:type="dcterms:W3CDTF">2022-06-04T20:08:00Z</dcterms:modified>
</cp:coreProperties>
</file>