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4A95" w14:textId="77777777" w:rsidR="008747F9" w:rsidRPr="004E2D36" w:rsidRDefault="008747F9" w:rsidP="008747F9">
      <w:pPr>
        <w:spacing w:after="0"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8747F9" w:rsidRPr="004E2D36" w14:paraId="11425776" w14:textId="77777777" w:rsidTr="00CF6140">
        <w:tc>
          <w:tcPr>
            <w:tcW w:w="9345" w:type="dxa"/>
            <w:gridSpan w:val="5"/>
          </w:tcPr>
          <w:p w14:paraId="5C1CF9CA"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5EA7AC0A"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 xml:space="preserve"> «МОСКОВСКИЙ АВИАЦИОННЫЙ ИНСТИТУТ</w:t>
            </w:r>
          </w:p>
          <w:p w14:paraId="617FDB3D"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(НАЦИОНАЛЬНЫЙ ИССЛЕДОВАТЕЛЬСКИЙ УНИВЕРСИТЕТ)»</w:t>
            </w:r>
          </w:p>
          <w:p w14:paraId="010AAAAD" w14:textId="77777777" w:rsidR="008747F9" w:rsidRPr="004E2D36" w:rsidRDefault="008747F9" w:rsidP="00CF6140">
            <w:pPr>
              <w:jc w:val="center"/>
              <w:rPr>
                <w:rFonts w:ascii="Times New Roman" w:hAnsi="Times New Roman"/>
                <w:b/>
                <w:bCs/>
                <w:sz w:val="24"/>
                <w:szCs w:val="24"/>
              </w:rPr>
            </w:pPr>
          </w:p>
        </w:tc>
      </w:tr>
      <w:tr w:rsidR="008747F9" w:rsidRPr="004E2D36" w14:paraId="00A2EC98" w14:textId="77777777" w:rsidTr="00CF6140">
        <w:tc>
          <w:tcPr>
            <w:tcW w:w="9345" w:type="dxa"/>
            <w:gridSpan w:val="5"/>
          </w:tcPr>
          <w:p w14:paraId="39220E94" w14:textId="77777777" w:rsidR="008747F9" w:rsidRPr="004E2D36" w:rsidRDefault="008747F9" w:rsidP="00CF6140">
            <w:pPr>
              <w:ind w:firstLine="36"/>
              <w:jc w:val="center"/>
              <w:rPr>
                <w:rFonts w:ascii="Times New Roman" w:hAnsi="Times New Roman"/>
                <w:b/>
                <w:sz w:val="24"/>
                <w:szCs w:val="24"/>
              </w:rPr>
            </w:pPr>
          </w:p>
          <w:p w14:paraId="6A961865" w14:textId="77777777" w:rsidR="008747F9" w:rsidRPr="004E2D36" w:rsidRDefault="008747F9" w:rsidP="00CF6140">
            <w:pPr>
              <w:ind w:firstLine="36"/>
              <w:jc w:val="center"/>
              <w:rPr>
                <w:rFonts w:ascii="Times New Roman" w:hAnsi="Times New Roman"/>
                <w:b/>
                <w:sz w:val="24"/>
                <w:szCs w:val="24"/>
              </w:rPr>
            </w:pPr>
            <w:r w:rsidRPr="004E2D36">
              <w:rPr>
                <w:rFonts w:ascii="Times New Roman" w:hAnsi="Times New Roman"/>
                <w:b/>
                <w:sz w:val="24"/>
                <w:szCs w:val="24"/>
              </w:rPr>
              <w:t>Журнал практики</w:t>
            </w:r>
          </w:p>
          <w:p w14:paraId="1B32CDEF" w14:textId="77777777" w:rsidR="008747F9" w:rsidRPr="004E2D36" w:rsidRDefault="008747F9" w:rsidP="00CF6140">
            <w:pPr>
              <w:ind w:firstLine="36"/>
              <w:jc w:val="center"/>
              <w:rPr>
                <w:rFonts w:ascii="Times New Roman" w:hAnsi="Times New Roman"/>
                <w:b/>
                <w:sz w:val="24"/>
                <w:szCs w:val="24"/>
              </w:rPr>
            </w:pPr>
          </w:p>
          <w:p w14:paraId="07130B3E" w14:textId="77777777" w:rsidR="008747F9" w:rsidRPr="004E2D36" w:rsidRDefault="008747F9" w:rsidP="00CF6140">
            <w:pPr>
              <w:ind w:firstLine="36"/>
              <w:jc w:val="center"/>
              <w:rPr>
                <w:rFonts w:ascii="Times New Roman" w:hAnsi="Times New Roman"/>
                <w:b/>
                <w:sz w:val="24"/>
                <w:szCs w:val="24"/>
              </w:rPr>
            </w:pPr>
          </w:p>
        </w:tc>
      </w:tr>
      <w:tr w:rsidR="008747F9" w:rsidRPr="004E2D36" w14:paraId="63BB9BB0" w14:textId="77777777" w:rsidTr="00CF6140">
        <w:tc>
          <w:tcPr>
            <w:tcW w:w="1838" w:type="dxa"/>
            <w:hideMark/>
          </w:tcPr>
          <w:p w14:paraId="055B3700" w14:textId="77777777" w:rsidR="008747F9" w:rsidRPr="004E2D36" w:rsidRDefault="008747F9" w:rsidP="00CF6140">
            <w:pPr>
              <w:ind w:firstLine="22"/>
              <w:rPr>
                <w:rFonts w:ascii="Times New Roman" w:hAnsi="Times New Roman"/>
                <w:sz w:val="24"/>
                <w:szCs w:val="24"/>
              </w:rPr>
            </w:pPr>
            <w:r w:rsidRPr="004E2D36">
              <w:rPr>
                <w:rFonts w:ascii="Times New Roman" w:hAnsi="Times New Roman"/>
                <w:sz w:val="24"/>
                <w:szCs w:val="24"/>
              </w:rPr>
              <w:t>Институт № 8</w:t>
            </w:r>
          </w:p>
        </w:tc>
        <w:tc>
          <w:tcPr>
            <w:tcW w:w="7507" w:type="dxa"/>
            <w:gridSpan w:val="4"/>
            <w:hideMark/>
          </w:tcPr>
          <w:p w14:paraId="17599BD3"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w:t>
            </w:r>
            <w:r w:rsidRPr="004E2D36">
              <w:rPr>
                <w:rFonts w:ascii="Times New Roman" w:hAnsi="Times New Roman"/>
                <w:bCs/>
                <w:sz w:val="24"/>
                <w:szCs w:val="24"/>
                <w:u w:val="single"/>
              </w:rPr>
              <w:t>Компьютерные науки и прикладная математика</w:t>
            </w:r>
            <w:r w:rsidRPr="004E2D36">
              <w:rPr>
                <w:rFonts w:ascii="Times New Roman" w:hAnsi="Times New Roman"/>
                <w:sz w:val="24"/>
                <w:szCs w:val="24"/>
              </w:rPr>
              <w:t>»</w:t>
            </w:r>
          </w:p>
        </w:tc>
      </w:tr>
      <w:tr w:rsidR="008747F9" w:rsidRPr="004E2D36" w14:paraId="287FCC1E" w14:textId="77777777" w:rsidTr="00CF6140">
        <w:tc>
          <w:tcPr>
            <w:tcW w:w="1838" w:type="dxa"/>
          </w:tcPr>
          <w:p w14:paraId="2F50AC0D" w14:textId="77777777" w:rsidR="008747F9" w:rsidRPr="004E2D36" w:rsidRDefault="008747F9" w:rsidP="00CF6140">
            <w:pPr>
              <w:ind w:firstLine="22"/>
              <w:rPr>
                <w:rFonts w:ascii="Times New Roman" w:hAnsi="Times New Roman"/>
                <w:sz w:val="24"/>
                <w:szCs w:val="24"/>
              </w:rPr>
            </w:pPr>
          </w:p>
        </w:tc>
        <w:tc>
          <w:tcPr>
            <w:tcW w:w="7507" w:type="dxa"/>
            <w:gridSpan w:val="4"/>
          </w:tcPr>
          <w:p w14:paraId="44E5371A" w14:textId="77777777" w:rsidR="008747F9" w:rsidRPr="004E2D36" w:rsidRDefault="008747F9" w:rsidP="00CF6140">
            <w:pPr>
              <w:ind w:firstLine="36"/>
              <w:rPr>
                <w:rFonts w:ascii="Times New Roman" w:hAnsi="Times New Roman"/>
                <w:sz w:val="24"/>
                <w:szCs w:val="24"/>
              </w:rPr>
            </w:pPr>
          </w:p>
        </w:tc>
      </w:tr>
      <w:tr w:rsidR="008747F9" w:rsidRPr="004E2D36" w14:paraId="1E193A66" w14:textId="77777777" w:rsidTr="00CF6140">
        <w:tc>
          <w:tcPr>
            <w:tcW w:w="1838" w:type="dxa"/>
            <w:hideMark/>
          </w:tcPr>
          <w:p w14:paraId="49C67569" w14:textId="77777777" w:rsidR="008747F9" w:rsidRPr="004E2D36" w:rsidRDefault="008747F9" w:rsidP="00CF6140">
            <w:pPr>
              <w:ind w:firstLine="22"/>
              <w:rPr>
                <w:rFonts w:ascii="Times New Roman" w:hAnsi="Times New Roman"/>
                <w:sz w:val="24"/>
                <w:szCs w:val="24"/>
              </w:rPr>
            </w:pPr>
            <w:r w:rsidRPr="004E2D36">
              <w:rPr>
                <w:rFonts w:ascii="Times New Roman" w:hAnsi="Times New Roman"/>
                <w:sz w:val="24"/>
                <w:szCs w:val="24"/>
              </w:rPr>
              <w:t xml:space="preserve">Кафедра </w:t>
            </w:r>
          </w:p>
        </w:tc>
        <w:tc>
          <w:tcPr>
            <w:tcW w:w="2298" w:type="dxa"/>
            <w:gridSpan w:val="2"/>
            <w:hideMark/>
          </w:tcPr>
          <w:p w14:paraId="5D93272B"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w:t>
            </w:r>
            <w:r w:rsidRPr="004E2D36">
              <w:rPr>
                <w:rFonts w:ascii="Times New Roman" w:hAnsi="Times New Roman"/>
                <w:sz w:val="24"/>
                <w:szCs w:val="24"/>
                <w:u w:val="single"/>
              </w:rPr>
              <w:t>804</w:t>
            </w:r>
            <w:r w:rsidRPr="004E2D36">
              <w:rPr>
                <w:rFonts w:ascii="Times New Roman" w:hAnsi="Times New Roman"/>
                <w:sz w:val="24"/>
                <w:szCs w:val="24"/>
              </w:rPr>
              <w:t>__________</w:t>
            </w:r>
          </w:p>
        </w:tc>
        <w:tc>
          <w:tcPr>
            <w:tcW w:w="2604" w:type="dxa"/>
            <w:hideMark/>
          </w:tcPr>
          <w:p w14:paraId="71527748"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 xml:space="preserve">Учебная группа </w:t>
            </w:r>
          </w:p>
        </w:tc>
        <w:tc>
          <w:tcPr>
            <w:tcW w:w="2605" w:type="dxa"/>
            <w:hideMark/>
          </w:tcPr>
          <w:p w14:paraId="03B6FD1F" w14:textId="77777777" w:rsidR="008747F9" w:rsidRPr="004E2D36" w:rsidRDefault="008747F9" w:rsidP="00CF6140">
            <w:pPr>
              <w:pStyle w:val="5"/>
              <w:spacing w:before="0" w:after="0"/>
              <w:outlineLvl w:val="4"/>
              <w:rPr>
                <w:sz w:val="24"/>
                <w:szCs w:val="24"/>
              </w:rPr>
            </w:pPr>
            <w:r w:rsidRPr="004E2D36">
              <w:rPr>
                <w:b w:val="0"/>
                <w:bCs w:val="0"/>
                <w:i w:val="0"/>
                <w:iCs w:val="0"/>
                <w:color w:val="000000" w:themeColor="text1"/>
                <w:sz w:val="24"/>
                <w:szCs w:val="24"/>
                <w:u w:val="single"/>
              </w:rPr>
              <w:t>М8О-201М-21</w:t>
            </w:r>
          </w:p>
        </w:tc>
      </w:tr>
      <w:tr w:rsidR="008747F9" w:rsidRPr="004E2D36" w14:paraId="46F65470" w14:textId="77777777" w:rsidTr="00CF6140">
        <w:tc>
          <w:tcPr>
            <w:tcW w:w="1838" w:type="dxa"/>
          </w:tcPr>
          <w:p w14:paraId="48E20E01" w14:textId="77777777" w:rsidR="008747F9" w:rsidRPr="004E2D36" w:rsidRDefault="008747F9" w:rsidP="00CF6140">
            <w:pPr>
              <w:ind w:firstLine="22"/>
              <w:rPr>
                <w:rFonts w:ascii="Times New Roman" w:hAnsi="Times New Roman"/>
                <w:sz w:val="24"/>
                <w:szCs w:val="24"/>
              </w:rPr>
            </w:pPr>
          </w:p>
        </w:tc>
        <w:tc>
          <w:tcPr>
            <w:tcW w:w="2298" w:type="dxa"/>
            <w:gridSpan w:val="2"/>
          </w:tcPr>
          <w:p w14:paraId="234029FC" w14:textId="77777777" w:rsidR="008747F9" w:rsidRPr="004E2D36" w:rsidRDefault="008747F9" w:rsidP="00CF6140">
            <w:pPr>
              <w:ind w:firstLine="36"/>
              <w:rPr>
                <w:rFonts w:ascii="Times New Roman" w:hAnsi="Times New Roman"/>
                <w:sz w:val="24"/>
                <w:szCs w:val="24"/>
              </w:rPr>
            </w:pPr>
          </w:p>
        </w:tc>
        <w:tc>
          <w:tcPr>
            <w:tcW w:w="2604" w:type="dxa"/>
          </w:tcPr>
          <w:p w14:paraId="6F97786B" w14:textId="77777777" w:rsidR="008747F9" w:rsidRPr="004E2D36" w:rsidRDefault="008747F9" w:rsidP="00CF6140">
            <w:pPr>
              <w:ind w:firstLine="36"/>
              <w:rPr>
                <w:rFonts w:ascii="Times New Roman" w:hAnsi="Times New Roman"/>
                <w:sz w:val="24"/>
                <w:szCs w:val="24"/>
              </w:rPr>
            </w:pPr>
          </w:p>
        </w:tc>
        <w:tc>
          <w:tcPr>
            <w:tcW w:w="2605" w:type="dxa"/>
          </w:tcPr>
          <w:p w14:paraId="20F392D7" w14:textId="77777777" w:rsidR="008747F9" w:rsidRPr="004E2D36" w:rsidRDefault="008747F9" w:rsidP="00CF6140">
            <w:pPr>
              <w:ind w:firstLine="36"/>
              <w:rPr>
                <w:rFonts w:ascii="Times New Roman" w:hAnsi="Times New Roman"/>
                <w:sz w:val="24"/>
                <w:szCs w:val="24"/>
              </w:rPr>
            </w:pPr>
          </w:p>
          <w:p w14:paraId="3B550039" w14:textId="77777777" w:rsidR="008747F9" w:rsidRPr="004E2D36" w:rsidRDefault="008747F9" w:rsidP="00CF6140">
            <w:pPr>
              <w:ind w:firstLine="36"/>
              <w:rPr>
                <w:rFonts w:ascii="Times New Roman" w:hAnsi="Times New Roman"/>
                <w:sz w:val="24"/>
                <w:szCs w:val="24"/>
              </w:rPr>
            </w:pPr>
          </w:p>
        </w:tc>
      </w:tr>
      <w:tr w:rsidR="008747F9" w:rsidRPr="004E2D36" w14:paraId="61D736E3" w14:textId="77777777" w:rsidTr="00CF6140">
        <w:tc>
          <w:tcPr>
            <w:tcW w:w="2972" w:type="dxa"/>
            <w:gridSpan w:val="2"/>
            <w:hideMark/>
          </w:tcPr>
          <w:p w14:paraId="73121C55"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ФИО обучающегося</w:t>
            </w:r>
          </w:p>
        </w:tc>
        <w:tc>
          <w:tcPr>
            <w:tcW w:w="6373" w:type="dxa"/>
            <w:gridSpan w:val="3"/>
            <w:hideMark/>
          </w:tcPr>
          <w:p w14:paraId="18D5EC4E"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______</w:t>
            </w:r>
            <w:r w:rsidRPr="004E2D36">
              <w:rPr>
                <w:rFonts w:ascii="Times New Roman" w:hAnsi="Times New Roman"/>
                <w:color w:val="000000"/>
                <w:sz w:val="24"/>
                <w:szCs w:val="24"/>
                <w:u w:val="single"/>
                <w:lang w:eastAsia="ru-RU"/>
              </w:rPr>
              <w:t xml:space="preserve"> Фейзуллин Кирилл Маратович</w:t>
            </w:r>
            <w:r w:rsidRPr="004E2D36">
              <w:rPr>
                <w:rFonts w:ascii="Times New Roman" w:hAnsi="Times New Roman"/>
                <w:sz w:val="24"/>
                <w:szCs w:val="24"/>
              </w:rPr>
              <w:t xml:space="preserve"> ____________</w:t>
            </w:r>
          </w:p>
        </w:tc>
      </w:tr>
      <w:tr w:rsidR="008747F9" w:rsidRPr="004E2D36" w14:paraId="407BD91D" w14:textId="77777777" w:rsidTr="00CF6140">
        <w:tc>
          <w:tcPr>
            <w:tcW w:w="2972" w:type="dxa"/>
            <w:gridSpan w:val="2"/>
          </w:tcPr>
          <w:p w14:paraId="18619868" w14:textId="77777777" w:rsidR="008747F9" w:rsidRPr="004E2D36" w:rsidRDefault="008747F9" w:rsidP="00CF6140">
            <w:pPr>
              <w:ind w:firstLine="36"/>
              <w:rPr>
                <w:rFonts w:ascii="Times New Roman" w:hAnsi="Times New Roman"/>
                <w:sz w:val="24"/>
                <w:szCs w:val="24"/>
              </w:rPr>
            </w:pPr>
          </w:p>
        </w:tc>
        <w:tc>
          <w:tcPr>
            <w:tcW w:w="6373" w:type="dxa"/>
            <w:gridSpan w:val="3"/>
          </w:tcPr>
          <w:p w14:paraId="73207D82" w14:textId="77777777" w:rsidR="008747F9" w:rsidRPr="004E2D36" w:rsidRDefault="008747F9" w:rsidP="00CF6140">
            <w:pPr>
              <w:rPr>
                <w:rFonts w:ascii="Times New Roman" w:hAnsi="Times New Roman"/>
                <w:sz w:val="24"/>
                <w:szCs w:val="24"/>
              </w:rPr>
            </w:pPr>
          </w:p>
        </w:tc>
      </w:tr>
      <w:tr w:rsidR="008747F9" w:rsidRPr="004E2D36" w14:paraId="4A4305DC" w14:textId="77777777" w:rsidTr="00CF6140">
        <w:tc>
          <w:tcPr>
            <w:tcW w:w="2972" w:type="dxa"/>
            <w:gridSpan w:val="2"/>
            <w:hideMark/>
          </w:tcPr>
          <w:p w14:paraId="6A451529"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Направление подготовки/</w:t>
            </w:r>
          </w:p>
          <w:p w14:paraId="7749A7BF"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специальность</w:t>
            </w:r>
          </w:p>
        </w:tc>
        <w:tc>
          <w:tcPr>
            <w:tcW w:w="6373" w:type="dxa"/>
            <w:gridSpan w:val="3"/>
            <w:hideMark/>
          </w:tcPr>
          <w:p w14:paraId="5FB55321"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w:t>
            </w:r>
            <w:r w:rsidRPr="004E2D36">
              <w:rPr>
                <w:rFonts w:ascii="Times New Roman" w:hAnsi="Times New Roman"/>
                <w:color w:val="000000" w:themeColor="text1"/>
                <w:sz w:val="24"/>
                <w:szCs w:val="24"/>
                <w:u w:val="single"/>
              </w:rPr>
              <w:t>01.04.04 «Прикладная математика» ____________</w:t>
            </w:r>
            <w:r w:rsidRPr="004E2D36">
              <w:rPr>
                <w:rFonts w:ascii="Times New Roman" w:hAnsi="Times New Roman"/>
                <w:sz w:val="24"/>
                <w:szCs w:val="24"/>
              </w:rPr>
              <w:t>____</w:t>
            </w:r>
          </w:p>
        </w:tc>
      </w:tr>
      <w:tr w:rsidR="008747F9" w:rsidRPr="004E2D36" w14:paraId="71A52D3E" w14:textId="77777777" w:rsidTr="00CF6140">
        <w:tc>
          <w:tcPr>
            <w:tcW w:w="2972" w:type="dxa"/>
            <w:gridSpan w:val="2"/>
          </w:tcPr>
          <w:p w14:paraId="08449FD8" w14:textId="77777777" w:rsidR="008747F9" w:rsidRPr="004E2D36" w:rsidRDefault="008747F9" w:rsidP="00CF6140">
            <w:pPr>
              <w:ind w:firstLine="36"/>
              <w:rPr>
                <w:rFonts w:ascii="Times New Roman" w:hAnsi="Times New Roman"/>
                <w:sz w:val="24"/>
                <w:szCs w:val="24"/>
              </w:rPr>
            </w:pPr>
          </w:p>
        </w:tc>
        <w:tc>
          <w:tcPr>
            <w:tcW w:w="6373" w:type="dxa"/>
            <w:gridSpan w:val="3"/>
            <w:hideMark/>
          </w:tcPr>
          <w:p w14:paraId="4BB4C98E"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шифр, наименование направления подготовки/специальности</w:t>
            </w:r>
          </w:p>
        </w:tc>
      </w:tr>
      <w:tr w:rsidR="008747F9" w:rsidRPr="004E2D36" w14:paraId="0866860E" w14:textId="77777777" w:rsidTr="00CF6140">
        <w:tc>
          <w:tcPr>
            <w:tcW w:w="2972" w:type="dxa"/>
            <w:gridSpan w:val="2"/>
          </w:tcPr>
          <w:p w14:paraId="68C58980" w14:textId="77777777" w:rsidR="008747F9" w:rsidRPr="004E2D36" w:rsidRDefault="008747F9" w:rsidP="00CF6140">
            <w:pPr>
              <w:ind w:firstLine="36"/>
              <w:rPr>
                <w:rFonts w:ascii="Times New Roman" w:hAnsi="Times New Roman"/>
                <w:sz w:val="24"/>
                <w:szCs w:val="24"/>
              </w:rPr>
            </w:pPr>
          </w:p>
        </w:tc>
        <w:tc>
          <w:tcPr>
            <w:tcW w:w="6373" w:type="dxa"/>
            <w:gridSpan w:val="3"/>
          </w:tcPr>
          <w:p w14:paraId="7D38D594" w14:textId="77777777" w:rsidR="008747F9" w:rsidRPr="004E2D36" w:rsidRDefault="008747F9" w:rsidP="00CF6140">
            <w:pPr>
              <w:ind w:firstLine="36"/>
              <w:jc w:val="center"/>
              <w:rPr>
                <w:rFonts w:ascii="Times New Roman" w:hAnsi="Times New Roman"/>
                <w:i/>
                <w:sz w:val="24"/>
                <w:szCs w:val="24"/>
                <w:vertAlign w:val="superscript"/>
              </w:rPr>
            </w:pPr>
          </w:p>
        </w:tc>
      </w:tr>
      <w:tr w:rsidR="008747F9" w:rsidRPr="004E2D36" w14:paraId="0DCE7E51" w14:textId="77777777" w:rsidTr="00CF6140">
        <w:tc>
          <w:tcPr>
            <w:tcW w:w="2972" w:type="dxa"/>
            <w:gridSpan w:val="2"/>
            <w:hideMark/>
          </w:tcPr>
          <w:p w14:paraId="60318127"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Вид практики</w:t>
            </w:r>
          </w:p>
        </w:tc>
        <w:tc>
          <w:tcPr>
            <w:tcW w:w="6373" w:type="dxa"/>
            <w:gridSpan w:val="3"/>
            <w:hideMark/>
          </w:tcPr>
          <w:p w14:paraId="6634AC9A"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u w:val="single"/>
              </w:rPr>
              <w:t xml:space="preserve">_Производственная (Профессиональная </w:t>
            </w:r>
            <w:proofErr w:type="gramStart"/>
            <w:r w:rsidRPr="004E2D36">
              <w:rPr>
                <w:rFonts w:ascii="Times New Roman" w:hAnsi="Times New Roman"/>
                <w:sz w:val="24"/>
                <w:szCs w:val="24"/>
                <w:u w:val="single"/>
              </w:rPr>
              <w:t>практика)_</w:t>
            </w:r>
            <w:proofErr w:type="gramEnd"/>
            <w:r w:rsidRPr="004E2D36">
              <w:rPr>
                <w:rFonts w:ascii="Times New Roman" w:hAnsi="Times New Roman"/>
                <w:sz w:val="24"/>
                <w:szCs w:val="24"/>
              </w:rPr>
              <w:t>_______</w:t>
            </w:r>
          </w:p>
        </w:tc>
      </w:tr>
      <w:tr w:rsidR="008747F9" w:rsidRPr="004E2D36" w14:paraId="002F0E0E" w14:textId="77777777" w:rsidTr="00CF6140">
        <w:tc>
          <w:tcPr>
            <w:tcW w:w="2972" w:type="dxa"/>
            <w:gridSpan w:val="2"/>
          </w:tcPr>
          <w:p w14:paraId="45D0B242" w14:textId="77777777" w:rsidR="008747F9" w:rsidRPr="004E2D36" w:rsidRDefault="008747F9" w:rsidP="00CF6140">
            <w:pPr>
              <w:ind w:firstLine="36"/>
              <w:rPr>
                <w:rFonts w:ascii="Times New Roman" w:hAnsi="Times New Roman"/>
                <w:sz w:val="24"/>
                <w:szCs w:val="24"/>
              </w:rPr>
            </w:pPr>
          </w:p>
        </w:tc>
        <w:tc>
          <w:tcPr>
            <w:tcW w:w="6373" w:type="dxa"/>
            <w:gridSpan w:val="3"/>
          </w:tcPr>
          <w:p w14:paraId="725356BB"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учебная, производственная, преддипломная или другой вид практики</w:t>
            </w:r>
          </w:p>
          <w:p w14:paraId="02332C17" w14:textId="77777777" w:rsidR="008747F9" w:rsidRPr="004E2D36" w:rsidRDefault="008747F9" w:rsidP="00CF6140">
            <w:pPr>
              <w:ind w:firstLine="36"/>
              <w:jc w:val="center"/>
              <w:rPr>
                <w:rFonts w:ascii="Times New Roman" w:hAnsi="Times New Roman"/>
                <w:i/>
                <w:sz w:val="24"/>
                <w:szCs w:val="24"/>
                <w:vertAlign w:val="superscript"/>
              </w:rPr>
            </w:pPr>
          </w:p>
        </w:tc>
      </w:tr>
      <w:tr w:rsidR="008747F9" w:rsidRPr="004E2D36" w14:paraId="24D5D8E8" w14:textId="77777777" w:rsidTr="00CF6140">
        <w:tc>
          <w:tcPr>
            <w:tcW w:w="2972" w:type="dxa"/>
            <w:gridSpan w:val="2"/>
            <w:hideMark/>
          </w:tcPr>
          <w:p w14:paraId="283ADC32"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Оценка за практику</w:t>
            </w:r>
          </w:p>
        </w:tc>
        <w:tc>
          <w:tcPr>
            <w:tcW w:w="6373" w:type="dxa"/>
            <w:gridSpan w:val="3"/>
            <w:hideMark/>
          </w:tcPr>
          <w:p w14:paraId="751E41F9" w14:textId="77777777" w:rsidR="008747F9" w:rsidRPr="004E2D36" w:rsidRDefault="008747F9" w:rsidP="00CF6140">
            <w:pPr>
              <w:ind w:firstLine="36"/>
              <w:rPr>
                <w:rFonts w:ascii="Times New Roman" w:hAnsi="Times New Roman"/>
                <w:sz w:val="24"/>
                <w:szCs w:val="24"/>
                <w:u w:val="single"/>
              </w:rPr>
            </w:pPr>
            <w:r w:rsidRPr="004E2D36">
              <w:rPr>
                <w:rFonts w:ascii="Times New Roman" w:hAnsi="Times New Roman"/>
                <w:sz w:val="24"/>
                <w:szCs w:val="24"/>
              </w:rPr>
              <w:t xml:space="preserve">_________________ </w:t>
            </w:r>
            <w:r w:rsidRPr="004E2D36">
              <w:rPr>
                <w:rFonts w:ascii="Times New Roman" w:hAnsi="Times New Roman"/>
                <w:color w:val="000000" w:themeColor="text1"/>
                <w:sz w:val="24"/>
                <w:szCs w:val="24"/>
                <w:u w:val="single"/>
                <w:lang w:eastAsia="ru-RU"/>
              </w:rPr>
              <w:t xml:space="preserve">Платонов Е. </w:t>
            </w:r>
            <w:r w:rsidRPr="004E2D36">
              <w:rPr>
                <w:rFonts w:ascii="Times New Roman" w:hAnsi="Times New Roman"/>
                <w:color w:val="000000" w:themeColor="text1"/>
                <w:sz w:val="24"/>
                <w:szCs w:val="24"/>
                <w:lang w:eastAsia="ru-RU"/>
              </w:rPr>
              <w:t>Н.</w:t>
            </w:r>
          </w:p>
        </w:tc>
      </w:tr>
    </w:tbl>
    <w:p w14:paraId="3AEF020A" w14:textId="77777777" w:rsidR="008747F9" w:rsidRPr="004E2D36" w:rsidRDefault="008747F9" w:rsidP="008747F9">
      <w:pPr>
        <w:spacing w:after="0"/>
        <w:jc w:val="center"/>
      </w:pPr>
    </w:p>
    <w:p w14:paraId="7E2E1797" w14:textId="77777777" w:rsidR="008747F9" w:rsidRPr="004E2D36" w:rsidRDefault="008747F9" w:rsidP="008747F9">
      <w:pPr>
        <w:spacing w:after="0"/>
        <w:jc w:val="center"/>
      </w:pPr>
    </w:p>
    <w:p w14:paraId="494BF384" w14:textId="77777777" w:rsidR="008747F9" w:rsidRPr="004E2D36" w:rsidRDefault="008747F9" w:rsidP="008747F9">
      <w:pPr>
        <w:spacing w:after="0"/>
        <w:jc w:val="center"/>
      </w:pPr>
    </w:p>
    <w:p w14:paraId="01C9EBF1" w14:textId="77777777" w:rsidR="008747F9" w:rsidRPr="004E2D36" w:rsidRDefault="008747F9" w:rsidP="008747F9">
      <w:pPr>
        <w:spacing w:after="0"/>
        <w:jc w:val="center"/>
      </w:pPr>
    </w:p>
    <w:p w14:paraId="3A6D3FFD" w14:textId="77777777" w:rsidR="008747F9" w:rsidRPr="004E2D36" w:rsidRDefault="008747F9" w:rsidP="008747F9">
      <w:pPr>
        <w:spacing w:after="0"/>
        <w:jc w:val="center"/>
      </w:pPr>
      <w:r w:rsidRPr="004E2D36">
        <w:t>Москва</w:t>
      </w:r>
    </w:p>
    <w:p w14:paraId="0C3C92AD" w14:textId="77777777" w:rsidR="008747F9" w:rsidRPr="004E2D36" w:rsidRDefault="008747F9" w:rsidP="008747F9">
      <w:pPr>
        <w:spacing w:after="0"/>
        <w:jc w:val="center"/>
      </w:pPr>
      <w:r w:rsidRPr="004E2D36">
        <w:t>2022</w:t>
      </w:r>
    </w:p>
    <w:p w14:paraId="0AD39F16" w14:textId="77777777" w:rsidR="008747F9" w:rsidRPr="004E2D36" w:rsidRDefault="008747F9" w:rsidP="008747F9">
      <w:pPr>
        <w:spacing w:after="0" w:line="240" w:lineRule="auto"/>
      </w:pPr>
      <w:r w:rsidRPr="004E2D36">
        <w:rPr>
          <w:sz w:val="24"/>
          <w:szCs w:val="24"/>
          <w:lang w:eastAsia="ru-RU"/>
        </w:rPr>
        <w:br w:type="page"/>
      </w:r>
    </w:p>
    <w:p w14:paraId="738AD738" w14:textId="77777777" w:rsidR="008747F9" w:rsidRPr="004E2D36" w:rsidRDefault="008747F9" w:rsidP="008747F9">
      <w:pPr>
        <w:spacing w:after="0"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3232"/>
      </w:tblGrid>
      <w:tr w:rsidR="008747F9" w:rsidRPr="004E2D36" w14:paraId="411268E2" w14:textId="77777777" w:rsidTr="00CF6140">
        <w:tc>
          <w:tcPr>
            <w:tcW w:w="9603" w:type="dxa"/>
            <w:gridSpan w:val="3"/>
            <w:hideMark/>
          </w:tcPr>
          <w:p w14:paraId="306F8372"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Место и сроки проведения практики:</w:t>
            </w:r>
          </w:p>
        </w:tc>
      </w:tr>
      <w:tr w:rsidR="008747F9" w:rsidRPr="004E2D36" w14:paraId="3B24D376" w14:textId="77777777" w:rsidTr="00CF6140">
        <w:tc>
          <w:tcPr>
            <w:tcW w:w="3397" w:type="dxa"/>
            <w:hideMark/>
          </w:tcPr>
          <w:p w14:paraId="7A4E6FFA"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Наименование организации:</w:t>
            </w:r>
          </w:p>
        </w:tc>
        <w:tc>
          <w:tcPr>
            <w:tcW w:w="6206" w:type="dxa"/>
            <w:gridSpan w:val="2"/>
            <w:hideMark/>
          </w:tcPr>
          <w:p w14:paraId="2E2ACDC5" w14:textId="77777777" w:rsidR="008747F9" w:rsidRPr="004E2D36" w:rsidRDefault="008747F9" w:rsidP="00CF6140">
            <w:pPr>
              <w:rPr>
                <w:rFonts w:ascii="Times New Roman" w:hAnsi="Times New Roman"/>
                <w:sz w:val="24"/>
                <w:szCs w:val="24"/>
              </w:rPr>
            </w:pPr>
            <w:r w:rsidRPr="004E2D36">
              <w:rPr>
                <w:rFonts w:ascii="Times New Roman" w:hAnsi="Times New Roman"/>
                <w:color w:val="000000"/>
                <w:sz w:val="24"/>
                <w:szCs w:val="24"/>
                <w:u w:val="single"/>
              </w:rPr>
              <w:t xml:space="preserve">МОСКОВСКИЙ АВИАЦИОННЫЙ ИНСТИТУТ (НАЦИОНАЛЬНЫЙ ИССЛЕДОВАТЕЛЬСКИЙ </w:t>
            </w:r>
            <w:proofErr w:type="gramStart"/>
            <w:r w:rsidRPr="004E2D36">
              <w:rPr>
                <w:rFonts w:ascii="Times New Roman" w:hAnsi="Times New Roman"/>
                <w:color w:val="000000"/>
                <w:sz w:val="24"/>
                <w:szCs w:val="24"/>
                <w:u w:val="single"/>
              </w:rPr>
              <w:t>УНИВЕРСИТЕТ)  кафедра</w:t>
            </w:r>
            <w:proofErr w:type="gramEnd"/>
            <w:r w:rsidRPr="004E2D36">
              <w:rPr>
                <w:rFonts w:ascii="Times New Roman" w:hAnsi="Times New Roman"/>
                <w:color w:val="000000"/>
                <w:sz w:val="24"/>
                <w:szCs w:val="24"/>
                <w:u w:val="single"/>
              </w:rPr>
              <w:t xml:space="preserve"> 804</w:t>
            </w:r>
          </w:p>
        </w:tc>
      </w:tr>
      <w:tr w:rsidR="008747F9" w:rsidRPr="004E2D36" w14:paraId="2B020840" w14:textId="77777777" w:rsidTr="00CF6140">
        <w:tc>
          <w:tcPr>
            <w:tcW w:w="3397" w:type="dxa"/>
            <w:hideMark/>
          </w:tcPr>
          <w:p w14:paraId="0ED127FE"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Сроки проведения практики</w:t>
            </w:r>
          </w:p>
        </w:tc>
        <w:tc>
          <w:tcPr>
            <w:tcW w:w="6206" w:type="dxa"/>
            <w:gridSpan w:val="2"/>
          </w:tcPr>
          <w:p w14:paraId="08F7F1C0" w14:textId="77777777" w:rsidR="008747F9" w:rsidRPr="004E2D36" w:rsidRDefault="008747F9" w:rsidP="00CF6140">
            <w:pPr>
              <w:rPr>
                <w:rFonts w:ascii="Times New Roman" w:hAnsi="Times New Roman"/>
                <w:sz w:val="24"/>
                <w:szCs w:val="24"/>
              </w:rPr>
            </w:pPr>
          </w:p>
        </w:tc>
      </w:tr>
      <w:tr w:rsidR="008747F9" w:rsidRPr="004E2D36" w14:paraId="74EF2034" w14:textId="77777777" w:rsidTr="00CF6140">
        <w:tc>
          <w:tcPr>
            <w:tcW w:w="3397" w:type="dxa"/>
            <w:hideMark/>
          </w:tcPr>
          <w:p w14:paraId="08034D41"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дата начала практики:</w:t>
            </w:r>
          </w:p>
        </w:tc>
        <w:tc>
          <w:tcPr>
            <w:tcW w:w="6206" w:type="dxa"/>
            <w:gridSpan w:val="2"/>
            <w:hideMark/>
          </w:tcPr>
          <w:p w14:paraId="01B76D77"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01 </w:t>
            </w:r>
            <w:proofErr w:type="gramStart"/>
            <w:r w:rsidRPr="004E2D36">
              <w:rPr>
                <w:rFonts w:ascii="Times New Roman" w:hAnsi="Times New Roman"/>
                <w:sz w:val="24"/>
                <w:szCs w:val="24"/>
                <w:u w:val="single"/>
              </w:rPr>
              <w:t>сентября  2022</w:t>
            </w:r>
            <w:proofErr w:type="gramEnd"/>
            <w:r w:rsidRPr="004E2D36">
              <w:rPr>
                <w:rFonts w:ascii="Times New Roman" w:hAnsi="Times New Roman"/>
                <w:sz w:val="24"/>
                <w:szCs w:val="24"/>
                <w:u w:val="single"/>
              </w:rPr>
              <w:t xml:space="preserve"> г.___________________________</w:t>
            </w:r>
          </w:p>
        </w:tc>
      </w:tr>
      <w:tr w:rsidR="008747F9" w:rsidRPr="004E2D36" w14:paraId="76DC603F" w14:textId="77777777" w:rsidTr="00CF6140">
        <w:tc>
          <w:tcPr>
            <w:tcW w:w="3397" w:type="dxa"/>
            <w:hideMark/>
          </w:tcPr>
          <w:p w14:paraId="14B37105"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дата окончания практики:</w:t>
            </w:r>
          </w:p>
        </w:tc>
        <w:tc>
          <w:tcPr>
            <w:tcW w:w="6206" w:type="dxa"/>
            <w:gridSpan w:val="2"/>
            <w:hideMark/>
          </w:tcPr>
          <w:p w14:paraId="43037640"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04 </w:t>
            </w:r>
            <w:proofErr w:type="gramStart"/>
            <w:r w:rsidRPr="004E2D36">
              <w:rPr>
                <w:rFonts w:ascii="Times New Roman" w:hAnsi="Times New Roman"/>
                <w:sz w:val="24"/>
                <w:szCs w:val="24"/>
                <w:u w:val="single"/>
              </w:rPr>
              <w:t>января  2023</w:t>
            </w:r>
            <w:proofErr w:type="gramEnd"/>
            <w:r w:rsidRPr="004E2D36">
              <w:rPr>
                <w:rFonts w:ascii="Times New Roman" w:hAnsi="Times New Roman"/>
                <w:sz w:val="24"/>
                <w:szCs w:val="24"/>
                <w:u w:val="single"/>
              </w:rPr>
              <w:t xml:space="preserve"> г.___________________________</w:t>
            </w:r>
          </w:p>
        </w:tc>
      </w:tr>
      <w:tr w:rsidR="008747F9" w:rsidRPr="004E2D36" w14:paraId="695859F8" w14:textId="77777777" w:rsidTr="00CF6140">
        <w:tc>
          <w:tcPr>
            <w:tcW w:w="9603" w:type="dxa"/>
            <w:gridSpan w:val="3"/>
            <w:hideMark/>
          </w:tcPr>
          <w:p w14:paraId="7F653968"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Инструктаж по технике безопасности:</w:t>
            </w:r>
          </w:p>
        </w:tc>
      </w:tr>
      <w:tr w:rsidR="008747F9" w:rsidRPr="004E2D36" w14:paraId="560F3C2D" w14:textId="77777777" w:rsidTr="00CF6140">
        <w:tc>
          <w:tcPr>
            <w:tcW w:w="3397" w:type="dxa"/>
            <w:hideMark/>
          </w:tcPr>
          <w:p w14:paraId="7D805D6D"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408D12BD"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Платонов Е.Н.</w:t>
            </w:r>
            <w:r w:rsidRPr="004E2D36">
              <w:rPr>
                <w:rFonts w:ascii="Times New Roman" w:hAnsi="Times New Roman"/>
                <w:sz w:val="24"/>
                <w:szCs w:val="24"/>
              </w:rPr>
              <w:t>_/</w:t>
            </w:r>
          </w:p>
        </w:tc>
        <w:tc>
          <w:tcPr>
            <w:tcW w:w="3232" w:type="dxa"/>
            <w:hideMark/>
          </w:tcPr>
          <w:p w14:paraId="7F14A51D"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2E7AE7B1" w14:textId="77777777" w:rsidTr="00CF6140">
        <w:tc>
          <w:tcPr>
            <w:tcW w:w="3397" w:type="dxa"/>
            <w:hideMark/>
          </w:tcPr>
          <w:p w14:paraId="218460E4"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проводившего</w:t>
            </w:r>
          </w:p>
        </w:tc>
        <w:tc>
          <w:tcPr>
            <w:tcW w:w="2974" w:type="dxa"/>
            <w:hideMark/>
          </w:tcPr>
          <w:p w14:paraId="6E85DCCC"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3232" w:type="dxa"/>
            <w:hideMark/>
          </w:tcPr>
          <w:p w14:paraId="20747360"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проведения</w:t>
            </w:r>
          </w:p>
        </w:tc>
      </w:tr>
      <w:tr w:rsidR="008747F9" w:rsidRPr="004E2D36" w14:paraId="63D2DF73" w14:textId="77777777" w:rsidTr="00CF6140">
        <w:tc>
          <w:tcPr>
            <w:tcW w:w="9603" w:type="dxa"/>
            <w:gridSpan w:val="3"/>
          </w:tcPr>
          <w:p w14:paraId="3C174585" w14:textId="77777777" w:rsidR="008747F9" w:rsidRPr="004E2D36" w:rsidRDefault="008747F9" w:rsidP="008747F9">
            <w:pPr>
              <w:pStyle w:val="a6"/>
              <w:numPr>
                <w:ilvl w:val="0"/>
                <w:numId w:val="41"/>
              </w:numPr>
              <w:spacing w:line="324" w:lineRule="auto"/>
              <w:jc w:val="both"/>
              <w:rPr>
                <w:rFonts w:ascii="Times New Roman" w:hAnsi="Times New Roman"/>
                <w:b/>
                <w:i/>
                <w:sz w:val="20"/>
                <w:szCs w:val="20"/>
              </w:rPr>
            </w:pPr>
            <w:r w:rsidRPr="004E2D36">
              <w:rPr>
                <w:rFonts w:ascii="Times New Roman" w:hAnsi="Times New Roman"/>
                <w:b/>
                <w:sz w:val="24"/>
                <w:szCs w:val="24"/>
              </w:rPr>
              <w:t>Индивидуальное задание обучающегося:</w:t>
            </w:r>
          </w:p>
        </w:tc>
      </w:tr>
      <w:tr w:rsidR="008747F9" w:rsidRPr="004E2D36" w14:paraId="5CA65418" w14:textId="77777777" w:rsidTr="00CF6140">
        <w:tc>
          <w:tcPr>
            <w:tcW w:w="9603" w:type="dxa"/>
            <w:gridSpan w:val="3"/>
            <w:hideMark/>
          </w:tcPr>
          <w:p w14:paraId="2BD31A57" w14:textId="77777777" w:rsidR="008747F9" w:rsidRPr="004E2D36" w:rsidRDefault="008747F9" w:rsidP="00CF6140">
            <w:pPr>
              <w:shd w:val="clear" w:color="auto" w:fill="FFFFFF"/>
              <w:rPr>
                <w:rFonts w:ascii="Times New Roman" w:hAnsi="Times New Roman"/>
                <w:color w:val="2C2D2E"/>
                <w:sz w:val="24"/>
                <w:szCs w:val="24"/>
                <w:u w:val="single"/>
              </w:rPr>
            </w:pPr>
            <w:r w:rsidRPr="004E2D36">
              <w:rPr>
                <w:rFonts w:ascii="Times New Roman" w:hAnsi="Times New Roman"/>
                <w:color w:val="2C2D2E"/>
                <w:sz w:val="24"/>
                <w:szCs w:val="24"/>
                <w:u w:val="single"/>
              </w:rPr>
              <w:t>Разработать</w:t>
            </w:r>
            <w:r w:rsidRPr="004E2D36">
              <w:rPr>
                <w:rFonts w:ascii="Times New Roman" w:hAnsi="Times New Roman"/>
                <w:color w:val="2C2D2E"/>
                <w:sz w:val="24"/>
                <w:szCs w:val="24"/>
                <w:u w:val="single"/>
                <w:lang w:val="en-US"/>
              </w:rPr>
              <w:t xml:space="preserve"> </w:t>
            </w:r>
            <w:r w:rsidRPr="004E2D36">
              <w:rPr>
                <w:rFonts w:ascii="Times New Roman" w:hAnsi="Times New Roman"/>
                <w:color w:val="2C2D2E"/>
                <w:sz w:val="24"/>
                <w:szCs w:val="24"/>
                <w:u w:val="single"/>
              </w:rPr>
              <w:t>модель</w:t>
            </w:r>
            <w:r w:rsidRPr="004E2D36">
              <w:rPr>
                <w:rFonts w:ascii="Times New Roman" w:hAnsi="Times New Roman"/>
                <w:color w:val="2C2D2E"/>
                <w:sz w:val="24"/>
                <w:szCs w:val="24"/>
                <w:u w:val="single"/>
                <w:lang w:val="en-US"/>
              </w:rPr>
              <w:t> Decision trees for uplift modeling. </w:t>
            </w:r>
            <w:r w:rsidRPr="004E2D36">
              <w:rPr>
                <w:rFonts w:ascii="Times New Roman" w:hAnsi="Times New Roman"/>
                <w:color w:val="2C2D2E"/>
                <w:sz w:val="24"/>
                <w:szCs w:val="24"/>
                <w:u w:val="single"/>
              </w:rPr>
              <w:t xml:space="preserve">Смоделировать обучающую выборку на основе данных для </w:t>
            </w:r>
            <w:proofErr w:type="spellStart"/>
            <w:r w:rsidRPr="004E2D36">
              <w:rPr>
                <w:rFonts w:ascii="Times New Roman" w:hAnsi="Times New Roman"/>
                <w:color w:val="2C2D2E"/>
                <w:sz w:val="24"/>
                <w:szCs w:val="24"/>
                <w:u w:val="single"/>
              </w:rPr>
              <w:t>UpLift</w:t>
            </w:r>
            <w:proofErr w:type="spellEnd"/>
            <w:r w:rsidRPr="004E2D36">
              <w:rPr>
                <w:rFonts w:ascii="Times New Roman" w:hAnsi="Times New Roman"/>
                <w:color w:val="2C2D2E"/>
                <w:sz w:val="24"/>
                <w:szCs w:val="24"/>
                <w:u w:val="single"/>
              </w:rPr>
              <w:t xml:space="preserve"> моделирования от X5 Retail с добавлением характеристик заработка и списания бонусов.</w:t>
            </w:r>
          </w:p>
        </w:tc>
      </w:tr>
      <w:tr w:rsidR="008747F9" w:rsidRPr="004E2D36" w14:paraId="1A9D5B5A" w14:textId="77777777" w:rsidTr="00CF6140">
        <w:tc>
          <w:tcPr>
            <w:tcW w:w="9603" w:type="dxa"/>
            <w:gridSpan w:val="3"/>
            <w:hideMark/>
          </w:tcPr>
          <w:p w14:paraId="73F50A69"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1409"/>
        <w:gridCol w:w="5271"/>
        <w:gridCol w:w="2230"/>
      </w:tblGrid>
      <w:tr w:rsidR="008747F9" w:rsidRPr="004E2D36" w14:paraId="027A0C84" w14:textId="77777777" w:rsidTr="00CF6140">
        <w:trPr>
          <w:cantSplit/>
          <w:trHeight w:val="844"/>
        </w:trPr>
        <w:tc>
          <w:tcPr>
            <w:tcW w:w="365" w:type="pct"/>
            <w:tcBorders>
              <w:top w:val="single" w:sz="4" w:space="0" w:color="auto"/>
              <w:left w:val="single" w:sz="4" w:space="0" w:color="auto"/>
              <w:bottom w:val="single" w:sz="4" w:space="0" w:color="auto"/>
              <w:right w:val="single" w:sz="4" w:space="0" w:color="auto"/>
            </w:tcBorders>
            <w:vAlign w:val="center"/>
            <w:hideMark/>
          </w:tcPr>
          <w:p w14:paraId="21C65341" w14:textId="77777777" w:rsidR="008747F9" w:rsidRPr="004E2D36" w:rsidRDefault="008747F9" w:rsidP="00CF6140">
            <w:pPr>
              <w:spacing w:line="240" w:lineRule="auto"/>
              <w:ind w:left="142"/>
              <w:jc w:val="center"/>
              <w:rPr>
                <w:b/>
                <w:sz w:val="24"/>
                <w:szCs w:val="24"/>
              </w:rPr>
            </w:pPr>
            <w:r w:rsidRPr="004E2D36">
              <w:rPr>
                <w:b/>
                <w:sz w:val="24"/>
                <w:szCs w:val="24"/>
              </w:rPr>
              <w:t>№ п/п</w:t>
            </w:r>
          </w:p>
        </w:tc>
        <w:tc>
          <w:tcPr>
            <w:tcW w:w="728" w:type="pct"/>
            <w:tcBorders>
              <w:top w:val="single" w:sz="4" w:space="0" w:color="auto"/>
              <w:left w:val="single" w:sz="4" w:space="0" w:color="auto"/>
              <w:bottom w:val="single" w:sz="4" w:space="0" w:color="auto"/>
              <w:right w:val="single" w:sz="4" w:space="0" w:color="auto"/>
            </w:tcBorders>
            <w:vAlign w:val="center"/>
            <w:hideMark/>
          </w:tcPr>
          <w:p w14:paraId="5074A9FF" w14:textId="77777777" w:rsidR="008747F9" w:rsidRPr="004E2D36" w:rsidRDefault="008747F9" w:rsidP="00CF6140">
            <w:pPr>
              <w:spacing w:line="240" w:lineRule="auto"/>
              <w:ind w:left="-78" w:right="-108" w:hanging="22"/>
              <w:jc w:val="center"/>
              <w:rPr>
                <w:b/>
                <w:sz w:val="24"/>
                <w:szCs w:val="24"/>
              </w:rPr>
            </w:pPr>
            <w:r w:rsidRPr="004E2D36">
              <w:rPr>
                <w:b/>
                <w:sz w:val="24"/>
                <w:szCs w:val="24"/>
              </w:rPr>
              <w:t>Место проведения</w:t>
            </w:r>
          </w:p>
        </w:tc>
        <w:tc>
          <w:tcPr>
            <w:tcW w:w="2743" w:type="pct"/>
            <w:tcBorders>
              <w:top w:val="single" w:sz="4" w:space="0" w:color="auto"/>
              <w:left w:val="single" w:sz="4" w:space="0" w:color="auto"/>
              <w:bottom w:val="single" w:sz="4" w:space="0" w:color="auto"/>
              <w:right w:val="single" w:sz="4" w:space="0" w:color="auto"/>
            </w:tcBorders>
            <w:vAlign w:val="center"/>
            <w:hideMark/>
          </w:tcPr>
          <w:p w14:paraId="26AA7D1F" w14:textId="77777777" w:rsidR="008747F9" w:rsidRPr="004E2D36" w:rsidRDefault="008747F9" w:rsidP="00CF6140">
            <w:pPr>
              <w:spacing w:line="240" w:lineRule="auto"/>
              <w:ind w:left="142" w:firstLine="5"/>
              <w:jc w:val="center"/>
              <w:rPr>
                <w:b/>
                <w:sz w:val="24"/>
                <w:szCs w:val="24"/>
              </w:rPr>
            </w:pPr>
            <w:r w:rsidRPr="004E2D36">
              <w:rPr>
                <w:b/>
                <w:sz w:val="24"/>
                <w:szCs w:val="24"/>
              </w:rPr>
              <w:t>Тема</w:t>
            </w:r>
          </w:p>
        </w:tc>
        <w:tc>
          <w:tcPr>
            <w:tcW w:w="1164" w:type="pct"/>
            <w:tcBorders>
              <w:top w:val="single" w:sz="4" w:space="0" w:color="auto"/>
              <w:left w:val="single" w:sz="4" w:space="0" w:color="auto"/>
              <w:bottom w:val="single" w:sz="4" w:space="0" w:color="auto"/>
              <w:right w:val="single" w:sz="4" w:space="0" w:color="auto"/>
            </w:tcBorders>
            <w:vAlign w:val="center"/>
            <w:hideMark/>
          </w:tcPr>
          <w:p w14:paraId="758ECDCC" w14:textId="77777777" w:rsidR="008747F9" w:rsidRPr="004E2D36" w:rsidRDefault="008747F9" w:rsidP="00CF6140">
            <w:pPr>
              <w:spacing w:line="240" w:lineRule="auto"/>
              <w:ind w:left="142"/>
              <w:jc w:val="center"/>
              <w:rPr>
                <w:b/>
                <w:sz w:val="24"/>
                <w:szCs w:val="24"/>
              </w:rPr>
            </w:pPr>
            <w:r w:rsidRPr="004E2D36">
              <w:rPr>
                <w:b/>
                <w:sz w:val="24"/>
                <w:szCs w:val="24"/>
              </w:rPr>
              <w:t>Период выполнения</w:t>
            </w:r>
          </w:p>
        </w:tc>
      </w:tr>
      <w:tr w:rsidR="008747F9" w:rsidRPr="004E2D36" w14:paraId="147D3073" w14:textId="77777777" w:rsidTr="00CF6140">
        <w:trPr>
          <w:cantSplit/>
          <w:trHeight w:val="302"/>
        </w:trPr>
        <w:tc>
          <w:tcPr>
            <w:tcW w:w="365" w:type="pct"/>
            <w:tcBorders>
              <w:top w:val="single" w:sz="4" w:space="0" w:color="auto"/>
              <w:left w:val="single" w:sz="4" w:space="0" w:color="auto"/>
              <w:bottom w:val="single" w:sz="4" w:space="0" w:color="auto"/>
              <w:right w:val="single" w:sz="4" w:space="0" w:color="auto"/>
            </w:tcBorders>
            <w:vAlign w:val="center"/>
            <w:hideMark/>
          </w:tcPr>
          <w:p w14:paraId="1F3ECBBE" w14:textId="77777777" w:rsidR="008747F9" w:rsidRPr="004E2D36" w:rsidRDefault="008747F9" w:rsidP="00CF6140">
            <w:pPr>
              <w:spacing w:after="0" w:line="240" w:lineRule="auto"/>
              <w:ind w:left="113"/>
              <w:rPr>
                <w:sz w:val="24"/>
                <w:szCs w:val="24"/>
              </w:rPr>
            </w:pPr>
            <w:r w:rsidRPr="004E2D36">
              <w:rPr>
                <w:sz w:val="24"/>
                <w:szCs w:val="24"/>
              </w:rPr>
              <w:t>1</w:t>
            </w:r>
          </w:p>
        </w:tc>
        <w:tc>
          <w:tcPr>
            <w:tcW w:w="728" w:type="pct"/>
            <w:tcBorders>
              <w:top w:val="single" w:sz="4" w:space="0" w:color="auto"/>
              <w:left w:val="single" w:sz="4" w:space="0" w:color="auto"/>
              <w:bottom w:val="single" w:sz="4" w:space="0" w:color="auto"/>
              <w:right w:val="single" w:sz="4" w:space="0" w:color="auto"/>
            </w:tcBorders>
            <w:vAlign w:val="center"/>
            <w:hideMark/>
          </w:tcPr>
          <w:p w14:paraId="471AFCCF"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7161784C" w14:textId="77777777" w:rsidR="008747F9" w:rsidRPr="004E2D36" w:rsidRDefault="008747F9" w:rsidP="00CF6140">
            <w:pPr>
              <w:spacing w:after="0" w:line="240" w:lineRule="auto"/>
              <w:ind w:left="142"/>
              <w:rPr>
                <w:sz w:val="24"/>
                <w:szCs w:val="24"/>
              </w:rPr>
            </w:pPr>
            <w:r w:rsidRPr="004E2D36">
              <w:rPr>
                <w:sz w:val="24"/>
                <w:szCs w:val="24"/>
              </w:rPr>
              <w:t xml:space="preserve">Инструктаж.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4350F96A" w14:textId="77777777" w:rsidR="008747F9" w:rsidRPr="004E2D36" w:rsidRDefault="008747F9" w:rsidP="00CF6140">
            <w:pPr>
              <w:spacing w:after="0" w:line="240" w:lineRule="auto"/>
              <w:rPr>
                <w:sz w:val="24"/>
                <w:szCs w:val="24"/>
              </w:rPr>
            </w:pPr>
            <w:r w:rsidRPr="004E2D36">
              <w:rPr>
                <w:sz w:val="24"/>
                <w:szCs w:val="24"/>
              </w:rPr>
              <w:t>01.09.2022</w:t>
            </w:r>
          </w:p>
        </w:tc>
      </w:tr>
      <w:tr w:rsidR="008747F9" w:rsidRPr="004E2D36" w14:paraId="0432DD87" w14:textId="77777777" w:rsidTr="00CF6140">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21B8768F" w14:textId="77777777" w:rsidR="008747F9" w:rsidRPr="004E2D36" w:rsidRDefault="008747F9" w:rsidP="00CF6140">
            <w:pPr>
              <w:spacing w:after="0" w:line="240" w:lineRule="auto"/>
              <w:ind w:left="113"/>
              <w:rPr>
                <w:sz w:val="24"/>
                <w:szCs w:val="24"/>
              </w:rPr>
            </w:pPr>
            <w:r w:rsidRPr="004E2D36">
              <w:rPr>
                <w:sz w:val="24"/>
                <w:szCs w:val="24"/>
              </w:rPr>
              <w:t>2</w:t>
            </w:r>
          </w:p>
        </w:tc>
        <w:tc>
          <w:tcPr>
            <w:tcW w:w="728" w:type="pct"/>
            <w:tcBorders>
              <w:top w:val="single" w:sz="4" w:space="0" w:color="auto"/>
              <w:left w:val="single" w:sz="4" w:space="0" w:color="auto"/>
              <w:bottom w:val="single" w:sz="4" w:space="0" w:color="auto"/>
              <w:right w:val="single" w:sz="4" w:space="0" w:color="auto"/>
            </w:tcBorders>
            <w:vAlign w:val="center"/>
            <w:hideMark/>
          </w:tcPr>
          <w:p w14:paraId="3CA90A11"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3BF3F7E8" w14:textId="77777777" w:rsidR="008747F9" w:rsidRPr="004E2D36" w:rsidRDefault="008747F9" w:rsidP="00CF6140">
            <w:pPr>
              <w:spacing w:line="240" w:lineRule="auto"/>
              <w:ind w:left="142"/>
              <w:rPr>
                <w:sz w:val="24"/>
                <w:szCs w:val="24"/>
              </w:rPr>
            </w:pPr>
            <w:r w:rsidRPr="004E2D36">
              <w:rPr>
                <w:sz w:val="24"/>
                <w:szCs w:val="24"/>
              </w:rPr>
              <w:t xml:space="preserve">Знакомство с научной темой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197A4EEF" w14:textId="77777777" w:rsidR="008747F9" w:rsidRPr="004E2D36" w:rsidRDefault="008747F9" w:rsidP="00CF6140">
            <w:pPr>
              <w:spacing w:after="0" w:line="240" w:lineRule="auto"/>
              <w:rPr>
                <w:sz w:val="24"/>
                <w:szCs w:val="24"/>
              </w:rPr>
            </w:pPr>
            <w:r w:rsidRPr="004E2D36">
              <w:rPr>
                <w:sz w:val="24"/>
                <w:szCs w:val="24"/>
              </w:rPr>
              <w:t>01.09.22-30.09.22</w:t>
            </w:r>
          </w:p>
        </w:tc>
      </w:tr>
      <w:tr w:rsidR="008747F9" w:rsidRPr="004E2D36" w14:paraId="2F43D745" w14:textId="77777777" w:rsidTr="00CF6140">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2E692816" w14:textId="77777777" w:rsidR="008747F9" w:rsidRPr="004E2D36" w:rsidRDefault="008747F9" w:rsidP="00CF6140">
            <w:pPr>
              <w:spacing w:after="0" w:line="240" w:lineRule="auto"/>
              <w:ind w:left="113"/>
              <w:rPr>
                <w:sz w:val="24"/>
                <w:szCs w:val="24"/>
              </w:rPr>
            </w:pPr>
            <w:r w:rsidRPr="004E2D36">
              <w:rPr>
                <w:sz w:val="24"/>
                <w:szCs w:val="24"/>
              </w:rPr>
              <w:t>3</w:t>
            </w:r>
          </w:p>
        </w:tc>
        <w:tc>
          <w:tcPr>
            <w:tcW w:w="728" w:type="pct"/>
            <w:tcBorders>
              <w:top w:val="single" w:sz="4" w:space="0" w:color="auto"/>
              <w:left w:val="single" w:sz="4" w:space="0" w:color="auto"/>
              <w:bottom w:val="single" w:sz="4" w:space="0" w:color="auto"/>
              <w:right w:val="single" w:sz="4" w:space="0" w:color="auto"/>
            </w:tcBorders>
            <w:vAlign w:val="center"/>
            <w:hideMark/>
          </w:tcPr>
          <w:p w14:paraId="133395A2"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3D001FD3" w14:textId="77777777" w:rsidR="008747F9" w:rsidRPr="004E2D36" w:rsidRDefault="008747F9" w:rsidP="00CF6140">
            <w:pPr>
              <w:spacing w:line="240" w:lineRule="auto"/>
              <w:ind w:left="142" w:firstLine="5"/>
              <w:rPr>
                <w:sz w:val="24"/>
                <w:szCs w:val="24"/>
              </w:rPr>
            </w:pPr>
            <w:r w:rsidRPr="004E2D36">
              <w:rPr>
                <w:sz w:val="24"/>
                <w:szCs w:val="24"/>
              </w:rPr>
              <w:t>Работа с библиографическими источниками и ресурсами Интернет по теме исследования</w:t>
            </w:r>
          </w:p>
        </w:tc>
        <w:tc>
          <w:tcPr>
            <w:tcW w:w="1164" w:type="pct"/>
            <w:tcBorders>
              <w:top w:val="single" w:sz="4" w:space="0" w:color="auto"/>
              <w:left w:val="single" w:sz="4" w:space="0" w:color="auto"/>
              <w:bottom w:val="single" w:sz="4" w:space="0" w:color="auto"/>
              <w:right w:val="single" w:sz="4" w:space="0" w:color="auto"/>
            </w:tcBorders>
            <w:vAlign w:val="center"/>
            <w:hideMark/>
          </w:tcPr>
          <w:p w14:paraId="48D1AF6D" w14:textId="77777777" w:rsidR="008747F9" w:rsidRPr="004E2D36" w:rsidRDefault="008747F9" w:rsidP="00CF6140">
            <w:pPr>
              <w:spacing w:after="0" w:line="240" w:lineRule="auto"/>
              <w:rPr>
                <w:sz w:val="24"/>
                <w:szCs w:val="24"/>
              </w:rPr>
            </w:pPr>
            <w:r w:rsidRPr="004E2D36">
              <w:rPr>
                <w:sz w:val="24"/>
                <w:szCs w:val="24"/>
              </w:rPr>
              <w:t>01.10.22-31.10.22</w:t>
            </w:r>
          </w:p>
        </w:tc>
      </w:tr>
      <w:tr w:rsidR="008747F9" w:rsidRPr="004E2D36" w14:paraId="19139E6D" w14:textId="77777777" w:rsidTr="00CF6140">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58A63068" w14:textId="77777777" w:rsidR="008747F9" w:rsidRPr="004E2D36" w:rsidRDefault="008747F9" w:rsidP="00CF6140">
            <w:pPr>
              <w:spacing w:after="0" w:line="240" w:lineRule="auto"/>
              <w:ind w:left="113"/>
              <w:rPr>
                <w:sz w:val="24"/>
                <w:szCs w:val="24"/>
              </w:rPr>
            </w:pPr>
            <w:r w:rsidRPr="004E2D36">
              <w:rPr>
                <w:sz w:val="24"/>
                <w:szCs w:val="24"/>
              </w:rPr>
              <w:t>4</w:t>
            </w:r>
          </w:p>
        </w:tc>
        <w:tc>
          <w:tcPr>
            <w:tcW w:w="728" w:type="pct"/>
            <w:tcBorders>
              <w:top w:val="single" w:sz="4" w:space="0" w:color="auto"/>
              <w:left w:val="single" w:sz="4" w:space="0" w:color="auto"/>
              <w:bottom w:val="single" w:sz="4" w:space="0" w:color="auto"/>
              <w:right w:val="single" w:sz="4" w:space="0" w:color="auto"/>
            </w:tcBorders>
            <w:vAlign w:val="center"/>
            <w:hideMark/>
          </w:tcPr>
          <w:p w14:paraId="7A9BE46A"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4996A028" w14:textId="77777777" w:rsidR="008747F9" w:rsidRPr="004E2D36" w:rsidRDefault="008747F9" w:rsidP="00CF6140">
            <w:pPr>
              <w:spacing w:line="240" w:lineRule="auto"/>
              <w:ind w:left="142" w:firstLine="5"/>
              <w:rPr>
                <w:sz w:val="24"/>
                <w:szCs w:val="24"/>
                <w:lang w:val="en-US"/>
              </w:rPr>
            </w:pPr>
            <w:r w:rsidRPr="004E2D36">
              <w:rPr>
                <w:color w:val="2C2D2E"/>
                <w:sz w:val="24"/>
                <w:szCs w:val="24"/>
              </w:rPr>
              <w:t>Разработка</w:t>
            </w:r>
            <w:r w:rsidRPr="004E2D36">
              <w:rPr>
                <w:color w:val="2C2D2E"/>
                <w:sz w:val="24"/>
                <w:szCs w:val="24"/>
                <w:lang w:val="en-US"/>
              </w:rPr>
              <w:t xml:space="preserve"> </w:t>
            </w:r>
            <w:r w:rsidRPr="004E2D36">
              <w:rPr>
                <w:color w:val="2C2D2E"/>
                <w:sz w:val="24"/>
                <w:szCs w:val="24"/>
              </w:rPr>
              <w:t>модели</w:t>
            </w:r>
            <w:r w:rsidRPr="004E2D36">
              <w:rPr>
                <w:color w:val="2C2D2E"/>
                <w:sz w:val="24"/>
                <w:szCs w:val="24"/>
                <w:lang w:val="en-US"/>
              </w:rPr>
              <w:t> Decision trees for uplift modeling.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328AFCDE" w14:textId="77777777" w:rsidR="008747F9" w:rsidRPr="004E2D36" w:rsidRDefault="008747F9" w:rsidP="00CF6140">
            <w:pPr>
              <w:spacing w:after="0" w:line="240" w:lineRule="auto"/>
              <w:rPr>
                <w:sz w:val="24"/>
                <w:szCs w:val="24"/>
              </w:rPr>
            </w:pPr>
            <w:r w:rsidRPr="004E2D36">
              <w:rPr>
                <w:sz w:val="24"/>
                <w:szCs w:val="24"/>
              </w:rPr>
              <w:t>01.11.22-20.12.22</w:t>
            </w:r>
          </w:p>
        </w:tc>
      </w:tr>
      <w:tr w:rsidR="008747F9" w:rsidRPr="004E2D36" w14:paraId="1B6A82F1" w14:textId="77777777" w:rsidTr="00CF6140">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20B183E8" w14:textId="77777777" w:rsidR="008747F9" w:rsidRPr="004E2D36" w:rsidRDefault="008747F9" w:rsidP="00CF6140">
            <w:pPr>
              <w:spacing w:after="0" w:line="240" w:lineRule="auto"/>
              <w:ind w:left="113"/>
              <w:rPr>
                <w:sz w:val="24"/>
                <w:szCs w:val="24"/>
              </w:rPr>
            </w:pPr>
            <w:r w:rsidRPr="004E2D36">
              <w:rPr>
                <w:sz w:val="24"/>
                <w:szCs w:val="24"/>
              </w:rPr>
              <w:t>5</w:t>
            </w:r>
          </w:p>
        </w:tc>
        <w:tc>
          <w:tcPr>
            <w:tcW w:w="728" w:type="pct"/>
            <w:tcBorders>
              <w:top w:val="single" w:sz="4" w:space="0" w:color="auto"/>
              <w:left w:val="single" w:sz="4" w:space="0" w:color="auto"/>
              <w:bottom w:val="single" w:sz="4" w:space="0" w:color="auto"/>
              <w:right w:val="single" w:sz="4" w:space="0" w:color="auto"/>
            </w:tcBorders>
            <w:vAlign w:val="center"/>
            <w:hideMark/>
          </w:tcPr>
          <w:p w14:paraId="551E199F"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7EC9C765" w14:textId="77777777" w:rsidR="008747F9" w:rsidRPr="004E2D36" w:rsidRDefault="008747F9" w:rsidP="00CF6140">
            <w:pPr>
              <w:spacing w:line="240" w:lineRule="auto"/>
              <w:ind w:left="142"/>
              <w:rPr>
                <w:sz w:val="24"/>
                <w:szCs w:val="24"/>
              </w:rPr>
            </w:pPr>
            <w:r w:rsidRPr="004E2D36">
              <w:rPr>
                <w:sz w:val="24"/>
                <w:szCs w:val="24"/>
              </w:rPr>
              <w:t>Оформление отчета. Подведение итогов.</w:t>
            </w:r>
          </w:p>
        </w:tc>
        <w:tc>
          <w:tcPr>
            <w:tcW w:w="1164" w:type="pct"/>
            <w:tcBorders>
              <w:top w:val="single" w:sz="4" w:space="0" w:color="auto"/>
              <w:left w:val="single" w:sz="4" w:space="0" w:color="auto"/>
              <w:bottom w:val="single" w:sz="4" w:space="0" w:color="auto"/>
              <w:right w:val="single" w:sz="4" w:space="0" w:color="auto"/>
            </w:tcBorders>
            <w:vAlign w:val="center"/>
            <w:hideMark/>
          </w:tcPr>
          <w:p w14:paraId="1DF35758" w14:textId="77777777" w:rsidR="008747F9" w:rsidRPr="004E2D36" w:rsidRDefault="008747F9" w:rsidP="00CF6140">
            <w:pPr>
              <w:spacing w:after="0" w:line="240" w:lineRule="auto"/>
              <w:rPr>
                <w:sz w:val="24"/>
                <w:szCs w:val="24"/>
                <w:lang w:val="en-US"/>
              </w:rPr>
            </w:pPr>
            <w:r w:rsidRPr="004E2D36">
              <w:rPr>
                <w:sz w:val="24"/>
                <w:szCs w:val="24"/>
              </w:rPr>
              <w:t>21.12.22-04.01.23</w:t>
            </w:r>
          </w:p>
        </w:tc>
      </w:tr>
    </w:tbl>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8747F9" w:rsidRPr="004E2D36" w14:paraId="655ACFD2" w14:textId="77777777" w:rsidTr="00CF6140">
        <w:tc>
          <w:tcPr>
            <w:tcW w:w="9345" w:type="dxa"/>
            <w:gridSpan w:val="3"/>
            <w:hideMark/>
          </w:tcPr>
          <w:p w14:paraId="602E2553" w14:textId="77777777" w:rsidR="008747F9" w:rsidRPr="004E2D36" w:rsidRDefault="008747F9" w:rsidP="00CF6140">
            <w:pPr>
              <w:rPr>
                <w:rFonts w:ascii="Times New Roman" w:hAnsi="Times New Roman"/>
                <w:b/>
                <w:sz w:val="24"/>
                <w:szCs w:val="24"/>
              </w:rPr>
            </w:pPr>
            <w:r w:rsidRPr="004E2D36">
              <w:rPr>
                <w:rFonts w:ascii="Times New Roman" w:hAnsi="Times New Roman"/>
                <w:b/>
                <w:sz w:val="24"/>
                <w:szCs w:val="24"/>
              </w:rPr>
              <w:t>Утверждаю</w:t>
            </w:r>
          </w:p>
        </w:tc>
      </w:tr>
      <w:tr w:rsidR="008747F9" w:rsidRPr="004E2D36" w14:paraId="420D0AA5" w14:textId="77777777" w:rsidTr="00CF6140">
        <w:tc>
          <w:tcPr>
            <w:tcW w:w="3397" w:type="dxa"/>
            <w:hideMark/>
          </w:tcPr>
          <w:p w14:paraId="67E38FFE"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2017E1E9"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Платонов Е.Н.</w:t>
            </w:r>
            <w:r w:rsidRPr="004E2D36">
              <w:rPr>
                <w:rFonts w:ascii="Times New Roman" w:hAnsi="Times New Roman"/>
                <w:sz w:val="24"/>
                <w:szCs w:val="24"/>
              </w:rPr>
              <w:t>____/</w:t>
            </w:r>
          </w:p>
        </w:tc>
        <w:tc>
          <w:tcPr>
            <w:tcW w:w="2974" w:type="dxa"/>
            <w:hideMark/>
          </w:tcPr>
          <w:p w14:paraId="4F426AEE"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01 сентября 2022 г.</w:t>
            </w:r>
          </w:p>
        </w:tc>
      </w:tr>
      <w:tr w:rsidR="008747F9" w:rsidRPr="004E2D36" w14:paraId="731039F6" w14:textId="77777777" w:rsidTr="00CF6140">
        <w:tc>
          <w:tcPr>
            <w:tcW w:w="3397" w:type="dxa"/>
            <w:hideMark/>
          </w:tcPr>
          <w:p w14:paraId="095E4226"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МАИ</w:t>
            </w:r>
          </w:p>
        </w:tc>
        <w:tc>
          <w:tcPr>
            <w:tcW w:w="2974" w:type="dxa"/>
            <w:hideMark/>
          </w:tcPr>
          <w:p w14:paraId="001C55FE"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5A1BAEDD"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8747F9" w:rsidRPr="004E2D36" w14:paraId="7799EA0D" w14:textId="77777777" w:rsidTr="00CF6140">
        <w:tc>
          <w:tcPr>
            <w:tcW w:w="3397" w:type="dxa"/>
            <w:hideMark/>
          </w:tcPr>
          <w:p w14:paraId="508C8D40"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3B13A5E5"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hideMark/>
          </w:tcPr>
          <w:p w14:paraId="7BD00D44"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21ED05F0" w14:textId="77777777" w:rsidTr="00CF6140">
        <w:tc>
          <w:tcPr>
            <w:tcW w:w="3397" w:type="dxa"/>
            <w:hideMark/>
          </w:tcPr>
          <w:p w14:paraId="66B4FAC4" w14:textId="77777777" w:rsidR="008747F9" w:rsidRPr="004E2D36" w:rsidRDefault="008747F9" w:rsidP="00CF6140">
            <w:pPr>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организации/предприятия</w:t>
            </w:r>
          </w:p>
        </w:tc>
        <w:tc>
          <w:tcPr>
            <w:tcW w:w="2974" w:type="dxa"/>
            <w:hideMark/>
          </w:tcPr>
          <w:p w14:paraId="48052FC2"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0A05F74D"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8747F9" w:rsidRPr="004E2D36" w14:paraId="129FFA7D" w14:textId="77777777" w:rsidTr="00CF6140">
        <w:tc>
          <w:tcPr>
            <w:tcW w:w="9345" w:type="dxa"/>
            <w:gridSpan w:val="3"/>
            <w:hideMark/>
          </w:tcPr>
          <w:p w14:paraId="1D098E2C" w14:textId="77777777" w:rsidR="008747F9" w:rsidRPr="004E2D36" w:rsidRDefault="008747F9" w:rsidP="00CF6140">
            <w:pPr>
              <w:ind w:firstLine="36"/>
              <w:rPr>
                <w:rFonts w:ascii="Times New Roman" w:hAnsi="Times New Roman"/>
                <w:b/>
                <w:sz w:val="24"/>
                <w:szCs w:val="24"/>
              </w:rPr>
            </w:pPr>
            <w:r w:rsidRPr="004E2D36">
              <w:rPr>
                <w:rFonts w:ascii="Times New Roman" w:hAnsi="Times New Roman"/>
                <w:b/>
                <w:sz w:val="24"/>
                <w:szCs w:val="24"/>
              </w:rPr>
              <w:t>Ознакомлен</w:t>
            </w:r>
          </w:p>
        </w:tc>
      </w:tr>
      <w:tr w:rsidR="008747F9" w:rsidRPr="004E2D36" w14:paraId="482AD747" w14:textId="77777777" w:rsidTr="00CF6140">
        <w:tc>
          <w:tcPr>
            <w:tcW w:w="3397" w:type="dxa"/>
            <w:hideMark/>
          </w:tcPr>
          <w:p w14:paraId="1E595259"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63B8D800"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/_____</w:t>
            </w:r>
            <w:r w:rsidRPr="004E2D36">
              <w:rPr>
                <w:rFonts w:ascii="Times New Roman" w:hAnsi="Times New Roman"/>
                <w:color w:val="000000" w:themeColor="text1"/>
                <w:sz w:val="24"/>
                <w:szCs w:val="24"/>
                <w:u w:val="single"/>
                <w:lang w:eastAsia="ru-RU"/>
              </w:rPr>
              <w:t xml:space="preserve"> </w:t>
            </w:r>
            <w:r w:rsidRPr="004E2D36">
              <w:rPr>
                <w:rFonts w:ascii="Times New Roman" w:hAnsi="Times New Roman"/>
                <w:color w:val="000000"/>
                <w:sz w:val="24"/>
                <w:szCs w:val="24"/>
                <w:u w:val="single"/>
                <w:lang w:eastAsia="ru-RU"/>
              </w:rPr>
              <w:t>Фейзуллин К.М.</w:t>
            </w:r>
            <w:r w:rsidRPr="004E2D36">
              <w:rPr>
                <w:rFonts w:ascii="Times New Roman" w:hAnsi="Times New Roman"/>
                <w:sz w:val="24"/>
                <w:szCs w:val="24"/>
              </w:rPr>
              <w:t>_/</w:t>
            </w:r>
          </w:p>
        </w:tc>
        <w:tc>
          <w:tcPr>
            <w:tcW w:w="2974" w:type="dxa"/>
            <w:hideMark/>
          </w:tcPr>
          <w:p w14:paraId="454376A1"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000CF01D" w14:textId="77777777" w:rsidTr="00CF6140">
        <w:tc>
          <w:tcPr>
            <w:tcW w:w="3397" w:type="dxa"/>
            <w:hideMark/>
          </w:tcPr>
          <w:p w14:paraId="2E91A200"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hideMark/>
          </w:tcPr>
          <w:p w14:paraId="2400A05C"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4714B267"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ознакомления*</w:t>
            </w:r>
          </w:p>
        </w:tc>
      </w:tr>
    </w:tbl>
    <w:p w14:paraId="5ADB8FC7" w14:textId="3AE0EC3A" w:rsidR="00C6372A" w:rsidRPr="004E2D36" w:rsidRDefault="008747F9" w:rsidP="00C6372A">
      <w:pPr>
        <w:spacing w:after="0" w:line="240" w:lineRule="auto"/>
        <w:rPr>
          <w:i/>
          <w:szCs w:val="24"/>
          <w:lang w:eastAsia="ru-RU"/>
        </w:rPr>
      </w:pPr>
      <w:r w:rsidRPr="004E2D36">
        <w:rPr>
          <w:i/>
          <w:szCs w:val="24"/>
          <w:lang w:eastAsia="ru-RU"/>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C6372A" w:rsidRPr="004E2D36" w14:paraId="712754F7" w14:textId="77777777" w:rsidTr="00405ABC">
        <w:tc>
          <w:tcPr>
            <w:tcW w:w="9345" w:type="dxa"/>
            <w:gridSpan w:val="3"/>
          </w:tcPr>
          <w:p w14:paraId="1E3C3A45" w14:textId="77777777" w:rsidR="00C6372A" w:rsidRDefault="00C6372A" w:rsidP="00C6372A">
            <w:pPr>
              <w:pStyle w:val="a6"/>
              <w:numPr>
                <w:ilvl w:val="0"/>
                <w:numId w:val="40"/>
              </w:numPr>
              <w:spacing w:line="324" w:lineRule="auto"/>
              <w:jc w:val="both"/>
              <w:rPr>
                <w:rFonts w:ascii="Times New Roman" w:hAnsi="Times New Roman"/>
                <w:b/>
                <w:sz w:val="24"/>
                <w:szCs w:val="24"/>
              </w:rPr>
            </w:pPr>
            <w:r w:rsidRPr="004E2D36">
              <w:rPr>
                <w:rFonts w:ascii="Times New Roman" w:hAnsi="Times New Roman"/>
                <w:b/>
                <w:sz w:val="24"/>
                <w:szCs w:val="24"/>
              </w:rPr>
              <w:lastRenderedPageBreak/>
              <w:t>Отзыв руководителя практики от организации/предприятия:</w:t>
            </w:r>
          </w:p>
          <w:p w14:paraId="3427AD12" w14:textId="08ED9A11" w:rsidR="00C6372A" w:rsidRPr="00C6372A" w:rsidRDefault="00C6372A" w:rsidP="00C6372A">
            <w:pPr>
              <w:spacing w:line="324" w:lineRule="auto"/>
              <w:ind w:left="360"/>
              <w:jc w:val="both"/>
              <w:rPr>
                <w:rFonts w:ascii="Times New Roman" w:hAnsi="Times New Roman"/>
                <w:b/>
                <w:sz w:val="24"/>
                <w:szCs w:val="24"/>
              </w:rPr>
            </w:pPr>
          </w:p>
        </w:tc>
      </w:tr>
      <w:tr w:rsidR="00C6372A" w:rsidRPr="004E2D36" w14:paraId="1296461F" w14:textId="77777777" w:rsidTr="00405ABC">
        <w:tc>
          <w:tcPr>
            <w:tcW w:w="9345" w:type="dxa"/>
            <w:gridSpan w:val="3"/>
          </w:tcPr>
          <w:p w14:paraId="0CF3883C" w14:textId="4CA61CC4" w:rsidR="00C6372A" w:rsidRDefault="00C6372A" w:rsidP="00A34AD7">
            <w:pPr>
              <w:jc w:val="both"/>
              <w:rPr>
                <w:rFonts w:ascii="Times New Roman" w:hAnsi="Times New Roman"/>
                <w:sz w:val="24"/>
                <w:szCs w:val="24"/>
              </w:rPr>
            </w:pPr>
            <w:proofErr w:type="spellStart"/>
            <w:r>
              <w:rPr>
                <w:rFonts w:ascii="Times New Roman" w:hAnsi="Times New Roman"/>
                <w:sz w:val="24"/>
                <w:szCs w:val="24"/>
              </w:rPr>
              <w:t>Фейзуллину</w:t>
            </w:r>
            <w:proofErr w:type="spellEnd"/>
            <w:r>
              <w:rPr>
                <w:rFonts w:ascii="Times New Roman" w:hAnsi="Times New Roman"/>
                <w:sz w:val="24"/>
                <w:szCs w:val="24"/>
              </w:rPr>
              <w:t xml:space="preserve"> К.М. была</w:t>
            </w:r>
            <w:r w:rsidRPr="00F67AE9">
              <w:rPr>
                <w:rFonts w:ascii="Times New Roman" w:hAnsi="Times New Roman"/>
                <w:sz w:val="24"/>
                <w:szCs w:val="24"/>
              </w:rPr>
              <w:t xml:space="preserve"> поставлена задача исследования </w:t>
            </w:r>
            <w:r>
              <w:rPr>
                <w:rFonts w:ascii="Times New Roman" w:hAnsi="Times New Roman"/>
                <w:sz w:val="24"/>
                <w:szCs w:val="24"/>
              </w:rPr>
              <w:t xml:space="preserve">и разработки методов </w:t>
            </w:r>
            <w:proofErr w:type="spellStart"/>
            <w:r>
              <w:rPr>
                <w:rFonts w:ascii="Times New Roman" w:hAnsi="Times New Roman"/>
                <w:sz w:val="24"/>
                <w:szCs w:val="24"/>
                <w:lang w:val="en-US"/>
              </w:rPr>
              <w:t>UpLift</w:t>
            </w:r>
            <w:proofErr w:type="spellEnd"/>
            <w:r w:rsidRPr="00C6372A">
              <w:rPr>
                <w:rFonts w:ascii="Times New Roman" w:hAnsi="Times New Roman"/>
                <w:sz w:val="24"/>
                <w:szCs w:val="24"/>
              </w:rPr>
              <w:t xml:space="preserve"> </w:t>
            </w:r>
            <w:r>
              <w:rPr>
                <w:rFonts w:ascii="Times New Roman" w:hAnsi="Times New Roman"/>
                <w:sz w:val="24"/>
                <w:szCs w:val="24"/>
              </w:rPr>
              <w:t>моделирования для рекламной кампании. Во время исследования были разобраны различные подходы для моделирования прогнозируемого инкрементального отклика реципиентов от рассылки сообщений</w:t>
            </w:r>
            <w:r w:rsidRPr="00F67AE9">
              <w:rPr>
                <w:rFonts w:ascii="Times New Roman" w:hAnsi="Times New Roman"/>
                <w:sz w:val="24"/>
                <w:szCs w:val="24"/>
              </w:rPr>
              <w:t>. Для исследовани</w:t>
            </w:r>
            <w:r>
              <w:rPr>
                <w:rFonts w:ascii="Times New Roman" w:hAnsi="Times New Roman"/>
                <w:sz w:val="24"/>
                <w:szCs w:val="24"/>
              </w:rPr>
              <w:t xml:space="preserve">я были </w:t>
            </w:r>
            <w:r w:rsidRPr="00F67AE9">
              <w:rPr>
                <w:rFonts w:ascii="Times New Roman" w:hAnsi="Times New Roman"/>
                <w:sz w:val="24"/>
                <w:szCs w:val="24"/>
              </w:rPr>
              <w:t>р</w:t>
            </w:r>
            <w:r>
              <w:rPr>
                <w:rFonts w:ascii="Times New Roman" w:hAnsi="Times New Roman"/>
                <w:sz w:val="24"/>
                <w:szCs w:val="24"/>
              </w:rPr>
              <w:t xml:space="preserve">еализованы </w:t>
            </w:r>
            <w:r w:rsidR="0096665E">
              <w:rPr>
                <w:rFonts w:ascii="Times New Roman" w:hAnsi="Times New Roman"/>
                <w:sz w:val="24"/>
                <w:szCs w:val="24"/>
              </w:rPr>
              <w:t xml:space="preserve">методы моделирования с помощью одной модели, с помощью двух независимых моделей и с помощью регрессионной модели, </w:t>
            </w:r>
            <w:r>
              <w:rPr>
                <w:rFonts w:ascii="Times New Roman" w:hAnsi="Times New Roman"/>
                <w:sz w:val="24"/>
                <w:szCs w:val="24"/>
              </w:rPr>
              <w:t>на яз</w:t>
            </w:r>
            <w:r w:rsidR="0096665E">
              <w:rPr>
                <w:rFonts w:ascii="Times New Roman" w:hAnsi="Times New Roman"/>
                <w:sz w:val="24"/>
                <w:szCs w:val="24"/>
              </w:rPr>
              <w:t>ы</w:t>
            </w:r>
            <w:r>
              <w:rPr>
                <w:rFonts w:ascii="Times New Roman" w:hAnsi="Times New Roman"/>
                <w:sz w:val="24"/>
                <w:szCs w:val="24"/>
              </w:rPr>
              <w:t xml:space="preserve">ке программирования </w:t>
            </w:r>
            <w:r>
              <w:rPr>
                <w:rFonts w:ascii="Times New Roman" w:hAnsi="Times New Roman"/>
                <w:sz w:val="24"/>
                <w:szCs w:val="24"/>
                <w:lang w:val="en-US"/>
              </w:rPr>
              <w:t>Python</w:t>
            </w:r>
            <w:r w:rsidRPr="0096665E">
              <w:rPr>
                <w:rFonts w:ascii="Times New Roman" w:hAnsi="Times New Roman"/>
                <w:sz w:val="24"/>
                <w:szCs w:val="24"/>
              </w:rPr>
              <w:t xml:space="preserve">, </w:t>
            </w:r>
            <w:r>
              <w:rPr>
                <w:rFonts w:ascii="Times New Roman" w:hAnsi="Times New Roman"/>
                <w:sz w:val="24"/>
                <w:szCs w:val="24"/>
              </w:rPr>
              <w:t xml:space="preserve"> </w:t>
            </w:r>
          </w:p>
          <w:p w14:paraId="75BE2D0D" w14:textId="695180BE" w:rsidR="00C6372A" w:rsidRPr="00F67AE9" w:rsidRDefault="00C6372A" w:rsidP="00A34AD7">
            <w:pPr>
              <w:jc w:val="both"/>
              <w:rPr>
                <w:rFonts w:ascii="Times New Roman" w:hAnsi="Times New Roman"/>
                <w:sz w:val="24"/>
                <w:szCs w:val="24"/>
              </w:rPr>
            </w:pPr>
            <w:r w:rsidRPr="00F67AE9">
              <w:rPr>
                <w:rFonts w:ascii="Times New Roman" w:hAnsi="Times New Roman"/>
                <w:sz w:val="24"/>
                <w:szCs w:val="24"/>
              </w:rPr>
              <w:t>Выявлен</w:t>
            </w:r>
            <w:r w:rsidR="001B6003">
              <w:rPr>
                <w:rFonts w:ascii="Times New Roman" w:hAnsi="Times New Roman"/>
                <w:sz w:val="24"/>
                <w:szCs w:val="24"/>
              </w:rPr>
              <w:t xml:space="preserve"> лучший метод в виде регрессионной модели и выявлена лучшая регрессионная модель – градиентный </w:t>
            </w:r>
            <w:proofErr w:type="spellStart"/>
            <w:r w:rsidR="001B6003">
              <w:rPr>
                <w:rFonts w:ascii="Times New Roman" w:hAnsi="Times New Roman"/>
                <w:sz w:val="24"/>
                <w:szCs w:val="24"/>
              </w:rPr>
              <w:t>бустинг</w:t>
            </w:r>
            <w:proofErr w:type="spellEnd"/>
            <w:r w:rsidR="001B6003">
              <w:rPr>
                <w:rFonts w:ascii="Times New Roman" w:hAnsi="Times New Roman"/>
                <w:sz w:val="24"/>
                <w:szCs w:val="24"/>
              </w:rPr>
              <w:t xml:space="preserve"> </w:t>
            </w:r>
            <w:proofErr w:type="spellStart"/>
            <w:r w:rsidR="001B6003">
              <w:rPr>
                <w:rFonts w:ascii="Times New Roman" w:hAnsi="Times New Roman"/>
                <w:sz w:val="24"/>
                <w:szCs w:val="24"/>
                <w:lang w:val="en-US"/>
              </w:rPr>
              <w:t>CatBoost</w:t>
            </w:r>
            <w:proofErr w:type="spellEnd"/>
            <w:r w:rsidR="001B6003">
              <w:rPr>
                <w:rFonts w:ascii="Times New Roman" w:hAnsi="Times New Roman"/>
                <w:sz w:val="24"/>
                <w:szCs w:val="24"/>
              </w:rPr>
              <w:t>, бесплатно распространяемый компанией Яндекс.</w:t>
            </w:r>
            <w:r w:rsidRPr="00F67AE9">
              <w:rPr>
                <w:rFonts w:ascii="Times New Roman" w:hAnsi="Times New Roman"/>
                <w:sz w:val="24"/>
                <w:szCs w:val="24"/>
              </w:rPr>
              <w:t xml:space="preserve"> </w:t>
            </w:r>
          </w:p>
          <w:p w14:paraId="1BD341F6" w14:textId="77777777" w:rsidR="00C6372A" w:rsidRPr="004E2D36" w:rsidRDefault="00C6372A" w:rsidP="00A34AD7">
            <w:pPr>
              <w:jc w:val="both"/>
              <w:rPr>
                <w:rFonts w:ascii="Times New Roman" w:hAnsi="Times New Roman"/>
                <w:sz w:val="24"/>
                <w:szCs w:val="24"/>
              </w:rPr>
            </w:pPr>
            <w:r w:rsidRPr="00F67AE9">
              <w:rPr>
                <w:rFonts w:ascii="Times New Roman" w:hAnsi="Times New Roman"/>
                <w:sz w:val="24"/>
                <w:szCs w:val="24"/>
              </w:rPr>
              <w:t>Поставленная задача решена в полном объёме</w:t>
            </w:r>
            <w:r>
              <w:rPr>
                <w:rFonts w:ascii="Times New Roman" w:hAnsi="Times New Roman"/>
                <w:sz w:val="24"/>
                <w:szCs w:val="24"/>
              </w:rPr>
              <w:t xml:space="preserve"> и заслуживает оценки «отлично»</w:t>
            </w:r>
            <w:r w:rsidRPr="00F67AE9">
              <w:rPr>
                <w:rFonts w:ascii="Times New Roman" w:hAnsi="Times New Roman"/>
                <w:sz w:val="24"/>
                <w:szCs w:val="24"/>
              </w:rPr>
              <w:t>.</w:t>
            </w:r>
          </w:p>
        </w:tc>
      </w:tr>
      <w:tr w:rsidR="00C6372A" w:rsidRPr="004E2D36" w14:paraId="03F2379A" w14:textId="77777777" w:rsidTr="00405ABC">
        <w:tc>
          <w:tcPr>
            <w:tcW w:w="3397" w:type="dxa"/>
          </w:tcPr>
          <w:p w14:paraId="2A0CDF3E" w14:textId="77777777" w:rsidR="00C6372A" w:rsidRPr="004E2D36" w:rsidRDefault="00C6372A"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4ADD080B"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C8A6285"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C6372A" w:rsidRPr="004E2D36" w14:paraId="42D98FA3" w14:textId="77777777" w:rsidTr="00405ABC">
        <w:tc>
          <w:tcPr>
            <w:tcW w:w="3397" w:type="dxa"/>
          </w:tcPr>
          <w:p w14:paraId="7E4BB3A8"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организации/предприятии</w:t>
            </w:r>
          </w:p>
        </w:tc>
        <w:tc>
          <w:tcPr>
            <w:tcW w:w="2974" w:type="dxa"/>
          </w:tcPr>
          <w:p w14:paraId="39383462"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3C3E7349"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1C26FD3E" w14:textId="77777777" w:rsidR="00E3485D" w:rsidRPr="0031735A" w:rsidRDefault="00E3485D" w:rsidP="00E3485D">
      <w:pPr>
        <w:spacing w:line="360" w:lineRule="auto"/>
        <w:ind w:left="142"/>
        <w:rPr>
          <w:rFonts w:ascii="Times New Roman" w:hAnsi="Times New Roman" w:cs="Times New Roman"/>
          <w:sz w:val="26"/>
          <w:szCs w:val="26"/>
        </w:rPr>
      </w:pPr>
    </w:p>
    <w:p w14:paraId="33CACAA6" w14:textId="77777777" w:rsidR="00CF1D43" w:rsidRPr="0031735A" w:rsidRDefault="00CF1D43" w:rsidP="00A75431">
      <w:pPr>
        <w:ind w:right="-1"/>
        <w:rPr>
          <w:rFonts w:ascii="Times New Roman" w:hAnsi="Times New Roman" w:cs="Times New Roman"/>
          <w:sz w:val="28"/>
          <w:szCs w:val="28"/>
        </w:rPr>
      </w:pPr>
    </w:p>
    <w:p w14:paraId="3C61B6A3" w14:textId="7A60A04E" w:rsidR="00CF1D43" w:rsidRPr="0031735A" w:rsidRDefault="00CF1D43" w:rsidP="001D0996">
      <w:pPr>
        <w:rPr>
          <w:rFonts w:ascii="Times New Roman" w:hAnsi="Times New Roman" w:cs="Times New Roman"/>
          <w:sz w:val="28"/>
          <w:szCs w:val="28"/>
        </w:rPr>
      </w:pPr>
      <w:r w:rsidRPr="0031735A">
        <w:rPr>
          <w:rFonts w:ascii="Times New Roman" w:hAnsi="Times New Roman" w:cs="Times New Roman"/>
          <w:sz w:val="28"/>
          <w:szCs w:val="28"/>
        </w:rPr>
        <w:br w:type="page"/>
      </w:r>
    </w:p>
    <w:p w14:paraId="40B0E219" w14:textId="7B2D5022" w:rsidR="00FE6DDB" w:rsidRPr="00FE6DDB" w:rsidRDefault="00FE6DDB" w:rsidP="00FE6DDB">
      <w:pPr>
        <w:pStyle w:val="a6"/>
        <w:numPr>
          <w:ilvl w:val="0"/>
          <w:numId w:val="40"/>
        </w:numPr>
        <w:spacing w:before="240" w:after="0" w:line="360" w:lineRule="auto"/>
        <w:ind w:right="424"/>
        <w:jc w:val="both"/>
        <w:rPr>
          <w:rFonts w:ascii="Times New Roman" w:hAnsi="Times New Roman"/>
          <w:b/>
          <w:sz w:val="24"/>
          <w:szCs w:val="24"/>
        </w:rPr>
      </w:pPr>
      <w:r w:rsidRPr="00FE6DDB">
        <w:rPr>
          <w:rFonts w:ascii="Times New Roman" w:hAnsi="Times New Roman"/>
          <w:b/>
          <w:sz w:val="24"/>
          <w:szCs w:val="24"/>
        </w:rPr>
        <w:lastRenderedPageBreak/>
        <w:t>Отчет обучающегося по практике:</w:t>
      </w:r>
    </w:p>
    <w:p w14:paraId="0EF58EB8" w14:textId="02CAFF4D" w:rsidR="0069617D" w:rsidRDefault="0069617D" w:rsidP="00E2024D">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Объектом исследования являются</w:t>
      </w:r>
      <w:r>
        <w:rPr>
          <w:rFonts w:ascii="Times New Roman" w:hAnsi="Times New Roman" w:cs="Times New Roman"/>
          <w:sz w:val="28"/>
          <w:szCs w:val="28"/>
          <w:lang w:eastAsia="ru-RU"/>
        </w:rPr>
        <w:t xml:space="preserve"> задача прогнозирования</w:t>
      </w:r>
      <w:r w:rsidR="00FE6DDB">
        <w:rPr>
          <w:rFonts w:ascii="Times New Roman" w:hAnsi="Times New Roman" w:cs="Times New Roman"/>
          <w:sz w:val="28"/>
          <w:szCs w:val="28"/>
          <w:lang w:eastAsia="ru-RU"/>
        </w:rPr>
        <w:t xml:space="preserve"> инкрементального отклика реципиентов рекламной кампании.</w:t>
      </w:r>
    </w:p>
    <w:p w14:paraId="474686CE" w14:textId="650981BB" w:rsidR="005569E2" w:rsidRPr="002B1F90" w:rsidRDefault="0069617D" w:rsidP="00BC5C32">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Цель работы</w:t>
      </w:r>
      <w:r>
        <w:rPr>
          <w:rFonts w:ascii="Times New Roman" w:hAnsi="Times New Roman" w:cs="Times New Roman"/>
          <w:sz w:val="28"/>
          <w:szCs w:val="28"/>
          <w:lang w:eastAsia="ru-RU"/>
        </w:rPr>
        <w:t xml:space="preserve"> – </w:t>
      </w:r>
      <w:r w:rsidR="009244B3">
        <w:rPr>
          <w:rFonts w:ascii="Times New Roman" w:hAnsi="Times New Roman" w:cs="Times New Roman"/>
          <w:sz w:val="28"/>
          <w:szCs w:val="28"/>
          <w:lang w:eastAsia="ru-RU"/>
        </w:rPr>
        <w:t>улучшение</w:t>
      </w:r>
      <w:r w:rsidR="002B1F90">
        <w:rPr>
          <w:rFonts w:ascii="Times New Roman" w:hAnsi="Times New Roman" w:cs="Times New Roman"/>
          <w:sz w:val="28"/>
          <w:szCs w:val="28"/>
          <w:lang w:eastAsia="ru-RU"/>
        </w:rPr>
        <w:t xml:space="preserve"> </w:t>
      </w:r>
      <w:r w:rsidR="009244B3">
        <w:rPr>
          <w:rFonts w:ascii="Times New Roman" w:hAnsi="Times New Roman" w:cs="Times New Roman"/>
          <w:sz w:val="28"/>
          <w:szCs w:val="28"/>
          <w:lang w:eastAsia="ru-RU"/>
        </w:rPr>
        <w:t xml:space="preserve">результатов работы </w:t>
      </w:r>
      <w:proofErr w:type="spellStart"/>
      <w:r w:rsidR="002B1F90">
        <w:rPr>
          <w:rFonts w:ascii="Times New Roman" w:hAnsi="Times New Roman" w:cs="Times New Roman"/>
          <w:sz w:val="28"/>
          <w:szCs w:val="28"/>
          <w:lang w:val="en-US" w:eastAsia="ru-RU"/>
        </w:rPr>
        <w:t>UpLift</w:t>
      </w:r>
      <w:proofErr w:type="spellEnd"/>
      <w:r w:rsidR="002B1F90" w:rsidRPr="002B1F90">
        <w:rPr>
          <w:rFonts w:ascii="Times New Roman" w:hAnsi="Times New Roman" w:cs="Times New Roman"/>
          <w:sz w:val="28"/>
          <w:szCs w:val="28"/>
          <w:lang w:eastAsia="ru-RU"/>
        </w:rPr>
        <w:t xml:space="preserve"> </w:t>
      </w:r>
      <w:r w:rsidR="002B1F90">
        <w:rPr>
          <w:rFonts w:ascii="Times New Roman" w:hAnsi="Times New Roman" w:cs="Times New Roman"/>
          <w:sz w:val="28"/>
          <w:szCs w:val="28"/>
          <w:lang w:eastAsia="ru-RU"/>
        </w:rPr>
        <w:t>моделирования методами машинного обучения.</w:t>
      </w:r>
    </w:p>
    <w:p w14:paraId="5F5831F5" w14:textId="45D93D1B" w:rsidR="00F41186" w:rsidRDefault="00F41186" w:rsidP="00F41186">
      <w:pPr>
        <w:spacing w:line="360" w:lineRule="auto"/>
        <w:ind w:right="566"/>
        <w:jc w:val="both"/>
        <w:rPr>
          <w:rFonts w:ascii="Times New Roman" w:hAnsi="Times New Roman" w:cs="Times New Roman"/>
          <w:sz w:val="28"/>
          <w:szCs w:val="28"/>
        </w:rPr>
      </w:pPr>
      <w:bookmarkStart w:id="0" w:name="_Toc91089845"/>
      <w:bookmarkStart w:id="1" w:name="_Toc91148688"/>
      <w:bookmarkStart w:id="2" w:name="_Toc91148885"/>
      <w:bookmarkStart w:id="3" w:name="_Toc91149121"/>
      <w:bookmarkStart w:id="4" w:name="_Toc91170848"/>
    </w:p>
    <w:p w14:paraId="59F846B9" w14:textId="77777777" w:rsidR="00134046" w:rsidRPr="002A6AE6" w:rsidRDefault="00134046" w:rsidP="00134046">
      <w:pPr>
        <w:pStyle w:val="2"/>
        <w:jc w:val="center"/>
        <w:rPr>
          <w:rFonts w:ascii="Times New Roman" w:hAnsi="Times New Roman" w:cs="Times New Roman"/>
          <w:b/>
          <w:bCs/>
          <w:color w:val="auto"/>
          <w:sz w:val="28"/>
          <w:szCs w:val="28"/>
        </w:rPr>
      </w:pPr>
      <w:bookmarkStart w:id="5" w:name="_Toc91148684"/>
      <w:bookmarkStart w:id="6" w:name="_Toc91148881"/>
      <w:bookmarkStart w:id="7" w:name="_Toc91149117"/>
      <w:bookmarkStart w:id="8" w:name="_Toc91170843"/>
      <w:bookmarkStart w:id="9" w:name="_Toc105332987"/>
      <w:r w:rsidRPr="002A6AE6">
        <w:rPr>
          <w:rFonts w:ascii="Times New Roman" w:hAnsi="Times New Roman" w:cs="Times New Roman"/>
          <w:b/>
          <w:bCs/>
          <w:color w:val="auto"/>
          <w:sz w:val="28"/>
          <w:szCs w:val="28"/>
        </w:rPr>
        <w:t xml:space="preserve">Определение метрик для оценки качества </w:t>
      </w:r>
      <w:proofErr w:type="spellStart"/>
      <w:r w:rsidRPr="002A6AE6">
        <w:rPr>
          <w:rFonts w:ascii="Times New Roman" w:hAnsi="Times New Roman" w:cs="Times New Roman"/>
          <w:b/>
          <w:bCs/>
          <w:color w:val="auto"/>
          <w:sz w:val="28"/>
          <w:szCs w:val="28"/>
          <w:lang w:val="en-US"/>
        </w:rPr>
        <w:t>UpLift</w:t>
      </w:r>
      <w:proofErr w:type="spellEnd"/>
      <w:r w:rsidRPr="002A6AE6">
        <w:rPr>
          <w:rFonts w:ascii="Times New Roman" w:hAnsi="Times New Roman" w:cs="Times New Roman"/>
          <w:b/>
          <w:bCs/>
          <w:color w:val="auto"/>
          <w:sz w:val="28"/>
          <w:szCs w:val="28"/>
        </w:rPr>
        <w:t xml:space="preserve"> моделирования</w:t>
      </w:r>
      <w:bookmarkStart w:id="10" w:name="_Toc91089843"/>
      <w:bookmarkEnd w:id="5"/>
      <w:bookmarkEnd w:id="6"/>
      <w:bookmarkEnd w:id="7"/>
      <w:bookmarkEnd w:id="8"/>
      <w:bookmarkEnd w:id="9"/>
    </w:p>
    <w:p w14:paraId="24BE0325"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9D1D4A">
        <w:rPr>
          <w:rFonts w:ascii="Times New Roman" w:hAnsi="Times New Roman" w:cs="Times New Roman"/>
          <w:sz w:val="28"/>
          <w:szCs w:val="28"/>
        </w:rPr>
        <w:t xml:space="preserve">Так как задача </w:t>
      </w:r>
      <w:proofErr w:type="spellStart"/>
      <w:r w:rsidRPr="009D1D4A">
        <w:rPr>
          <w:rFonts w:ascii="Times New Roman" w:hAnsi="Times New Roman" w:cs="Times New Roman"/>
          <w:sz w:val="28"/>
          <w:szCs w:val="28"/>
        </w:rPr>
        <w:t>UpLift</w:t>
      </w:r>
      <w:proofErr w:type="spellEnd"/>
      <w:r w:rsidRPr="009D1D4A">
        <w:rPr>
          <w:rFonts w:ascii="Times New Roman" w:hAnsi="Times New Roman" w:cs="Times New Roman"/>
          <w:sz w:val="28"/>
          <w:szCs w:val="28"/>
        </w:rPr>
        <w:t xml:space="preserve"> представляет собой задачу оценки (скор балл) эффекта от коммуникации на реципиента, то </w:t>
      </w:r>
      <w:r>
        <w:rPr>
          <w:rFonts w:ascii="Times New Roman" w:hAnsi="Times New Roman" w:cs="Times New Roman"/>
          <w:sz w:val="28"/>
          <w:szCs w:val="28"/>
        </w:rPr>
        <w:t>нет и</w:t>
      </w:r>
      <w:r w:rsidRPr="009D1D4A">
        <w:rPr>
          <w:rFonts w:ascii="Times New Roman" w:hAnsi="Times New Roman" w:cs="Times New Roman"/>
          <w:sz w:val="28"/>
          <w:szCs w:val="28"/>
        </w:rPr>
        <w:t xml:space="preserve"> истинных ответов. Получается, что </w:t>
      </w:r>
      <w:r>
        <w:rPr>
          <w:rFonts w:ascii="Times New Roman" w:hAnsi="Times New Roman" w:cs="Times New Roman"/>
          <w:sz w:val="28"/>
          <w:szCs w:val="28"/>
        </w:rPr>
        <w:t xml:space="preserve">не удастся </w:t>
      </w:r>
      <w:r w:rsidRPr="009D1D4A">
        <w:rPr>
          <w:rFonts w:ascii="Times New Roman" w:hAnsi="Times New Roman" w:cs="Times New Roman"/>
          <w:sz w:val="28"/>
          <w:szCs w:val="28"/>
        </w:rPr>
        <w:t xml:space="preserve">использовать классические метрики, такие как </w:t>
      </w:r>
      <w:proofErr w:type="spellStart"/>
      <w:r w:rsidRPr="009D1D4A">
        <w:rPr>
          <w:rFonts w:ascii="Times New Roman" w:hAnsi="Times New Roman" w:cs="Times New Roman"/>
          <w:sz w:val="28"/>
          <w:szCs w:val="28"/>
        </w:rPr>
        <w:t>Accuracy</w:t>
      </w:r>
      <w:proofErr w:type="spellEnd"/>
      <w:r w:rsidRPr="009D1D4A">
        <w:rPr>
          <w:rFonts w:ascii="Times New Roman" w:hAnsi="Times New Roman" w:cs="Times New Roman"/>
          <w:sz w:val="28"/>
          <w:szCs w:val="28"/>
        </w:rPr>
        <w:t xml:space="preserve"> и PR AUC, основанные на матрице ошибок, для классификации или </w:t>
      </w:r>
      <w:r>
        <w:rPr>
          <w:rFonts w:ascii="Times New Roman" w:hAnsi="Times New Roman" w:cs="Times New Roman"/>
          <w:sz w:val="28"/>
          <w:szCs w:val="28"/>
        </w:rPr>
        <w:t>среднеквадратичная ошибка для задачи регрессии при трансформации классов.</w:t>
      </w:r>
    </w:p>
    <w:p w14:paraId="288B7769" w14:textId="77777777" w:rsidR="00134046" w:rsidRDefault="00134046" w:rsidP="00134046">
      <w:pPr>
        <w:pStyle w:val="3"/>
        <w:rPr>
          <w:rFonts w:ascii="Times New Roman" w:hAnsi="Times New Roman" w:cs="Times New Roman"/>
          <w:color w:val="auto"/>
          <w:sz w:val="28"/>
          <w:szCs w:val="28"/>
        </w:rPr>
      </w:pPr>
      <w:r>
        <w:tab/>
      </w:r>
      <w:r>
        <w:tab/>
      </w:r>
      <w:r w:rsidRPr="002A6AE6">
        <w:rPr>
          <w:rFonts w:ascii="Times New Roman" w:hAnsi="Times New Roman" w:cs="Times New Roman"/>
          <w:color w:val="auto"/>
          <w:sz w:val="28"/>
          <w:szCs w:val="28"/>
        </w:rPr>
        <w:tab/>
      </w:r>
      <w:bookmarkStart w:id="11" w:name="_Toc105332988"/>
      <w:proofErr w:type="spellStart"/>
      <w:r w:rsidRPr="002A6AE6">
        <w:rPr>
          <w:rFonts w:ascii="Times New Roman" w:hAnsi="Times New Roman" w:cs="Times New Roman"/>
          <w:color w:val="auto"/>
          <w:sz w:val="28"/>
          <w:szCs w:val="28"/>
          <w:lang w:val="en-US"/>
        </w:rPr>
        <w:t>UpLift</w:t>
      </w:r>
      <w:proofErr w:type="spellEnd"/>
      <w:r w:rsidRPr="002A6AE6">
        <w:rPr>
          <w:rFonts w:ascii="Times New Roman" w:hAnsi="Times New Roman" w:cs="Times New Roman"/>
          <w:color w:val="auto"/>
          <w:sz w:val="28"/>
          <w:szCs w:val="28"/>
        </w:rPr>
        <w:t xml:space="preserve"> на первых </w:t>
      </w:r>
      <w:r w:rsidRPr="002A6AE6">
        <w:rPr>
          <w:rFonts w:ascii="Times New Roman" w:hAnsi="Times New Roman" w:cs="Times New Roman"/>
          <w:color w:val="auto"/>
          <w:sz w:val="28"/>
          <w:szCs w:val="28"/>
          <w:lang w:val="en-US"/>
        </w:rPr>
        <w:t>k</w:t>
      </w:r>
      <w:r w:rsidRPr="002A6AE6">
        <w:rPr>
          <w:rFonts w:ascii="Times New Roman" w:hAnsi="Times New Roman" w:cs="Times New Roman"/>
          <w:color w:val="auto"/>
          <w:sz w:val="28"/>
          <w:szCs w:val="28"/>
        </w:rPr>
        <w:t xml:space="preserve"> – процентах выборки</w:t>
      </w:r>
      <w:bookmarkEnd w:id="11"/>
    </w:p>
    <w:p w14:paraId="0970D03D"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Самая простая и интуитивно понятная метрика, особенно для применения в бизнесе и для интерпретации. </w:t>
      </w:r>
    </w:p>
    <w:p w14:paraId="47F16683"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Допустим, что на коммуникации в компании имеется скромный бюджет, который может обеспечить связь всего с 30% клиентской базы для побуждения к целевому действию. Тогда целью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моделирования будет найти такой алгоритм, который лучше всех максимизирует эффект </w:t>
      </w:r>
      <w:bookmarkEnd w:id="10"/>
      <w:r w:rsidRPr="0064708B">
        <w:rPr>
          <w:rFonts w:ascii="Times New Roman" w:hAnsi="Times New Roman" w:cs="Times New Roman"/>
          <w:sz w:val="28"/>
          <w:szCs w:val="28"/>
        </w:rPr>
        <w:t xml:space="preserve">от коммуникаций на первых 30% клиентов. </w:t>
      </w:r>
    </w:p>
    <w:p w14:paraId="12F68BD4"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Чтобы получить значение этой метрики, нужно ранжировать результат прогноза по убыванию, чтобы отобрать клиентов, на которых коммуникация оказывает наибольший эффект. Далее берется разница между конверсией целевой группы, с которой осуществлялась коммуникация, и конверсией контрольной группы, которая осталась без коммуникации.</w:t>
      </w:r>
    </w:p>
    <w:p w14:paraId="175F0E7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lastRenderedPageBreak/>
        <w:t>Формула имеет следующий вид:</w:t>
      </w:r>
    </w:p>
    <w:p w14:paraId="34BBE6BE" w14:textId="77777777" w:rsidR="00134046" w:rsidRPr="00292035" w:rsidRDefault="00134046" w:rsidP="00134046">
      <w:pPr>
        <w:jc w:val="center"/>
        <w:rPr>
          <w:rFonts w:eastAsiaTheme="minorEastAsia"/>
        </w:rPr>
      </w:pPr>
      <m:oMath>
        <m:r>
          <w:rPr>
            <w:rFonts w:ascii="Cambria Math" w:hAnsi="Cambria Math"/>
            <w:sz w:val="28"/>
            <w:szCs w:val="28"/>
            <w:lang w:val="en-US"/>
          </w:rPr>
          <m:t>UpLif</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target</m:t>
                </m:r>
              </m:sub>
            </m:sSub>
          </m:e>
        </m:d>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control</m:t>
                </m:r>
              </m:sub>
            </m:sSub>
          </m:e>
        </m:d>
        <m:r>
          <w:rPr>
            <w:rFonts w:ascii="Cambria Math" w:hAnsi="Cambria Math"/>
          </w:rPr>
          <m:t xml:space="preserve"> </m:t>
        </m:r>
      </m:oMath>
      <w:r w:rsidRPr="00292035">
        <w:rPr>
          <w:rFonts w:eastAsiaTheme="minorEastAsia"/>
        </w:rPr>
        <w:t>,</w:t>
      </w:r>
    </w:p>
    <w:p w14:paraId="278FE13D" w14:textId="77777777" w:rsidR="00134046" w:rsidRDefault="00134046" w:rsidP="00134046">
      <w:pPr>
        <w:jc w:val="center"/>
        <w:rPr>
          <w:rFonts w:eastAsiaTheme="minorEastAsia"/>
          <w:sz w:val="28"/>
          <w:szCs w:val="28"/>
        </w:rPr>
      </w:pPr>
      <w:r>
        <w:rPr>
          <w:rFonts w:eastAsiaTheme="minorEastAsia"/>
        </w:rPr>
        <w:t xml:space="preserve">где </w:t>
      </w:r>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Отклик</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K</m:t>
                </m:r>
                <m:r>
                  <w:rPr>
                    <w:rFonts w:ascii="Cambria Math" w:eastAsiaTheme="minorEastAsia" w:hAnsi="Cambria Math"/>
                    <w:sz w:val="28"/>
                    <w:szCs w:val="28"/>
                  </w:rPr>
                  <m:t>%</m:t>
                </m:r>
              </m:sub>
            </m:sSub>
            <m:ctrlPr>
              <w:rPr>
                <w:rFonts w:ascii="Cambria Math" w:hAnsi="Cambria Math"/>
                <w:i/>
                <w:sz w:val="28"/>
                <w:szCs w:val="28"/>
                <w:lang w:val="en-US"/>
              </w:rPr>
            </m:ctrlPr>
          </m:num>
          <m:den>
            <m:r>
              <w:rPr>
                <w:rFonts w:ascii="Cambria Math" w:hAnsi="Cambria Math"/>
                <w:sz w:val="28"/>
                <w:szCs w:val="28"/>
              </w:rPr>
              <m:t>Размер выборк</m:t>
            </m:r>
            <m:sSub>
              <m:sSubPr>
                <m:ctrlPr>
                  <w:rPr>
                    <w:rFonts w:ascii="Cambria Math" w:hAnsi="Cambria Math"/>
                    <w:i/>
                    <w:sz w:val="28"/>
                    <w:szCs w:val="28"/>
                    <w:lang w:val="en-US"/>
                  </w:rPr>
                </m:ctrlPr>
              </m:sSubPr>
              <m:e>
                <m:r>
                  <w:rPr>
                    <w:rFonts w:ascii="Cambria Math" w:hAnsi="Cambria Math"/>
                    <w:sz w:val="28"/>
                    <w:szCs w:val="28"/>
                  </w:rPr>
                  <m:t>и</m:t>
                </m:r>
                <m:ctrlPr>
                  <w:rPr>
                    <w:rFonts w:ascii="Cambria Math" w:hAnsi="Cambria Math"/>
                    <w:i/>
                    <w:sz w:val="28"/>
                    <w:szCs w:val="28"/>
                  </w:rPr>
                </m:ctrlPr>
              </m:e>
              <m:sub>
                <m:r>
                  <w:rPr>
                    <w:rFonts w:ascii="Cambria Math" w:hAnsi="Cambria Math"/>
                    <w:sz w:val="28"/>
                    <w:szCs w:val="28"/>
                    <w:lang w:val="en-US"/>
                  </w:rPr>
                  <m:t>K</m:t>
                </m:r>
                <m:r>
                  <w:rPr>
                    <w:rFonts w:ascii="Cambria Math" w:hAnsi="Cambria Math"/>
                    <w:sz w:val="28"/>
                    <w:szCs w:val="28"/>
                  </w:rPr>
                  <m:t>%</m:t>
                </m:r>
              </m:sub>
            </m:sSub>
          </m:den>
        </m:f>
      </m:oMath>
      <w:r>
        <w:rPr>
          <w:rFonts w:eastAsiaTheme="minorEastAsia"/>
          <w:sz w:val="28"/>
          <w:szCs w:val="28"/>
        </w:rPr>
        <w:t>.</w:t>
      </w:r>
    </w:p>
    <w:p w14:paraId="55C0AF4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Как и сам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w:t>
      </w:r>
      <m:oMath>
        <m:r>
          <w:rPr>
            <w:rFonts w:ascii="Cambria Math" w:hAnsi="Cambria Math" w:cs="Times New Roman"/>
            <w:sz w:val="28"/>
            <w:szCs w:val="28"/>
          </w:rPr>
          <m:t>UpLif</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r>
              <m:rPr>
                <m:sty m:val="p"/>
              </m:rPr>
              <w:rPr>
                <w:rFonts w:ascii="Cambria Math" w:hAnsi="Cambria Math" w:cs="Times New Roman"/>
                <w:sz w:val="28"/>
                <w:szCs w:val="28"/>
              </w:rPr>
              <m:t>%</m:t>
            </m:r>
          </m:sub>
        </m:sSub>
      </m:oMath>
      <w:r w:rsidRPr="0064708B">
        <w:rPr>
          <w:rFonts w:ascii="Times New Roman" w:hAnsi="Times New Roman" w:cs="Times New Roman"/>
          <w:sz w:val="28"/>
          <w:szCs w:val="28"/>
        </w:rPr>
        <w:t xml:space="preserve"> имеет область значений [-1, 1]. </w:t>
      </w:r>
    </w:p>
    <w:p w14:paraId="5C1254D8"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Причем, данную метрику можно рассчитать двумя способами, в зависимости от ранжирования по прогнозу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w:t>
      </w:r>
    </w:p>
    <w:p w14:paraId="464DD8EE"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по прогнозу и далее берется разность рабочей и контрольной группы.</w:t>
      </w:r>
    </w:p>
    <w:p w14:paraId="338802F8"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внутри каждой группы обособленно и далее берется разность.</w:t>
      </w:r>
    </w:p>
    <w:p w14:paraId="03E6BC23"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Второй вариант имеет более практическое применение, так для оценки эффективности от коммуникаций при рекламных кампаниях, при планировании проведения мероприятий, образуются две однородные выборки – рабочая и тестовая группа.</w:t>
      </w:r>
    </w:p>
    <w:p w14:paraId="45CC4E9A" w14:textId="77777777" w:rsidR="00134046" w:rsidRPr="009B64B8" w:rsidRDefault="00134046" w:rsidP="00134046">
      <w:pPr>
        <w:spacing w:before="24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Для дальнейшего исследования будем оценивать метрику при </w:t>
      </w:r>
      <w:r>
        <w:rPr>
          <w:rFonts w:ascii="Times New Roman" w:hAnsi="Times New Roman" w:cs="Times New Roman"/>
          <w:sz w:val="28"/>
          <w:szCs w:val="28"/>
          <w:lang w:val="en-US"/>
        </w:rPr>
        <w:t>k</w:t>
      </w:r>
      <w:r w:rsidRPr="009B64B8">
        <w:rPr>
          <w:rFonts w:ascii="Times New Roman" w:hAnsi="Times New Roman" w:cs="Times New Roman"/>
          <w:sz w:val="28"/>
          <w:szCs w:val="28"/>
        </w:rPr>
        <w:t xml:space="preserve"> = 30%.</w:t>
      </w:r>
    </w:p>
    <w:p w14:paraId="49F03326" w14:textId="77777777" w:rsidR="00134046" w:rsidRDefault="00134046" w:rsidP="00134046">
      <w:pPr>
        <w:spacing w:before="240" w:line="360" w:lineRule="auto"/>
        <w:ind w:right="566" w:firstLine="709"/>
        <w:jc w:val="both"/>
        <w:rPr>
          <w:rFonts w:ascii="Times New Roman" w:hAnsi="Times New Roman" w:cs="Times New Roman"/>
          <w:sz w:val="28"/>
          <w:szCs w:val="28"/>
        </w:rPr>
      </w:pPr>
    </w:p>
    <w:p w14:paraId="1EE72467" w14:textId="77777777" w:rsidR="00134046" w:rsidRDefault="00134046" w:rsidP="00134046">
      <w:pPr>
        <w:pStyle w:val="3"/>
        <w:jc w:val="center"/>
        <w:rPr>
          <w:rFonts w:ascii="Times New Roman" w:hAnsi="Times New Roman" w:cs="Times New Roman"/>
          <w:color w:val="auto"/>
          <w:sz w:val="28"/>
          <w:szCs w:val="28"/>
        </w:rPr>
      </w:pPr>
      <w:bookmarkStart w:id="12" w:name="_Toc105332989"/>
      <w:proofErr w:type="spellStart"/>
      <w:r w:rsidRPr="00375821">
        <w:rPr>
          <w:rFonts w:ascii="Times New Roman" w:hAnsi="Times New Roman" w:cs="Times New Roman"/>
          <w:color w:val="auto"/>
          <w:sz w:val="28"/>
          <w:szCs w:val="28"/>
          <w:lang w:val="en-US"/>
        </w:rPr>
        <w:t>UpLift</w:t>
      </w:r>
      <w:proofErr w:type="spellEnd"/>
      <w:r w:rsidRPr="00292035">
        <w:rPr>
          <w:rFonts w:ascii="Times New Roman" w:hAnsi="Times New Roman" w:cs="Times New Roman"/>
          <w:color w:val="auto"/>
          <w:sz w:val="28"/>
          <w:szCs w:val="28"/>
        </w:rPr>
        <w:t xml:space="preserve"> </w:t>
      </w:r>
      <w:r w:rsidRPr="00375821">
        <w:rPr>
          <w:rFonts w:ascii="Times New Roman" w:hAnsi="Times New Roman" w:cs="Times New Roman"/>
          <w:color w:val="auto"/>
          <w:sz w:val="28"/>
          <w:szCs w:val="28"/>
        </w:rPr>
        <w:t xml:space="preserve">по </w:t>
      </w:r>
      <w:proofErr w:type="spellStart"/>
      <w:r w:rsidRPr="00375821">
        <w:rPr>
          <w:rFonts w:ascii="Times New Roman" w:hAnsi="Times New Roman" w:cs="Times New Roman"/>
          <w:color w:val="auto"/>
          <w:sz w:val="28"/>
          <w:szCs w:val="28"/>
        </w:rPr>
        <w:t>процентилям</w:t>
      </w:r>
      <w:bookmarkEnd w:id="12"/>
      <w:proofErr w:type="spellEnd"/>
    </w:p>
    <w:p w14:paraId="246C56F7"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EB4120">
        <w:rPr>
          <w:rFonts w:ascii="Times New Roman" w:hAnsi="Times New Roman" w:cs="Times New Roman"/>
          <w:sz w:val="28"/>
          <w:szCs w:val="28"/>
        </w:rPr>
        <w:t xml:space="preserve">Данная метрика представляется в виде таблицы или графика для общего понимания качества работы модели при разных долях выборки K%, где для каждого K% определяется </w:t>
      </w:r>
      <m:oMath>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target</m:t>
                </m:r>
              </m:sub>
            </m:sSub>
          </m:e>
        </m:d>
        <m:r>
          <m:rPr>
            <m:sty m:val="p"/>
          </m:rPr>
          <w:rPr>
            <w:rFonts w:ascii="Cambria Math" w:hAnsi="Cambria Math" w:cs="Times New Roman"/>
            <w:sz w:val="28"/>
            <w:szCs w:val="28"/>
          </w:rPr>
          <m:t xml:space="preserve">и </m:t>
        </m:r>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control</m:t>
                </m:r>
              </m:sub>
            </m:sSub>
          </m:e>
        </m:d>
      </m:oMath>
      <w:r w:rsidRPr="00EB4120">
        <w:rPr>
          <w:rFonts w:ascii="Times New Roman" w:hAnsi="Times New Roman" w:cs="Times New Roman"/>
          <w:sz w:val="28"/>
          <w:szCs w:val="28"/>
        </w:rPr>
        <w:t>. Пример отображения на рисунке 1.</w:t>
      </w:r>
    </w:p>
    <w:p w14:paraId="6B510982" w14:textId="77777777" w:rsidR="00134046" w:rsidRPr="009272E0" w:rsidRDefault="00134046" w:rsidP="00134046">
      <w:pPr>
        <w:spacing w:after="0" w:line="360" w:lineRule="auto"/>
        <w:ind w:right="566" w:firstLine="709"/>
        <w:jc w:val="right"/>
      </w:pPr>
      <w:r w:rsidRPr="009272E0">
        <w:t xml:space="preserve"> </w:t>
      </w:r>
    </w:p>
    <w:p w14:paraId="1EE6C0E1" w14:textId="77777777" w:rsidR="00134046" w:rsidRPr="007920CB" w:rsidRDefault="00134046" w:rsidP="00134046">
      <w:pPr>
        <w:ind w:right="566" w:firstLine="709"/>
        <w:jc w:val="both"/>
        <w:rPr>
          <w:rFonts w:ascii="Times New Roman" w:hAnsi="Times New Roman" w:cs="Times New Roman"/>
          <w:sz w:val="28"/>
          <w:szCs w:val="28"/>
        </w:rPr>
      </w:pPr>
    </w:p>
    <w:p w14:paraId="15824CEF" w14:textId="77777777" w:rsidR="00134046" w:rsidRPr="007920CB" w:rsidRDefault="00134046" w:rsidP="00134046">
      <w:pPr>
        <w:ind w:right="566" w:firstLine="709"/>
        <w:jc w:val="both"/>
        <w:rPr>
          <w:rFonts w:ascii="Times New Roman" w:hAnsi="Times New Roman" w:cs="Times New Roman"/>
          <w:sz w:val="28"/>
          <w:szCs w:val="28"/>
        </w:rPr>
      </w:pPr>
    </w:p>
    <w:p w14:paraId="42CE3475" w14:textId="77777777" w:rsidR="00134046" w:rsidRDefault="00134046" w:rsidP="00134046">
      <w:pPr>
        <w:keepNext/>
        <w:ind w:right="566"/>
        <w:jc w:val="center"/>
      </w:pPr>
      <w:r w:rsidRPr="004828C9">
        <w:rPr>
          <w:rFonts w:ascii="Times New Roman" w:hAnsi="Times New Roman" w:cs="Times New Roman"/>
          <w:noProof/>
          <w:sz w:val="28"/>
          <w:szCs w:val="28"/>
        </w:rPr>
        <w:lastRenderedPageBreak/>
        <w:drawing>
          <wp:inline distT="0" distB="0" distL="0" distR="0" wp14:anchorId="6EAC25A1" wp14:editId="5D2C85ED">
            <wp:extent cx="4191000" cy="343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6856" cy="3441352"/>
                    </a:xfrm>
                    <a:prstGeom prst="rect">
                      <a:avLst/>
                    </a:prstGeom>
                  </pic:spPr>
                </pic:pic>
              </a:graphicData>
            </a:graphic>
          </wp:inline>
        </w:drawing>
      </w:r>
    </w:p>
    <w:p w14:paraId="7BBF38DA" w14:textId="1AAF7F89" w:rsidR="00134046" w:rsidRDefault="00134046" w:rsidP="00134046">
      <w:pPr>
        <w:pStyle w:val="af"/>
        <w:jc w:val="center"/>
        <w:rPr>
          <w:rFonts w:ascii="Times New Roman" w:hAnsi="Times New Roman" w:cs="Times New Roman"/>
          <w:sz w:val="28"/>
          <w:szCs w:val="28"/>
        </w:rPr>
      </w:pPr>
      <w:r>
        <w:t xml:space="preserve">Рисунок </w:t>
      </w:r>
      <w:r w:rsidR="006B71D2">
        <w:fldChar w:fldCharType="begin"/>
      </w:r>
      <w:r w:rsidR="006B71D2">
        <w:instrText xml:space="preserve"> SEQ Рисунок \* ARABIC </w:instrText>
      </w:r>
      <w:r w:rsidR="006B71D2">
        <w:fldChar w:fldCharType="separate"/>
      </w:r>
      <w:r w:rsidR="00F136E6">
        <w:rPr>
          <w:noProof/>
        </w:rPr>
        <w:t>1</w:t>
      </w:r>
      <w:r w:rsidR="006B71D2">
        <w:rPr>
          <w:noProof/>
        </w:rPr>
        <w:fldChar w:fldCharType="end"/>
      </w:r>
    </w:p>
    <w:p w14:paraId="71F506EB" w14:textId="77777777" w:rsidR="00134046" w:rsidRDefault="00134046" w:rsidP="00134046">
      <w:pPr>
        <w:ind w:right="566" w:firstLine="709"/>
        <w:jc w:val="both"/>
        <w:rPr>
          <w:rFonts w:ascii="Times New Roman" w:hAnsi="Times New Roman" w:cs="Times New Roman"/>
          <w:sz w:val="28"/>
          <w:szCs w:val="28"/>
        </w:rPr>
      </w:pPr>
      <w:r>
        <w:rPr>
          <w:rFonts w:ascii="Times New Roman" w:hAnsi="Times New Roman" w:cs="Times New Roman"/>
          <w:sz w:val="28"/>
          <w:szCs w:val="28"/>
        </w:rPr>
        <w:t>Алгоритм расчета схож с предыдущей метрикой</w:t>
      </w:r>
      <w:r w:rsidRPr="00D004F1">
        <w:rPr>
          <w:rFonts w:ascii="Times New Roman" w:hAnsi="Times New Roman" w:cs="Times New Roman"/>
          <w:sz w:val="28"/>
          <w:szCs w:val="28"/>
        </w:rPr>
        <w:t>:</w:t>
      </w:r>
    </w:p>
    <w:p w14:paraId="60174BCC"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 xml:space="preserve">Выборка сортируется по прогнозу </w:t>
      </w:r>
      <w:proofErr w:type="spellStart"/>
      <w:r>
        <w:rPr>
          <w:rFonts w:ascii="Times New Roman" w:hAnsi="Times New Roman" w:cs="Times New Roman"/>
          <w:sz w:val="28"/>
          <w:szCs w:val="28"/>
          <w:lang w:val="en-US"/>
        </w:rPr>
        <w:t>UpLift</w:t>
      </w:r>
      <w:proofErr w:type="spellEnd"/>
      <w:r w:rsidRPr="00D004F1">
        <w:rPr>
          <w:rFonts w:ascii="Times New Roman" w:hAnsi="Times New Roman" w:cs="Times New Roman"/>
          <w:sz w:val="28"/>
          <w:szCs w:val="28"/>
        </w:rPr>
        <w:t>.</w:t>
      </w:r>
    </w:p>
    <w:p w14:paraId="78C3B6A2"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Отсортированные данные делятся на интервалы – обычно берется 10 интервалов.</w:t>
      </w:r>
    </w:p>
    <w:p w14:paraId="074269C7" w14:textId="77777777" w:rsidR="00134046" w:rsidRDefault="00134046" w:rsidP="00134046">
      <w:pPr>
        <w:pStyle w:val="a6"/>
        <w:numPr>
          <w:ilvl w:val="0"/>
          <w:numId w:val="34"/>
        </w:numPr>
        <w:ind w:right="566"/>
        <w:jc w:val="both"/>
        <w:rPr>
          <w:rFonts w:ascii="Times New Roman" w:hAnsi="Times New Roman" w:cs="Times New Roman"/>
          <w:sz w:val="28"/>
          <w:szCs w:val="28"/>
        </w:rPr>
      </w:pPr>
      <w:r>
        <w:rPr>
          <w:rFonts w:ascii="Times New Roman" w:hAnsi="Times New Roman" w:cs="Times New Roman"/>
          <w:sz w:val="28"/>
          <w:szCs w:val="28"/>
        </w:rPr>
        <w:t xml:space="preserve"> Для каждого интервала оцениваем </w:t>
      </w:r>
      <m:oMath>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target</m:t>
                </m:r>
              </m:sub>
            </m:sSub>
          </m:e>
        </m:d>
        <m:r>
          <m:rPr>
            <m:sty m:val="p"/>
          </m:rPr>
          <w:rPr>
            <w:rFonts w:ascii="Cambria Math" w:hAnsi="Cambria Math" w:cs="Times New Roman"/>
            <w:sz w:val="28"/>
            <w:szCs w:val="28"/>
          </w:rPr>
          <m:t xml:space="preserve"> и </m:t>
        </m:r>
        <m:r>
          <w:rPr>
            <w:rFonts w:ascii="Cambria Math" w:hAnsi="Cambria Math" w:cs="Times New Roman"/>
            <w:sz w:val="28"/>
            <w:szCs w:val="28"/>
          </w:rPr>
          <m:t>C</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r>
              <m:rPr>
                <m:sty m:val="p"/>
              </m:rPr>
              <w:rPr>
                <w:rFonts w:ascii="Cambria Math" w:hAnsi="Cambria Math" w:cs="Times New Roman"/>
                <w:sz w:val="28"/>
                <w:szCs w:val="28"/>
              </w:rPr>
              <m:t>%</m:t>
            </m:r>
          </m:sub>
        </m:sSub>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control</m:t>
                </m:r>
              </m:sub>
            </m:sSub>
          </m:e>
        </m:d>
      </m:oMath>
      <w:r>
        <w:rPr>
          <w:rFonts w:ascii="Times New Roman" w:hAnsi="Times New Roman" w:cs="Times New Roman"/>
          <w:sz w:val="28"/>
          <w:szCs w:val="28"/>
        </w:rPr>
        <w:t xml:space="preserve"> и берем разность.</w:t>
      </w:r>
    </w:p>
    <w:p w14:paraId="19E0B3C3" w14:textId="77777777" w:rsidR="00134046" w:rsidRDefault="00134046" w:rsidP="00134046">
      <w:pPr>
        <w:ind w:right="566"/>
        <w:jc w:val="both"/>
        <w:rPr>
          <w:rFonts w:ascii="Times New Roman" w:hAnsi="Times New Roman" w:cs="Times New Roman"/>
          <w:sz w:val="28"/>
          <w:szCs w:val="28"/>
        </w:rPr>
      </w:pPr>
    </w:p>
    <w:p w14:paraId="5C5D09B8" w14:textId="77777777" w:rsidR="00134046" w:rsidRPr="002A5D14" w:rsidRDefault="00134046" w:rsidP="00134046">
      <w:pPr>
        <w:pStyle w:val="3"/>
        <w:jc w:val="center"/>
        <w:rPr>
          <w:rFonts w:ascii="Times New Roman" w:hAnsi="Times New Roman" w:cs="Times New Roman"/>
          <w:color w:val="auto"/>
          <w:sz w:val="28"/>
          <w:szCs w:val="28"/>
          <w:lang w:val="en-US"/>
        </w:rPr>
      </w:pPr>
      <w:bookmarkStart w:id="13" w:name="_Toc105332990"/>
      <w:r w:rsidRPr="002A5D14">
        <w:rPr>
          <w:rFonts w:ascii="Times New Roman" w:hAnsi="Times New Roman" w:cs="Times New Roman"/>
          <w:color w:val="auto"/>
          <w:sz w:val="28"/>
          <w:szCs w:val="28"/>
        </w:rPr>
        <w:t>Средний</w:t>
      </w:r>
      <w:r w:rsidRPr="002A5D14">
        <w:rPr>
          <w:rFonts w:ascii="Times New Roman" w:hAnsi="Times New Roman" w:cs="Times New Roman"/>
          <w:color w:val="auto"/>
          <w:sz w:val="28"/>
          <w:szCs w:val="28"/>
          <w:lang w:val="en-US"/>
        </w:rPr>
        <w:t xml:space="preserve"> </w:t>
      </w:r>
      <w:r w:rsidRPr="002A5D14">
        <w:rPr>
          <w:rFonts w:ascii="Times New Roman" w:hAnsi="Times New Roman" w:cs="Times New Roman"/>
          <w:color w:val="auto"/>
          <w:sz w:val="28"/>
          <w:szCs w:val="28"/>
        </w:rPr>
        <w:t>взвешенный</w:t>
      </w:r>
      <w:r w:rsidRPr="002A5D14">
        <w:rPr>
          <w:rFonts w:ascii="Times New Roman" w:hAnsi="Times New Roman" w:cs="Times New Roman"/>
          <w:color w:val="auto"/>
          <w:sz w:val="28"/>
          <w:szCs w:val="28"/>
          <w:lang w:val="en-US"/>
        </w:rPr>
        <w:t xml:space="preserve"> </w:t>
      </w:r>
      <w:proofErr w:type="spellStart"/>
      <w:r w:rsidRPr="002A5D14">
        <w:rPr>
          <w:rFonts w:ascii="Times New Roman" w:hAnsi="Times New Roman" w:cs="Times New Roman"/>
          <w:color w:val="auto"/>
          <w:sz w:val="28"/>
          <w:szCs w:val="28"/>
          <w:lang w:val="en-US"/>
        </w:rPr>
        <w:t>UpLift</w:t>
      </w:r>
      <w:proofErr w:type="spellEnd"/>
      <w:r w:rsidRPr="002A5D14">
        <w:rPr>
          <w:rFonts w:ascii="Times New Roman" w:hAnsi="Times New Roman" w:cs="Times New Roman"/>
          <w:color w:val="auto"/>
          <w:sz w:val="28"/>
          <w:szCs w:val="28"/>
          <w:lang w:val="en-US"/>
        </w:rPr>
        <w:t xml:space="preserve"> (Weighted Average </w:t>
      </w:r>
      <w:proofErr w:type="spellStart"/>
      <w:r w:rsidRPr="002A5D14">
        <w:rPr>
          <w:rFonts w:ascii="Times New Roman" w:hAnsi="Times New Roman" w:cs="Times New Roman"/>
          <w:color w:val="auto"/>
          <w:sz w:val="28"/>
          <w:szCs w:val="28"/>
          <w:lang w:val="en-US"/>
        </w:rPr>
        <w:t>UpLift</w:t>
      </w:r>
      <w:proofErr w:type="spellEnd"/>
      <w:r w:rsidRPr="002A5D14">
        <w:rPr>
          <w:rFonts w:ascii="Times New Roman" w:hAnsi="Times New Roman" w:cs="Times New Roman"/>
          <w:color w:val="auto"/>
          <w:sz w:val="28"/>
          <w:szCs w:val="28"/>
          <w:lang w:val="en-US"/>
        </w:rPr>
        <w:t>)</w:t>
      </w:r>
      <w:bookmarkEnd w:id="13"/>
    </w:p>
    <w:p w14:paraId="784AB56D" w14:textId="77777777" w:rsidR="00134046" w:rsidRPr="00B56A66" w:rsidRDefault="00134046" w:rsidP="00134046">
      <w:pPr>
        <w:ind w:right="566" w:firstLine="709"/>
        <w:jc w:val="both"/>
        <w:rPr>
          <w:rFonts w:ascii="Times New Roman" w:hAnsi="Times New Roman" w:cs="Times New Roman"/>
          <w:sz w:val="28"/>
          <w:szCs w:val="28"/>
        </w:rPr>
      </w:pPr>
      <w:r w:rsidRPr="00B56A66">
        <w:rPr>
          <w:rFonts w:ascii="Times New Roman" w:hAnsi="Times New Roman" w:cs="Times New Roman"/>
          <w:sz w:val="28"/>
          <w:szCs w:val="28"/>
        </w:rPr>
        <w:t xml:space="preserve">Данная метрика представляет собой оценку </w:t>
      </w:r>
      <w:proofErr w:type="spellStart"/>
      <w:r w:rsidRPr="00B56A66">
        <w:rPr>
          <w:rFonts w:ascii="Times New Roman" w:hAnsi="Times New Roman" w:cs="Times New Roman"/>
          <w:sz w:val="28"/>
          <w:szCs w:val="28"/>
        </w:rPr>
        <w:t>UpLift</w:t>
      </w:r>
      <w:proofErr w:type="spellEnd"/>
      <w:r w:rsidRPr="00B56A66">
        <w:rPr>
          <w:rFonts w:ascii="Times New Roman" w:hAnsi="Times New Roman" w:cs="Times New Roman"/>
          <w:sz w:val="28"/>
          <w:szCs w:val="28"/>
        </w:rPr>
        <w:t xml:space="preserve"> по всей выборки и определяется следующий образом:</w:t>
      </w:r>
    </w:p>
    <w:p w14:paraId="651F11C7" w14:textId="77777777" w:rsidR="00134046" w:rsidRPr="006D7822" w:rsidRDefault="00134046" w:rsidP="00134046">
      <w:pPr>
        <w:jc w:val="center"/>
        <w:rPr>
          <w:rFonts w:eastAsiaTheme="minorEastAsia"/>
          <w:sz w:val="36"/>
          <w:szCs w:val="36"/>
        </w:rPr>
      </w:pPr>
      <m:oMath>
        <m:r>
          <w:rPr>
            <w:rFonts w:ascii="Cambria Math" w:hAnsi="Cambria Math"/>
            <w:sz w:val="36"/>
            <w:szCs w:val="36"/>
          </w:rPr>
          <m:t>WAU=</m:t>
        </m:r>
        <m:f>
          <m:fPr>
            <m:ctrlPr>
              <w:rPr>
                <w:rFonts w:ascii="Cambria Math" w:hAnsi="Cambria Math"/>
                <w:i/>
                <w:sz w:val="36"/>
                <w:szCs w:val="36"/>
              </w:rPr>
            </m:ctrlPr>
          </m:fPr>
          <m:num>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k</m:t>
                </m:r>
              </m:sup>
              <m:e>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r>
                  <w:rPr>
                    <w:rFonts w:ascii="Cambria Math" w:hAnsi="Cambria Math"/>
                    <w:sz w:val="36"/>
                    <w:szCs w:val="36"/>
                  </w:rPr>
                  <m:t>*UpLif</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i</m:t>
                    </m:r>
                  </m:sub>
                </m:sSub>
              </m:e>
            </m:nary>
          </m:num>
          <m:den>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k</m:t>
                </m:r>
              </m:sup>
              <m:e>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i</m:t>
                    </m:r>
                  </m:sub>
                </m:sSub>
              </m:e>
            </m:nary>
          </m:den>
        </m:f>
      </m:oMath>
      <w:r w:rsidRPr="006D7822">
        <w:rPr>
          <w:rFonts w:eastAsiaTheme="minorEastAsia"/>
          <w:sz w:val="36"/>
          <w:szCs w:val="36"/>
        </w:rPr>
        <w:t xml:space="preserve">, </w:t>
      </w:r>
    </w:p>
    <w:p w14:paraId="73F9F0CE" w14:textId="77777777" w:rsidR="00134046" w:rsidRPr="0066631D" w:rsidRDefault="00134046" w:rsidP="00134046">
      <w:pPr>
        <w:rPr>
          <w:rFonts w:eastAsiaTheme="minorEastAsia"/>
          <w:sz w:val="28"/>
          <w:szCs w:val="28"/>
        </w:rPr>
      </w:pPr>
      <w:r>
        <w:rPr>
          <w:rFonts w:eastAsiaTheme="minorEastAsia"/>
          <w:sz w:val="32"/>
          <w:szCs w:val="32"/>
        </w:rPr>
        <w:t xml:space="preserve"> </w:t>
      </w:r>
      <w:r w:rsidRPr="00B56A66">
        <w:rPr>
          <w:rFonts w:ascii="Times New Roman" w:hAnsi="Times New Roman" w:cs="Times New Roman"/>
          <w:sz w:val="28"/>
          <w:szCs w:val="28"/>
        </w:rPr>
        <w:t>где</w:t>
      </w:r>
      <w:r>
        <w:rPr>
          <w:rFonts w:eastAsiaTheme="minorEastAsia"/>
          <w:sz w:val="32"/>
          <w:szCs w:val="32"/>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-размер рабочей выборки </m:t>
        </m:r>
        <m:r>
          <m:rPr>
            <m:sty m:val="p"/>
          </m:rPr>
          <w:rPr>
            <w:rFonts w:ascii="Cambria Math" w:eastAsiaTheme="minorEastAsia" w:hAnsi="Cambria Math"/>
            <w:sz w:val="28"/>
            <w:szCs w:val="28"/>
          </w:rPr>
          <m:t xml:space="preserve">на </m:t>
        </m:r>
        <m:r>
          <m:rPr>
            <m:sty m:val="p"/>
          </m:rPr>
          <w:rPr>
            <w:rFonts w:ascii="Cambria Math" w:eastAsiaTheme="minorEastAsia" w:hAnsi="Cambria Math"/>
            <w:sz w:val="28"/>
            <w:szCs w:val="28"/>
            <w:lang w:val="en-US"/>
          </w:rPr>
          <m:t>i</m:t>
        </m:r>
        <m:r>
          <m:rPr>
            <m:sty m:val="p"/>
          </m:rPr>
          <w:rPr>
            <w:rFonts w:ascii="Cambria Math" w:eastAsiaTheme="minorEastAsia" w:hAnsi="Cambria Math"/>
            <w:sz w:val="28"/>
            <w:szCs w:val="28"/>
          </w:rPr>
          <m:t xml:space="preserve">-м интервале, </m:t>
        </m:r>
      </m:oMath>
    </w:p>
    <w:p w14:paraId="56981628" w14:textId="77777777" w:rsidR="00134046" w:rsidRPr="0066631D" w:rsidRDefault="00134046" w:rsidP="00134046">
      <w:pPr>
        <w:rPr>
          <w:rFonts w:eastAsiaTheme="minorEastAsia"/>
          <w:sz w:val="28"/>
          <w:szCs w:val="28"/>
        </w:rPr>
      </w:pPr>
      <m:oMathPara>
        <m:oMathParaPr>
          <m:jc m:val="left"/>
        </m:oMathParaPr>
        <m:oMath>
          <m:r>
            <w:rPr>
              <w:rFonts w:ascii="Cambria Math" w:hAnsi="Cambria Math"/>
              <w:sz w:val="28"/>
              <w:szCs w:val="28"/>
            </w:rPr>
            <m:t xml:space="preserve">  UpLif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 xml:space="preserve">CR </m:t>
          </m:r>
          <m:r>
            <w:rPr>
              <w:rFonts w:ascii="Cambria Math" w:hAnsi="Cambria Math"/>
              <w:sz w:val="28"/>
              <w:szCs w:val="28"/>
            </w:rPr>
            <m:t>целевой группы на</m:t>
          </m:r>
          <m:r>
            <w:rPr>
              <w:rFonts w:ascii="Cambria Math" w:hAnsi="Cambria Math"/>
              <w:sz w:val="28"/>
              <w:szCs w:val="28"/>
              <w:lang w:val="en-US"/>
            </w:rPr>
            <m:t xml:space="preserve"> i-</m:t>
          </m:r>
          <m:r>
            <w:rPr>
              <w:rFonts w:ascii="Cambria Math" w:hAnsi="Cambria Math"/>
              <w:sz w:val="28"/>
              <w:szCs w:val="28"/>
            </w:rPr>
            <m:t>м интервале.</m:t>
          </m:r>
        </m:oMath>
      </m:oMathPara>
    </w:p>
    <w:p w14:paraId="2396D82C" w14:textId="77777777" w:rsidR="00134046" w:rsidRDefault="00134046" w:rsidP="00134046">
      <w:pPr>
        <w:rPr>
          <w:rFonts w:eastAsiaTheme="minorEastAsia"/>
          <w:sz w:val="32"/>
          <w:szCs w:val="32"/>
        </w:rPr>
      </w:pPr>
    </w:p>
    <w:p w14:paraId="6CEFC914" w14:textId="77777777" w:rsidR="00134046" w:rsidRDefault="00134046" w:rsidP="00134046">
      <w:pPr>
        <w:rPr>
          <w:rFonts w:eastAsiaTheme="minorEastAsia"/>
          <w:sz w:val="32"/>
          <w:szCs w:val="32"/>
        </w:rPr>
      </w:pPr>
    </w:p>
    <w:p w14:paraId="4601EDD7" w14:textId="77777777" w:rsidR="00134046" w:rsidRDefault="00134046" w:rsidP="00134046">
      <w:pPr>
        <w:rPr>
          <w:rFonts w:eastAsiaTheme="minorEastAsia"/>
          <w:sz w:val="32"/>
          <w:szCs w:val="32"/>
        </w:rPr>
      </w:pPr>
    </w:p>
    <w:p w14:paraId="530E2865" w14:textId="77777777" w:rsidR="00134046" w:rsidRPr="002A5D14" w:rsidRDefault="00134046" w:rsidP="00134046">
      <w:pPr>
        <w:pStyle w:val="3"/>
        <w:jc w:val="center"/>
        <w:rPr>
          <w:rFonts w:ascii="Times New Roman" w:eastAsiaTheme="minorEastAsia" w:hAnsi="Times New Roman" w:cs="Times New Roman"/>
          <w:color w:val="auto"/>
          <w:sz w:val="28"/>
          <w:szCs w:val="28"/>
        </w:rPr>
      </w:pPr>
      <w:bookmarkStart w:id="14" w:name="_Toc105332991"/>
      <w:proofErr w:type="spellStart"/>
      <w:r w:rsidRPr="002A5D14">
        <w:rPr>
          <w:rFonts w:ascii="Times New Roman" w:eastAsiaTheme="minorEastAsia" w:hAnsi="Times New Roman" w:cs="Times New Roman"/>
          <w:color w:val="auto"/>
          <w:sz w:val="28"/>
          <w:szCs w:val="28"/>
          <w:lang w:val="en-US"/>
        </w:rPr>
        <w:lastRenderedPageBreak/>
        <w:t>UpLift</w:t>
      </w:r>
      <w:proofErr w:type="spellEnd"/>
      <w:r w:rsidRPr="002A5D14">
        <w:rPr>
          <w:rFonts w:ascii="Times New Roman" w:eastAsiaTheme="minorEastAsia" w:hAnsi="Times New Roman" w:cs="Times New Roman"/>
          <w:color w:val="auto"/>
          <w:sz w:val="28"/>
          <w:szCs w:val="28"/>
        </w:rPr>
        <w:t xml:space="preserve"> кривая (</w:t>
      </w:r>
      <w:proofErr w:type="spellStart"/>
      <w:r w:rsidRPr="002A5D14">
        <w:rPr>
          <w:rFonts w:ascii="Times New Roman" w:eastAsiaTheme="minorEastAsia" w:hAnsi="Times New Roman" w:cs="Times New Roman"/>
          <w:color w:val="auto"/>
          <w:sz w:val="28"/>
          <w:szCs w:val="28"/>
          <w:lang w:val="en-US"/>
        </w:rPr>
        <w:t>UpLift</w:t>
      </w:r>
      <w:proofErr w:type="spellEnd"/>
      <w:r w:rsidRPr="002A5D14">
        <w:rPr>
          <w:rFonts w:ascii="Times New Roman" w:eastAsiaTheme="minorEastAsia" w:hAnsi="Times New Roman" w:cs="Times New Roman"/>
          <w:color w:val="auto"/>
          <w:sz w:val="28"/>
          <w:szCs w:val="28"/>
        </w:rPr>
        <w:t xml:space="preserve"> </w:t>
      </w:r>
      <w:r w:rsidRPr="002A5D14">
        <w:rPr>
          <w:rFonts w:ascii="Times New Roman" w:eastAsiaTheme="minorEastAsia" w:hAnsi="Times New Roman" w:cs="Times New Roman"/>
          <w:color w:val="auto"/>
          <w:sz w:val="28"/>
          <w:szCs w:val="28"/>
          <w:lang w:val="en-US"/>
        </w:rPr>
        <w:t>Curve</w:t>
      </w:r>
      <w:r w:rsidRPr="002A5D14">
        <w:rPr>
          <w:rFonts w:ascii="Times New Roman" w:eastAsiaTheme="minorEastAsia" w:hAnsi="Times New Roman" w:cs="Times New Roman"/>
          <w:color w:val="auto"/>
          <w:sz w:val="28"/>
          <w:szCs w:val="28"/>
        </w:rPr>
        <w:t>)</w:t>
      </w:r>
      <w:bookmarkEnd w:id="14"/>
    </w:p>
    <w:p w14:paraId="61309BFB"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 xml:space="preserve">Данная кривая строится как функция с нарастающим итогом, где для каждой точки задается соответствующий </w:t>
      </w:r>
      <w:proofErr w:type="spellStart"/>
      <w:r w:rsidRPr="00041381">
        <w:rPr>
          <w:rFonts w:ascii="Times New Roman" w:hAnsi="Times New Roman" w:cs="Times New Roman"/>
          <w:sz w:val="28"/>
          <w:szCs w:val="28"/>
        </w:rPr>
        <w:t>UpLift</w:t>
      </w:r>
      <w:proofErr w:type="spellEnd"/>
      <w:r w:rsidRPr="00041381">
        <w:rPr>
          <w:rFonts w:ascii="Times New Roman" w:hAnsi="Times New Roman" w:cs="Times New Roman"/>
          <w:sz w:val="28"/>
          <w:szCs w:val="28"/>
        </w:rPr>
        <w:t>.</w:t>
      </w:r>
    </w:p>
    <w:p w14:paraId="20DCDE9A"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Определяется следующим образом:</w:t>
      </w:r>
    </w:p>
    <w:p w14:paraId="54547B6F" w14:textId="77777777" w:rsidR="00134046" w:rsidRDefault="00134046" w:rsidP="00134046">
      <w:pPr>
        <w:rPr>
          <w:rFonts w:eastAsiaTheme="minorEastAsia"/>
        </w:rPr>
      </w:pPr>
      <w:r w:rsidRPr="00292035">
        <w:tab/>
      </w:r>
      <m:oMath>
        <m:r>
          <w:rPr>
            <w:rFonts w:ascii="Cambria Math" w:hAnsi="Cambria Math"/>
            <w:sz w:val="24"/>
            <w:szCs w:val="24"/>
            <w:lang w:val="en-US"/>
          </w:rPr>
          <m:t>UC</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 xml:space="preserve">= </m:t>
        </m:r>
        <m:d>
          <m:dPr>
            <m:ctrlPr>
              <w:rPr>
                <w:rFonts w:ascii="Cambria Math" w:hAnsi="Cambria Math"/>
                <w:i/>
                <w:sz w:val="24"/>
                <w:szCs w:val="24"/>
                <w:lang w:val="en-US"/>
              </w:rPr>
            </m:ctrlPr>
          </m:dPr>
          <m:e>
            <m:f>
              <m:fPr>
                <m:ctrlPr>
                  <w:rPr>
                    <w:rFonts w:ascii="Cambria Math" w:hAnsi="Cambria Math"/>
                    <w:i/>
                    <w:sz w:val="24"/>
                    <w:szCs w:val="24"/>
                    <w:lang w:val="en-US"/>
                  </w:rPr>
                </m:ctrlPr>
              </m:fPr>
              <m:num>
                <w:bookmarkStart w:id="15" w:name="_Hlk105274560"/>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w:bookmarkEnd w:id="15"/>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e>
        </m:d>
        <m:r>
          <w:rPr>
            <w:rFonts w:ascii="Cambria Math" w:eastAsiaTheme="minorEastAsia" w:hAnsi="Cambria Math"/>
            <w:sz w:val="24"/>
            <w:szCs w:val="24"/>
          </w:rPr>
          <m:t>*</m:t>
        </m:r>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e>
        </m:d>
      </m:oMath>
      <w:r w:rsidRPr="00D1787B">
        <w:rPr>
          <w:rFonts w:eastAsiaTheme="minorEastAsia"/>
        </w:rPr>
        <w:t xml:space="preserve">, </w:t>
      </w:r>
      <w:r>
        <w:rPr>
          <w:rFonts w:eastAsiaTheme="minorEastAsia"/>
        </w:rPr>
        <w:t>где</w:t>
      </w:r>
    </w:p>
    <w:p w14:paraId="481021B9" w14:textId="77777777" w:rsidR="00134046" w:rsidRDefault="006B71D2" w:rsidP="00134046">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=0,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всей рабочей группы при всей выборке выборки размера </m:t>
        </m:r>
        <m:r>
          <w:rPr>
            <w:rFonts w:ascii="Cambria Math" w:hAnsi="Cambria Math"/>
            <w:lang w:val="en-US"/>
          </w:rPr>
          <m:t>t</m:t>
        </m:r>
        <m:r>
          <w:rPr>
            <w:rFonts w:ascii="Cambria Math" w:hAnsi="Cambria Math"/>
          </w:rPr>
          <m:t xml:space="preserve">  </m:t>
        </m:r>
      </m:oMath>
      <w:r w:rsidR="00134046">
        <w:rPr>
          <w:rFonts w:eastAsiaTheme="minorEastAsia"/>
        </w:rPr>
        <w:t>,</w:t>
      </w:r>
      <w:r w:rsidR="00134046" w:rsidRPr="00D1787B">
        <w:tab/>
      </w:r>
    </w:p>
    <w:p w14:paraId="2DEA8C3A" w14:textId="77777777" w:rsidR="00134046" w:rsidRDefault="006B71D2" w:rsidP="00134046">
      <w:pPr>
        <w:rPr>
          <w:rFonts w:eastAsiaTheme="minorEastAsia"/>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рабочей  группы , совершившей целевое действие, при всей выборке размера </m:t>
        </m:r>
        <m:r>
          <w:rPr>
            <w:rFonts w:ascii="Cambria Math" w:hAnsi="Cambria Math"/>
            <w:lang w:val="en-US"/>
          </w:rPr>
          <m:t>t</m:t>
        </m:r>
      </m:oMath>
      <w:r w:rsidR="00134046">
        <w:rPr>
          <w:rFonts w:eastAsiaTheme="minorEastAsia"/>
        </w:rPr>
        <w:t>.</w:t>
      </w:r>
    </w:p>
    <w:p w14:paraId="1A1254A1" w14:textId="77777777" w:rsidR="00134046"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Аналогично и для контрольной группы</w:t>
      </w:r>
      <w:r>
        <w:rPr>
          <w:rFonts w:ascii="Times New Roman" w:hAnsi="Times New Roman" w:cs="Times New Roman"/>
          <w:sz w:val="28"/>
          <w:szCs w:val="28"/>
        </w:rPr>
        <w:t>.</w:t>
      </w:r>
    </w:p>
    <w:p w14:paraId="4C4569DF" w14:textId="77777777" w:rsidR="00134046" w:rsidRDefault="00134046" w:rsidP="00134046">
      <w:pPr>
        <w:ind w:firstLine="709"/>
        <w:rPr>
          <w:rFonts w:ascii="Times New Roman" w:hAnsi="Times New Roman" w:cs="Times New Roman"/>
          <w:sz w:val="28"/>
          <w:szCs w:val="28"/>
        </w:rPr>
      </w:pPr>
      <w:r>
        <w:rPr>
          <w:rFonts w:ascii="Times New Roman" w:hAnsi="Times New Roman" w:cs="Times New Roman"/>
          <w:sz w:val="28"/>
          <w:szCs w:val="28"/>
        </w:rPr>
        <w:t>Пример данной кривой на рисунке 2.</w:t>
      </w:r>
    </w:p>
    <w:p w14:paraId="1DFB717F" w14:textId="77777777" w:rsidR="00134046" w:rsidRDefault="00134046" w:rsidP="00134046">
      <w:pPr>
        <w:keepNext/>
        <w:jc w:val="center"/>
      </w:pPr>
      <w:r w:rsidRPr="00494891">
        <w:rPr>
          <w:rFonts w:ascii="Times New Roman" w:hAnsi="Times New Roman" w:cs="Times New Roman"/>
          <w:noProof/>
          <w:sz w:val="28"/>
          <w:szCs w:val="28"/>
        </w:rPr>
        <w:drawing>
          <wp:inline distT="0" distB="0" distL="0" distR="0" wp14:anchorId="101AB96E" wp14:editId="6C486CC0">
            <wp:extent cx="5371571" cy="36271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4824" cy="3636069"/>
                    </a:xfrm>
                    <a:prstGeom prst="rect">
                      <a:avLst/>
                    </a:prstGeom>
                  </pic:spPr>
                </pic:pic>
              </a:graphicData>
            </a:graphic>
          </wp:inline>
        </w:drawing>
      </w:r>
    </w:p>
    <w:p w14:paraId="523DD4AD" w14:textId="21049A00" w:rsidR="00134046" w:rsidRDefault="00134046" w:rsidP="00134046">
      <w:pPr>
        <w:pStyle w:val="af"/>
        <w:jc w:val="center"/>
      </w:pPr>
      <w:r>
        <w:t xml:space="preserve">Рисунок </w:t>
      </w:r>
      <w:r w:rsidR="006B71D2">
        <w:fldChar w:fldCharType="begin"/>
      </w:r>
      <w:r w:rsidR="006B71D2">
        <w:instrText xml:space="preserve"> SEQ Рисунок \* ARABIC </w:instrText>
      </w:r>
      <w:r w:rsidR="006B71D2">
        <w:fldChar w:fldCharType="separate"/>
      </w:r>
      <w:r w:rsidR="00F136E6">
        <w:rPr>
          <w:noProof/>
        </w:rPr>
        <w:t>2</w:t>
      </w:r>
      <w:r w:rsidR="006B71D2">
        <w:rPr>
          <w:noProof/>
        </w:rPr>
        <w:fldChar w:fldCharType="end"/>
      </w:r>
    </w:p>
    <w:p w14:paraId="2914CBE3" w14:textId="77777777" w:rsidR="00134046" w:rsidRDefault="00134046" w:rsidP="00134046"/>
    <w:p w14:paraId="1DDE918B" w14:textId="77777777" w:rsidR="00134046" w:rsidRDefault="00134046" w:rsidP="00134046">
      <w:pPr>
        <w:pStyle w:val="3"/>
        <w:jc w:val="center"/>
        <w:rPr>
          <w:rFonts w:ascii="Times New Roman" w:hAnsi="Times New Roman" w:cs="Times New Roman"/>
          <w:color w:val="auto"/>
          <w:sz w:val="28"/>
          <w:szCs w:val="28"/>
        </w:rPr>
      </w:pPr>
      <w:bookmarkStart w:id="16" w:name="_Toc105332992"/>
      <w:proofErr w:type="spellStart"/>
      <w:r w:rsidRPr="0066528B">
        <w:rPr>
          <w:rFonts w:ascii="Times New Roman" w:hAnsi="Times New Roman" w:cs="Times New Roman"/>
          <w:color w:val="auto"/>
          <w:sz w:val="28"/>
          <w:szCs w:val="28"/>
          <w:lang w:val="en-US"/>
        </w:rPr>
        <w:t>Qini</w:t>
      </w:r>
      <w:proofErr w:type="spellEnd"/>
      <w:r w:rsidRPr="00292035">
        <w:rPr>
          <w:rFonts w:ascii="Times New Roman" w:hAnsi="Times New Roman" w:cs="Times New Roman"/>
          <w:color w:val="auto"/>
          <w:sz w:val="28"/>
          <w:szCs w:val="28"/>
        </w:rPr>
        <w:t xml:space="preserve"> </w:t>
      </w:r>
      <w:r w:rsidRPr="0066528B">
        <w:rPr>
          <w:rFonts w:ascii="Times New Roman" w:hAnsi="Times New Roman" w:cs="Times New Roman"/>
          <w:color w:val="auto"/>
          <w:sz w:val="28"/>
          <w:szCs w:val="28"/>
        </w:rPr>
        <w:t>кривая</w:t>
      </w:r>
      <w:bookmarkEnd w:id="16"/>
    </w:p>
    <w:p w14:paraId="7E823F4F" w14:textId="77777777" w:rsidR="00134046" w:rsidRPr="00046EFC" w:rsidRDefault="00134046" w:rsidP="00134046">
      <w:pPr>
        <w:ind w:firstLine="709"/>
        <w:rPr>
          <w:rFonts w:ascii="Times New Roman" w:hAnsi="Times New Roman" w:cs="Times New Roman"/>
          <w:sz w:val="28"/>
          <w:szCs w:val="28"/>
        </w:rPr>
      </w:pPr>
      <w:r w:rsidRPr="00046EFC">
        <w:rPr>
          <w:rFonts w:ascii="Times New Roman" w:hAnsi="Times New Roman" w:cs="Times New Roman"/>
          <w:sz w:val="28"/>
          <w:szCs w:val="28"/>
        </w:rPr>
        <w:t xml:space="preserve">Данную функцию можно выразить через </w:t>
      </w:r>
      <w:proofErr w:type="spellStart"/>
      <w:r w:rsidRPr="00046EFC">
        <w:rPr>
          <w:rFonts w:ascii="Times New Roman" w:hAnsi="Times New Roman" w:cs="Times New Roman"/>
          <w:sz w:val="28"/>
          <w:szCs w:val="28"/>
        </w:rPr>
        <w:t>UpLift</w:t>
      </w:r>
      <w:proofErr w:type="spellEnd"/>
      <w:r w:rsidRPr="00046EFC">
        <w:rPr>
          <w:rFonts w:ascii="Times New Roman" w:hAnsi="Times New Roman" w:cs="Times New Roman"/>
          <w:sz w:val="28"/>
          <w:szCs w:val="28"/>
        </w:rPr>
        <w:t xml:space="preserve"> кривую следующим образом:</w:t>
      </w:r>
    </w:p>
    <w:p w14:paraId="65C3B448" w14:textId="77777777" w:rsidR="00134046" w:rsidRPr="001352FC" w:rsidRDefault="00134046" w:rsidP="00134046">
      <w:pPr>
        <w:rPr>
          <w:rFonts w:eastAsiaTheme="minorEastAsia"/>
          <w:sz w:val="36"/>
          <w:szCs w:val="36"/>
        </w:rPr>
      </w:pPr>
      <w:r>
        <w:tab/>
      </w:r>
      <m:oMath>
        <m:r>
          <w:rPr>
            <w:rFonts w:ascii="Cambria Math" w:hAnsi="Cambria Math"/>
            <w:sz w:val="36"/>
            <w:szCs w:val="36"/>
          </w:rPr>
          <m:t>Qini</m:t>
        </m:r>
        <m:d>
          <m:dPr>
            <m:ctrlPr>
              <w:rPr>
                <w:rFonts w:ascii="Cambria Math" w:hAnsi="Cambria Math"/>
                <w:i/>
                <w:sz w:val="36"/>
                <w:szCs w:val="36"/>
              </w:rPr>
            </m:ctrlPr>
          </m:dPr>
          <m:e>
            <m:r>
              <w:rPr>
                <w:rFonts w:ascii="Cambria Math" w:hAnsi="Cambria Math"/>
                <w:sz w:val="36"/>
                <w:szCs w:val="36"/>
              </w:rPr>
              <m:t>t</m:t>
            </m:r>
          </m:e>
        </m:d>
        <m:r>
          <w:rPr>
            <w:rFonts w:ascii="Cambria Math" w:eastAsiaTheme="minorEastAsia" w:hAnsi="Cambria Math"/>
            <w:sz w:val="36"/>
            <w:szCs w:val="36"/>
          </w:rPr>
          <m:t xml:space="preserve">=  </m:t>
        </m:r>
        <m:r>
          <w:rPr>
            <w:rFonts w:ascii="Cambria Math" w:hAnsi="Cambria Math"/>
            <w:sz w:val="36"/>
            <w:szCs w:val="36"/>
            <w:lang w:val="en-US"/>
          </w:rPr>
          <m:t>UC</m:t>
        </m:r>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f>
          <m:fPr>
            <m:ctrlPr>
              <w:rPr>
                <w:rFonts w:ascii="Cambria Math" w:eastAsiaTheme="minorEastAsia" w:hAnsi="Cambria Math"/>
                <w:i/>
                <w:sz w:val="36"/>
                <w:szCs w:val="36"/>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ctrlPr>
              <w:rPr>
                <w:rFonts w:ascii="Cambria Math" w:hAnsi="Cambria Math"/>
                <w:i/>
                <w:sz w:val="36"/>
                <w:szCs w:val="36"/>
              </w:rPr>
            </m:ctrlPr>
          </m:num>
          <m:den>
            <m:d>
              <m:dPr>
                <m:ctrlPr>
                  <w:rPr>
                    <w:rFonts w:ascii="Cambria Math" w:eastAsiaTheme="minorEastAsia"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e>
            </m:d>
          </m:den>
        </m:f>
        <m:r>
          <w:rPr>
            <w:rFonts w:ascii="Cambria Math" w:eastAsiaTheme="minorEastAsia" w:hAnsi="Cambria Math"/>
            <w:sz w:val="36"/>
            <w:szCs w:val="36"/>
          </w:rPr>
          <m:t>=</m:t>
        </m:r>
      </m:oMath>
    </w:p>
    <w:p w14:paraId="1FE80E4B" w14:textId="77777777" w:rsidR="00134046" w:rsidRPr="003529FD" w:rsidRDefault="00134046" w:rsidP="00134046">
      <w:pPr>
        <w:rPr>
          <w:rFonts w:eastAsiaTheme="minorEastAsia"/>
          <w:sz w:val="36"/>
          <w:szCs w:val="36"/>
        </w:rPr>
      </w:pPr>
      <m:oMathPara>
        <m:oMath>
          <m:r>
            <w:rPr>
              <w:rFonts w:ascii="Cambria Math" w:eastAsiaTheme="minorEastAsia" w:hAnsi="Cambria Math"/>
              <w:sz w:val="36"/>
              <w:szCs w:val="36"/>
            </w:rPr>
            <w:lastRenderedPageBreak/>
            <m:t>=</m:t>
          </m:r>
          <m:d>
            <m:dPr>
              <m:ctrlPr>
                <w:rPr>
                  <w:rFonts w:ascii="Cambria Math" w:hAnsi="Cambria Math"/>
                  <w:i/>
                  <w:sz w:val="36"/>
                  <w:szCs w:val="36"/>
                  <w:lang w:val="en-US"/>
                </w:rPr>
              </m:ctrlPr>
            </m:dPr>
            <m:e>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r>
                <w:rPr>
                  <w:rFonts w:ascii="Cambria Math"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e>
          </m:d>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oMath>
      </m:oMathPara>
    </w:p>
    <w:p w14:paraId="24790872" w14:textId="77777777" w:rsidR="00134046" w:rsidRPr="000F453E" w:rsidRDefault="00134046" w:rsidP="00134046">
      <w:pPr>
        <w:rPr>
          <w:rFonts w:eastAsiaTheme="minorEastAsia"/>
          <w:sz w:val="36"/>
          <w:szCs w:val="36"/>
          <w:lang w:val="en-US"/>
        </w:rPr>
      </w:pPr>
      <m:oMathPara>
        <m:oMath>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oMath>
      </m:oMathPara>
    </w:p>
    <w:p w14:paraId="5245D5E7" w14:textId="77777777" w:rsidR="00134046" w:rsidRPr="00862405"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t xml:space="preserve">Данная кривая будет полезна в тех случаях, когда рабочая группа кратно превышает размер контрольной группы, с чем можно столкнуться во время исследования модели при внедрении в бизнес, когда у компании есть бюджет на произведение коммуникаций со всей клиентской </w:t>
      </w:r>
      <w:proofErr w:type="gramStart"/>
      <w:r w:rsidRPr="00862405">
        <w:rPr>
          <w:rFonts w:ascii="Times New Roman" w:hAnsi="Times New Roman" w:cs="Times New Roman"/>
          <w:sz w:val="28"/>
          <w:szCs w:val="28"/>
        </w:rPr>
        <w:t>базой</w:t>
      </w:r>
      <w:proofErr w:type="gramEnd"/>
      <w:r w:rsidRPr="00862405">
        <w:rPr>
          <w:rFonts w:ascii="Times New Roman" w:hAnsi="Times New Roman" w:cs="Times New Roman"/>
          <w:sz w:val="28"/>
          <w:szCs w:val="28"/>
        </w:rPr>
        <w:t xml:space="preserve"> и чтобы не упускать потенциальный доход, контрольная группа выделяется как можно меньше.</w:t>
      </w:r>
    </w:p>
    <w:p w14:paraId="5C2BEC9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t>Таким образом будет получено инкрементальный эффект от коммуникаций в единицах измерения одного клиента.</w:t>
      </w:r>
    </w:p>
    <w:p w14:paraId="1C2119E1"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CEA943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E450D2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A1543DE"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CD95AD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97DBC1F"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7A6D41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7623669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723D92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54F1B8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6DF691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3CEDABD" w14:textId="77777777" w:rsidR="00134046" w:rsidRDefault="00134046" w:rsidP="00134046">
      <w:pPr>
        <w:pStyle w:val="2"/>
        <w:jc w:val="center"/>
        <w:rPr>
          <w:rFonts w:ascii="Times New Roman" w:eastAsiaTheme="minorHAnsi" w:hAnsi="Times New Roman" w:cs="Times New Roman"/>
          <w:b/>
          <w:bCs/>
          <w:color w:val="auto"/>
          <w:sz w:val="28"/>
          <w:szCs w:val="28"/>
        </w:rPr>
      </w:pPr>
      <w:bookmarkStart w:id="17" w:name="_Toc105332993"/>
      <w:r w:rsidRPr="00F45D5F">
        <w:rPr>
          <w:rFonts w:ascii="Times New Roman" w:eastAsiaTheme="minorHAnsi" w:hAnsi="Times New Roman" w:cs="Times New Roman"/>
          <w:b/>
          <w:bCs/>
          <w:color w:val="auto"/>
          <w:sz w:val="28"/>
          <w:szCs w:val="28"/>
        </w:rPr>
        <w:lastRenderedPageBreak/>
        <w:t>Источник данных</w:t>
      </w:r>
      <w:bookmarkEnd w:id="17"/>
    </w:p>
    <w:p w14:paraId="71AA6085" w14:textId="77777777" w:rsidR="00134046" w:rsidRPr="00A70475" w:rsidRDefault="00134046" w:rsidP="00134046">
      <w:pPr>
        <w:spacing w:before="240" w:after="0" w:line="360" w:lineRule="auto"/>
        <w:ind w:right="566" w:firstLine="709"/>
        <w:jc w:val="both"/>
        <w:rPr>
          <w:rFonts w:ascii="Times New Roman" w:hAnsi="Times New Roman" w:cs="Times New Roman"/>
          <w:sz w:val="28"/>
          <w:szCs w:val="28"/>
        </w:rPr>
      </w:pPr>
      <w:r w:rsidRPr="00A70475">
        <w:rPr>
          <w:rFonts w:ascii="Times New Roman" w:hAnsi="Times New Roman" w:cs="Times New Roman"/>
          <w:sz w:val="28"/>
          <w:szCs w:val="28"/>
        </w:rPr>
        <w:t xml:space="preserve">За источник данных было взято уже завершенное соревнование по </w:t>
      </w:r>
      <w:proofErr w:type="spellStart"/>
      <w:r w:rsidRPr="00A70475">
        <w:rPr>
          <w:rFonts w:ascii="Times New Roman" w:hAnsi="Times New Roman" w:cs="Times New Roman"/>
          <w:sz w:val="28"/>
          <w:szCs w:val="28"/>
        </w:rPr>
        <w:t>UpLift</w:t>
      </w:r>
      <w:proofErr w:type="spellEnd"/>
      <w:r w:rsidRPr="00A70475">
        <w:rPr>
          <w:rFonts w:ascii="Times New Roman" w:hAnsi="Times New Roman" w:cs="Times New Roman"/>
          <w:sz w:val="28"/>
          <w:szCs w:val="28"/>
        </w:rPr>
        <w:t xml:space="preserve"> моделированию от российской мега-корпорации X5 Retail Group (ныне X5 Group)</w:t>
      </w:r>
      <w:r>
        <w:rPr>
          <w:rFonts w:ascii="Times New Roman" w:hAnsi="Times New Roman" w:cs="Times New Roman"/>
          <w:sz w:val="28"/>
          <w:szCs w:val="28"/>
        </w:rPr>
        <w:t xml:space="preserve"> на платформе </w:t>
      </w:r>
      <w:r>
        <w:rPr>
          <w:rFonts w:ascii="Times New Roman" w:hAnsi="Times New Roman" w:cs="Times New Roman"/>
          <w:sz w:val="28"/>
          <w:szCs w:val="28"/>
          <w:lang w:val="en-US"/>
        </w:rPr>
        <w:t>Open</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F529C2">
        <w:rPr>
          <w:rFonts w:ascii="Times New Roman" w:hAnsi="Times New Roman" w:cs="Times New Roman"/>
          <w:sz w:val="28"/>
          <w:szCs w:val="28"/>
        </w:rPr>
        <w:t xml:space="preserve"> (</w:t>
      </w:r>
      <w:r>
        <w:rPr>
          <w:rFonts w:ascii="Times New Roman" w:hAnsi="Times New Roman" w:cs="Times New Roman"/>
          <w:sz w:val="28"/>
          <w:szCs w:val="28"/>
          <w:lang w:val="en-US"/>
        </w:rPr>
        <w:t>ODS</w:t>
      </w:r>
      <w:r w:rsidRPr="00F529C2">
        <w:rPr>
          <w:rFonts w:ascii="Times New Roman" w:hAnsi="Times New Roman" w:cs="Times New Roman"/>
          <w:sz w:val="28"/>
          <w:szCs w:val="28"/>
        </w:rPr>
        <w:t>)</w:t>
      </w:r>
      <w:r>
        <w:rPr>
          <w:rStyle w:val="af6"/>
          <w:sz w:val="28"/>
          <w:szCs w:val="28"/>
        </w:rPr>
        <w:footnoteReference w:id="1"/>
      </w:r>
      <w:r w:rsidRPr="00A70475">
        <w:rPr>
          <w:rFonts w:ascii="Times New Roman" w:hAnsi="Times New Roman" w:cs="Times New Roman"/>
          <w:sz w:val="28"/>
          <w:szCs w:val="28"/>
        </w:rPr>
        <w:t>. Этот набор данных имеет преимущество над ныне существующими в открытом доступе благодаря тому, что это фактически моментальный снимок базы данных компании, во временном интервале за четыре месяца, хранящий в себе транзакции клиентов за соответствующий период, их обезличенные анкетные данные, обезличенный продуктовый справочник с данными по каждому товару сети.</w:t>
      </w:r>
    </w:p>
    <w:p w14:paraId="3045C2AE"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A70475">
        <w:rPr>
          <w:rFonts w:ascii="Times New Roman" w:hAnsi="Times New Roman" w:cs="Times New Roman"/>
          <w:sz w:val="28"/>
          <w:szCs w:val="28"/>
        </w:rPr>
        <w:t>Данное преимущество позволяет самому смоделировать и выделить важные признаки, и получить</w:t>
      </w:r>
      <w:r w:rsidRPr="00263177">
        <w:rPr>
          <w:rFonts w:ascii="Times New Roman" w:hAnsi="Times New Roman" w:cs="Times New Roman"/>
          <w:sz w:val="28"/>
          <w:szCs w:val="28"/>
        </w:rPr>
        <w:t xml:space="preserve"> </w:t>
      </w:r>
      <w:r>
        <w:rPr>
          <w:rFonts w:ascii="Times New Roman" w:hAnsi="Times New Roman" w:cs="Times New Roman"/>
          <w:sz w:val="28"/>
          <w:szCs w:val="28"/>
        </w:rPr>
        <w:t>релевантный</w:t>
      </w:r>
      <w:r w:rsidRPr="00A70475">
        <w:rPr>
          <w:rFonts w:ascii="Times New Roman" w:hAnsi="Times New Roman" w:cs="Times New Roman"/>
          <w:sz w:val="28"/>
          <w:szCs w:val="28"/>
        </w:rPr>
        <w:t xml:space="preserve"> опыт работы с живыми, а не синтетическими или уже агрегированными данными.</w:t>
      </w:r>
    </w:p>
    <w:p w14:paraId="7F4A6A7E" w14:textId="77777777" w:rsidR="00134046" w:rsidRPr="00292035"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Опишем набор данных детальнее. Он состоит из</w:t>
      </w:r>
      <w:r w:rsidRPr="00292035">
        <w:rPr>
          <w:rFonts w:ascii="Times New Roman" w:hAnsi="Times New Roman" w:cs="Times New Roman"/>
          <w:sz w:val="28"/>
          <w:szCs w:val="28"/>
        </w:rPr>
        <w:t>:</w:t>
      </w:r>
    </w:p>
    <w:p w14:paraId="64E46972" w14:textId="77777777" w:rsidR="00134046" w:rsidRDefault="00134046" w:rsidP="00134046">
      <w:pPr>
        <w:pStyle w:val="a6"/>
        <w:numPr>
          <w:ilvl w:val="0"/>
          <w:numId w:val="35"/>
        </w:numPr>
        <w:spacing w:before="240" w:after="0" w:line="360" w:lineRule="auto"/>
        <w:ind w:right="566"/>
        <w:jc w:val="both"/>
        <w:rPr>
          <w:rFonts w:ascii="Times New Roman" w:hAnsi="Times New Roman" w:cs="Times New Roman"/>
          <w:sz w:val="28"/>
          <w:szCs w:val="28"/>
          <w:lang w:val="en-US"/>
        </w:rPr>
      </w:pPr>
      <w:r>
        <w:rPr>
          <w:rFonts w:ascii="Times New Roman" w:hAnsi="Times New Roman" w:cs="Times New Roman"/>
          <w:sz w:val="28"/>
          <w:szCs w:val="28"/>
        </w:rPr>
        <w:t>Общей информации о клиентах</w:t>
      </w:r>
      <w:r>
        <w:rPr>
          <w:rFonts w:ascii="Times New Roman" w:hAnsi="Times New Roman" w:cs="Times New Roman"/>
          <w:sz w:val="28"/>
          <w:szCs w:val="28"/>
          <w:lang w:val="en-US"/>
        </w:rPr>
        <w:t>:</w:t>
      </w:r>
    </w:p>
    <w:p w14:paraId="29AE160E" w14:textId="77777777" w:rsidR="00134046" w:rsidRPr="00E67DA6" w:rsidRDefault="00134046" w:rsidP="00134046">
      <w:pPr>
        <w:pStyle w:val="a6"/>
        <w:keepNext/>
        <w:spacing w:before="240" w:after="0" w:line="360" w:lineRule="auto"/>
        <w:ind w:left="0" w:right="566"/>
        <w:jc w:val="center"/>
        <w:rPr>
          <w:lang w:val="en-US"/>
        </w:rPr>
      </w:pPr>
      <w:r w:rsidRPr="00292035">
        <w:rPr>
          <w:rFonts w:ascii="Times New Roman" w:hAnsi="Times New Roman" w:cs="Times New Roman"/>
          <w:noProof/>
          <w:sz w:val="28"/>
          <w:szCs w:val="28"/>
          <w:lang w:val="en-US"/>
        </w:rPr>
        <w:drawing>
          <wp:inline distT="0" distB="0" distL="0" distR="0" wp14:anchorId="31810001" wp14:editId="3CEA02C0">
            <wp:extent cx="5544324" cy="1181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1181265"/>
                    </a:xfrm>
                    <a:prstGeom prst="rect">
                      <a:avLst/>
                    </a:prstGeom>
                  </pic:spPr>
                </pic:pic>
              </a:graphicData>
            </a:graphic>
          </wp:inline>
        </w:drawing>
      </w:r>
    </w:p>
    <w:p w14:paraId="1690D02F" w14:textId="77777777" w:rsidR="00134046" w:rsidRDefault="00134046" w:rsidP="00134046">
      <w:pPr>
        <w:pStyle w:val="af"/>
        <w:jc w:val="center"/>
      </w:pPr>
      <w:r>
        <w:t>Рисунок 3</w:t>
      </w:r>
    </w:p>
    <w:p w14:paraId="4C8F5E49" w14:textId="77777777" w:rsidR="00134046"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Pr>
          <w:rFonts w:ascii="Times New Roman" w:hAnsi="Times New Roman" w:cs="Times New Roman"/>
          <w:sz w:val="28"/>
          <w:szCs w:val="28"/>
        </w:rPr>
        <w:t>Общая информация о товарах на складе</w:t>
      </w:r>
      <w:r w:rsidRPr="00E67DA6">
        <w:rPr>
          <w:rFonts w:ascii="Times New Roman" w:hAnsi="Times New Roman" w:cs="Times New Roman"/>
          <w:sz w:val="28"/>
          <w:szCs w:val="28"/>
        </w:rPr>
        <w:t>:</w:t>
      </w:r>
    </w:p>
    <w:p w14:paraId="3320EDBD" w14:textId="77777777" w:rsidR="00134046" w:rsidRDefault="00134046" w:rsidP="00134046">
      <w:pPr>
        <w:pStyle w:val="a6"/>
        <w:keepNext/>
        <w:spacing w:before="240" w:after="0" w:line="360" w:lineRule="auto"/>
        <w:ind w:left="0" w:right="566"/>
        <w:jc w:val="both"/>
      </w:pPr>
      <w:r w:rsidRPr="00E67DA6">
        <w:rPr>
          <w:rFonts w:ascii="Times New Roman" w:hAnsi="Times New Roman" w:cs="Times New Roman"/>
          <w:noProof/>
          <w:sz w:val="28"/>
          <w:szCs w:val="28"/>
        </w:rPr>
        <w:drawing>
          <wp:inline distT="0" distB="0" distL="0" distR="0" wp14:anchorId="7878582A" wp14:editId="3BDB29FC">
            <wp:extent cx="6120130" cy="790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790575"/>
                    </a:xfrm>
                    <a:prstGeom prst="rect">
                      <a:avLst/>
                    </a:prstGeom>
                  </pic:spPr>
                </pic:pic>
              </a:graphicData>
            </a:graphic>
          </wp:inline>
        </w:drawing>
      </w:r>
    </w:p>
    <w:p w14:paraId="114D2FA0" w14:textId="77777777" w:rsidR="00134046" w:rsidRDefault="00134046" w:rsidP="00134046">
      <w:pPr>
        <w:pStyle w:val="af"/>
        <w:jc w:val="center"/>
        <w:rPr>
          <w:lang w:val="en-US"/>
        </w:rPr>
      </w:pPr>
      <w:r>
        <w:t xml:space="preserve">Рисунок </w:t>
      </w:r>
      <w:r>
        <w:rPr>
          <w:lang w:val="en-US"/>
        </w:rPr>
        <w:t>4</w:t>
      </w:r>
    </w:p>
    <w:p w14:paraId="5928B6EF" w14:textId="77777777" w:rsidR="00134046" w:rsidRDefault="00134046" w:rsidP="00134046">
      <w:pPr>
        <w:pStyle w:val="a6"/>
        <w:spacing w:before="240" w:after="0" w:line="360" w:lineRule="auto"/>
        <w:ind w:left="2136" w:right="566"/>
        <w:jc w:val="both"/>
        <w:rPr>
          <w:rFonts w:ascii="Times New Roman" w:hAnsi="Times New Roman" w:cs="Times New Roman"/>
          <w:sz w:val="28"/>
          <w:szCs w:val="28"/>
        </w:rPr>
      </w:pPr>
    </w:p>
    <w:p w14:paraId="09FED64E" w14:textId="77777777" w:rsidR="00134046" w:rsidRDefault="00134046" w:rsidP="00134046">
      <w:pPr>
        <w:pStyle w:val="a6"/>
        <w:spacing w:before="240" w:after="0" w:line="360" w:lineRule="auto"/>
        <w:ind w:left="2136" w:right="566"/>
        <w:jc w:val="both"/>
        <w:rPr>
          <w:rFonts w:ascii="Times New Roman" w:hAnsi="Times New Roman" w:cs="Times New Roman"/>
          <w:sz w:val="28"/>
          <w:szCs w:val="28"/>
        </w:rPr>
      </w:pPr>
    </w:p>
    <w:p w14:paraId="10701BE5" w14:textId="77777777" w:rsidR="00134046" w:rsidRPr="005D0AB0"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5D0AB0">
        <w:rPr>
          <w:rFonts w:ascii="Times New Roman" w:hAnsi="Times New Roman" w:cs="Times New Roman"/>
          <w:sz w:val="28"/>
          <w:szCs w:val="28"/>
        </w:rPr>
        <w:t>История покупок клиента до коммуникаций:</w:t>
      </w:r>
    </w:p>
    <w:p w14:paraId="37EAE474" w14:textId="77777777" w:rsidR="00134046" w:rsidRDefault="00134046" w:rsidP="00134046">
      <w:pPr>
        <w:keepNext/>
        <w:ind w:left="-709"/>
      </w:pPr>
      <w:r w:rsidRPr="00B92819">
        <w:rPr>
          <w:noProof/>
        </w:rPr>
        <w:drawing>
          <wp:inline distT="0" distB="0" distL="0" distR="0" wp14:anchorId="61E68395" wp14:editId="6352DF91">
            <wp:extent cx="6725418" cy="571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7914" cy="571712"/>
                    </a:xfrm>
                    <a:prstGeom prst="rect">
                      <a:avLst/>
                    </a:prstGeom>
                  </pic:spPr>
                </pic:pic>
              </a:graphicData>
            </a:graphic>
          </wp:inline>
        </w:drawing>
      </w:r>
    </w:p>
    <w:p w14:paraId="494AFBD3" w14:textId="77777777" w:rsidR="00134046" w:rsidRDefault="00134046" w:rsidP="00134046">
      <w:pPr>
        <w:pStyle w:val="af"/>
        <w:jc w:val="center"/>
      </w:pPr>
      <w:r>
        <w:t>Рисунок 5</w:t>
      </w:r>
    </w:p>
    <w:p w14:paraId="5CABA4A5" w14:textId="77777777" w:rsidR="00134046" w:rsidRPr="00705EB3"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705EB3">
        <w:rPr>
          <w:rFonts w:ascii="Times New Roman" w:hAnsi="Times New Roman" w:cs="Times New Roman"/>
          <w:sz w:val="28"/>
          <w:szCs w:val="28"/>
        </w:rPr>
        <w:t>Целевые переменные для обучения:</w:t>
      </w:r>
    </w:p>
    <w:p w14:paraId="3FD8235C" w14:textId="77777777" w:rsidR="00134046" w:rsidRPr="00167CE0" w:rsidRDefault="00134046" w:rsidP="00134046">
      <w:pPr>
        <w:pStyle w:val="a6"/>
        <w:keepNext/>
        <w:ind w:left="0"/>
        <w:jc w:val="center"/>
        <w:rPr>
          <w:lang w:val="en-US"/>
        </w:rPr>
      </w:pPr>
      <w:r w:rsidRPr="0045417A">
        <w:rPr>
          <w:noProof/>
        </w:rPr>
        <w:drawing>
          <wp:inline distT="0" distB="0" distL="0" distR="0" wp14:anchorId="7D57A1DA" wp14:editId="25E922C8">
            <wp:extent cx="2084589" cy="132504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40"/>
                    <a:stretch/>
                  </pic:blipFill>
                  <pic:spPr bwMode="auto">
                    <a:xfrm>
                      <a:off x="0" y="0"/>
                      <a:ext cx="2089966" cy="1328458"/>
                    </a:xfrm>
                    <a:prstGeom prst="rect">
                      <a:avLst/>
                    </a:prstGeom>
                    <a:ln>
                      <a:noFill/>
                    </a:ln>
                    <a:extLst>
                      <a:ext uri="{53640926-AAD7-44D8-BBD7-CCE9431645EC}">
                        <a14:shadowObscured xmlns:a14="http://schemas.microsoft.com/office/drawing/2010/main"/>
                      </a:ext>
                    </a:extLst>
                  </pic:spPr>
                </pic:pic>
              </a:graphicData>
            </a:graphic>
          </wp:inline>
        </w:drawing>
      </w:r>
    </w:p>
    <w:p w14:paraId="61D15CF5" w14:textId="77777777" w:rsidR="00134046" w:rsidRDefault="00134046" w:rsidP="00134046">
      <w:pPr>
        <w:pStyle w:val="af"/>
        <w:jc w:val="center"/>
        <w:rPr>
          <w:lang w:val="en-US"/>
        </w:rPr>
      </w:pPr>
      <w:r>
        <w:t xml:space="preserve">Рисунок </w:t>
      </w:r>
      <w:r>
        <w:rPr>
          <w:lang w:val="en-US"/>
        </w:rPr>
        <w:t>6</w:t>
      </w:r>
    </w:p>
    <w:p w14:paraId="37E8095B" w14:textId="77777777" w:rsidR="00134046" w:rsidRPr="00D93B66"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D93B66">
        <w:rPr>
          <w:rFonts w:ascii="Times New Roman" w:hAnsi="Times New Roman" w:cs="Times New Roman"/>
          <w:sz w:val="28"/>
          <w:szCs w:val="28"/>
        </w:rPr>
        <w:t>Данные для теста:</w:t>
      </w:r>
    </w:p>
    <w:p w14:paraId="5BBBC68B" w14:textId="77777777" w:rsidR="00134046" w:rsidRDefault="00134046" w:rsidP="00134046">
      <w:pPr>
        <w:keepNext/>
        <w:jc w:val="center"/>
      </w:pPr>
      <w:r w:rsidRPr="00167CE0">
        <w:rPr>
          <w:noProof/>
          <w:lang w:val="en-US"/>
        </w:rPr>
        <w:drawing>
          <wp:inline distT="0" distB="0" distL="0" distR="0" wp14:anchorId="7BE80C6C" wp14:editId="10318D2A">
            <wp:extent cx="2147454" cy="1408167"/>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3299" cy="1412000"/>
                    </a:xfrm>
                    <a:prstGeom prst="rect">
                      <a:avLst/>
                    </a:prstGeom>
                  </pic:spPr>
                </pic:pic>
              </a:graphicData>
            </a:graphic>
          </wp:inline>
        </w:drawing>
      </w:r>
    </w:p>
    <w:p w14:paraId="4DBC9E35" w14:textId="77777777" w:rsidR="00134046" w:rsidRDefault="00134046" w:rsidP="00134046">
      <w:pPr>
        <w:pStyle w:val="af"/>
        <w:jc w:val="center"/>
      </w:pPr>
      <w:r>
        <w:t>Рисунок 7</w:t>
      </w:r>
    </w:p>
    <w:p w14:paraId="580E3DAE" w14:textId="77777777" w:rsidR="00134046" w:rsidRDefault="00134046" w:rsidP="00134046"/>
    <w:p w14:paraId="356121AA" w14:textId="77777777" w:rsidR="00134046" w:rsidRDefault="00134046" w:rsidP="00134046"/>
    <w:p w14:paraId="6A554E59" w14:textId="77777777" w:rsidR="00134046" w:rsidRDefault="00134046" w:rsidP="00134046"/>
    <w:p w14:paraId="65AB9322" w14:textId="77777777" w:rsidR="00134046" w:rsidRDefault="00134046" w:rsidP="00134046"/>
    <w:p w14:paraId="02386149" w14:textId="77777777" w:rsidR="00134046" w:rsidRDefault="00134046" w:rsidP="00134046"/>
    <w:p w14:paraId="47F8F081" w14:textId="77777777" w:rsidR="00134046" w:rsidRDefault="00134046" w:rsidP="00134046"/>
    <w:p w14:paraId="342F6D8B" w14:textId="77777777" w:rsidR="00134046" w:rsidRDefault="00134046" w:rsidP="00134046"/>
    <w:p w14:paraId="1A8A2E76" w14:textId="77777777" w:rsidR="00134046" w:rsidRDefault="00134046" w:rsidP="00134046"/>
    <w:p w14:paraId="42252ADA" w14:textId="77777777" w:rsidR="00134046" w:rsidRDefault="00134046" w:rsidP="00134046"/>
    <w:p w14:paraId="26E9B9B3" w14:textId="77777777" w:rsidR="00134046" w:rsidRDefault="00134046" w:rsidP="00134046"/>
    <w:p w14:paraId="6F85CCF5" w14:textId="77777777" w:rsidR="00134046" w:rsidRDefault="00134046" w:rsidP="00134046"/>
    <w:p w14:paraId="699862C2" w14:textId="77777777" w:rsidR="00134046" w:rsidRDefault="00134046" w:rsidP="00134046"/>
    <w:p w14:paraId="16118C50" w14:textId="77777777" w:rsidR="00134046" w:rsidRDefault="00134046" w:rsidP="00134046">
      <w:pPr>
        <w:pStyle w:val="2"/>
        <w:jc w:val="center"/>
        <w:rPr>
          <w:rFonts w:ascii="Times New Roman" w:hAnsi="Times New Roman" w:cs="Times New Roman"/>
          <w:b/>
          <w:bCs/>
          <w:color w:val="auto"/>
          <w:sz w:val="28"/>
          <w:szCs w:val="28"/>
        </w:rPr>
      </w:pPr>
      <w:bookmarkStart w:id="18" w:name="_Toc105332994"/>
      <w:r>
        <w:rPr>
          <w:rFonts w:ascii="Times New Roman" w:hAnsi="Times New Roman" w:cs="Times New Roman"/>
          <w:b/>
          <w:bCs/>
          <w:color w:val="auto"/>
          <w:sz w:val="28"/>
          <w:szCs w:val="28"/>
        </w:rPr>
        <w:lastRenderedPageBreak/>
        <w:t>Анализ и агрегирование данных</w:t>
      </w:r>
      <w:bookmarkEnd w:id="18"/>
    </w:p>
    <w:p w14:paraId="3A4098C1"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для </w:t>
      </w:r>
      <w:proofErr w:type="spellStart"/>
      <w:r w:rsidRPr="006C299B">
        <w:rPr>
          <w:rFonts w:ascii="Times New Roman" w:hAnsi="Times New Roman" w:cs="Times New Roman"/>
          <w:sz w:val="28"/>
          <w:szCs w:val="28"/>
        </w:rPr>
        <w:t>UpLift</w:t>
      </w:r>
      <w:proofErr w:type="spellEnd"/>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моделирования составляют 4 Гб. в формате </w:t>
      </w:r>
      <w:r>
        <w:rPr>
          <w:rFonts w:ascii="Times New Roman" w:hAnsi="Times New Roman" w:cs="Times New Roman"/>
          <w:sz w:val="28"/>
          <w:szCs w:val="28"/>
          <w:lang w:val="en-US"/>
        </w:rPr>
        <w:t>csv</w:t>
      </w:r>
      <w:r>
        <w:rPr>
          <w:rFonts w:ascii="Times New Roman" w:hAnsi="Times New Roman" w:cs="Times New Roman"/>
          <w:sz w:val="28"/>
          <w:szCs w:val="28"/>
        </w:rPr>
        <w:t xml:space="preserve">, что достаточно много для табличных данных самом экономном формате, то было решено взаимодействовать с ними через реляционный язык запросов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Для этого был развернут локальный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Server</w:t>
      </w:r>
      <w:r>
        <w:rPr>
          <w:rFonts w:ascii="Times New Roman" w:hAnsi="Times New Roman" w:cs="Times New Roman"/>
          <w:sz w:val="28"/>
          <w:szCs w:val="28"/>
        </w:rPr>
        <w:t xml:space="preserve"> на СУБД </w:t>
      </w:r>
      <w:r w:rsidRPr="006C299B">
        <w:rPr>
          <w:rFonts w:ascii="Times New Roman" w:hAnsi="Times New Roman" w:cs="Times New Roman"/>
          <w:sz w:val="28"/>
          <w:szCs w:val="28"/>
        </w:rPr>
        <w:t>MSSQL</w:t>
      </w:r>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и с помощью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Management</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Studio</w:t>
      </w:r>
      <w:r w:rsidRPr="007C180B">
        <w:rPr>
          <w:rFonts w:ascii="Times New Roman" w:hAnsi="Times New Roman" w:cs="Times New Roman"/>
          <w:sz w:val="28"/>
          <w:szCs w:val="28"/>
        </w:rPr>
        <w:t xml:space="preserve"> </w:t>
      </w:r>
      <w:r>
        <w:rPr>
          <w:rFonts w:ascii="Times New Roman" w:hAnsi="Times New Roman" w:cs="Times New Roman"/>
          <w:sz w:val="28"/>
          <w:szCs w:val="28"/>
        </w:rPr>
        <w:t>были загружены табличные данные</w:t>
      </w:r>
      <w:r w:rsidRPr="006C299B">
        <w:rPr>
          <w:rFonts w:ascii="Times New Roman" w:hAnsi="Times New Roman" w:cs="Times New Roman"/>
          <w:sz w:val="28"/>
          <w:szCs w:val="28"/>
        </w:rPr>
        <w:t>.</w:t>
      </w:r>
    </w:p>
    <w:p w14:paraId="5B30E6B9" w14:textId="77777777" w:rsidR="00134046" w:rsidRDefault="00134046" w:rsidP="00134046">
      <w:pPr>
        <w:keepNext/>
        <w:jc w:val="center"/>
      </w:pPr>
      <w:r w:rsidRPr="0030283F">
        <w:rPr>
          <w:rFonts w:ascii="Times New Roman" w:hAnsi="Times New Roman" w:cs="Times New Roman"/>
          <w:noProof/>
          <w:sz w:val="28"/>
          <w:szCs w:val="28"/>
          <w:lang w:val="en-US"/>
        </w:rPr>
        <w:drawing>
          <wp:inline distT="0" distB="0" distL="0" distR="0" wp14:anchorId="58013689" wp14:editId="4195FB0A">
            <wp:extent cx="4582275" cy="3976567"/>
            <wp:effectExtent l="0" t="0" r="889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8854" cy="3982276"/>
                    </a:xfrm>
                    <a:prstGeom prst="rect">
                      <a:avLst/>
                    </a:prstGeom>
                  </pic:spPr>
                </pic:pic>
              </a:graphicData>
            </a:graphic>
          </wp:inline>
        </w:drawing>
      </w:r>
    </w:p>
    <w:p w14:paraId="7E103366" w14:textId="77777777" w:rsidR="00134046" w:rsidRPr="00316B49" w:rsidRDefault="00134046" w:rsidP="00134046">
      <w:pPr>
        <w:pStyle w:val="af"/>
        <w:jc w:val="center"/>
      </w:pPr>
      <w:r>
        <w:t xml:space="preserve">Рисунок </w:t>
      </w:r>
      <w:r w:rsidRPr="00316B49">
        <w:t>8</w:t>
      </w:r>
    </w:p>
    <w:p w14:paraId="4E90DB59"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sidRPr="006C299B">
        <w:rPr>
          <w:rFonts w:ascii="Times New Roman" w:hAnsi="Times New Roman" w:cs="Times New Roman"/>
          <w:sz w:val="28"/>
          <w:szCs w:val="28"/>
        </w:rPr>
        <w:t>Через транзакции были выделены наиболее часто покупаемые товары для агрегации их в признаки.</w:t>
      </w:r>
    </w:p>
    <w:p w14:paraId="263BB296" w14:textId="77777777"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sidRPr="006C299B">
        <w:rPr>
          <w:rFonts w:ascii="Times New Roman" w:hAnsi="Times New Roman" w:cs="Times New Roman"/>
          <w:sz w:val="28"/>
          <w:szCs w:val="28"/>
        </w:rPr>
        <w:t>Таким образом были выделены наиболее продаваемые:</w:t>
      </w:r>
    </w:p>
    <w:p w14:paraId="5B3EE262"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 xml:space="preserve">Уровни в иерархии товаров – рисунок </w:t>
      </w:r>
      <w:r>
        <w:rPr>
          <w:rFonts w:ascii="Times New Roman" w:hAnsi="Times New Roman" w:cs="Times New Roman"/>
          <w:sz w:val="28"/>
          <w:szCs w:val="28"/>
        </w:rPr>
        <w:t>9</w:t>
      </w:r>
      <w:r w:rsidRPr="00C43DDD">
        <w:rPr>
          <w:rFonts w:ascii="Times New Roman" w:hAnsi="Times New Roman" w:cs="Times New Roman"/>
          <w:sz w:val="28"/>
          <w:szCs w:val="28"/>
        </w:rPr>
        <w:t>.</w:t>
      </w:r>
    </w:p>
    <w:p w14:paraId="167FA4CB" w14:textId="77777777" w:rsidR="00134046" w:rsidRDefault="00134046" w:rsidP="00134046">
      <w:pPr>
        <w:keepNext/>
        <w:spacing w:before="240"/>
        <w:jc w:val="center"/>
      </w:pPr>
      <w:r w:rsidRPr="00E03735">
        <w:rPr>
          <w:noProof/>
        </w:rPr>
        <w:lastRenderedPageBreak/>
        <w:drawing>
          <wp:inline distT="0" distB="0" distL="0" distR="0" wp14:anchorId="31CC7D3C" wp14:editId="0CED2F08">
            <wp:extent cx="1738746" cy="22113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7773" cy="2222837"/>
                    </a:xfrm>
                    <a:prstGeom prst="rect">
                      <a:avLst/>
                    </a:prstGeom>
                  </pic:spPr>
                </pic:pic>
              </a:graphicData>
            </a:graphic>
          </wp:inline>
        </w:drawing>
      </w:r>
    </w:p>
    <w:p w14:paraId="39E1B565" w14:textId="77777777" w:rsidR="00134046" w:rsidRPr="00A62BA8" w:rsidRDefault="00134046" w:rsidP="00134046">
      <w:pPr>
        <w:pStyle w:val="af"/>
        <w:jc w:val="center"/>
      </w:pPr>
      <w:r>
        <w:t>Рисунок 9</w:t>
      </w:r>
    </w:p>
    <w:p w14:paraId="22F8BFA1"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 xml:space="preserve">Бренды – рисунок </w:t>
      </w:r>
      <w:r>
        <w:rPr>
          <w:rFonts w:ascii="Times New Roman" w:hAnsi="Times New Roman" w:cs="Times New Roman"/>
          <w:sz w:val="28"/>
          <w:szCs w:val="28"/>
        </w:rPr>
        <w:t>10</w:t>
      </w:r>
      <w:r w:rsidRPr="00C43DDD">
        <w:rPr>
          <w:rFonts w:ascii="Times New Roman" w:hAnsi="Times New Roman" w:cs="Times New Roman"/>
          <w:sz w:val="28"/>
          <w:szCs w:val="28"/>
        </w:rPr>
        <w:t>.</w:t>
      </w:r>
    </w:p>
    <w:p w14:paraId="3BDC5875" w14:textId="77777777" w:rsidR="00134046" w:rsidRDefault="00134046" w:rsidP="00134046">
      <w:pPr>
        <w:pStyle w:val="a6"/>
        <w:keepNext/>
        <w:ind w:left="0"/>
        <w:jc w:val="center"/>
      </w:pPr>
      <w:r w:rsidRPr="00453519">
        <w:rPr>
          <w:noProof/>
          <w:lang w:val="en-US"/>
        </w:rPr>
        <w:drawing>
          <wp:inline distT="0" distB="0" distL="0" distR="0" wp14:anchorId="0231FD48" wp14:editId="52CE6F8C">
            <wp:extent cx="2438740" cy="1247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740" cy="1247949"/>
                    </a:xfrm>
                    <a:prstGeom prst="rect">
                      <a:avLst/>
                    </a:prstGeom>
                  </pic:spPr>
                </pic:pic>
              </a:graphicData>
            </a:graphic>
          </wp:inline>
        </w:drawing>
      </w:r>
    </w:p>
    <w:p w14:paraId="0F3A5999" w14:textId="77777777" w:rsidR="00134046" w:rsidRDefault="00134046" w:rsidP="00134046">
      <w:pPr>
        <w:pStyle w:val="af"/>
        <w:jc w:val="center"/>
      </w:pPr>
      <w:r>
        <w:t>Рисунок 10</w:t>
      </w:r>
    </w:p>
    <w:p w14:paraId="4C8BF4EF"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Поставщики – рисунок 1</w:t>
      </w:r>
      <w:r>
        <w:rPr>
          <w:rFonts w:ascii="Times New Roman" w:hAnsi="Times New Roman" w:cs="Times New Roman"/>
          <w:sz w:val="28"/>
          <w:szCs w:val="28"/>
        </w:rPr>
        <w:t>1</w:t>
      </w:r>
      <w:r w:rsidRPr="00C43DDD">
        <w:rPr>
          <w:rFonts w:ascii="Times New Roman" w:hAnsi="Times New Roman" w:cs="Times New Roman"/>
          <w:sz w:val="28"/>
          <w:szCs w:val="28"/>
        </w:rPr>
        <w:t>.</w:t>
      </w:r>
    </w:p>
    <w:p w14:paraId="30405110" w14:textId="77777777" w:rsidR="00134046" w:rsidRDefault="00134046" w:rsidP="00134046">
      <w:pPr>
        <w:pStyle w:val="a6"/>
        <w:keepNext/>
        <w:ind w:left="-142"/>
        <w:jc w:val="center"/>
      </w:pPr>
      <w:r w:rsidRPr="0060794E">
        <w:rPr>
          <w:noProof/>
          <w:lang w:val="en-US"/>
        </w:rPr>
        <w:drawing>
          <wp:inline distT="0" distB="0" distL="0" distR="0" wp14:anchorId="549A3723" wp14:editId="3B420C10">
            <wp:extent cx="2419688" cy="12860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688" cy="1286054"/>
                    </a:xfrm>
                    <a:prstGeom prst="rect">
                      <a:avLst/>
                    </a:prstGeom>
                  </pic:spPr>
                </pic:pic>
              </a:graphicData>
            </a:graphic>
          </wp:inline>
        </w:drawing>
      </w:r>
    </w:p>
    <w:p w14:paraId="2E729D4B" w14:textId="77777777" w:rsidR="00134046" w:rsidRDefault="00134046" w:rsidP="00134046">
      <w:pPr>
        <w:pStyle w:val="af"/>
        <w:jc w:val="center"/>
      </w:pPr>
      <w:r>
        <w:t>Рисунок 11</w:t>
      </w:r>
    </w:p>
    <w:p w14:paraId="7E090ED9" w14:textId="77777777" w:rsidR="00134046" w:rsidRPr="00C43DDD"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C43DDD">
        <w:rPr>
          <w:rFonts w:ascii="Times New Roman" w:hAnsi="Times New Roman" w:cs="Times New Roman"/>
          <w:sz w:val="28"/>
          <w:szCs w:val="28"/>
        </w:rPr>
        <w:t>Сегменты товаров – рисунок 1</w:t>
      </w:r>
      <w:r>
        <w:rPr>
          <w:rFonts w:ascii="Times New Roman" w:hAnsi="Times New Roman" w:cs="Times New Roman"/>
          <w:sz w:val="28"/>
          <w:szCs w:val="28"/>
        </w:rPr>
        <w:t>2</w:t>
      </w:r>
      <w:r w:rsidRPr="00C43DDD">
        <w:rPr>
          <w:rFonts w:ascii="Times New Roman" w:hAnsi="Times New Roman" w:cs="Times New Roman"/>
          <w:sz w:val="28"/>
          <w:szCs w:val="28"/>
        </w:rPr>
        <w:t>.</w:t>
      </w:r>
    </w:p>
    <w:p w14:paraId="3C8B9B69" w14:textId="77777777" w:rsidR="00134046" w:rsidRDefault="00134046" w:rsidP="00134046">
      <w:pPr>
        <w:keepNext/>
        <w:jc w:val="center"/>
      </w:pPr>
      <w:r w:rsidRPr="006A24D9">
        <w:rPr>
          <w:noProof/>
          <w:lang w:val="en-US"/>
        </w:rPr>
        <w:drawing>
          <wp:inline distT="0" distB="0" distL="0" distR="0" wp14:anchorId="6FD58D30" wp14:editId="6E96604C">
            <wp:extent cx="2191056" cy="12003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200318"/>
                    </a:xfrm>
                    <a:prstGeom prst="rect">
                      <a:avLst/>
                    </a:prstGeom>
                  </pic:spPr>
                </pic:pic>
              </a:graphicData>
            </a:graphic>
          </wp:inline>
        </w:drawing>
      </w:r>
    </w:p>
    <w:p w14:paraId="52D5D94B" w14:textId="77777777" w:rsidR="00134046" w:rsidRPr="001A10B1" w:rsidRDefault="00134046" w:rsidP="00134046">
      <w:pPr>
        <w:pStyle w:val="af"/>
        <w:jc w:val="center"/>
      </w:pPr>
      <w:r>
        <w:t>Рисунок 12</w:t>
      </w:r>
    </w:p>
    <w:p w14:paraId="70FDFD64" w14:textId="77777777" w:rsidR="00134046" w:rsidRPr="00453519" w:rsidRDefault="00134046" w:rsidP="00134046"/>
    <w:p w14:paraId="5AEEDBCA" w14:textId="77777777" w:rsidR="00134046" w:rsidRPr="001352FC" w:rsidRDefault="00134046" w:rsidP="00134046">
      <w:pPr>
        <w:rPr>
          <w:sz w:val="36"/>
          <w:szCs w:val="36"/>
        </w:rPr>
      </w:pPr>
      <w:r w:rsidRPr="001352FC">
        <w:rPr>
          <w:rFonts w:eastAsiaTheme="minorEastAsia"/>
          <w:sz w:val="36"/>
          <w:szCs w:val="36"/>
        </w:rPr>
        <w:t xml:space="preserve"> </w:t>
      </w:r>
    </w:p>
    <w:p w14:paraId="1872B4F8" w14:textId="77777777" w:rsidR="00134046" w:rsidRPr="00434F81"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lastRenderedPageBreak/>
        <w:tab/>
        <w:t>Для моделирования основных обучающих признаков был использован принцип RFM - сегментации</w:t>
      </w:r>
      <w:r>
        <w:rPr>
          <w:rStyle w:val="af6"/>
          <w:sz w:val="28"/>
          <w:szCs w:val="28"/>
        </w:rPr>
        <w:footnoteReference w:id="2"/>
      </w:r>
      <w:r w:rsidRPr="00434F81">
        <w:rPr>
          <w:rFonts w:ascii="Times New Roman" w:hAnsi="Times New Roman" w:cs="Times New Roman"/>
          <w:sz w:val="28"/>
          <w:szCs w:val="28"/>
        </w:rPr>
        <w:t>. То есть, по покупкам клиентов были определ</w:t>
      </w:r>
      <w:r>
        <w:rPr>
          <w:rFonts w:ascii="Times New Roman" w:hAnsi="Times New Roman" w:cs="Times New Roman"/>
          <w:sz w:val="28"/>
          <w:szCs w:val="28"/>
        </w:rPr>
        <w:t>е</w:t>
      </w:r>
      <w:r w:rsidRPr="00434F81">
        <w:rPr>
          <w:rFonts w:ascii="Times New Roman" w:hAnsi="Times New Roman" w:cs="Times New Roman"/>
          <w:sz w:val="28"/>
          <w:szCs w:val="28"/>
        </w:rPr>
        <w:t>ны следующие параметры:</w:t>
      </w:r>
    </w:p>
    <w:p w14:paraId="039546BE"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Частота покупок – количество покупок за расчетный период.</w:t>
      </w:r>
    </w:p>
    <w:p w14:paraId="10C7A6CA"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Период с момента последней покупки.</w:t>
      </w:r>
    </w:p>
    <w:p w14:paraId="56565CF6"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Сумма товарооборота с клиента за расчетный период - в нашем случае возьмем средний чек, так как это стратифицировать клиентов явным образом.</w:t>
      </w:r>
    </w:p>
    <w:p w14:paraId="4A393171"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t xml:space="preserve">Также была собрана статистика по доле алкогольных товаров в чеке, доля </w:t>
      </w:r>
      <w:r>
        <w:rPr>
          <w:rFonts w:ascii="Times New Roman" w:hAnsi="Times New Roman" w:cs="Times New Roman"/>
          <w:sz w:val="28"/>
          <w:szCs w:val="28"/>
        </w:rPr>
        <w:t xml:space="preserve">позиций в чеке товаров </w:t>
      </w:r>
      <w:r w:rsidRPr="00434F81">
        <w:rPr>
          <w:rFonts w:ascii="Times New Roman" w:hAnsi="Times New Roman" w:cs="Times New Roman"/>
          <w:sz w:val="28"/>
          <w:szCs w:val="28"/>
        </w:rPr>
        <w:t>внутренних брендов, среднее время между покупками</w:t>
      </w:r>
      <w:r>
        <w:rPr>
          <w:rFonts w:ascii="Times New Roman" w:hAnsi="Times New Roman" w:cs="Times New Roman"/>
          <w:sz w:val="28"/>
          <w:szCs w:val="28"/>
        </w:rPr>
        <w:t xml:space="preserve">, а также </w:t>
      </w:r>
      <w:r w:rsidRPr="00434F81">
        <w:rPr>
          <w:rFonts w:ascii="Times New Roman" w:hAnsi="Times New Roman" w:cs="Times New Roman"/>
          <w:sz w:val="28"/>
          <w:szCs w:val="28"/>
        </w:rPr>
        <w:t xml:space="preserve">по </w:t>
      </w:r>
      <w:r>
        <w:rPr>
          <w:rFonts w:ascii="Times New Roman" w:hAnsi="Times New Roman" w:cs="Times New Roman"/>
          <w:sz w:val="28"/>
          <w:szCs w:val="28"/>
        </w:rPr>
        <w:t>трате и заработку бонусов программы лояльности, средняя скидка за счет бонусов и подобные показатели.</w:t>
      </w:r>
      <w:r w:rsidRPr="00434F81">
        <w:rPr>
          <w:rFonts w:ascii="Times New Roman" w:hAnsi="Times New Roman" w:cs="Times New Roman"/>
          <w:sz w:val="28"/>
          <w:szCs w:val="28"/>
        </w:rPr>
        <w:t xml:space="preserve">  Вдобавок к этому были учтены и анкетные данные. </w:t>
      </w:r>
    </w:p>
    <w:p w14:paraId="0F2AA15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было получено пространство из 30-ти обучающих признаков.</w:t>
      </w:r>
    </w:p>
    <w:p w14:paraId="717CE9B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01EDA29"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AA4383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290DE10A"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47EF98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638638C"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C4FDD1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EE145B2"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33B9A0C" w14:textId="77777777" w:rsidR="00134046" w:rsidRDefault="00134046" w:rsidP="00134046">
      <w:pPr>
        <w:spacing w:before="240" w:after="0" w:line="360" w:lineRule="auto"/>
        <w:ind w:right="566"/>
        <w:jc w:val="both"/>
        <w:rPr>
          <w:rFonts w:ascii="Times New Roman" w:hAnsi="Times New Roman" w:cs="Times New Roman"/>
          <w:sz w:val="28"/>
          <w:szCs w:val="28"/>
        </w:rPr>
      </w:pPr>
    </w:p>
    <w:p w14:paraId="0091BD24" w14:textId="77777777" w:rsidR="00134046" w:rsidRDefault="00134046" w:rsidP="00134046">
      <w:pPr>
        <w:pStyle w:val="2"/>
        <w:jc w:val="center"/>
        <w:rPr>
          <w:rFonts w:ascii="Times New Roman" w:hAnsi="Times New Roman" w:cs="Times New Roman"/>
          <w:b/>
          <w:bCs/>
          <w:color w:val="auto"/>
          <w:sz w:val="28"/>
          <w:szCs w:val="28"/>
        </w:rPr>
      </w:pPr>
      <w:bookmarkStart w:id="19" w:name="_Toc105332995"/>
      <w:r w:rsidRPr="00777DD3">
        <w:rPr>
          <w:rFonts w:ascii="Times New Roman" w:hAnsi="Times New Roman" w:cs="Times New Roman"/>
          <w:b/>
          <w:bCs/>
          <w:color w:val="auto"/>
          <w:sz w:val="28"/>
          <w:szCs w:val="28"/>
        </w:rPr>
        <w:lastRenderedPageBreak/>
        <w:t xml:space="preserve">Реализация </w:t>
      </w:r>
      <w:proofErr w:type="spellStart"/>
      <w:r w:rsidRPr="00777DD3">
        <w:rPr>
          <w:rFonts w:ascii="Times New Roman" w:hAnsi="Times New Roman" w:cs="Times New Roman"/>
          <w:b/>
          <w:bCs/>
          <w:color w:val="auto"/>
          <w:sz w:val="28"/>
          <w:szCs w:val="28"/>
          <w:lang w:val="en-US"/>
        </w:rPr>
        <w:t>UpLift</w:t>
      </w:r>
      <w:proofErr w:type="spellEnd"/>
      <w:r w:rsidRPr="00777DD3">
        <w:rPr>
          <w:rFonts w:ascii="Times New Roman" w:hAnsi="Times New Roman" w:cs="Times New Roman"/>
          <w:b/>
          <w:bCs/>
          <w:color w:val="auto"/>
          <w:sz w:val="28"/>
          <w:szCs w:val="28"/>
        </w:rPr>
        <w:t xml:space="preserve"> моделирования методами машинного обучения</w:t>
      </w:r>
      <w:bookmarkEnd w:id="19"/>
    </w:p>
    <w:p w14:paraId="7211CE70" w14:textId="77777777" w:rsidR="00134046" w:rsidRPr="00A74901" w:rsidRDefault="00134046" w:rsidP="00134046">
      <w:pPr>
        <w:pStyle w:val="3"/>
        <w:jc w:val="center"/>
        <w:rPr>
          <w:rFonts w:ascii="Times New Roman" w:hAnsi="Times New Roman" w:cs="Times New Roman"/>
          <w:color w:val="auto"/>
          <w:sz w:val="28"/>
          <w:szCs w:val="28"/>
        </w:rPr>
      </w:pPr>
      <w:bookmarkStart w:id="20" w:name="_Toc105332996"/>
      <w:r w:rsidRPr="00A74901">
        <w:rPr>
          <w:rFonts w:ascii="Times New Roman" w:hAnsi="Times New Roman" w:cs="Times New Roman"/>
          <w:color w:val="auto"/>
          <w:sz w:val="28"/>
          <w:szCs w:val="28"/>
        </w:rPr>
        <w:t>Базовая модель</w:t>
      </w:r>
      <w:bookmarkEnd w:id="20"/>
    </w:p>
    <w:p w14:paraId="3029A004" w14:textId="77777777" w:rsidR="00134046" w:rsidRPr="000E4853" w:rsidRDefault="00134046" w:rsidP="00134046">
      <w:pPr>
        <w:spacing w:before="240" w:after="0" w:line="360" w:lineRule="auto"/>
        <w:ind w:right="566" w:firstLine="709"/>
        <w:jc w:val="both"/>
        <w:rPr>
          <w:rFonts w:ascii="Times New Roman" w:hAnsi="Times New Roman" w:cs="Times New Roman"/>
          <w:sz w:val="28"/>
          <w:szCs w:val="28"/>
        </w:rPr>
      </w:pPr>
      <w:r w:rsidRPr="006163B3">
        <w:rPr>
          <w:rFonts w:ascii="Times New Roman" w:hAnsi="Times New Roman" w:cs="Times New Roman"/>
          <w:sz w:val="28"/>
          <w:szCs w:val="28"/>
        </w:rPr>
        <w:t xml:space="preserve">Перед проведением экспериментов следует определить базовую модель, от функционала качества которой нужно будет отталкиваться. Так как </w:t>
      </w:r>
      <w:r>
        <w:rPr>
          <w:rFonts w:ascii="Times New Roman" w:hAnsi="Times New Roman" w:cs="Times New Roman"/>
          <w:sz w:val="28"/>
          <w:szCs w:val="28"/>
        </w:rPr>
        <w:t>базовая модель предполагает слепое прогнозирование без обработки пространства признаков, в нашем случае подойдет равномерная случайная величина, распределенная от -1 до 1.</w:t>
      </w:r>
    </w:p>
    <w:p w14:paraId="47EC8C19" w14:textId="77777777" w:rsidR="00134046" w:rsidRPr="00512B7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По итогам такого моделирования получаем</w:t>
      </w:r>
      <w:r w:rsidRPr="004D0B00">
        <w:rPr>
          <w:rFonts w:ascii="Times New Roman" w:hAnsi="Times New Roman" w:cs="Times New Roman"/>
          <w:sz w:val="28"/>
          <w:szCs w:val="28"/>
        </w:rPr>
        <w:t xml:space="preserve"> </w:t>
      </w:r>
      <w:r>
        <w:rPr>
          <w:rFonts w:ascii="Times New Roman" w:hAnsi="Times New Roman" w:cs="Times New Roman"/>
          <w:sz w:val="28"/>
          <w:szCs w:val="28"/>
        </w:rPr>
        <w:t>следующие значения метрик</w:t>
      </w:r>
      <w:r w:rsidRPr="00512B7B">
        <w:rPr>
          <w:rFonts w:ascii="Times New Roman" w:hAnsi="Times New Roman" w:cs="Times New Roman"/>
          <w:sz w:val="28"/>
          <w:szCs w:val="28"/>
        </w:rPr>
        <w:t>:</w:t>
      </w:r>
    </w:p>
    <w:p w14:paraId="58C7825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0.0332</w:t>
      </w:r>
    </w:p>
    <w:p w14:paraId="78DFDC4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0.0341</w:t>
      </w:r>
    </w:p>
    <w:p w14:paraId="3F11A09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224AF882" w14:textId="77777777" w:rsidR="00134046" w:rsidRPr="00A74901"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12C4E6C" w14:textId="77777777" w:rsidR="00134046" w:rsidRPr="00A74901" w:rsidRDefault="00134046" w:rsidP="00134046">
      <w:pPr>
        <w:pStyle w:val="a6"/>
        <w:spacing w:line="360" w:lineRule="auto"/>
        <w:ind w:left="2204" w:right="566"/>
        <w:jc w:val="both"/>
        <w:rPr>
          <w:rFonts w:ascii="Times New Roman" w:hAnsi="Times New Roman" w:cs="Times New Roman"/>
          <w:sz w:val="28"/>
          <w:szCs w:val="28"/>
        </w:rPr>
      </w:pPr>
    </w:p>
    <w:p w14:paraId="0BC94BBF" w14:textId="77777777" w:rsidR="00134046" w:rsidRPr="00A74901" w:rsidRDefault="00134046" w:rsidP="00134046">
      <w:pPr>
        <w:pStyle w:val="3"/>
        <w:jc w:val="center"/>
        <w:rPr>
          <w:rFonts w:ascii="Times New Roman" w:hAnsi="Times New Roman" w:cs="Times New Roman"/>
          <w:color w:val="auto"/>
          <w:sz w:val="28"/>
          <w:szCs w:val="28"/>
        </w:rPr>
      </w:pPr>
      <w:bookmarkStart w:id="21" w:name="_Toc91430874"/>
      <w:bookmarkStart w:id="22" w:name="_Toc105332997"/>
      <w:r w:rsidRPr="00A74901">
        <w:rPr>
          <w:rFonts w:ascii="Times New Roman" w:hAnsi="Times New Roman" w:cs="Times New Roman"/>
          <w:color w:val="auto"/>
          <w:sz w:val="28"/>
          <w:szCs w:val="28"/>
        </w:rPr>
        <w:t>Экспериментальная установка</w:t>
      </w:r>
      <w:bookmarkEnd w:id="21"/>
      <w:bookmarkEnd w:id="22"/>
    </w:p>
    <w:p w14:paraId="446B8EF1"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Исследование методов </w:t>
      </w:r>
      <w:proofErr w:type="spellStart"/>
      <w:r w:rsidRPr="0065794B">
        <w:rPr>
          <w:rFonts w:ascii="Times New Roman" w:hAnsi="Times New Roman" w:cs="Times New Roman"/>
          <w:sz w:val="28"/>
          <w:szCs w:val="28"/>
        </w:rPr>
        <w:t>UpLift</w:t>
      </w:r>
      <w:proofErr w:type="spellEnd"/>
      <w:r w:rsidRPr="0065794B">
        <w:rPr>
          <w:rFonts w:ascii="Times New Roman" w:hAnsi="Times New Roman" w:cs="Times New Roman"/>
          <w:sz w:val="28"/>
          <w:szCs w:val="28"/>
        </w:rPr>
        <w:t xml:space="preserve"> моделирования с помощью машинного обучения реализовано на высокоуровневом языке программирования Python, с использованием библиотек </w:t>
      </w:r>
      <w:proofErr w:type="spellStart"/>
      <w:r w:rsidRPr="0065794B">
        <w:rPr>
          <w:rFonts w:ascii="Times New Roman" w:hAnsi="Times New Roman" w:cs="Times New Roman"/>
          <w:sz w:val="28"/>
          <w:szCs w:val="28"/>
        </w:rPr>
        <w:t>scikit-learn</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scikit-uplift</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6D578200"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Для сравнения методов моделирования используется модель градиентного </w:t>
      </w:r>
      <w:proofErr w:type="spellStart"/>
      <w:r w:rsidRPr="0065794B">
        <w:rPr>
          <w:rFonts w:ascii="Times New Roman" w:hAnsi="Times New Roman" w:cs="Times New Roman"/>
          <w:sz w:val="28"/>
          <w:szCs w:val="28"/>
        </w:rPr>
        <w:t>бустинга</w:t>
      </w:r>
      <w:proofErr w:type="spellEnd"/>
      <w:r>
        <w:rPr>
          <w:rFonts w:ascii="Times New Roman" w:hAnsi="Times New Roman" w:cs="Times New Roman"/>
          <w:sz w:val="28"/>
          <w:szCs w:val="28"/>
        </w:rPr>
        <w:t xml:space="preserve"> с базовыми параметрами</w:t>
      </w:r>
      <w:r w:rsidRPr="0065794B">
        <w:rPr>
          <w:rFonts w:ascii="Times New Roman" w:hAnsi="Times New Roman" w:cs="Times New Roman"/>
          <w:sz w:val="28"/>
          <w:szCs w:val="28"/>
        </w:rPr>
        <w:t xml:space="preserve">, реализованный в библиотеке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51231AA8"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Чтобы избежать ложных выводов по результатам работы модели на тестовом множестве, в исследовании используется кросс валидация c разбиением выборки на 5 долей. По итогу кросс валидации будет браться средняя по метрикам качества, на основе которых и будет сравнение.</w:t>
      </w:r>
      <w:r>
        <w:rPr>
          <w:rFonts w:ascii="Times New Roman" w:hAnsi="Times New Roman" w:cs="Times New Roman"/>
          <w:sz w:val="28"/>
          <w:szCs w:val="28"/>
        </w:rPr>
        <w:t xml:space="preserve"> Иллюстрация работы кросс валидации на рисунке 13.</w:t>
      </w:r>
    </w:p>
    <w:p w14:paraId="4AC28528" w14:textId="77777777" w:rsidR="00134046" w:rsidRDefault="00134046" w:rsidP="00134046">
      <w:pPr>
        <w:pStyle w:val="af8"/>
        <w:keepNext/>
        <w:spacing w:before="1" w:line="360" w:lineRule="auto"/>
        <w:ind w:right="566"/>
        <w:jc w:val="center"/>
      </w:pPr>
      <w:r>
        <w:rPr>
          <w:noProof/>
        </w:rPr>
        <w:lastRenderedPageBreak/>
        <w:drawing>
          <wp:inline distT="0" distB="0" distL="0" distR="0" wp14:anchorId="19F9392D" wp14:editId="091326AD">
            <wp:extent cx="5684520" cy="422009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5498" cy="4220821"/>
                    </a:xfrm>
                    <a:prstGeom prst="rect">
                      <a:avLst/>
                    </a:prstGeom>
                    <a:noFill/>
                    <a:ln>
                      <a:noFill/>
                    </a:ln>
                  </pic:spPr>
                </pic:pic>
              </a:graphicData>
            </a:graphic>
          </wp:inline>
        </w:drawing>
      </w:r>
    </w:p>
    <w:p w14:paraId="237B3F7A" w14:textId="77777777" w:rsidR="00134046" w:rsidRPr="00780494" w:rsidRDefault="00134046" w:rsidP="00134046">
      <w:pPr>
        <w:pStyle w:val="af"/>
        <w:jc w:val="center"/>
      </w:pPr>
      <w:r>
        <w:t>Рисунок 13</w:t>
      </w:r>
      <w:r w:rsidRPr="00730081">
        <w:t>.</w:t>
      </w:r>
      <w:r>
        <w:t xml:space="preserve"> Схема кросс валидации</w:t>
      </w:r>
    </w:p>
    <w:p w14:paraId="4A3EED08" w14:textId="77777777" w:rsidR="00134046" w:rsidRDefault="00134046" w:rsidP="00134046">
      <w:pPr>
        <w:spacing w:line="360" w:lineRule="auto"/>
        <w:ind w:right="566"/>
        <w:jc w:val="both"/>
        <w:rPr>
          <w:rFonts w:ascii="Times New Roman" w:hAnsi="Times New Roman" w:cs="Times New Roman"/>
          <w:sz w:val="28"/>
          <w:szCs w:val="28"/>
        </w:rPr>
      </w:pPr>
    </w:p>
    <w:p w14:paraId="6B183135" w14:textId="77777777" w:rsidR="00134046" w:rsidRDefault="00134046" w:rsidP="00134046">
      <w:pPr>
        <w:spacing w:line="360" w:lineRule="auto"/>
        <w:ind w:right="566"/>
        <w:jc w:val="both"/>
        <w:rPr>
          <w:rFonts w:ascii="Times New Roman" w:hAnsi="Times New Roman" w:cs="Times New Roman"/>
          <w:sz w:val="28"/>
          <w:szCs w:val="28"/>
        </w:rPr>
      </w:pPr>
    </w:p>
    <w:p w14:paraId="1A24AE46" w14:textId="77777777" w:rsidR="00134046" w:rsidRDefault="00134046" w:rsidP="00134046">
      <w:pPr>
        <w:spacing w:line="360" w:lineRule="auto"/>
        <w:ind w:right="566"/>
        <w:jc w:val="both"/>
        <w:rPr>
          <w:rFonts w:ascii="Times New Roman" w:hAnsi="Times New Roman" w:cs="Times New Roman"/>
          <w:sz w:val="28"/>
          <w:szCs w:val="28"/>
        </w:rPr>
      </w:pPr>
    </w:p>
    <w:p w14:paraId="0C3E7C30" w14:textId="77777777" w:rsidR="00134046" w:rsidRDefault="00134046" w:rsidP="00134046">
      <w:pPr>
        <w:spacing w:line="360" w:lineRule="auto"/>
        <w:ind w:right="566"/>
        <w:jc w:val="both"/>
        <w:rPr>
          <w:rFonts w:ascii="Times New Roman" w:hAnsi="Times New Roman" w:cs="Times New Roman"/>
          <w:sz w:val="28"/>
          <w:szCs w:val="28"/>
        </w:rPr>
      </w:pPr>
    </w:p>
    <w:p w14:paraId="542EFF39" w14:textId="77777777" w:rsidR="00134046" w:rsidRDefault="00134046" w:rsidP="00134046">
      <w:pPr>
        <w:spacing w:line="360" w:lineRule="auto"/>
        <w:ind w:right="566"/>
        <w:jc w:val="both"/>
        <w:rPr>
          <w:rFonts w:ascii="Times New Roman" w:hAnsi="Times New Roman" w:cs="Times New Roman"/>
          <w:sz w:val="28"/>
          <w:szCs w:val="28"/>
        </w:rPr>
      </w:pPr>
    </w:p>
    <w:p w14:paraId="2A0219FB" w14:textId="77777777" w:rsidR="00134046" w:rsidRDefault="00134046" w:rsidP="00134046">
      <w:pPr>
        <w:spacing w:line="360" w:lineRule="auto"/>
        <w:ind w:right="566"/>
        <w:jc w:val="both"/>
        <w:rPr>
          <w:rFonts w:ascii="Times New Roman" w:hAnsi="Times New Roman" w:cs="Times New Roman"/>
          <w:sz w:val="28"/>
          <w:szCs w:val="28"/>
        </w:rPr>
      </w:pPr>
    </w:p>
    <w:p w14:paraId="2DAB77B8" w14:textId="77777777" w:rsidR="00134046" w:rsidRDefault="00134046" w:rsidP="00134046">
      <w:pPr>
        <w:spacing w:line="360" w:lineRule="auto"/>
        <w:ind w:right="566"/>
        <w:jc w:val="both"/>
        <w:rPr>
          <w:rFonts w:ascii="Times New Roman" w:hAnsi="Times New Roman" w:cs="Times New Roman"/>
          <w:sz w:val="28"/>
          <w:szCs w:val="28"/>
        </w:rPr>
      </w:pPr>
    </w:p>
    <w:p w14:paraId="261C96E7" w14:textId="77777777" w:rsidR="00134046" w:rsidRDefault="00134046" w:rsidP="00134046">
      <w:pPr>
        <w:spacing w:line="360" w:lineRule="auto"/>
        <w:ind w:right="566"/>
        <w:jc w:val="both"/>
        <w:rPr>
          <w:rFonts w:ascii="Times New Roman" w:hAnsi="Times New Roman" w:cs="Times New Roman"/>
          <w:sz w:val="28"/>
          <w:szCs w:val="28"/>
        </w:rPr>
      </w:pPr>
    </w:p>
    <w:p w14:paraId="31D5D337" w14:textId="77777777" w:rsidR="00134046" w:rsidRDefault="00134046" w:rsidP="00134046">
      <w:pPr>
        <w:spacing w:line="360" w:lineRule="auto"/>
        <w:ind w:right="566"/>
        <w:jc w:val="both"/>
        <w:rPr>
          <w:rFonts w:ascii="Times New Roman" w:hAnsi="Times New Roman" w:cs="Times New Roman"/>
          <w:sz w:val="28"/>
          <w:szCs w:val="28"/>
        </w:rPr>
      </w:pPr>
    </w:p>
    <w:p w14:paraId="7314C0C4" w14:textId="77777777" w:rsidR="00134046" w:rsidRDefault="00134046" w:rsidP="00134046">
      <w:pPr>
        <w:spacing w:line="360" w:lineRule="auto"/>
        <w:ind w:right="566"/>
        <w:jc w:val="both"/>
        <w:rPr>
          <w:rFonts w:ascii="Times New Roman" w:hAnsi="Times New Roman" w:cs="Times New Roman"/>
          <w:sz w:val="28"/>
          <w:szCs w:val="28"/>
        </w:rPr>
      </w:pPr>
    </w:p>
    <w:p w14:paraId="7E340C98" w14:textId="77777777" w:rsidR="00134046" w:rsidRDefault="00134046" w:rsidP="00134046">
      <w:pPr>
        <w:spacing w:line="360" w:lineRule="auto"/>
        <w:ind w:right="566"/>
        <w:jc w:val="both"/>
        <w:rPr>
          <w:rFonts w:ascii="Times New Roman" w:hAnsi="Times New Roman" w:cs="Times New Roman"/>
          <w:sz w:val="28"/>
          <w:szCs w:val="28"/>
        </w:rPr>
      </w:pPr>
    </w:p>
    <w:p w14:paraId="2DD42AEA" w14:textId="77777777" w:rsidR="00134046" w:rsidRPr="00CF7758" w:rsidRDefault="00134046" w:rsidP="00134046">
      <w:pPr>
        <w:pStyle w:val="3"/>
        <w:jc w:val="center"/>
        <w:rPr>
          <w:rFonts w:ascii="Times New Roman" w:hAnsi="Times New Roman" w:cs="Times New Roman"/>
          <w:color w:val="auto"/>
          <w:sz w:val="28"/>
          <w:szCs w:val="28"/>
        </w:rPr>
      </w:pPr>
      <w:bookmarkStart w:id="23" w:name="_Toc105332998"/>
      <w:r w:rsidRPr="00CF7758">
        <w:rPr>
          <w:rFonts w:ascii="Times New Roman" w:hAnsi="Times New Roman" w:cs="Times New Roman"/>
          <w:color w:val="auto"/>
          <w:sz w:val="28"/>
          <w:szCs w:val="28"/>
        </w:rPr>
        <w:lastRenderedPageBreak/>
        <w:t>Моделирование с одной моделью</w:t>
      </w:r>
      <w:bookmarkEnd w:id="23"/>
    </w:p>
    <w:p w14:paraId="3F7F2B0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Самое простое и понятное решение. На тренировочной выборке обучаем любую модель бинарной классификации по всем обучающим признакам, включая коммуникационную переменную.</w:t>
      </w:r>
    </w:p>
    <w:p w14:paraId="0CA3559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1 и определяем прогноз вероятности, что объект совершит целевое действие.</w:t>
      </w:r>
    </w:p>
    <w:p w14:paraId="71180AE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0 и снова определяем прогноз вероятности, что объект совершит целевое действие.</w:t>
      </w:r>
    </w:p>
    <w:p w14:paraId="42661EF9"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берется разность вероятностей при наличии коммуникации и при отсутствии, что и будет значением </w:t>
      </w:r>
      <w:proofErr w:type="spellStart"/>
      <w:r>
        <w:rPr>
          <w:rFonts w:ascii="Times New Roman" w:hAnsi="Times New Roman" w:cs="Times New Roman"/>
          <w:sz w:val="28"/>
          <w:szCs w:val="28"/>
          <w:lang w:val="en-US"/>
        </w:rPr>
        <w:t>UpLift</w:t>
      </w:r>
      <w:proofErr w:type="spellEnd"/>
      <w:r w:rsidRPr="00C3327F">
        <w:rPr>
          <w:rFonts w:ascii="Times New Roman" w:hAnsi="Times New Roman" w:cs="Times New Roman"/>
          <w:sz w:val="28"/>
          <w:szCs w:val="28"/>
        </w:rPr>
        <w:t>.</w:t>
      </w:r>
    </w:p>
    <w:p w14:paraId="62BF0A0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5EF902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32</w:t>
      </w:r>
    </w:p>
    <w:p w14:paraId="6279B5B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0.0319</w:t>
      </w:r>
    </w:p>
    <w:p w14:paraId="723D9C0D"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409885C0" w14:textId="77777777" w:rsidR="00134046" w:rsidRPr="009668F0"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64FE74D" w14:textId="77777777" w:rsidR="00134046" w:rsidRDefault="00134046" w:rsidP="00134046">
      <w:pPr>
        <w:spacing w:after="0"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Также стоит добавить, что как на рисунках 14 и 15, для каждого разбиении фактически отсутствует инкрементальный эффект.</w:t>
      </w:r>
    </w:p>
    <w:p w14:paraId="32693291" w14:textId="77777777" w:rsidR="00134046" w:rsidRDefault="00134046" w:rsidP="001B7039">
      <w:pPr>
        <w:keepNext/>
        <w:spacing w:after="0" w:line="360" w:lineRule="auto"/>
        <w:ind w:right="566"/>
        <w:jc w:val="center"/>
      </w:pPr>
      <w:r>
        <w:rPr>
          <w:noProof/>
        </w:rPr>
        <w:drawing>
          <wp:inline distT="0" distB="0" distL="0" distR="0" wp14:anchorId="3EBF7E95" wp14:editId="719C70BB">
            <wp:extent cx="6223379" cy="2109841"/>
            <wp:effectExtent l="0" t="0" r="635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305" t="7931" r="4967" b="4869"/>
                    <a:stretch/>
                  </pic:blipFill>
                  <pic:spPr bwMode="auto">
                    <a:xfrm>
                      <a:off x="0" y="0"/>
                      <a:ext cx="6284770" cy="2130654"/>
                    </a:xfrm>
                    <a:prstGeom prst="rect">
                      <a:avLst/>
                    </a:prstGeom>
                    <a:noFill/>
                    <a:ln>
                      <a:noFill/>
                    </a:ln>
                    <a:extLst>
                      <a:ext uri="{53640926-AAD7-44D8-BBD7-CCE9431645EC}">
                        <a14:shadowObscured xmlns:a14="http://schemas.microsoft.com/office/drawing/2010/main"/>
                      </a:ext>
                    </a:extLst>
                  </pic:spPr>
                </pic:pic>
              </a:graphicData>
            </a:graphic>
          </wp:inline>
        </w:drawing>
      </w:r>
    </w:p>
    <w:p w14:paraId="08C5A3FE" w14:textId="77777777" w:rsidR="00134046" w:rsidRDefault="00134046" w:rsidP="00134046">
      <w:pPr>
        <w:pStyle w:val="af"/>
        <w:jc w:val="center"/>
      </w:pPr>
      <w:r>
        <w:t>Рисунок 14</w:t>
      </w:r>
    </w:p>
    <w:p w14:paraId="21310D69" w14:textId="77777777" w:rsidR="00134046" w:rsidRDefault="00134046" w:rsidP="00134046">
      <w:pPr>
        <w:keepNext/>
        <w:jc w:val="center"/>
      </w:pPr>
      <w:r>
        <w:rPr>
          <w:noProof/>
        </w:rPr>
        <w:lastRenderedPageBreak/>
        <w:drawing>
          <wp:inline distT="0" distB="0" distL="0" distR="0" wp14:anchorId="57323551" wp14:editId="3C343739">
            <wp:extent cx="5939660" cy="4389120"/>
            <wp:effectExtent l="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1470"/>
                    <a:stretch/>
                  </pic:blipFill>
                  <pic:spPr bwMode="auto">
                    <a:xfrm>
                      <a:off x="0" y="0"/>
                      <a:ext cx="5940425" cy="4389685"/>
                    </a:xfrm>
                    <a:prstGeom prst="rect">
                      <a:avLst/>
                    </a:prstGeom>
                    <a:noFill/>
                    <a:ln>
                      <a:noFill/>
                    </a:ln>
                    <a:extLst>
                      <a:ext uri="{53640926-AAD7-44D8-BBD7-CCE9431645EC}">
                        <a14:shadowObscured xmlns:a14="http://schemas.microsoft.com/office/drawing/2010/main"/>
                      </a:ext>
                    </a:extLst>
                  </pic:spPr>
                </pic:pic>
              </a:graphicData>
            </a:graphic>
          </wp:inline>
        </w:drawing>
      </w:r>
    </w:p>
    <w:p w14:paraId="71DC2938" w14:textId="77777777" w:rsidR="00134046" w:rsidRDefault="00134046" w:rsidP="00134046">
      <w:pPr>
        <w:pStyle w:val="af"/>
        <w:jc w:val="center"/>
      </w:pPr>
      <w:r>
        <w:t>Рисунок 14</w:t>
      </w:r>
    </w:p>
    <w:p w14:paraId="26262C67" w14:textId="77777777" w:rsidR="00134046" w:rsidRPr="003C3A36" w:rsidRDefault="00134046" w:rsidP="00134046"/>
    <w:p w14:paraId="218223FE" w14:textId="77777777" w:rsidR="00134046" w:rsidRDefault="00134046" w:rsidP="00134046">
      <w:pPr>
        <w:pStyle w:val="3"/>
        <w:jc w:val="center"/>
        <w:rPr>
          <w:rFonts w:ascii="Times New Roman" w:hAnsi="Times New Roman" w:cs="Times New Roman"/>
          <w:color w:val="auto"/>
          <w:sz w:val="28"/>
          <w:szCs w:val="28"/>
        </w:rPr>
      </w:pPr>
      <w:bookmarkStart w:id="24" w:name="_Toc105332999"/>
      <w:r w:rsidRPr="00CF7758">
        <w:rPr>
          <w:rFonts w:ascii="Times New Roman" w:hAnsi="Times New Roman" w:cs="Times New Roman"/>
          <w:color w:val="auto"/>
          <w:sz w:val="28"/>
          <w:szCs w:val="28"/>
        </w:rPr>
        <w:t xml:space="preserve">Моделирование с </w:t>
      </w:r>
      <w:r>
        <w:rPr>
          <w:rFonts w:ascii="Times New Roman" w:hAnsi="Times New Roman" w:cs="Times New Roman"/>
          <w:color w:val="auto"/>
          <w:sz w:val="28"/>
          <w:szCs w:val="28"/>
        </w:rPr>
        <w:t>двумя</w:t>
      </w:r>
      <w:r w:rsidRPr="00CF7758">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независимыми </w:t>
      </w:r>
      <w:r w:rsidRPr="00CF7758">
        <w:rPr>
          <w:rFonts w:ascii="Times New Roman" w:hAnsi="Times New Roman" w:cs="Times New Roman"/>
          <w:color w:val="auto"/>
          <w:sz w:val="28"/>
          <w:szCs w:val="28"/>
        </w:rPr>
        <w:t>модел</w:t>
      </w:r>
      <w:r>
        <w:rPr>
          <w:rFonts w:ascii="Times New Roman" w:hAnsi="Times New Roman" w:cs="Times New Roman"/>
          <w:color w:val="auto"/>
          <w:sz w:val="28"/>
          <w:szCs w:val="28"/>
        </w:rPr>
        <w:t>ями</w:t>
      </w:r>
      <w:bookmarkEnd w:id="24"/>
    </w:p>
    <w:p w14:paraId="18AB8012"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Метод представляет собой обучение двух независимых моделей на тренировочных данных, где одна модель обучается на целевой группе, а вторая обучается на контрольной. Далее на тестовых данных прогнозируется вероятность выполнения целевого действия для одной и для второй модели и берется их разность.</w:t>
      </w:r>
    </w:p>
    <w:p w14:paraId="065D003E"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Но тут сразу возникает нюанс, что при отсутствии равного объема целевой и контрольной группы, модели не будут иметь одинаковую полноту обучения. Но в нашем случае этого происходить не будет, так как рабочая и тестовая группа равного объема.</w:t>
      </w:r>
    </w:p>
    <w:p w14:paraId="38DF0BD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FD6DFBF"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0.0333</w:t>
      </w:r>
    </w:p>
    <w:p w14:paraId="515280A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w:lastRenderedPageBreak/>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0.0534</w:t>
      </w:r>
    </w:p>
    <w:p w14:paraId="651E271C"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w:t>
      </w:r>
      <w:r>
        <w:rPr>
          <w:rFonts w:ascii="Times New Roman" w:hAnsi="Times New Roman" w:cs="Times New Roman"/>
          <w:sz w:val="28"/>
          <w:szCs w:val="28"/>
          <w:lang w:val="en-US"/>
        </w:rPr>
        <w:t>1</w:t>
      </w:r>
    </w:p>
    <w:p w14:paraId="50CF4FF6"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01</w:t>
      </w:r>
      <w:r>
        <w:rPr>
          <w:rFonts w:ascii="Times New Roman" w:hAnsi="Times New Roman" w:cs="Times New Roman"/>
          <w:sz w:val="28"/>
          <w:szCs w:val="28"/>
          <w:lang w:val="en-US"/>
        </w:rPr>
        <w:t>2</w:t>
      </w:r>
    </w:p>
    <w:p w14:paraId="3C3B74B2" w14:textId="77777777" w:rsidR="00134046" w:rsidRDefault="00134046" w:rsidP="00134046">
      <w:pPr>
        <w:keepNext/>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По итогу кросс валидации имеются два типа событий</w:t>
      </w:r>
      <w:r w:rsidRPr="007322E8">
        <w:rPr>
          <w:rFonts w:ascii="Times New Roman" w:hAnsi="Times New Roman" w:cs="Times New Roman"/>
          <w:sz w:val="28"/>
          <w:szCs w:val="28"/>
        </w:rPr>
        <w:t xml:space="preserve">: </w:t>
      </w:r>
    </w:p>
    <w:p w14:paraId="4FF8B2D2"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 как на рисунке 15</w:t>
      </w:r>
      <w:r>
        <w:rPr>
          <w:noProof/>
        </w:rPr>
        <w:t>.</w:t>
      </w:r>
    </w:p>
    <w:p w14:paraId="12F0FA2F" w14:textId="77777777" w:rsidR="00134046" w:rsidRDefault="00134046" w:rsidP="001B7039">
      <w:pPr>
        <w:pStyle w:val="a6"/>
        <w:keepNext/>
        <w:spacing w:line="360" w:lineRule="auto"/>
        <w:ind w:left="-709" w:right="566"/>
        <w:jc w:val="center"/>
      </w:pPr>
      <w:r>
        <w:rPr>
          <w:noProof/>
        </w:rPr>
        <w:drawing>
          <wp:inline distT="0" distB="0" distL="0" distR="0" wp14:anchorId="3A375488" wp14:editId="15A5C030">
            <wp:extent cx="6815671" cy="2661313"/>
            <wp:effectExtent l="0" t="0" r="444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879" r="4763"/>
                    <a:stretch/>
                  </pic:blipFill>
                  <pic:spPr bwMode="auto">
                    <a:xfrm>
                      <a:off x="0" y="0"/>
                      <a:ext cx="6867079" cy="2681386"/>
                    </a:xfrm>
                    <a:prstGeom prst="rect">
                      <a:avLst/>
                    </a:prstGeom>
                    <a:noFill/>
                    <a:ln>
                      <a:noFill/>
                    </a:ln>
                    <a:extLst>
                      <a:ext uri="{53640926-AAD7-44D8-BBD7-CCE9431645EC}">
                        <a14:shadowObscured xmlns:a14="http://schemas.microsoft.com/office/drawing/2010/main"/>
                      </a:ext>
                    </a:extLst>
                  </pic:spPr>
                </pic:pic>
              </a:graphicData>
            </a:graphic>
          </wp:inline>
        </w:drawing>
      </w:r>
    </w:p>
    <w:p w14:paraId="41BA9306" w14:textId="77777777" w:rsidR="00134046" w:rsidRDefault="00134046" w:rsidP="00134046">
      <w:pPr>
        <w:pStyle w:val="af"/>
        <w:jc w:val="center"/>
      </w:pPr>
      <w:r>
        <w:t>Рисунок 15</w:t>
      </w:r>
    </w:p>
    <w:p w14:paraId="2DA71EA1"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w:t>
      </w:r>
      <w:r>
        <w:rPr>
          <w:rFonts w:ascii="Times New Roman" w:hAnsi="Times New Roman" w:cs="Times New Roman"/>
          <w:sz w:val="28"/>
          <w:szCs w:val="28"/>
        </w:rPr>
        <w:t xml:space="preserve"> с переменным успехом</w:t>
      </w:r>
      <w:r w:rsidRPr="00CE19E5">
        <w:rPr>
          <w:rFonts w:ascii="Times New Roman" w:hAnsi="Times New Roman" w:cs="Times New Roman"/>
          <w:sz w:val="28"/>
          <w:szCs w:val="28"/>
        </w:rPr>
        <w:t>, как на рисунке 1</w:t>
      </w:r>
      <w:r>
        <w:rPr>
          <w:rFonts w:ascii="Times New Roman" w:hAnsi="Times New Roman" w:cs="Times New Roman"/>
          <w:sz w:val="28"/>
          <w:szCs w:val="28"/>
        </w:rPr>
        <w:t>6.</w:t>
      </w:r>
      <w:r w:rsidRPr="007322E8">
        <w:rPr>
          <w:noProof/>
        </w:rPr>
        <w:t xml:space="preserve"> </w:t>
      </w:r>
    </w:p>
    <w:p w14:paraId="7F4ECAF8" w14:textId="77777777" w:rsidR="00134046" w:rsidRDefault="00134046" w:rsidP="00AF6EA6">
      <w:pPr>
        <w:pStyle w:val="a6"/>
        <w:keepNext/>
        <w:spacing w:line="360" w:lineRule="auto"/>
        <w:ind w:left="-851" w:right="566"/>
        <w:jc w:val="both"/>
      </w:pPr>
      <w:r>
        <w:rPr>
          <w:noProof/>
        </w:rPr>
        <w:drawing>
          <wp:inline distT="0" distB="0" distL="0" distR="0" wp14:anchorId="1FDE1FDF" wp14:editId="672CE6E0">
            <wp:extent cx="7051279" cy="2756848"/>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436" r="5063"/>
                    <a:stretch/>
                  </pic:blipFill>
                  <pic:spPr bwMode="auto">
                    <a:xfrm>
                      <a:off x="0" y="0"/>
                      <a:ext cx="7096346" cy="2774468"/>
                    </a:xfrm>
                    <a:prstGeom prst="rect">
                      <a:avLst/>
                    </a:prstGeom>
                    <a:noFill/>
                    <a:ln>
                      <a:noFill/>
                    </a:ln>
                    <a:extLst>
                      <a:ext uri="{53640926-AAD7-44D8-BBD7-CCE9431645EC}">
                        <a14:shadowObscured xmlns:a14="http://schemas.microsoft.com/office/drawing/2010/main"/>
                      </a:ext>
                    </a:extLst>
                  </pic:spPr>
                </pic:pic>
              </a:graphicData>
            </a:graphic>
          </wp:inline>
        </w:drawing>
      </w:r>
    </w:p>
    <w:p w14:paraId="0CCD8D0C" w14:textId="77777777" w:rsidR="00134046" w:rsidRDefault="00134046" w:rsidP="00134046">
      <w:pPr>
        <w:pStyle w:val="af"/>
        <w:jc w:val="center"/>
      </w:pPr>
      <w:r>
        <w:t>Рисунок 16</w:t>
      </w:r>
    </w:p>
    <w:p w14:paraId="44A8D010" w14:textId="77777777" w:rsidR="00134046" w:rsidRPr="0085215C" w:rsidRDefault="00134046" w:rsidP="00134046">
      <w:pPr>
        <w:spacing w:line="360" w:lineRule="auto"/>
        <w:ind w:right="566" w:firstLine="708"/>
        <w:jc w:val="both"/>
        <w:rPr>
          <w:rFonts w:ascii="Times New Roman" w:hAnsi="Times New Roman" w:cs="Times New Roman"/>
          <w:sz w:val="28"/>
          <w:szCs w:val="28"/>
        </w:rPr>
      </w:pPr>
      <w:r w:rsidRPr="00A05AF8">
        <w:rPr>
          <w:rFonts w:ascii="Times New Roman" w:hAnsi="Times New Roman" w:cs="Times New Roman"/>
          <w:sz w:val="28"/>
          <w:szCs w:val="28"/>
        </w:rPr>
        <w:lastRenderedPageBreak/>
        <w:t xml:space="preserve">Так же стоит добавить, что после каждой итерации обучения разбивка конверсий по </w:t>
      </w:r>
      <w:proofErr w:type="spellStart"/>
      <w:r w:rsidRPr="00A05AF8">
        <w:rPr>
          <w:rFonts w:ascii="Times New Roman" w:hAnsi="Times New Roman" w:cs="Times New Roman"/>
          <w:sz w:val="28"/>
          <w:szCs w:val="28"/>
        </w:rPr>
        <w:t>процентилям</w:t>
      </w:r>
      <w:proofErr w:type="spellEnd"/>
      <w:r w:rsidRPr="00A05AF8">
        <w:rPr>
          <w:rFonts w:ascii="Times New Roman" w:hAnsi="Times New Roman" w:cs="Times New Roman"/>
          <w:sz w:val="28"/>
          <w:szCs w:val="28"/>
        </w:rPr>
        <w:t xml:space="preserve"> имеет следующий вид, как на рисунке 17. </w:t>
      </w:r>
      <w:r>
        <w:rPr>
          <w:rFonts w:ascii="Times New Roman" w:hAnsi="Times New Roman" w:cs="Times New Roman"/>
          <w:sz w:val="28"/>
          <w:szCs w:val="28"/>
        </w:rPr>
        <w:t xml:space="preserve">Что говорит об ухудшении результатов по сравнению с предыдущим экспериментом, так как при уменьшении размера выборки падает и конверсия, несмотря на увеличивающий </w:t>
      </w:r>
      <w:proofErr w:type="spellStart"/>
      <w:r w:rsidRPr="00CD482E">
        <w:rPr>
          <w:rFonts w:ascii="Times New Roman" w:hAnsi="Times New Roman" w:cs="Times New Roman"/>
          <w:sz w:val="28"/>
          <w:szCs w:val="28"/>
        </w:rPr>
        <w:t>UpLift</w:t>
      </w:r>
      <w:proofErr w:type="spellEnd"/>
      <w:r>
        <w:rPr>
          <w:rFonts w:ascii="Times New Roman" w:hAnsi="Times New Roman" w:cs="Times New Roman"/>
          <w:sz w:val="28"/>
          <w:szCs w:val="28"/>
        </w:rPr>
        <w:t>.</w:t>
      </w:r>
    </w:p>
    <w:p w14:paraId="1B42D353" w14:textId="77777777" w:rsidR="00134046" w:rsidRPr="00CE19E5" w:rsidRDefault="00134046" w:rsidP="00134046"/>
    <w:p w14:paraId="6DB1E500" w14:textId="77777777" w:rsidR="00134046" w:rsidRDefault="00134046" w:rsidP="00134046">
      <w:pPr>
        <w:keepNext/>
        <w:jc w:val="center"/>
      </w:pPr>
      <w:r>
        <w:rPr>
          <w:noProof/>
        </w:rPr>
        <w:drawing>
          <wp:inline distT="0" distB="0" distL="0" distR="0" wp14:anchorId="7824B87E" wp14:editId="33C6A226">
            <wp:extent cx="4959705" cy="3634360"/>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b="2304"/>
                    <a:stretch/>
                  </pic:blipFill>
                  <pic:spPr bwMode="auto">
                    <a:xfrm>
                      <a:off x="0" y="0"/>
                      <a:ext cx="4962727" cy="3636575"/>
                    </a:xfrm>
                    <a:prstGeom prst="rect">
                      <a:avLst/>
                    </a:prstGeom>
                    <a:noFill/>
                    <a:ln>
                      <a:noFill/>
                    </a:ln>
                    <a:extLst>
                      <a:ext uri="{53640926-AAD7-44D8-BBD7-CCE9431645EC}">
                        <a14:shadowObscured xmlns:a14="http://schemas.microsoft.com/office/drawing/2010/main"/>
                      </a:ext>
                    </a:extLst>
                  </pic:spPr>
                </pic:pic>
              </a:graphicData>
            </a:graphic>
          </wp:inline>
        </w:drawing>
      </w:r>
    </w:p>
    <w:p w14:paraId="5CAB26A3" w14:textId="77777777" w:rsidR="00134046" w:rsidRDefault="00134046" w:rsidP="00134046">
      <w:pPr>
        <w:pStyle w:val="af"/>
        <w:jc w:val="center"/>
      </w:pPr>
      <w:r>
        <w:t>Рисунок 17</w:t>
      </w:r>
    </w:p>
    <w:p w14:paraId="2CF61BF3" w14:textId="77777777" w:rsidR="00134046" w:rsidRDefault="00134046" w:rsidP="00134046"/>
    <w:p w14:paraId="789AFFDB" w14:textId="77777777" w:rsidR="00134046" w:rsidRPr="002B618B" w:rsidRDefault="00134046" w:rsidP="00134046">
      <w:pPr>
        <w:pStyle w:val="3"/>
        <w:jc w:val="center"/>
        <w:rPr>
          <w:rFonts w:ascii="Times New Roman" w:hAnsi="Times New Roman" w:cs="Times New Roman"/>
          <w:color w:val="auto"/>
          <w:sz w:val="28"/>
          <w:szCs w:val="28"/>
        </w:rPr>
      </w:pPr>
      <w:bookmarkStart w:id="25" w:name="_Toc105333000"/>
      <w:r w:rsidRPr="002B618B">
        <w:rPr>
          <w:rFonts w:ascii="Times New Roman" w:hAnsi="Times New Roman" w:cs="Times New Roman"/>
          <w:color w:val="auto"/>
          <w:sz w:val="28"/>
          <w:szCs w:val="28"/>
        </w:rPr>
        <w:t>Метод трансформации класса</w:t>
      </w:r>
      <w:bookmarkEnd w:id="25"/>
    </w:p>
    <w:p w14:paraId="6D5678CE"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t>В данном методе мы вернемся снова к единой модели, но теперь преобразуем коммуникационную переменную и целевую переменную в одну следующим образом:</w:t>
      </w:r>
    </w:p>
    <w:p w14:paraId="2965679B" w14:textId="77777777" w:rsidR="00134046" w:rsidRPr="00CA32FF" w:rsidRDefault="00134046" w:rsidP="00134046">
      <w:pPr>
        <w:rPr>
          <w:rFonts w:eastAsiaTheme="minorEastAsia"/>
          <w:sz w:val="28"/>
          <w:szCs w:val="28"/>
        </w:rPr>
      </w:pPr>
      <w:r>
        <w:tab/>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-p</m:t>
            </m: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1-p</m:t>
                </m:r>
              </m:e>
            </m:d>
          </m:den>
        </m:f>
        <m:r>
          <w:rPr>
            <w:rFonts w:ascii="Cambria Math" w:hAnsi="Cambria Math"/>
            <w:sz w:val="28"/>
            <w:szCs w:val="28"/>
          </w:rPr>
          <m:t xml:space="preserve"> </m:t>
        </m:r>
      </m:oMath>
      <w:r w:rsidRPr="00CA32FF">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-целевая переменная,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-коммуникационная переменная,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W</m:t>
            </m:r>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target</m:t>
                </m:r>
              </m:sub>
            </m:sSub>
          </m:num>
          <m:den>
            <m:r>
              <w:rPr>
                <w:rFonts w:ascii="Cambria Math" w:hAnsi="Cambria Math"/>
                <w:sz w:val="28"/>
                <w:szCs w:val="28"/>
                <w:lang w:val="en-US"/>
              </w:rPr>
              <m:t>N</m:t>
            </m:r>
          </m:den>
        </m:f>
        <m:r>
          <w:rPr>
            <w:rFonts w:ascii="Cambria Math" w:eastAsiaTheme="minorEastAsia" w:hAnsi="Cambria Math"/>
            <w:sz w:val="28"/>
            <w:szCs w:val="28"/>
          </w:rPr>
          <m:t>-таким образом, получаем вероятность принадлежности объекта</m:t>
        </m:r>
      </m:oMath>
    </w:p>
    <w:p w14:paraId="32446706" w14:textId="77777777" w:rsidR="00134046" w:rsidRPr="00CA32FF" w:rsidRDefault="00134046" w:rsidP="00134046">
      <w:pPr>
        <w:rPr>
          <w:rFonts w:eastAsiaTheme="minorEastAsia"/>
          <w:sz w:val="28"/>
          <w:szCs w:val="28"/>
        </w:rPr>
      </w:pPr>
      <m:oMath>
        <m:r>
          <w:rPr>
            <w:rFonts w:ascii="Cambria Math" w:eastAsiaTheme="minorEastAsia" w:hAnsi="Cambria Math"/>
            <w:sz w:val="28"/>
            <w:szCs w:val="28"/>
          </w:rPr>
          <m:t xml:space="preserve"> к целевой группе</m:t>
        </m:r>
      </m:oMath>
      <w:r w:rsidRPr="00CA32FF">
        <w:rPr>
          <w:rFonts w:eastAsiaTheme="minorEastAsia"/>
          <w:sz w:val="28"/>
          <w:szCs w:val="28"/>
        </w:rPr>
        <w:t>.</w:t>
      </w:r>
    </w:p>
    <w:p w14:paraId="05311020"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lastRenderedPageBreak/>
        <w:t xml:space="preserve">В нашем случае, </w:t>
      </w:r>
      <m:oMath>
        <m:r>
          <w:rPr>
            <w:rFonts w:ascii="Cambria Math" w:hAnsi="Cambria Math" w:cs="Times New Roman"/>
            <w:sz w:val="28"/>
            <w:szCs w:val="28"/>
          </w:rPr>
          <m:t>p</m:t>
        </m:r>
        <m:r>
          <m:rPr>
            <m:sty m:val="p"/>
          </m:rPr>
          <w:rPr>
            <w:rFonts w:ascii="Cambria Math" w:hAnsi="Cambria Math" w:cs="Times New Roman"/>
            <w:sz w:val="28"/>
            <w:szCs w:val="28"/>
          </w:rPr>
          <m:t xml:space="preserve"> = 0.5</m:t>
        </m:r>
      </m:oMath>
      <w:r w:rsidRPr="00CA32FF">
        <w:rPr>
          <w:rFonts w:ascii="Times New Roman" w:hAnsi="Times New Roman" w:cs="Times New Roman"/>
          <w:sz w:val="28"/>
          <w:szCs w:val="28"/>
        </w:rPr>
        <w:t>. Тогда трансформированный класс будет иметь следующие значения:</w:t>
      </w:r>
    </w:p>
    <w:p w14:paraId="46443EEB" w14:textId="77777777" w:rsidR="00134046" w:rsidRPr="00A7660C" w:rsidRDefault="006B71D2" w:rsidP="00134046">
      <w:pPr>
        <w:jc w:val="center"/>
        <w:rPr>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=1</m:t>
                  </m:r>
                </m:e>
                <m:e>
                  <m:r>
                    <w:rPr>
                      <w:rFonts w:ascii="Cambria Math" w:eastAsiaTheme="minorEastAsia" w:hAnsi="Cambria Math"/>
                      <w:sz w:val="28"/>
                      <w:szCs w:val="28"/>
                    </w:rPr>
                    <m:t xml:space="preserve">0, при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ctrlPr>
                        <w:rPr>
                          <w:rFonts w:ascii="Cambria Math" w:eastAsiaTheme="minorEastAsia" w:hAnsi="Cambria Math"/>
                          <w:i/>
                          <w:sz w:val="28"/>
                          <w:szCs w:val="28"/>
                        </w:rPr>
                      </m:ctrlP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=0,1;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e>
              </m:eqArr>
            </m:e>
          </m:d>
        </m:oMath>
      </m:oMathPara>
    </w:p>
    <w:p w14:paraId="432E860D" w14:textId="77777777" w:rsidR="00134046" w:rsidRDefault="00134046" w:rsidP="00134046">
      <w:pPr>
        <w:spacing w:line="360" w:lineRule="auto"/>
        <w:ind w:right="566" w:firstLine="708"/>
        <w:jc w:val="both"/>
        <w:rPr>
          <w:rFonts w:ascii="Times New Roman" w:hAnsi="Times New Roman" w:cs="Times New Roman"/>
          <w:sz w:val="28"/>
          <w:szCs w:val="28"/>
        </w:rPr>
      </w:pPr>
      <w:r w:rsidRPr="00F040A5">
        <w:rPr>
          <w:rFonts w:ascii="Times New Roman" w:hAnsi="Times New Roman" w:cs="Times New Roman"/>
          <w:sz w:val="28"/>
          <w:szCs w:val="28"/>
        </w:rPr>
        <w:t xml:space="preserve">Далее произведем переход к задаче регрессии для однозначной интерпретации прогноза. </w:t>
      </w:r>
    </w:p>
    <w:p w14:paraId="6AD981E7"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35596B50"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0.0329</w:t>
      </w:r>
    </w:p>
    <w:p w14:paraId="4276A139"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1</w:t>
      </w:r>
    </w:p>
    <w:p w14:paraId="5C13D448"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7FC3C06B"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13B9C927" w14:textId="77777777" w:rsidR="00134046"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Несмотря на не лучшие значения усредненных метрик, распределение конверсий в зависимости от объема выборки, как на рисунке 18, говорит о том, что модель не уменьшает явно конверсию при уменьшении объема выборки, приближаясь в этом плане к результату первой модели. Но рисунок 19 говорит о присутствии инкремента, чего уже в первой модели не наблюдалось.</w:t>
      </w:r>
    </w:p>
    <w:p w14:paraId="59668F72" w14:textId="77777777" w:rsidR="00134046" w:rsidRDefault="00134046" w:rsidP="00134046">
      <w:pPr>
        <w:keepNext/>
        <w:spacing w:line="360" w:lineRule="auto"/>
        <w:ind w:right="566"/>
        <w:jc w:val="center"/>
      </w:pPr>
      <w:r>
        <w:rPr>
          <w:noProof/>
        </w:rPr>
        <w:lastRenderedPageBreak/>
        <w:drawing>
          <wp:inline distT="0" distB="0" distL="0" distR="0" wp14:anchorId="664766B1" wp14:editId="3D2BD122">
            <wp:extent cx="5623029" cy="4660711"/>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6348" cy="4680039"/>
                    </a:xfrm>
                    <a:prstGeom prst="rect">
                      <a:avLst/>
                    </a:prstGeom>
                    <a:noFill/>
                    <a:ln>
                      <a:noFill/>
                    </a:ln>
                  </pic:spPr>
                </pic:pic>
              </a:graphicData>
            </a:graphic>
          </wp:inline>
        </w:drawing>
      </w:r>
    </w:p>
    <w:p w14:paraId="4E99DDAF" w14:textId="77777777" w:rsidR="00134046" w:rsidRDefault="00134046" w:rsidP="00134046">
      <w:pPr>
        <w:pStyle w:val="af"/>
        <w:jc w:val="center"/>
      </w:pPr>
      <w:r>
        <w:t>Рисунок 18</w:t>
      </w:r>
    </w:p>
    <w:p w14:paraId="7FDA512C" w14:textId="77777777" w:rsidR="00134046" w:rsidRDefault="00134046" w:rsidP="0099578E">
      <w:pPr>
        <w:keepNext/>
        <w:ind w:left="-993"/>
        <w:jc w:val="center"/>
      </w:pPr>
      <w:r>
        <w:rPr>
          <w:noProof/>
        </w:rPr>
        <w:drawing>
          <wp:inline distT="0" distB="0" distL="0" distR="0" wp14:anchorId="70E2F6E4" wp14:editId="46FCEE40">
            <wp:extent cx="6964450" cy="2340591"/>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036670" cy="2364862"/>
                    </a:xfrm>
                    <a:prstGeom prst="rect">
                      <a:avLst/>
                    </a:prstGeom>
                    <a:noFill/>
                    <a:ln>
                      <a:noFill/>
                    </a:ln>
                  </pic:spPr>
                </pic:pic>
              </a:graphicData>
            </a:graphic>
          </wp:inline>
        </w:drawing>
      </w:r>
    </w:p>
    <w:p w14:paraId="7568F393" w14:textId="77777777" w:rsidR="00134046" w:rsidRDefault="00134046" w:rsidP="00134046">
      <w:pPr>
        <w:pStyle w:val="af"/>
        <w:jc w:val="center"/>
      </w:pPr>
      <w:r>
        <w:t>Рисунок 19</w:t>
      </w:r>
    </w:p>
    <w:p w14:paraId="56555280" w14:textId="77777777" w:rsidR="00134046" w:rsidRDefault="00134046" w:rsidP="00134046">
      <w:pPr>
        <w:pStyle w:val="3"/>
        <w:jc w:val="center"/>
        <w:rPr>
          <w:rFonts w:ascii="Times New Roman" w:hAnsi="Times New Roman" w:cs="Times New Roman"/>
          <w:color w:val="auto"/>
          <w:sz w:val="28"/>
          <w:szCs w:val="28"/>
        </w:rPr>
      </w:pPr>
      <w:bookmarkStart w:id="26" w:name="_Toc105333001"/>
      <w:r w:rsidRPr="00195CAE">
        <w:rPr>
          <w:rFonts w:ascii="Times New Roman" w:hAnsi="Times New Roman" w:cs="Times New Roman"/>
          <w:color w:val="auto"/>
          <w:sz w:val="28"/>
          <w:szCs w:val="28"/>
        </w:rPr>
        <w:t>Исследований архитектур моделей машинного обучения</w:t>
      </w:r>
      <w:bookmarkEnd w:id="26"/>
    </w:p>
    <w:p w14:paraId="224ADB55"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Так как по результатам подходов наилучшие имеет метод трансформации классов с переходом к задаче регрессии, то возникает </w:t>
      </w:r>
      <w:r w:rsidRPr="005D4A22">
        <w:rPr>
          <w:rFonts w:ascii="Times New Roman" w:hAnsi="Times New Roman" w:cs="Times New Roman"/>
          <w:sz w:val="28"/>
          <w:szCs w:val="28"/>
        </w:rPr>
        <w:lastRenderedPageBreak/>
        <w:t>вопрос – какая модель позволяет получить наилучший результат для нашей задачи.</w:t>
      </w:r>
    </w:p>
    <w:p w14:paraId="2CCD15C2"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Если считать, что наши целевые переменные достоверные, то косвенно оценивать качество моделей для сравнения можно и с помощью среднеквадратичной ошибки. Ведь та модель, которая лучше всего обучиться на тренировочных данных и тестовых данных и должна потенциально иметь наилучший </w:t>
      </w:r>
      <w:proofErr w:type="spellStart"/>
      <w:r w:rsidRPr="005D4A22">
        <w:rPr>
          <w:rFonts w:ascii="Times New Roman" w:hAnsi="Times New Roman" w:cs="Times New Roman"/>
          <w:sz w:val="28"/>
          <w:szCs w:val="28"/>
        </w:rPr>
        <w:t>UpLift</w:t>
      </w:r>
      <w:proofErr w:type="spellEnd"/>
      <w:r w:rsidRPr="005D4A22">
        <w:rPr>
          <w:rFonts w:ascii="Times New Roman" w:hAnsi="Times New Roman" w:cs="Times New Roman"/>
          <w:sz w:val="28"/>
          <w:szCs w:val="28"/>
        </w:rPr>
        <w:t xml:space="preserve"> на практике.</w:t>
      </w:r>
    </w:p>
    <w:p w14:paraId="52C89110"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Сравнение структур моделей будет происходить с помощью библиотеки </w:t>
      </w:r>
      <w:proofErr w:type="spellStart"/>
      <w:r w:rsidRPr="005D4A22">
        <w:rPr>
          <w:rFonts w:ascii="Times New Roman" w:hAnsi="Times New Roman" w:cs="Times New Roman"/>
          <w:sz w:val="28"/>
          <w:szCs w:val="28"/>
        </w:rPr>
        <w:t>evalml</w:t>
      </w:r>
      <w:proofErr w:type="spellEnd"/>
      <w:r w:rsidRPr="005D4A22">
        <w:rPr>
          <w:rFonts w:ascii="Times New Roman" w:hAnsi="Times New Roman" w:cs="Times New Roman"/>
          <w:sz w:val="28"/>
          <w:szCs w:val="28"/>
        </w:rPr>
        <w:t>, которая содержит внутри себя уже весь реализованный функционал.</w:t>
      </w:r>
    </w:p>
    <w:p w14:paraId="5D3BC5A9" w14:textId="35C4891F" w:rsidR="00D02AAD" w:rsidRPr="005D4A22" w:rsidRDefault="00134046" w:rsidP="00CF6A1C">
      <w:pPr>
        <w:spacing w:after="0"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По итогам поиска по 11-ти моделям, наилучшие показатели имеет уже использованный ранее градиентный </w:t>
      </w:r>
      <w:proofErr w:type="spellStart"/>
      <w:r w:rsidRPr="005D4A22">
        <w:rPr>
          <w:rFonts w:ascii="Times New Roman" w:hAnsi="Times New Roman" w:cs="Times New Roman"/>
          <w:sz w:val="28"/>
          <w:szCs w:val="28"/>
        </w:rPr>
        <w:t>бустинг</w:t>
      </w:r>
      <w:proofErr w:type="spellEnd"/>
      <w:r w:rsidRPr="005D4A22">
        <w:rPr>
          <w:rFonts w:ascii="Times New Roman" w:hAnsi="Times New Roman" w:cs="Times New Roman"/>
          <w:sz w:val="28"/>
          <w:szCs w:val="28"/>
        </w:rPr>
        <w:t xml:space="preserve"> из библиотеки Яндекс </w:t>
      </w:r>
      <w:proofErr w:type="spellStart"/>
      <w:r w:rsidRPr="005D4A22">
        <w:rPr>
          <w:rFonts w:ascii="Times New Roman" w:hAnsi="Times New Roman" w:cs="Times New Roman"/>
          <w:sz w:val="28"/>
          <w:szCs w:val="28"/>
        </w:rPr>
        <w:t>CatBoost</w:t>
      </w:r>
      <w:proofErr w:type="spellEnd"/>
      <w:r w:rsidRPr="005D4A22">
        <w:rPr>
          <w:rFonts w:ascii="Times New Roman" w:hAnsi="Times New Roman" w:cs="Times New Roman"/>
          <w:sz w:val="28"/>
          <w:szCs w:val="28"/>
        </w:rPr>
        <w:t>. Лучшие результаты в таблице 1.</w:t>
      </w:r>
    </w:p>
    <w:tbl>
      <w:tblPr>
        <w:tblW w:w="10193" w:type="dxa"/>
        <w:tblInd w:w="-569" w:type="dxa"/>
        <w:tblLook w:val="04A0" w:firstRow="1" w:lastRow="0" w:firstColumn="1" w:lastColumn="0" w:noHBand="0" w:noVBand="1"/>
      </w:tblPr>
      <w:tblGrid>
        <w:gridCol w:w="859"/>
        <w:gridCol w:w="5135"/>
        <w:gridCol w:w="1727"/>
        <w:gridCol w:w="2472"/>
      </w:tblGrid>
      <w:tr w:rsidR="00134046" w:rsidRPr="00ED5083" w14:paraId="26EFE6F9" w14:textId="77777777" w:rsidTr="00AF6EA6">
        <w:trPr>
          <w:trHeight w:val="288"/>
        </w:trPr>
        <w:tc>
          <w:tcPr>
            <w:tcW w:w="859" w:type="dxa"/>
            <w:tcBorders>
              <w:top w:val="single" w:sz="4" w:space="0" w:color="auto"/>
              <w:left w:val="single" w:sz="4" w:space="0" w:color="auto"/>
              <w:bottom w:val="single" w:sz="4" w:space="0" w:color="auto"/>
              <w:right w:val="single" w:sz="4" w:space="0" w:color="auto"/>
            </w:tcBorders>
          </w:tcPr>
          <w:p w14:paraId="73CFFD00" w14:textId="77777777" w:rsidR="00134046" w:rsidRPr="00ED5083" w:rsidRDefault="00134046" w:rsidP="00405ABC">
            <w:pPr>
              <w:spacing w:after="0" w:line="240" w:lineRule="auto"/>
              <w:jc w:val="center"/>
              <w:rPr>
                <w:rFonts w:ascii="Calibri" w:eastAsia="Times New Roman" w:hAnsi="Calibri" w:cs="Calibri"/>
                <w:b/>
                <w:bCs/>
                <w:lang w:eastAsia="ru-RU"/>
              </w:rPr>
            </w:pPr>
            <w:r>
              <w:rPr>
                <w:rFonts w:ascii="Calibri" w:eastAsia="Times New Roman" w:hAnsi="Calibri" w:cs="Calibri"/>
                <w:b/>
                <w:bCs/>
                <w:lang w:eastAsia="ru-RU"/>
              </w:rPr>
              <w:t>Номер</w:t>
            </w:r>
          </w:p>
        </w:tc>
        <w:tc>
          <w:tcPr>
            <w:tcW w:w="5135" w:type="dxa"/>
            <w:tcBorders>
              <w:top w:val="single" w:sz="4" w:space="0" w:color="auto"/>
              <w:left w:val="single" w:sz="4" w:space="0" w:color="auto"/>
              <w:bottom w:val="single" w:sz="4" w:space="0" w:color="auto"/>
              <w:right w:val="single" w:sz="4" w:space="0" w:color="auto"/>
            </w:tcBorders>
            <w:shd w:val="clear" w:color="auto" w:fill="auto"/>
            <w:hideMark/>
          </w:tcPr>
          <w:p w14:paraId="0D29F066"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pipeline_name</w:t>
            </w:r>
            <w:proofErr w:type="spellEnd"/>
          </w:p>
        </w:tc>
        <w:tc>
          <w:tcPr>
            <w:tcW w:w="1727" w:type="dxa"/>
            <w:tcBorders>
              <w:top w:val="single" w:sz="4" w:space="0" w:color="auto"/>
              <w:left w:val="nil"/>
              <w:bottom w:val="single" w:sz="4" w:space="0" w:color="auto"/>
              <w:right w:val="single" w:sz="4" w:space="0" w:color="auto"/>
            </w:tcBorders>
            <w:shd w:val="clear" w:color="auto" w:fill="auto"/>
            <w:noWrap/>
            <w:hideMark/>
          </w:tcPr>
          <w:p w14:paraId="1CF83539"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validation_score</w:t>
            </w:r>
            <w:proofErr w:type="spellEnd"/>
          </w:p>
        </w:tc>
        <w:tc>
          <w:tcPr>
            <w:tcW w:w="2472" w:type="dxa"/>
            <w:tcBorders>
              <w:top w:val="single" w:sz="4" w:space="0" w:color="auto"/>
              <w:left w:val="nil"/>
              <w:bottom w:val="single" w:sz="4" w:space="0" w:color="auto"/>
              <w:right w:val="single" w:sz="4" w:space="0" w:color="auto"/>
            </w:tcBorders>
            <w:shd w:val="clear" w:color="auto" w:fill="auto"/>
            <w:noWrap/>
            <w:hideMark/>
          </w:tcPr>
          <w:p w14:paraId="791EA013"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percent_better_baseline</w:t>
            </w:r>
            <w:proofErr w:type="spellEnd"/>
          </w:p>
        </w:tc>
      </w:tr>
      <w:tr w:rsidR="00134046" w:rsidRPr="00ED5083" w14:paraId="65C4FF29" w14:textId="77777777" w:rsidTr="0099578E">
        <w:trPr>
          <w:trHeight w:val="853"/>
        </w:trPr>
        <w:tc>
          <w:tcPr>
            <w:tcW w:w="859" w:type="dxa"/>
            <w:tcBorders>
              <w:top w:val="nil"/>
              <w:left w:val="single" w:sz="4" w:space="0" w:color="auto"/>
              <w:bottom w:val="single" w:sz="4" w:space="0" w:color="auto"/>
              <w:right w:val="single" w:sz="4" w:space="0" w:color="auto"/>
            </w:tcBorders>
          </w:tcPr>
          <w:p w14:paraId="5C7CB1DA"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1</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36BFD867"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sidRPr="00A95402">
              <w:rPr>
                <w:rFonts w:ascii="Calibri" w:hAnsi="Calibri" w:cs="Calibri"/>
                <w:color w:val="000000"/>
                <w:lang w:val="en-US"/>
              </w:rPr>
              <w:t>CatBoost</w:t>
            </w:r>
            <w:proofErr w:type="spellEnd"/>
            <w:r w:rsidRPr="00A95402">
              <w:rPr>
                <w:rFonts w:ascii="Calibri" w:hAnsi="Calibri" w:cs="Calibri"/>
                <w:color w:val="000000"/>
                <w:lang w:val="en-US"/>
              </w:rPr>
              <w:t xml:space="preserve"> Regressor w/ Replace Nullable Types Transformer + Imputer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78DDC9F2"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1,574504</w:t>
            </w:r>
          </w:p>
        </w:tc>
        <w:tc>
          <w:tcPr>
            <w:tcW w:w="2472" w:type="dxa"/>
            <w:tcBorders>
              <w:top w:val="nil"/>
              <w:left w:val="nil"/>
              <w:bottom w:val="single" w:sz="4" w:space="0" w:color="auto"/>
              <w:right w:val="single" w:sz="4" w:space="0" w:color="auto"/>
            </w:tcBorders>
            <w:shd w:val="clear" w:color="auto" w:fill="auto"/>
            <w:noWrap/>
            <w:vAlign w:val="bottom"/>
            <w:hideMark/>
          </w:tcPr>
          <w:p w14:paraId="6F9943A5"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0,001993</w:t>
            </w:r>
          </w:p>
        </w:tc>
      </w:tr>
      <w:tr w:rsidR="00134046" w:rsidRPr="00ED5083" w14:paraId="004C1E16" w14:textId="77777777" w:rsidTr="0099578E">
        <w:trPr>
          <w:trHeight w:val="591"/>
        </w:trPr>
        <w:tc>
          <w:tcPr>
            <w:tcW w:w="859" w:type="dxa"/>
            <w:tcBorders>
              <w:top w:val="nil"/>
              <w:left w:val="single" w:sz="4" w:space="0" w:color="auto"/>
              <w:bottom w:val="single" w:sz="4" w:space="0" w:color="auto"/>
              <w:right w:val="single" w:sz="4" w:space="0" w:color="auto"/>
            </w:tcBorders>
          </w:tcPr>
          <w:p w14:paraId="517DA93A" w14:textId="77777777" w:rsidR="00134046" w:rsidRDefault="00134046" w:rsidP="00405ABC">
            <w:pPr>
              <w:spacing w:after="0" w:line="240" w:lineRule="auto"/>
              <w:rPr>
                <w:rFonts w:ascii="Calibri" w:hAnsi="Calibri" w:cs="Calibri"/>
                <w:color w:val="000000"/>
              </w:rPr>
            </w:pPr>
            <w:r>
              <w:rPr>
                <w:rFonts w:ascii="Calibri" w:hAnsi="Calibri" w:cs="Calibri"/>
                <w:color w:val="000000"/>
              </w:rPr>
              <w:t>2</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5CD1EE09"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Pr>
                <w:rFonts w:ascii="Calibri" w:hAnsi="Calibri" w:cs="Calibri"/>
                <w:color w:val="000000"/>
              </w:rPr>
              <w:t>Mean</w:t>
            </w:r>
            <w:proofErr w:type="spellEnd"/>
            <w:r>
              <w:rPr>
                <w:rFonts w:ascii="Calibri" w:hAnsi="Calibri" w:cs="Calibri"/>
                <w:color w:val="000000"/>
              </w:rPr>
              <w:t xml:space="preserve"> </w:t>
            </w:r>
            <w:proofErr w:type="spellStart"/>
            <w:r>
              <w:rPr>
                <w:rFonts w:ascii="Calibri" w:hAnsi="Calibri" w:cs="Calibri"/>
                <w:color w:val="000000"/>
              </w:rPr>
              <w:t>Baseline</w:t>
            </w:r>
            <w:proofErr w:type="spellEnd"/>
            <w:r>
              <w:rPr>
                <w:rFonts w:ascii="Calibri" w:hAnsi="Calibri" w:cs="Calibri"/>
                <w:color w:val="000000"/>
              </w:rPr>
              <w:t xml:space="preserve"> </w:t>
            </w:r>
            <w:proofErr w:type="spellStart"/>
            <w:r>
              <w:rPr>
                <w:rFonts w:ascii="Calibri" w:hAnsi="Calibri" w:cs="Calibri"/>
                <w:color w:val="000000"/>
              </w:rPr>
              <w:t>Regression</w:t>
            </w:r>
            <w:proofErr w:type="spellEnd"/>
            <w:r>
              <w:rPr>
                <w:rFonts w:ascii="Calibri" w:hAnsi="Calibri" w:cs="Calibri"/>
                <w:color w:val="000000"/>
              </w:rPr>
              <w:t xml:space="preserve"> </w:t>
            </w:r>
            <w:proofErr w:type="spellStart"/>
            <w:r>
              <w:rPr>
                <w:rFonts w:ascii="Calibri" w:hAnsi="Calibri" w:cs="Calibri"/>
                <w:color w:val="000000"/>
              </w:rPr>
              <w:t>Pipeline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7CA5B2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7BBF98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r w:rsidR="00134046" w:rsidRPr="00ED5083" w14:paraId="58A325D7" w14:textId="77777777" w:rsidTr="0099578E">
        <w:trPr>
          <w:trHeight w:val="1093"/>
        </w:trPr>
        <w:tc>
          <w:tcPr>
            <w:tcW w:w="859" w:type="dxa"/>
            <w:tcBorders>
              <w:top w:val="nil"/>
              <w:left w:val="single" w:sz="4" w:space="0" w:color="auto"/>
              <w:bottom w:val="single" w:sz="4" w:space="0" w:color="auto"/>
              <w:right w:val="single" w:sz="4" w:space="0" w:color="auto"/>
            </w:tcBorders>
          </w:tcPr>
          <w:p w14:paraId="032AE2C6"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3</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1F4A82ED" w14:textId="77777777" w:rsidR="00134046" w:rsidRPr="00ED5083" w:rsidRDefault="00134046" w:rsidP="00405ABC">
            <w:pPr>
              <w:spacing w:after="0" w:line="240" w:lineRule="auto"/>
              <w:rPr>
                <w:rFonts w:ascii="Calibri" w:eastAsia="Times New Roman" w:hAnsi="Calibri" w:cs="Calibri"/>
                <w:color w:val="000000"/>
                <w:lang w:val="en-US" w:eastAsia="ru-RU"/>
              </w:rPr>
            </w:pPr>
            <w:r w:rsidRPr="00A95402">
              <w:rPr>
                <w:rFonts w:ascii="Calibri" w:hAnsi="Calibri" w:cs="Calibri"/>
                <w:color w:val="000000"/>
                <w:lang w:val="en-US"/>
              </w:rPr>
              <w:t>Elastic Net Regressor w/ Replace Nullable Types Transformer + Imputer + Standard Scaler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088D7A68"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369DA3D6"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bl>
    <w:p w14:paraId="217D40F8" w14:textId="0A4F973A" w:rsidR="00134046" w:rsidRPr="00CF7539" w:rsidRDefault="00134046" w:rsidP="00134046">
      <w:pPr>
        <w:pStyle w:val="af"/>
        <w:jc w:val="center"/>
      </w:pPr>
      <w:r>
        <w:t xml:space="preserve">Таблица </w:t>
      </w:r>
      <w:r w:rsidR="006B71D2">
        <w:fldChar w:fldCharType="begin"/>
      </w:r>
      <w:r w:rsidR="006B71D2">
        <w:instrText xml:space="preserve"> SEQ Таблица \* ARABIC </w:instrText>
      </w:r>
      <w:r w:rsidR="006B71D2">
        <w:fldChar w:fldCharType="separate"/>
      </w:r>
      <w:r w:rsidR="00F136E6">
        <w:rPr>
          <w:noProof/>
        </w:rPr>
        <w:t>1</w:t>
      </w:r>
      <w:r w:rsidR="006B71D2">
        <w:rPr>
          <w:noProof/>
        </w:rPr>
        <w:fldChar w:fldCharType="end"/>
      </w:r>
    </w:p>
    <w:p w14:paraId="5D3240DC" w14:textId="77777777" w:rsidR="00134046" w:rsidRDefault="00134046" w:rsidP="00134046">
      <w:pPr>
        <w:spacing w:line="360" w:lineRule="auto"/>
        <w:ind w:right="566" w:firstLine="709"/>
        <w:jc w:val="both"/>
        <w:rPr>
          <w:rFonts w:ascii="Times New Roman" w:hAnsi="Times New Roman" w:cs="Times New Roman"/>
          <w:sz w:val="28"/>
          <w:szCs w:val="28"/>
        </w:rPr>
      </w:pPr>
      <w:bookmarkStart w:id="27" w:name="_Toc105333002"/>
      <w:r w:rsidRPr="00C41EBA">
        <w:rPr>
          <w:rFonts w:ascii="Times New Roman" w:hAnsi="Times New Roman" w:cs="Times New Roman"/>
          <w:sz w:val="28"/>
          <w:szCs w:val="28"/>
        </w:rPr>
        <w:t xml:space="preserve">Далее взяли лучший </w:t>
      </w:r>
      <w:proofErr w:type="spellStart"/>
      <w:r w:rsidRPr="00C41EBA">
        <w:rPr>
          <w:rFonts w:ascii="Times New Roman" w:hAnsi="Times New Roman" w:cs="Times New Roman"/>
          <w:sz w:val="28"/>
          <w:szCs w:val="28"/>
        </w:rPr>
        <w:t>PipeLine</w:t>
      </w:r>
      <w:proofErr w:type="spellEnd"/>
      <w:r w:rsidRPr="00C41EBA">
        <w:rPr>
          <w:rFonts w:ascii="Times New Roman" w:hAnsi="Times New Roman" w:cs="Times New Roman"/>
          <w:sz w:val="28"/>
          <w:szCs w:val="28"/>
        </w:rPr>
        <w:t xml:space="preserve">: регрессионная модель градиентного </w:t>
      </w:r>
      <w:proofErr w:type="spellStart"/>
      <w:r w:rsidRPr="00C41EBA">
        <w:rPr>
          <w:rFonts w:ascii="Times New Roman" w:hAnsi="Times New Roman" w:cs="Times New Roman"/>
          <w:sz w:val="28"/>
          <w:szCs w:val="28"/>
        </w:rPr>
        <w:t>бустинга</w:t>
      </w:r>
      <w:proofErr w:type="spellEnd"/>
      <w:r w:rsidRPr="00C41EBA">
        <w:rPr>
          <w:rFonts w:ascii="Times New Roman" w:hAnsi="Times New Roman" w:cs="Times New Roman"/>
          <w:sz w:val="28"/>
          <w:szCs w:val="28"/>
        </w:rPr>
        <w:t xml:space="preserve"> от Яндекс  - </w:t>
      </w:r>
      <w:proofErr w:type="spellStart"/>
      <w:r w:rsidRPr="00C41EBA">
        <w:rPr>
          <w:rFonts w:ascii="Times New Roman" w:hAnsi="Times New Roman" w:cs="Times New Roman"/>
          <w:sz w:val="28"/>
          <w:szCs w:val="28"/>
        </w:rPr>
        <w:t>CatBoost</w:t>
      </w:r>
      <w:proofErr w:type="spellEnd"/>
      <w:r w:rsidRPr="00C41EBA">
        <w:rPr>
          <w:rFonts w:ascii="Times New Roman" w:hAnsi="Times New Roman" w:cs="Times New Roman"/>
          <w:sz w:val="28"/>
          <w:szCs w:val="28"/>
        </w:rPr>
        <w:t>, с выбором наиболее значимых для модели параметров: возраст, средний чек покупки, средняя скидка бонусами, средняя количество получаемых бонусов за покупку, выручка с покупками со списанием бонусов, сумма всех заработанных бонусов, сумма всех покупок, доля покупок СТМ, средняя доля алкогольной продукции, давность даты первой покупки до расчетного дня, количество покупок, средняя доля покупок СТМ, баланс базовых бонусов на расчетный день, количество покупок с продукцией СТМ.</w:t>
      </w:r>
    </w:p>
    <w:p w14:paraId="6BEF1EC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lastRenderedPageBreak/>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4F7D6102"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47</w:t>
      </w:r>
    </w:p>
    <w:p w14:paraId="17FF6EF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699</w:t>
      </w:r>
    </w:p>
    <w:p w14:paraId="3D506FB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.024</w:t>
      </w:r>
    </w:p>
    <w:p w14:paraId="51D9A61A"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034</w:t>
      </w:r>
    </w:p>
    <w:p w14:paraId="25C61441" w14:textId="77777777" w:rsidR="00134046" w:rsidRDefault="00134046" w:rsidP="00134046">
      <w:pPr>
        <w:spacing w:line="360" w:lineRule="auto"/>
        <w:ind w:right="566" w:firstLine="709"/>
        <w:jc w:val="both"/>
        <w:rPr>
          <w:rFonts w:ascii="Times New Roman" w:hAnsi="Times New Roman" w:cs="Times New Roman"/>
          <w:sz w:val="28"/>
          <w:szCs w:val="28"/>
        </w:rPr>
      </w:pPr>
    </w:p>
    <w:p w14:paraId="3B03CF2A" w14:textId="77777777" w:rsidR="00134046" w:rsidRDefault="00134046" w:rsidP="00134046">
      <w:pPr>
        <w:spacing w:line="360" w:lineRule="auto"/>
        <w:ind w:right="566" w:firstLine="709"/>
        <w:jc w:val="both"/>
        <w:rPr>
          <w:rFonts w:ascii="Times New Roman" w:hAnsi="Times New Roman" w:cs="Times New Roman"/>
          <w:sz w:val="28"/>
          <w:szCs w:val="28"/>
        </w:rPr>
      </w:pPr>
    </w:p>
    <w:p w14:paraId="1C2F5806" w14:textId="77777777" w:rsidR="00134046" w:rsidRDefault="00134046" w:rsidP="00134046">
      <w:pPr>
        <w:spacing w:line="360" w:lineRule="auto"/>
        <w:ind w:right="566" w:firstLine="709"/>
        <w:jc w:val="both"/>
        <w:rPr>
          <w:rFonts w:ascii="Times New Roman" w:hAnsi="Times New Roman" w:cs="Times New Roman"/>
          <w:sz w:val="28"/>
          <w:szCs w:val="28"/>
        </w:rPr>
      </w:pPr>
    </w:p>
    <w:p w14:paraId="5F50A8E2" w14:textId="77777777" w:rsidR="00134046" w:rsidRDefault="00134046" w:rsidP="00134046">
      <w:pPr>
        <w:spacing w:line="360" w:lineRule="auto"/>
        <w:ind w:right="566" w:firstLine="709"/>
        <w:jc w:val="both"/>
        <w:rPr>
          <w:rFonts w:ascii="Times New Roman" w:hAnsi="Times New Roman" w:cs="Times New Roman"/>
          <w:sz w:val="28"/>
          <w:szCs w:val="28"/>
        </w:rPr>
      </w:pPr>
    </w:p>
    <w:p w14:paraId="346BC39D" w14:textId="77777777" w:rsidR="00134046" w:rsidRDefault="00134046" w:rsidP="00134046">
      <w:pPr>
        <w:spacing w:line="360" w:lineRule="auto"/>
        <w:ind w:right="566" w:firstLine="709"/>
        <w:jc w:val="both"/>
        <w:rPr>
          <w:rFonts w:ascii="Times New Roman" w:hAnsi="Times New Roman" w:cs="Times New Roman"/>
          <w:sz w:val="28"/>
          <w:szCs w:val="28"/>
        </w:rPr>
      </w:pPr>
    </w:p>
    <w:p w14:paraId="253C2BE3" w14:textId="77777777" w:rsidR="00134046" w:rsidRDefault="00134046" w:rsidP="00134046">
      <w:pPr>
        <w:spacing w:line="360" w:lineRule="auto"/>
        <w:ind w:right="566" w:firstLine="709"/>
        <w:jc w:val="both"/>
        <w:rPr>
          <w:rFonts w:ascii="Times New Roman" w:hAnsi="Times New Roman" w:cs="Times New Roman"/>
          <w:sz w:val="28"/>
          <w:szCs w:val="28"/>
        </w:rPr>
      </w:pPr>
    </w:p>
    <w:p w14:paraId="106C72BE" w14:textId="77777777" w:rsidR="00134046" w:rsidRDefault="00134046" w:rsidP="00134046">
      <w:pPr>
        <w:spacing w:line="360" w:lineRule="auto"/>
        <w:ind w:right="566" w:firstLine="709"/>
        <w:jc w:val="both"/>
        <w:rPr>
          <w:rFonts w:ascii="Times New Roman" w:hAnsi="Times New Roman" w:cs="Times New Roman"/>
          <w:sz w:val="28"/>
          <w:szCs w:val="28"/>
        </w:rPr>
      </w:pPr>
    </w:p>
    <w:p w14:paraId="2B7A9D3F" w14:textId="77777777" w:rsidR="00134046" w:rsidRDefault="00134046" w:rsidP="00134046">
      <w:pPr>
        <w:spacing w:line="360" w:lineRule="auto"/>
        <w:ind w:right="566" w:firstLine="709"/>
        <w:jc w:val="both"/>
        <w:rPr>
          <w:rFonts w:ascii="Times New Roman" w:hAnsi="Times New Roman" w:cs="Times New Roman"/>
          <w:sz w:val="28"/>
          <w:szCs w:val="28"/>
        </w:rPr>
      </w:pPr>
    </w:p>
    <w:p w14:paraId="19EF3289" w14:textId="2A1B8B5A" w:rsidR="00134046" w:rsidRDefault="00134046" w:rsidP="00134046">
      <w:pPr>
        <w:spacing w:line="360" w:lineRule="auto"/>
        <w:ind w:right="566" w:firstLine="709"/>
        <w:jc w:val="both"/>
        <w:rPr>
          <w:rFonts w:ascii="Times New Roman" w:hAnsi="Times New Roman" w:cs="Times New Roman"/>
          <w:sz w:val="28"/>
          <w:szCs w:val="28"/>
        </w:rPr>
      </w:pPr>
    </w:p>
    <w:p w14:paraId="7DBDD17C" w14:textId="761A816C" w:rsidR="00F407B5" w:rsidRDefault="00F407B5" w:rsidP="00134046">
      <w:pPr>
        <w:spacing w:line="360" w:lineRule="auto"/>
        <w:ind w:right="566" w:firstLine="709"/>
        <w:jc w:val="both"/>
        <w:rPr>
          <w:rFonts w:ascii="Times New Roman" w:hAnsi="Times New Roman" w:cs="Times New Roman"/>
          <w:sz w:val="28"/>
          <w:szCs w:val="28"/>
        </w:rPr>
      </w:pPr>
    </w:p>
    <w:p w14:paraId="71E40457" w14:textId="53878467" w:rsidR="00F407B5" w:rsidRDefault="00F407B5" w:rsidP="00134046">
      <w:pPr>
        <w:spacing w:line="360" w:lineRule="auto"/>
        <w:ind w:right="566" w:firstLine="709"/>
        <w:jc w:val="both"/>
        <w:rPr>
          <w:rFonts w:ascii="Times New Roman" w:hAnsi="Times New Roman" w:cs="Times New Roman"/>
          <w:sz w:val="28"/>
          <w:szCs w:val="28"/>
        </w:rPr>
      </w:pPr>
    </w:p>
    <w:p w14:paraId="10EF3492" w14:textId="43C06DA6" w:rsidR="00F407B5" w:rsidRDefault="00F407B5" w:rsidP="00134046">
      <w:pPr>
        <w:spacing w:line="360" w:lineRule="auto"/>
        <w:ind w:right="566" w:firstLine="709"/>
        <w:jc w:val="both"/>
        <w:rPr>
          <w:rFonts w:ascii="Times New Roman" w:hAnsi="Times New Roman" w:cs="Times New Roman"/>
          <w:sz w:val="28"/>
          <w:szCs w:val="28"/>
        </w:rPr>
      </w:pPr>
    </w:p>
    <w:p w14:paraId="483B6461" w14:textId="2986A65F" w:rsidR="00F407B5" w:rsidRDefault="00F407B5" w:rsidP="00134046">
      <w:pPr>
        <w:spacing w:line="360" w:lineRule="auto"/>
        <w:ind w:right="566" w:firstLine="709"/>
        <w:jc w:val="both"/>
        <w:rPr>
          <w:rFonts w:ascii="Times New Roman" w:hAnsi="Times New Roman" w:cs="Times New Roman"/>
          <w:sz w:val="28"/>
          <w:szCs w:val="28"/>
        </w:rPr>
      </w:pPr>
    </w:p>
    <w:p w14:paraId="2DA948C7" w14:textId="5259D1F5" w:rsidR="00F407B5" w:rsidRDefault="00F407B5" w:rsidP="00134046">
      <w:pPr>
        <w:spacing w:line="360" w:lineRule="auto"/>
        <w:ind w:right="566" w:firstLine="709"/>
        <w:jc w:val="both"/>
        <w:rPr>
          <w:rFonts w:ascii="Times New Roman" w:hAnsi="Times New Roman" w:cs="Times New Roman"/>
          <w:sz w:val="28"/>
          <w:szCs w:val="28"/>
        </w:rPr>
      </w:pPr>
    </w:p>
    <w:p w14:paraId="5AD891C6" w14:textId="77777777" w:rsidR="00F407B5" w:rsidRDefault="00F407B5" w:rsidP="00134046">
      <w:pPr>
        <w:spacing w:line="360" w:lineRule="auto"/>
        <w:ind w:right="566" w:firstLine="709"/>
        <w:jc w:val="both"/>
        <w:rPr>
          <w:rFonts w:ascii="Times New Roman" w:hAnsi="Times New Roman" w:cs="Times New Roman"/>
          <w:sz w:val="28"/>
          <w:szCs w:val="28"/>
        </w:rPr>
      </w:pPr>
    </w:p>
    <w:p w14:paraId="2373BCB7" w14:textId="77777777" w:rsidR="00F407B5" w:rsidRPr="006408FC" w:rsidRDefault="00F407B5" w:rsidP="00134046"/>
    <w:p w14:paraId="0973CAD0" w14:textId="77777777" w:rsidR="00134046" w:rsidRDefault="00134046" w:rsidP="00134046">
      <w:pPr>
        <w:pStyle w:val="2"/>
        <w:jc w:val="center"/>
        <w:rPr>
          <w:rFonts w:ascii="Times New Roman" w:hAnsi="Times New Roman" w:cs="Times New Roman"/>
          <w:b/>
          <w:bCs/>
          <w:color w:val="auto"/>
          <w:sz w:val="32"/>
          <w:szCs w:val="32"/>
        </w:rPr>
      </w:pPr>
      <w:r w:rsidRPr="002F11E8">
        <w:rPr>
          <w:rFonts w:ascii="Times New Roman" w:hAnsi="Times New Roman" w:cs="Times New Roman"/>
          <w:b/>
          <w:bCs/>
          <w:color w:val="auto"/>
          <w:sz w:val="32"/>
          <w:szCs w:val="32"/>
        </w:rPr>
        <w:lastRenderedPageBreak/>
        <w:t>Заключение</w:t>
      </w:r>
      <w:bookmarkEnd w:id="27"/>
    </w:p>
    <w:p w14:paraId="3A38526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данной работе были исследованы методы моделирования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с помощью машинного обучения на исходных данных от X5 Retail Group, выложенных в открытый доступ.</w:t>
      </w:r>
    </w:p>
    <w:p w14:paraId="1DBED04E"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работе были рассмотрены метрики оценивания качества прогноза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при алгоритме с одной моделью, при алгоритме с двумя независимыми моделями и при работе с одной моделью после трансформации классов и перехода к задаче </w:t>
      </w:r>
      <w:proofErr w:type="spellStart"/>
      <w:r w:rsidRPr="0004157C">
        <w:rPr>
          <w:rFonts w:ascii="Times New Roman" w:hAnsi="Times New Roman" w:cs="Times New Roman"/>
          <w:sz w:val="28"/>
          <w:szCs w:val="28"/>
        </w:rPr>
        <w:t>регресии</w:t>
      </w:r>
      <w:proofErr w:type="spellEnd"/>
      <w:r w:rsidRPr="0004157C">
        <w:rPr>
          <w:rFonts w:ascii="Times New Roman" w:hAnsi="Times New Roman" w:cs="Times New Roman"/>
          <w:sz w:val="28"/>
          <w:szCs w:val="28"/>
        </w:rPr>
        <w:t>.</w:t>
      </w:r>
    </w:p>
    <w:p w14:paraId="3C49F65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По итогам моделирования с данными обучающими признаками, лучшее качество имеет метод трансформации классов.</w:t>
      </w:r>
    </w:p>
    <w:p w14:paraId="7C7CFFD5" w14:textId="77777777" w:rsidR="00134046"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После определения метода было решено найти наилучшую структуру модели с помощью </w:t>
      </w:r>
      <w:proofErr w:type="spellStart"/>
      <w:r w:rsidRPr="0004157C">
        <w:rPr>
          <w:rFonts w:ascii="Times New Roman" w:hAnsi="Times New Roman" w:cs="Times New Roman"/>
          <w:sz w:val="28"/>
          <w:szCs w:val="28"/>
        </w:rPr>
        <w:t>AutoML</w:t>
      </w:r>
      <w:proofErr w:type="spellEnd"/>
      <w:r w:rsidRPr="0004157C">
        <w:rPr>
          <w:rFonts w:ascii="Times New Roman" w:hAnsi="Times New Roman" w:cs="Times New Roman"/>
          <w:sz w:val="28"/>
          <w:szCs w:val="28"/>
        </w:rPr>
        <w:t xml:space="preserve"> </w:t>
      </w:r>
      <w:proofErr w:type="spellStart"/>
      <w:r w:rsidRPr="0004157C">
        <w:rPr>
          <w:rFonts w:ascii="Times New Roman" w:hAnsi="Times New Roman" w:cs="Times New Roman"/>
          <w:sz w:val="28"/>
          <w:szCs w:val="28"/>
        </w:rPr>
        <w:t>конвейров</w:t>
      </w:r>
      <w:proofErr w:type="spellEnd"/>
      <w:r w:rsidRPr="0004157C">
        <w:rPr>
          <w:rFonts w:ascii="Times New Roman" w:hAnsi="Times New Roman" w:cs="Times New Roman"/>
          <w:sz w:val="28"/>
          <w:szCs w:val="28"/>
        </w:rPr>
        <w:t xml:space="preserve">. В результате чего выяснилось, что с данными признаками лучшей моделью является градиентный </w:t>
      </w:r>
      <w:proofErr w:type="spellStart"/>
      <w:r w:rsidRPr="0004157C">
        <w:rPr>
          <w:rFonts w:ascii="Times New Roman" w:hAnsi="Times New Roman" w:cs="Times New Roman"/>
          <w:sz w:val="28"/>
          <w:szCs w:val="28"/>
        </w:rPr>
        <w:t>бустинг</w:t>
      </w:r>
      <w:proofErr w:type="spellEnd"/>
      <w:r w:rsidRPr="0004157C">
        <w:rPr>
          <w:rFonts w:ascii="Times New Roman" w:hAnsi="Times New Roman" w:cs="Times New Roman"/>
          <w:sz w:val="28"/>
          <w:szCs w:val="28"/>
        </w:rPr>
        <w:t xml:space="preserve"> в библиотеке </w:t>
      </w:r>
      <w:proofErr w:type="spellStart"/>
      <w:r w:rsidRPr="0004157C">
        <w:rPr>
          <w:rFonts w:ascii="Times New Roman" w:hAnsi="Times New Roman" w:cs="Times New Roman"/>
          <w:sz w:val="28"/>
          <w:szCs w:val="28"/>
        </w:rPr>
        <w:t>CatBoost</w:t>
      </w:r>
      <w:proofErr w:type="spellEnd"/>
      <w:r w:rsidRPr="0004157C">
        <w:rPr>
          <w:rFonts w:ascii="Times New Roman" w:hAnsi="Times New Roman" w:cs="Times New Roman"/>
          <w:sz w:val="28"/>
          <w:szCs w:val="28"/>
        </w:rPr>
        <w:t xml:space="preserve"> от компании Яндекс.</w:t>
      </w:r>
    </w:p>
    <w:p w14:paraId="626F9B78" w14:textId="2E79407B" w:rsidR="00134046" w:rsidRPr="006408FC"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Причем, данная модель </w:t>
      </w:r>
      <w:r w:rsidR="00E13051">
        <w:rPr>
          <w:rFonts w:ascii="Times New Roman" w:hAnsi="Times New Roman" w:cs="Times New Roman"/>
          <w:sz w:val="28"/>
          <w:szCs w:val="28"/>
        </w:rPr>
        <w:t>имеет</w:t>
      </w:r>
      <w:r>
        <w:rPr>
          <w:rFonts w:ascii="Times New Roman" w:hAnsi="Times New Roman" w:cs="Times New Roman"/>
          <w:sz w:val="28"/>
          <w:szCs w:val="28"/>
        </w:rPr>
        <w:t xml:space="preserve"> наилучши</w:t>
      </w:r>
      <w:r w:rsidR="00E13051">
        <w:rPr>
          <w:rFonts w:ascii="Times New Roman" w:hAnsi="Times New Roman" w:cs="Times New Roman"/>
          <w:sz w:val="28"/>
          <w:szCs w:val="28"/>
        </w:rPr>
        <w:t>е показатели по всем</w:t>
      </w:r>
      <w:r>
        <w:rPr>
          <w:rFonts w:ascii="Times New Roman" w:hAnsi="Times New Roman" w:cs="Times New Roman"/>
          <w:sz w:val="28"/>
          <w:szCs w:val="28"/>
        </w:rPr>
        <w:t xml:space="preserve"> целевы</w:t>
      </w:r>
      <w:r w:rsidR="00E13051">
        <w:rPr>
          <w:rFonts w:ascii="Times New Roman" w:hAnsi="Times New Roman" w:cs="Times New Roman"/>
          <w:sz w:val="28"/>
          <w:szCs w:val="28"/>
        </w:rPr>
        <w:t>м</w:t>
      </w:r>
      <w:r>
        <w:rPr>
          <w:rFonts w:ascii="Times New Roman" w:hAnsi="Times New Roman" w:cs="Times New Roman"/>
          <w:sz w:val="28"/>
          <w:szCs w:val="28"/>
        </w:rPr>
        <w:t xml:space="preserve"> метрик</w:t>
      </w:r>
      <w:r w:rsidR="00E13051">
        <w:rPr>
          <w:rFonts w:ascii="Times New Roman" w:hAnsi="Times New Roman" w:cs="Times New Roman"/>
          <w:sz w:val="28"/>
          <w:szCs w:val="28"/>
        </w:rPr>
        <w:t>ам</w:t>
      </w:r>
      <w:r>
        <w:rPr>
          <w:rFonts w:ascii="Times New Roman" w:hAnsi="Times New Roman" w:cs="Times New Roman"/>
          <w:sz w:val="28"/>
          <w:szCs w:val="28"/>
        </w:rPr>
        <w:t xml:space="preserve"> по итогам</w:t>
      </w:r>
      <w:r w:rsidR="00E13051">
        <w:rPr>
          <w:rFonts w:ascii="Times New Roman" w:hAnsi="Times New Roman" w:cs="Times New Roman"/>
          <w:sz w:val="28"/>
          <w:szCs w:val="28"/>
        </w:rPr>
        <w:t xml:space="preserve"> усреднения результатов</w:t>
      </w:r>
      <w:r>
        <w:rPr>
          <w:rFonts w:ascii="Times New Roman" w:hAnsi="Times New Roman" w:cs="Times New Roman"/>
          <w:sz w:val="28"/>
          <w:szCs w:val="28"/>
        </w:rPr>
        <w:t xml:space="preserve"> кросс – валидации.</w:t>
      </w:r>
    </w:p>
    <w:p w14:paraId="3A0A2115" w14:textId="77777777" w:rsidR="00134046" w:rsidRPr="002723E2" w:rsidRDefault="00134046" w:rsidP="00F41186">
      <w:pPr>
        <w:spacing w:line="360" w:lineRule="auto"/>
        <w:ind w:right="566"/>
        <w:jc w:val="both"/>
        <w:rPr>
          <w:rFonts w:ascii="Times New Roman" w:hAnsi="Times New Roman" w:cs="Times New Roman"/>
          <w:sz w:val="28"/>
          <w:szCs w:val="28"/>
        </w:rPr>
      </w:pPr>
    </w:p>
    <w:p w14:paraId="1A114041" w14:textId="0CE82282" w:rsidR="00603847" w:rsidRDefault="00603847" w:rsidP="00E85F8D">
      <w:pPr>
        <w:ind w:right="566"/>
        <w:jc w:val="both"/>
        <w:rPr>
          <w:rFonts w:ascii="Times New Roman" w:hAnsi="Times New Roman" w:cs="Times New Roman"/>
          <w:sz w:val="28"/>
          <w:szCs w:val="28"/>
        </w:rPr>
      </w:pPr>
    </w:p>
    <w:p w14:paraId="408095BD" w14:textId="1FFD5C90" w:rsidR="00197C33" w:rsidRDefault="00197C33" w:rsidP="00E85F8D">
      <w:pPr>
        <w:ind w:right="566"/>
        <w:jc w:val="both"/>
        <w:rPr>
          <w:rFonts w:ascii="Times New Roman" w:hAnsi="Times New Roman" w:cs="Times New Roman"/>
          <w:sz w:val="28"/>
          <w:szCs w:val="28"/>
        </w:rPr>
      </w:pPr>
    </w:p>
    <w:p w14:paraId="55D4BF2D" w14:textId="5DB70A65" w:rsidR="00197C33" w:rsidRDefault="00197C33" w:rsidP="00E85F8D">
      <w:pPr>
        <w:ind w:right="566"/>
        <w:jc w:val="both"/>
        <w:rPr>
          <w:rFonts w:ascii="Times New Roman" w:hAnsi="Times New Roman" w:cs="Times New Roman"/>
          <w:sz w:val="28"/>
          <w:szCs w:val="28"/>
        </w:rPr>
      </w:pPr>
    </w:p>
    <w:p w14:paraId="5216B7DB" w14:textId="4C982D5E" w:rsidR="00197C33" w:rsidRDefault="00197C33" w:rsidP="00E85F8D">
      <w:pPr>
        <w:ind w:right="566"/>
        <w:jc w:val="both"/>
        <w:rPr>
          <w:rFonts w:ascii="Times New Roman" w:hAnsi="Times New Roman" w:cs="Times New Roman"/>
          <w:sz w:val="28"/>
          <w:szCs w:val="28"/>
        </w:rPr>
      </w:pPr>
    </w:p>
    <w:p w14:paraId="05113CB4" w14:textId="015278CC" w:rsidR="00197C33" w:rsidRDefault="00197C33" w:rsidP="00E85F8D">
      <w:pPr>
        <w:ind w:right="566"/>
        <w:jc w:val="both"/>
        <w:rPr>
          <w:rFonts w:ascii="Times New Roman" w:hAnsi="Times New Roman" w:cs="Times New Roman"/>
          <w:sz w:val="28"/>
          <w:szCs w:val="28"/>
        </w:rPr>
      </w:pPr>
    </w:p>
    <w:p w14:paraId="53F0CE73" w14:textId="582CEF4A" w:rsidR="00197C33" w:rsidRDefault="00197C33" w:rsidP="00E85F8D">
      <w:pPr>
        <w:ind w:right="566"/>
        <w:jc w:val="both"/>
        <w:rPr>
          <w:rFonts w:ascii="Times New Roman" w:hAnsi="Times New Roman" w:cs="Times New Roman"/>
          <w:sz w:val="28"/>
          <w:szCs w:val="28"/>
        </w:rPr>
      </w:pPr>
    </w:p>
    <w:p w14:paraId="4EE4C332" w14:textId="392142C9" w:rsidR="00197C33" w:rsidRDefault="00197C33" w:rsidP="00E85F8D">
      <w:pPr>
        <w:ind w:right="566"/>
        <w:jc w:val="both"/>
        <w:rPr>
          <w:rFonts w:ascii="Times New Roman" w:hAnsi="Times New Roman" w:cs="Times New Roman"/>
          <w:sz w:val="28"/>
          <w:szCs w:val="28"/>
        </w:rPr>
      </w:pPr>
    </w:p>
    <w:p w14:paraId="4C0BE8E5" w14:textId="7FF264CA" w:rsidR="00197C33" w:rsidRDefault="00197C33" w:rsidP="00E85F8D">
      <w:pPr>
        <w:ind w:right="566"/>
        <w:jc w:val="both"/>
        <w:rPr>
          <w:rFonts w:ascii="Times New Roman" w:hAnsi="Times New Roman" w:cs="Times New Roman"/>
          <w:sz w:val="28"/>
          <w:szCs w:val="28"/>
        </w:rPr>
      </w:pPr>
    </w:p>
    <w:p w14:paraId="1111A427" w14:textId="6CD32EED" w:rsidR="00197C33" w:rsidRDefault="00197C33" w:rsidP="00E85F8D">
      <w:pPr>
        <w:ind w:right="566"/>
        <w:jc w:val="both"/>
        <w:rPr>
          <w:rFonts w:ascii="Times New Roman" w:hAnsi="Times New Roman" w:cs="Times New Roman"/>
          <w:sz w:val="28"/>
          <w:szCs w:val="28"/>
        </w:rPr>
      </w:pPr>
    </w:p>
    <w:p w14:paraId="7CBC343A" w14:textId="77777777" w:rsidR="00197C33" w:rsidRPr="002723E2" w:rsidRDefault="00197C33" w:rsidP="00E85F8D">
      <w:pPr>
        <w:ind w:right="566"/>
        <w:jc w:val="both"/>
        <w:rPr>
          <w:rFonts w:ascii="Times New Roman" w:hAnsi="Times New Roman" w:cs="Times New Roman"/>
          <w:sz w:val="28"/>
          <w:szCs w:val="28"/>
        </w:rPr>
      </w:pPr>
    </w:p>
    <w:p w14:paraId="5B8C6583" w14:textId="7AC34DA7" w:rsidR="00EA42A3" w:rsidRPr="00EA42A3" w:rsidRDefault="00EA42A3" w:rsidP="00EA42A3">
      <w:pPr>
        <w:pStyle w:val="1"/>
        <w:jc w:val="center"/>
        <w:rPr>
          <w:rFonts w:ascii="Times New Roman" w:eastAsiaTheme="minorEastAsia" w:hAnsi="Times New Roman" w:cs="Times New Roman"/>
          <w:b/>
          <w:bCs/>
          <w:color w:val="auto"/>
        </w:rPr>
      </w:pPr>
      <w:r w:rsidRPr="00EA42A3">
        <w:rPr>
          <w:rFonts w:ascii="Times New Roman" w:eastAsiaTheme="minorEastAsia" w:hAnsi="Times New Roman" w:cs="Times New Roman"/>
          <w:b/>
          <w:bCs/>
          <w:color w:val="auto"/>
        </w:rPr>
        <w:lastRenderedPageBreak/>
        <w:t>СПИСОК ИСПОЛЬЗОВАННЫХ ИСТОЧНИКОВ</w:t>
      </w:r>
      <w:bookmarkEnd w:id="0"/>
      <w:bookmarkEnd w:id="1"/>
      <w:bookmarkEnd w:id="2"/>
      <w:bookmarkEnd w:id="3"/>
      <w:bookmarkEnd w:id="4"/>
    </w:p>
    <w:sdt>
      <w:sdtPr>
        <w:rPr>
          <w:rFonts w:ascii="Times New Roman" w:hAnsi="Times New Roman" w:cs="Times New Roman"/>
          <w:sz w:val="28"/>
          <w:szCs w:val="28"/>
        </w:rPr>
        <w:id w:val="1628053091"/>
        <w:bibliography/>
      </w:sdtPr>
      <w:sdtEndPr/>
      <w:sdtContent>
        <w:p w14:paraId="42BF6F04" w14:textId="19C33ED1" w:rsidR="003F5D5B" w:rsidRPr="003F5D5B" w:rsidRDefault="00EA42A3" w:rsidP="00EA42A3">
          <w:pPr>
            <w:rPr>
              <w:rFonts w:ascii="Times New Roman" w:eastAsiaTheme="minorEastAsia" w:hAnsi="Times New Roman" w:cs="Times New Roman"/>
              <w:sz w:val="28"/>
              <w:szCs w:val="28"/>
            </w:rPr>
          </w:pPr>
          <w:r w:rsidRPr="00E93F6E">
            <w:rPr>
              <w:rFonts w:ascii="Times New Roman" w:eastAsiaTheme="minorEastAsia" w:hAnsi="Times New Roman" w:cs="Times New Roman"/>
              <w:sz w:val="28"/>
              <w:szCs w:val="28"/>
            </w:rPr>
            <w:t>1.</w:t>
          </w:r>
          <w:r w:rsidR="003F5D5B">
            <w:rPr>
              <w:rFonts w:ascii="Times New Roman" w:eastAsiaTheme="minorEastAsia" w:hAnsi="Times New Roman" w:cs="Times New Roman"/>
              <w:sz w:val="28"/>
              <w:szCs w:val="28"/>
            </w:rPr>
            <w:t xml:space="preserve"> Источник данных </w:t>
          </w:r>
          <w:r w:rsidR="003F5D5B" w:rsidRPr="003F5D5B">
            <w:rPr>
              <w:rFonts w:ascii="Times New Roman" w:eastAsiaTheme="minorEastAsia" w:hAnsi="Times New Roman" w:cs="Times New Roman"/>
              <w:sz w:val="28"/>
              <w:szCs w:val="28"/>
            </w:rPr>
            <w:t>//</w:t>
          </w:r>
          <w:hyperlink r:id="rId28" w:history="1">
            <w:r w:rsidR="003F5D5B" w:rsidRPr="0003302B">
              <w:rPr>
                <w:rStyle w:val="a7"/>
                <w:rFonts w:ascii="Times New Roman" w:eastAsiaTheme="minorEastAsia" w:hAnsi="Times New Roman" w:cs="Times New Roman"/>
                <w:sz w:val="28"/>
                <w:szCs w:val="28"/>
              </w:rPr>
              <w:t xml:space="preserve"> </w:t>
            </w:r>
            <w:r w:rsidR="003F5D5B" w:rsidRPr="000820BD">
              <w:rPr>
                <w:rStyle w:val="a7"/>
                <w:rFonts w:ascii="Times New Roman" w:hAnsi="Times New Roman" w:cs="Times New Roman"/>
                <w:sz w:val="28"/>
                <w:szCs w:val="28"/>
              </w:rPr>
              <w:t>https://ods.ai/competitions/x5-retailhero-uplift-modeling</w:t>
            </w:r>
          </w:hyperlink>
        </w:p>
        <w:p w14:paraId="341F4A1A" w14:textId="602FECB5" w:rsidR="00EA42A3" w:rsidRPr="00E93F6E" w:rsidRDefault="003F5D5B" w:rsidP="00EA42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EA42A3" w:rsidRPr="00E93F6E">
            <w:rPr>
              <w:rFonts w:ascii="Times New Roman" w:eastAsiaTheme="minorEastAsia" w:hAnsi="Times New Roman" w:cs="Times New Roman"/>
              <w:sz w:val="28"/>
              <w:szCs w:val="28"/>
            </w:rPr>
            <w:t xml:space="preserve"> </w:t>
          </w:r>
          <w:r w:rsidR="00EA42A3" w:rsidRPr="00E93F6E">
            <w:rPr>
              <w:rFonts w:ascii="Times New Roman" w:eastAsiaTheme="minorEastAsia" w:hAnsi="Times New Roman" w:cs="Times New Roman"/>
              <w:sz w:val="28"/>
              <w:szCs w:val="28"/>
              <w:lang w:val="en-US"/>
            </w:rPr>
            <w:t>RF</w:t>
          </w:r>
          <w:r w:rsidR="00EA42A3" w:rsidRPr="00E93F6E">
            <w:rPr>
              <w:rFonts w:ascii="Times New Roman" w:eastAsiaTheme="minorEastAsia" w:hAnsi="Times New Roman" w:cs="Times New Roman"/>
              <w:sz w:val="28"/>
              <w:szCs w:val="28"/>
            </w:rPr>
            <w:t xml:space="preserve"> – сегментация // </w:t>
          </w:r>
          <w:hyperlink r:id="rId29" w:history="1">
            <w:r w:rsidR="00EA42A3" w:rsidRPr="00E93F6E">
              <w:rPr>
                <w:rStyle w:val="a7"/>
                <w:rFonts w:ascii="Times New Roman" w:eastAsiaTheme="minorEastAsia" w:hAnsi="Times New Roman" w:cs="Times New Roman"/>
                <w:sz w:val="28"/>
                <w:szCs w:val="28"/>
                <w:lang w:val="en-US"/>
              </w:rPr>
              <w:t>https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www</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moengage</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com</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blog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analysis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using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segments</w:t>
            </w:r>
            <w:r w:rsidR="00EA42A3" w:rsidRPr="00E93F6E">
              <w:rPr>
                <w:rStyle w:val="a7"/>
                <w:rFonts w:ascii="Times New Roman" w:eastAsiaTheme="minorEastAsia" w:hAnsi="Times New Roman" w:cs="Times New Roman"/>
                <w:sz w:val="28"/>
                <w:szCs w:val="28"/>
              </w:rPr>
              <w:t>/</w:t>
            </w:r>
          </w:hyperlink>
        </w:p>
        <w:p w14:paraId="16684840" w14:textId="79A14AD4" w:rsidR="005569E2" w:rsidRDefault="006B71D2" w:rsidP="003F5D5B">
          <w:pPr>
            <w:rPr>
              <w:rFonts w:ascii="Times New Roman" w:hAnsi="Times New Roman" w:cs="Times New Roman"/>
              <w:sz w:val="28"/>
              <w:szCs w:val="28"/>
            </w:rPr>
          </w:pPr>
        </w:p>
      </w:sdtContent>
    </w:sdt>
    <w:p w14:paraId="39A88B74" w14:textId="77777777" w:rsidR="005569E2" w:rsidRDefault="005569E2" w:rsidP="005569E2">
      <w:pPr>
        <w:ind w:right="566" w:firstLine="709"/>
        <w:jc w:val="both"/>
        <w:rPr>
          <w:rFonts w:ascii="Times New Roman" w:hAnsi="Times New Roman" w:cs="Times New Roman"/>
          <w:sz w:val="28"/>
          <w:szCs w:val="28"/>
        </w:rPr>
      </w:pPr>
    </w:p>
    <w:p w14:paraId="11FAB091" w14:textId="77777777" w:rsidR="005569E2" w:rsidRDefault="005569E2" w:rsidP="005569E2">
      <w:pPr>
        <w:ind w:right="566" w:firstLine="709"/>
        <w:jc w:val="both"/>
        <w:rPr>
          <w:rFonts w:ascii="Times New Roman" w:hAnsi="Times New Roman" w:cs="Times New Roman"/>
          <w:sz w:val="28"/>
          <w:szCs w:val="28"/>
        </w:rPr>
      </w:pPr>
    </w:p>
    <w:p w14:paraId="595472D5" w14:textId="77777777" w:rsidR="005569E2" w:rsidRDefault="005569E2" w:rsidP="005569E2">
      <w:pPr>
        <w:ind w:right="566" w:firstLine="709"/>
        <w:jc w:val="both"/>
        <w:rPr>
          <w:rFonts w:ascii="Times New Roman" w:hAnsi="Times New Roman" w:cs="Times New Roman"/>
          <w:sz w:val="28"/>
          <w:szCs w:val="28"/>
        </w:rPr>
      </w:pPr>
    </w:p>
    <w:p w14:paraId="17C62C26" w14:textId="77777777" w:rsidR="005569E2" w:rsidRDefault="005569E2" w:rsidP="005569E2">
      <w:pPr>
        <w:ind w:right="566" w:firstLine="709"/>
        <w:jc w:val="both"/>
        <w:rPr>
          <w:rFonts w:ascii="Times New Roman" w:hAnsi="Times New Roman" w:cs="Times New Roman"/>
          <w:sz w:val="28"/>
          <w:szCs w:val="28"/>
        </w:rPr>
      </w:pPr>
    </w:p>
    <w:p w14:paraId="6BF684C0" w14:textId="43ED4A14" w:rsidR="00266C1F" w:rsidRDefault="00266C1F" w:rsidP="00670BE2">
      <w:pPr>
        <w:rPr>
          <w:rFonts w:ascii="Times New Roman" w:hAnsi="Times New Roman" w:cs="Times New Roman"/>
          <w:color w:val="FF0000"/>
          <w:sz w:val="26"/>
          <w:szCs w:val="26"/>
        </w:rPr>
      </w:pPr>
    </w:p>
    <w:p w14:paraId="013FBCC2" w14:textId="053909A4" w:rsidR="002F3960" w:rsidRDefault="002F3960" w:rsidP="00670BE2">
      <w:pPr>
        <w:rPr>
          <w:rFonts w:ascii="Times New Roman" w:hAnsi="Times New Roman" w:cs="Times New Roman"/>
          <w:color w:val="FF0000"/>
          <w:sz w:val="26"/>
          <w:szCs w:val="26"/>
        </w:rPr>
      </w:pPr>
    </w:p>
    <w:p w14:paraId="78337DAA" w14:textId="6A68EB15" w:rsidR="002F3960" w:rsidRDefault="002F3960" w:rsidP="00670BE2">
      <w:pPr>
        <w:rPr>
          <w:rFonts w:ascii="Times New Roman" w:hAnsi="Times New Roman" w:cs="Times New Roman"/>
          <w:color w:val="FF0000"/>
          <w:sz w:val="26"/>
          <w:szCs w:val="26"/>
        </w:rPr>
      </w:pPr>
    </w:p>
    <w:p w14:paraId="560F7D0A" w14:textId="2B3CBE81" w:rsidR="002F3960" w:rsidRDefault="002F3960" w:rsidP="00670BE2">
      <w:pPr>
        <w:rPr>
          <w:rFonts w:ascii="Times New Roman" w:hAnsi="Times New Roman" w:cs="Times New Roman"/>
          <w:color w:val="FF0000"/>
          <w:sz w:val="26"/>
          <w:szCs w:val="26"/>
        </w:rPr>
      </w:pPr>
    </w:p>
    <w:p w14:paraId="5465147B" w14:textId="44CFA6AC" w:rsidR="002F3960" w:rsidRDefault="002F3960" w:rsidP="00670BE2">
      <w:pPr>
        <w:rPr>
          <w:rFonts w:ascii="Times New Roman" w:hAnsi="Times New Roman" w:cs="Times New Roman"/>
          <w:color w:val="FF0000"/>
          <w:sz w:val="26"/>
          <w:szCs w:val="26"/>
        </w:rPr>
      </w:pPr>
    </w:p>
    <w:p w14:paraId="6D39F537" w14:textId="63812BED" w:rsidR="002F3960" w:rsidRDefault="002F3960" w:rsidP="00670BE2">
      <w:pPr>
        <w:rPr>
          <w:rFonts w:ascii="Times New Roman" w:hAnsi="Times New Roman" w:cs="Times New Roman"/>
          <w:color w:val="FF0000"/>
          <w:sz w:val="26"/>
          <w:szCs w:val="26"/>
        </w:rPr>
      </w:pPr>
    </w:p>
    <w:p w14:paraId="6D7F0121" w14:textId="3C5B4D9E" w:rsidR="002F3960" w:rsidRDefault="002F3960" w:rsidP="00670BE2">
      <w:pPr>
        <w:rPr>
          <w:rFonts w:ascii="Times New Roman" w:hAnsi="Times New Roman" w:cs="Times New Roman"/>
          <w:color w:val="FF0000"/>
          <w:sz w:val="26"/>
          <w:szCs w:val="26"/>
        </w:rPr>
      </w:pPr>
    </w:p>
    <w:p w14:paraId="15BD7F57" w14:textId="21CAF763" w:rsidR="002F3960" w:rsidRDefault="002F3960" w:rsidP="00670BE2">
      <w:pPr>
        <w:rPr>
          <w:rFonts w:ascii="Times New Roman" w:hAnsi="Times New Roman" w:cs="Times New Roman"/>
          <w:color w:val="FF0000"/>
          <w:sz w:val="26"/>
          <w:szCs w:val="26"/>
        </w:rPr>
      </w:pPr>
    </w:p>
    <w:p w14:paraId="02814F16" w14:textId="35C3A25C" w:rsidR="002F3960" w:rsidRDefault="002F3960" w:rsidP="00670BE2">
      <w:pPr>
        <w:rPr>
          <w:rFonts w:ascii="Times New Roman" w:hAnsi="Times New Roman" w:cs="Times New Roman"/>
          <w:color w:val="FF0000"/>
          <w:sz w:val="26"/>
          <w:szCs w:val="26"/>
        </w:rPr>
      </w:pPr>
    </w:p>
    <w:p w14:paraId="2D387313" w14:textId="69A36D9A" w:rsidR="002F3960" w:rsidRDefault="002F3960" w:rsidP="00670BE2">
      <w:pPr>
        <w:rPr>
          <w:rFonts w:ascii="Times New Roman" w:hAnsi="Times New Roman" w:cs="Times New Roman"/>
          <w:color w:val="FF0000"/>
          <w:sz w:val="26"/>
          <w:szCs w:val="26"/>
        </w:rPr>
      </w:pPr>
    </w:p>
    <w:p w14:paraId="3DB094A6" w14:textId="3A4366C4" w:rsidR="002F3960" w:rsidRDefault="002F3960" w:rsidP="00670BE2">
      <w:pPr>
        <w:rPr>
          <w:rFonts w:ascii="Times New Roman" w:hAnsi="Times New Roman" w:cs="Times New Roman"/>
          <w:color w:val="FF0000"/>
          <w:sz w:val="26"/>
          <w:szCs w:val="26"/>
        </w:rPr>
      </w:pPr>
    </w:p>
    <w:p w14:paraId="46CA4B76" w14:textId="59BDDB09" w:rsidR="002F3960" w:rsidRDefault="002F3960" w:rsidP="00670BE2">
      <w:pPr>
        <w:rPr>
          <w:rFonts w:ascii="Times New Roman" w:hAnsi="Times New Roman" w:cs="Times New Roman"/>
          <w:color w:val="FF0000"/>
          <w:sz w:val="26"/>
          <w:szCs w:val="26"/>
        </w:rPr>
      </w:pPr>
    </w:p>
    <w:p w14:paraId="6388DB0F" w14:textId="1448B2C8" w:rsidR="002F3960" w:rsidRDefault="002F3960" w:rsidP="00670BE2">
      <w:pPr>
        <w:rPr>
          <w:rFonts w:ascii="Times New Roman" w:hAnsi="Times New Roman" w:cs="Times New Roman"/>
          <w:color w:val="FF0000"/>
          <w:sz w:val="26"/>
          <w:szCs w:val="26"/>
        </w:rPr>
      </w:pPr>
    </w:p>
    <w:p w14:paraId="43FF5E73" w14:textId="19E54142" w:rsidR="002F3960" w:rsidRDefault="002F3960" w:rsidP="00670BE2">
      <w:pPr>
        <w:rPr>
          <w:rFonts w:ascii="Times New Roman" w:hAnsi="Times New Roman" w:cs="Times New Roman"/>
          <w:color w:val="FF0000"/>
          <w:sz w:val="26"/>
          <w:szCs w:val="26"/>
        </w:rPr>
      </w:pPr>
    </w:p>
    <w:p w14:paraId="0B054B75" w14:textId="652C901C" w:rsidR="002F3960" w:rsidRDefault="002F3960" w:rsidP="00670BE2">
      <w:pPr>
        <w:rPr>
          <w:rFonts w:ascii="Times New Roman" w:hAnsi="Times New Roman" w:cs="Times New Roman"/>
          <w:color w:val="FF0000"/>
          <w:sz w:val="26"/>
          <w:szCs w:val="26"/>
        </w:rPr>
      </w:pPr>
    </w:p>
    <w:p w14:paraId="79A15C62" w14:textId="3E62101E" w:rsidR="002F3960" w:rsidRDefault="002F3960" w:rsidP="00670BE2">
      <w:pPr>
        <w:rPr>
          <w:rFonts w:ascii="Times New Roman" w:hAnsi="Times New Roman" w:cs="Times New Roman"/>
          <w:color w:val="FF0000"/>
          <w:sz w:val="26"/>
          <w:szCs w:val="26"/>
        </w:rPr>
      </w:pPr>
    </w:p>
    <w:p w14:paraId="531113C2" w14:textId="512FD08B" w:rsidR="002F3960" w:rsidRDefault="002F3960" w:rsidP="00670BE2">
      <w:pPr>
        <w:rPr>
          <w:rFonts w:ascii="Times New Roman" w:hAnsi="Times New Roman" w:cs="Times New Roman"/>
          <w:color w:val="FF0000"/>
          <w:sz w:val="26"/>
          <w:szCs w:val="26"/>
        </w:rPr>
      </w:pPr>
    </w:p>
    <w:p w14:paraId="326040E2" w14:textId="77777777" w:rsidR="002F3960" w:rsidRDefault="002F3960" w:rsidP="00670BE2">
      <w:pPr>
        <w:rPr>
          <w:rFonts w:ascii="Times New Roman" w:hAnsi="Times New Roman" w:cs="Times New Roman"/>
          <w:color w:val="FF0000"/>
          <w:sz w:val="26"/>
          <w:szCs w:val="26"/>
        </w:rPr>
      </w:pPr>
    </w:p>
    <w:p w14:paraId="79CC316E" w14:textId="299140C6" w:rsidR="002F3960" w:rsidRDefault="002F3960" w:rsidP="00670BE2">
      <w:pPr>
        <w:rPr>
          <w:rFonts w:ascii="Times New Roman" w:hAnsi="Times New Roman" w:cs="Times New Roman"/>
          <w:color w:val="FF0000"/>
          <w:sz w:val="26"/>
          <w:szCs w:val="2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2F3960" w:rsidRPr="004E2D36" w14:paraId="5ED2B738" w14:textId="77777777" w:rsidTr="00BB6051">
        <w:tc>
          <w:tcPr>
            <w:tcW w:w="3397" w:type="dxa"/>
          </w:tcPr>
          <w:p w14:paraId="53C3145A" w14:textId="77777777" w:rsidR="002F3960" w:rsidRPr="004E2D36" w:rsidRDefault="002F3960" w:rsidP="00BB6051">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7DF09C1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2A1A8B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2F3960" w:rsidRPr="004E2D36" w14:paraId="0A630A3E" w14:textId="77777777" w:rsidTr="00BB6051">
        <w:tc>
          <w:tcPr>
            <w:tcW w:w="3397" w:type="dxa"/>
          </w:tcPr>
          <w:p w14:paraId="54CBBC67"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tcPr>
          <w:p w14:paraId="2707AC30"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6C656F13"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0DAC4D48" w14:textId="77777777" w:rsidR="002F3960" w:rsidRPr="00670BE2" w:rsidRDefault="002F3960" w:rsidP="00670BE2">
      <w:pPr>
        <w:rPr>
          <w:rFonts w:ascii="Times New Roman" w:hAnsi="Times New Roman" w:cs="Times New Roman"/>
          <w:color w:val="FF0000"/>
          <w:sz w:val="26"/>
          <w:szCs w:val="26"/>
        </w:rPr>
      </w:pPr>
    </w:p>
    <w:sectPr w:rsidR="002F3960" w:rsidRPr="00670BE2" w:rsidSect="0031735A">
      <w:footerReference w:type="default" r:id="rId30"/>
      <w:footerReference w:type="first" r:id="rId31"/>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9FBD" w14:textId="77777777" w:rsidR="006B71D2" w:rsidRDefault="006B71D2" w:rsidP="0031735A">
      <w:pPr>
        <w:spacing w:after="0" w:line="240" w:lineRule="auto"/>
      </w:pPr>
      <w:r>
        <w:separator/>
      </w:r>
    </w:p>
  </w:endnote>
  <w:endnote w:type="continuationSeparator" w:id="0">
    <w:p w14:paraId="770F230F" w14:textId="77777777" w:rsidR="006B71D2" w:rsidRDefault="006B71D2" w:rsidP="0031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99910"/>
      <w:docPartObj>
        <w:docPartGallery w:val="Page Numbers (Bottom of Page)"/>
        <w:docPartUnique/>
      </w:docPartObj>
    </w:sdtPr>
    <w:sdtEndPr/>
    <w:sdtContent>
      <w:p w14:paraId="61CF136D" w14:textId="27790862" w:rsidR="0031735A" w:rsidRDefault="0031735A">
        <w:pPr>
          <w:pStyle w:val="ad"/>
          <w:jc w:val="center"/>
        </w:pPr>
        <w:r>
          <w:fldChar w:fldCharType="begin"/>
        </w:r>
        <w:r>
          <w:instrText>PAGE   \* MERGEFORMAT</w:instrText>
        </w:r>
        <w:r>
          <w:fldChar w:fldCharType="separate"/>
        </w:r>
        <w:r>
          <w:t>2</w:t>
        </w:r>
        <w:r>
          <w:fldChar w:fldCharType="end"/>
        </w:r>
      </w:p>
    </w:sdtContent>
  </w:sdt>
  <w:p w14:paraId="12563398" w14:textId="77777777" w:rsidR="0031735A" w:rsidRDefault="0031735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C74B" w14:textId="439AE6D5" w:rsidR="008F5A3C" w:rsidRPr="008F5A3C" w:rsidRDefault="008F5A3C" w:rsidP="008F5A3C">
    <w:pPr>
      <w:pStyle w:val="ad"/>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C8BD" w14:textId="77777777" w:rsidR="006B71D2" w:rsidRDefault="006B71D2" w:rsidP="0031735A">
      <w:pPr>
        <w:spacing w:after="0" w:line="240" w:lineRule="auto"/>
      </w:pPr>
      <w:r>
        <w:separator/>
      </w:r>
    </w:p>
  </w:footnote>
  <w:footnote w:type="continuationSeparator" w:id="0">
    <w:p w14:paraId="68EFDCDB" w14:textId="77777777" w:rsidR="006B71D2" w:rsidRDefault="006B71D2" w:rsidP="0031735A">
      <w:pPr>
        <w:spacing w:after="0" w:line="240" w:lineRule="auto"/>
      </w:pPr>
      <w:r>
        <w:continuationSeparator/>
      </w:r>
    </w:p>
  </w:footnote>
  <w:footnote w:id="1">
    <w:p w14:paraId="366F74B9" w14:textId="77777777" w:rsidR="00134046" w:rsidRPr="00F529C2" w:rsidRDefault="00134046" w:rsidP="00134046">
      <w:pPr>
        <w:pStyle w:val="af4"/>
        <w:rPr>
          <w:lang w:val="en-US"/>
        </w:rPr>
      </w:pPr>
      <w:r>
        <w:rPr>
          <w:rStyle w:val="af6"/>
        </w:rPr>
        <w:footnoteRef/>
      </w:r>
      <w:r>
        <w:t xml:space="preserve"> </w:t>
      </w:r>
      <w:r w:rsidRPr="00F529C2">
        <w:t>https://ods.ai/competitions/x5-retailhero-uplift-modeling</w:t>
      </w:r>
    </w:p>
  </w:footnote>
  <w:footnote w:id="2">
    <w:p w14:paraId="6CDDA330" w14:textId="77777777" w:rsidR="00134046" w:rsidRDefault="00134046" w:rsidP="00134046">
      <w:pPr>
        <w:pStyle w:val="af4"/>
      </w:pPr>
      <w:r>
        <w:rPr>
          <w:rStyle w:val="af6"/>
        </w:rPr>
        <w:footnoteRef/>
      </w:r>
      <w:r>
        <w:t xml:space="preserve"> </w:t>
      </w:r>
      <w:r w:rsidRPr="001943EB">
        <w:rPr>
          <w:rFonts w:ascii="Times New Roman" w:eastAsiaTheme="minorEastAsia" w:hAnsi="Times New Roman" w:cs="Times New Roman"/>
          <w:sz w:val="16"/>
          <w:szCs w:val="16"/>
          <w:lang w:val="en-US"/>
        </w:rPr>
        <w:t>RF</w:t>
      </w:r>
      <w:r>
        <w:rPr>
          <w:rFonts w:ascii="Times New Roman" w:eastAsiaTheme="minorEastAsia" w:hAnsi="Times New Roman" w:cs="Times New Roman"/>
          <w:sz w:val="16"/>
          <w:szCs w:val="16"/>
        </w:rPr>
        <w:t>М</w:t>
      </w:r>
      <w:r w:rsidRPr="001943EB">
        <w:rPr>
          <w:rFonts w:ascii="Times New Roman" w:eastAsiaTheme="minorEastAsia" w:hAnsi="Times New Roman" w:cs="Times New Roman"/>
          <w:sz w:val="16"/>
          <w:szCs w:val="16"/>
        </w:rPr>
        <w:t xml:space="preserve"> – сегментация // </w:t>
      </w:r>
      <w:hyperlink r:id="rId1" w:history="1">
        <w:r w:rsidRPr="001943EB">
          <w:rPr>
            <w:rStyle w:val="a7"/>
            <w:rFonts w:ascii="Times New Roman" w:eastAsiaTheme="minorEastAsia" w:hAnsi="Times New Roman" w:cs="Times New Roman"/>
            <w:sz w:val="16"/>
            <w:szCs w:val="16"/>
            <w:lang w:val="en-US"/>
          </w:rPr>
          <w:t>https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www</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moengage</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com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blog</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rfm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analysis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using</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rfm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segments</w:t>
        </w:r>
        <w:r w:rsidRPr="001943EB">
          <w:rPr>
            <w:rStyle w:val="a7"/>
            <w:rFonts w:ascii="Times New Roman" w:eastAsiaTheme="minorEastAsia" w:hAnsi="Times New Roman" w:cs="Times New Roman"/>
            <w:sz w:val="16"/>
            <w:szCs w:val="16"/>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B298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62E0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AE5A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E6FA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5EB8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50D8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461B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45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622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EF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1D18"/>
    <w:multiLevelType w:val="hybridMultilevel"/>
    <w:tmpl w:val="B448B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03440347"/>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4316CAE"/>
    <w:multiLevelType w:val="hybridMultilevel"/>
    <w:tmpl w:val="64D4B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A3503E"/>
    <w:multiLevelType w:val="hybridMultilevel"/>
    <w:tmpl w:val="1F9E5CE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4" w15:restartNumberingAfterBreak="0">
    <w:nsid w:val="12870BBC"/>
    <w:multiLevelType w:val="hybridMultilevel"/>
    <w:tmpl w:val="DF4611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64C2604"/>
    <w:multiLevelType w:val="hybridMultilevel"/>
    <w:tmpl w:val="64D4B7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8AA772D"/>
    <w:multiLevelType w:val="hybridMultilevel"/>
    <w:tmpl w:val="6186DD7E"/>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7" w15:restartNumberingAfterBreak="0">
    <w:nsid w:val="1D9939F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1E432FE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333D7155"/>
    <w:multiLevelType w:val="hybridMultilevel"/>
    <w:tmpl w:val="B9602634"/>
    <w:lvl w:ilvl="0" w:tplc="E2403EC4">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864CEA"/>
    <w:multiLevelType w:val="singleLevel"/>
    <w:tmpl w:val="22D82856"/>
    <w:lvl w:ilvl="0">
      <w:start w:val="3"/>
      <w:numFmt w:val="decimal"/>
      <w:lvlText w:val="%1. "/>
      <w:legacy w:legacy="1" w:legacySpace="0" w:legacyIndent="283"/>
      <w:lvlJc w:val="left"/>
      <w:pPr>
        <w:ind w:left="283" w:hanging="283"/>
      </w:pPr>
      <w:rPr>
        <w:b/>
        <w:i w:val="0"/>
        <w:sz w:val="28"/>
      </w:rPr>
    </w:lvl>
  </w:abstractNum>
  <w:abstractNum w:abstractNumId="21" w15:restartNumberingAfterBreak="0">
    <w:nsid w:val="33FD3A68"/>
    <w:multiLevelType w:val="hybridMultilevel"/>
    <w:tmpl w:val="11F4FD56"/>
    <w:lvl w:ilvl="0" w:tplc="9470F42E">
      <w:start w:val="1"/>
      <w:numFmt w:val="decimal"/>
      <w:lvlText w:val="%1."/>
      <w:lvlJc w:val="left"/>
      <w:pPr>
        <w:ind w:left="720" w:hanging="360"/>
      </w:pPr>
      <w:rPr>
        <w:rFonts w:hint="default"/>
        <w:b w:val="0"/>
        <w:i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156A41"/>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395B6D"/>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3CF66686"/>
    <w:multiLevelType w:val="multilevel"/>
    <w:tmpl w:val="DDCA367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416B610A"/>
    <w:multiLevelType w:val="hybridMultilevel"/>
    <w:tmpl w:val="1F485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A500A4"/>
    <w:multiLevelType w:val="hybridMultilevel"/>
    <w:tmpl w:val="11E28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FA27AC"/>
    <w:multiLevelType w:val="hybridMultilevel"/>
    <w:tmpl w:val="621A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942281"/>
    <w:multiLevelType w:val="hybridMultilevel"/>
    <w:tmpl w:val="D49600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273D6A"/>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F7778E"/>
    <w:multiLevelType w:val="hybridMultilevel"/>
    <w:tmpl w:val="8F9AAF10"/>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1" w15:restartNumberingAfterBreak="0">
    <w:nsid w:val="66412B8D"/>
    <w:multiLevelType w:val="hybridMultilevel"/>
    <w:tmpl w:val="A55895D0"/>
    <w:lvl w:ilvl="0" w:tplc="ECC27E9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2" w15:restartNumberingAfterBreak="0">
    <w:nsid w:val="69A24A74"/>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B7A6B7E"/>
    <w:multiLevelType w:val="multilevel"/>
    <w:tmpl w:val="356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02D79"/>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6EF31F3F"/>
    <w:multiLevelType w:val="hybridMultilevel"/>
    <w:tmpl w:val="85603264"/>
    <w:lvl w:ilvl="0" w:tplc="0419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6" w15:restartNumberingAfterBreak="0">
    <w:nsid w:val="702505E5"/>
    <w:multiLevelType w:val="hybridMultilevel"/>
    <w:tmpl w:val="C716282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15:restartNumberingAfterBreak="0">
    <w:nsid w:val="71690EC1"/>
    <w:multiLevelType w:val="hybridMultilevel"/>
    <w:tmpl w:val="64D4B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DF5B4B"/>
    <w:multiLevelType w:val="singleLevel"/>
    <w:tmpl w:val="D5603A9E"/>
    <w:lvl w:ilvl="0">
      <w:start w:val="2"/>
      <w:numFmt w:val="decimal"/>
      <w:lvlText w:val="%1. "/>
      <w:legacy w:legacy="1" w:legacySpace="0" w:legacyIndent="283"/>
      <w:lvlJc w:val="left"/>
      <w:pPr>
        <w:ind w:left="283" w:hanging="283"/>
      </w:pPr>
      <w:rPr>
        <w:rFonts w:ascii="Times New Roman" w:hAnsi="Times New Roman" w:cs="Times New Roman" w:hint="default"/>
        <w:b/>
        <w:i w:val="0"/>
        <w:sz w:val="28"/>
      </w:rPr>
    </w:lvl>
  </w:abstractNum>
  <w:abstractNum w:abstractNumId="39" w15:restartNumberingAfterBreak="0">
    <w:nsid w:val="7A705DE5"/>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292EF1"/>
    <w:multiLevelType w:val="hybridMultilevel"/>
    <w:tmpl w:val="2360905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16cid:durableId="1823346318">
    <w:abstractNumId w:val="24"/>
    <w:lvlOverride w:ilvl="0">
      <w:startOverride w:val="1"/>
    </w:lvlOverride>
    <w:lvlOverride w:ilvl="1"/>
    <w:lvlOverride w:ilvl="2"/>
    <w:lvlOverride w:ilvl="3"/>
    <w:lvlOverride w:ilvl="4"/>
    <w:lvlOverride w:ilvl="5"/>
    <w:lvlOverride w:ilvl="6"/>
    <w:lvlOverride w:ilvl="7"/>
    <w:lvlOverride w:ilvl="8"/>
  </w:num>
  <w:num w:numId="2" w16cid:durableId="443572538">
    <w:abstractNumId w:val="32"/>
    <w:lvlOverride w:ilvl="0">
      <w:startOverride w:val="5"/>
    </w:lvlOverride>
    <w:lvlOverride w:ilvl="1"/>
    <w:lvlOverride w:ilvl="2"/>
    <w:lvlOverride w:ilvl="3"/>
    <w:lvlOverride w:ilvl="4"/>
    <w:lvlOverride w:ilvl="5"/>
    <w:lvlOverride w:ilvl="6"/>
    <w:lvlOverride w:ilvl="7"/>
    <w:lvlOverride w:ilvl="8"/>
  </w:num>
  <w:num w:numId="3" w16cid:durableId="31080690">
    <w:abstractNumId w:val="23"/>
  </w:num>
  <w:num w:numId="4" w16cid:durableId="2055231179">
    <w:abstractNumId w:val="34"/>
  </w:num>
  <w:num w:numId="5" w16cid:durableId="694770651">
    <w:abstractNumId w:val="17"/>
  </w:num>
  <w:num w:numId="6" w16cid:durableId="155998218">
    <w:abstractNumId w:val="18"/>
  </w:num>
  <w:num w:numId="7" w16cid:durableId="112184799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8" w16cid:durableId="1574777236">
    <w:abstractNumId w:val="25"/>
  </w:num>
  <w:num w:numId="9" w16cid:durableId="761953763">
    <w:abstractNumId w:val="21"/>
  </w:num>
  <w:num w:numId="10" w16cid:durableId="1379473900">
    <w:abstractNumId w:val="29"/>
  </w:num>
  <w:num w:numId="11" w16cid:durableId="652947389">
    <w:abstractNumId w:val="39"/>
  </w:num>
  <w:num w:numId="12" w16cid:durableId="350649518">
    <w:abstractNumId w:val="22"/>
  </w:num>
  <w:num w:numId="13" w16cid:durableId="645626224">
    <w:abstractNumId w:val="11"/>
  </w:num>
  <w:num w:numId="14" w16cid:durableId="192153388">
    <w:abstractNumId w:val="38"/>
  </w:num>
  <w:num w:numId="15" w16cid:durableId="1168902680">
    <w:abstractNumId w:val="20"/>
  </w:num>
  <w:num w:numId="16" w16cid:durableId="1040279863">
    <w:abstractNumId w:val="31"/>
  </w:num>
  <w:num w:numId="17" w16cid:durableId="766463711">
    <w:abstractNumId w:val="19"/>
  </w:num>
  <w:num w:numId="18" w16cid:durableId="765881430">
    <w:abstractNumId w:val="28"/>
  </w:num>
  <w:num w:numId="19" w16cid:durableId="656032142">
    <w:abstractNumId w:val="36"/>
  </w:num>
  <w:num w:numId="20" w16cid:durableId="654725986">
    <w:abstractNumId w:val="40"/>
  </w:num>
  <w:num w:numId="21" w16cid:durableId="167527436">
    <w:abstractNumId w:val="9"/>
  </w:num>
  <w:num w:numId="22" w16cid:durableId="246771413">
    <w:abstractNumId w:val="8"/>
  </w:num>
  <w:num w:numId="23" w16cid:durableId="813718301">
    <w:abstractNumId w:val="7"/>
  </w:num>
  <w:num w:numId="24" w16cid:durableId="1346175083">
    <w:abstractNumId w:val="6"/>
  </w:num>
  <w:num w:numId="25" w16cid:durableId="907152679">
    <w:abstractNumId w:val="5"/>
  </w:num>
  <w:num w:numId="26" w16cid:durableId="1618172506">
    <w:abstractNumId w:val="4"/>
  </w:num>
  <w:num w:numId="27" w16cid:durableId="1825466630">
    <w:abstractNumId w:val="3"/>
  </w:num>
  <w:num w:numId="28" w16cid:durableId="1038511166">
    <w:abstractNumId w:val="2"/>
  </w:num>
  <w:num w:numId="29" w16cid:durableId="712342244">
    <w:abstractNumId w:val="1"/>
  </w:num>
  <w:num w:numId="30" w16cid:durableId="1993288667">
    <w:abstractNumId w:val="0"/>
  </w:num>
  <w:num w:numId="31" w16cid:durableId="792361995">
    <w:abstractNumId w:val="10"/>
  </w:num>
  <w:num w:numId="32" w16cid:durableId="447358489">
    <w:abstractNumId w:val="26"/>
  </w:num>
  <w:num w:numId="33" w16cid:durableId="1325084061">
    <w:abstractNumId w:val="14"/>
  </w:num>
  <w:num w:numId="34" w16cid:durableId="1593395820">
    <w:abstractNumId w:val="30"/>
  </w:num>
  <w:num w:numId="35" w16cid:durableId="1905678292">
    <w:abstractNumId w:val="16"/>
  </w:num>
  <w:num w:numId="36" w16cid:durableId="1967471237">
    <w:abstractNumId w:val="35"/>
  </w:num>
  <w:num w:numId="37" w16cid:durableId="1457791478">
    <w:abstractNumId w:val="13"/>
  </w:num>
  <w:num w:numId="38" w16cid:durableId="237521339">
    <w:abstractNumId w:val="27"/>
  </w:num>
  <w:num w:numId="39" w16cid:durableId="1855679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3507912">
    <w:abstractNumId w:val="12"/>
  </w:num>
  <w:num w:numId="41" w16cid:durableId="16011346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9F"/>
    <w:rsid w:val="00004CFB"/>
    <w:rsid w:val="00027943"/>
    <w:rsid w:val="0003302B"/>
    <w:rsid w:val="00035031"/>
    <w:rsid w:val="00041381"/>
    <w:rsid w:val="00042AF7"/>
    <w:rsid w:val="00046266"/>
    <w:rsid w:val="00046EFC"/>
    <w:rsid w:val="00067E76"/>
    <w:rsid w:val="000804DE"/>
    <w:rsid w:val="000813F2"/>
    <w:rsid w:val="000820BD"/>
    <w:rsid w:val="00083441"/>
    <w:rsid w:val="000834B3"/>
    <w:rsid w:val="00086CB5"/>
    <w:rsid w:val="00094F23"/>
    <w:rsid w:val="000A37EA"/>
    <w:rsid w:val="000A3FF6"/>
    <w:rsid w:val="000B1F0B"/>
    <w:rsid w:val="000C4591"/>
    <w:rsid w:val="000D6AC2"/>
    <w:rsid w:val="000E4853"/>
    <w:rsid w:val="000F453E"/>
    <w:rsid w:val="00102251"/>
    <w:rsid w:val="001306A5"/>
    <w:rsid w:val="00134046"/>
    <w:rsid w:val="001352FC"/>
    <w:rsid w:val="001501E5"/>
    <w:rsid w:val="00153314"/>
    <w:rsid w:val="00167CAE"/>
    <w:rsid w:val="00167CE0"/>
    <w:rsid w:val="00193AE9"/>
    <w:rsid w:val="001943EB"/>
    <w:rsid w:val="00197C33"/>
    <w:rsid w:val="001A10B1"/>
    <w:rsid w:val="001A431E"/>
    <w:rsid w:val="001B0402"/>
    <w:rsid w:val="001B6003"/>
    <w:rsid w:val="001B7039"/>
    <w:rsid w:val="001C2EFC"/>
    <w:rsid w:val="001D0996"/>
    <w:rsid w:val="001D5130"/>
    <w:rsid w:val="001E1A3C"/>
    <w:rsid w:val="00200473"/>
    <w:rsid w:val="00232C21"/>
    <w:rsid w:val="002562A2"/>
    <w:rsid w:val="00256612"/>
    <w:rsid w:val="002577D9"/>
    <w:rsid w:val="00263177"/>
    <w:rsid w:val="00266C1F"/>
    <w:rsid w:val="00267A34"/>
    <w:rsid w:val="0027094F"/>
    <w:rsid w:val="002723E2"/>
    <w:rsid w:val="00281B59"/>
    <w:rsid w:val="002856C1"/>
    <w:rsid w:val="00292035"/>
    <w:rsid w:val="00297F7E"/>
    <w:rsid w:val="002A492A"/>
    <w:rsid w:val="002A6AE6"/>
    <w:rsid w:val="002B1F90"/>
    <w:rsid w:val="002B2C6D"/>
    <w:rsid w:val="002B618B"/>
    <w:rsid w:val="002D430B"/>
    <w:rsid w:val="002E1B6E"/>
    <w:rsid w:val="002E779B"/>
    <w:rsid w:val="002F3960"/>
    <w:rsid w:val="0030283F"/>
    <w:rsid w:val="0031164C"/>
    <w:rsid w:val="00316B49"/>
    <w:rsid w:val="0031735A"/>
    <w:rsid w:val="003309C6"/>
    <w:rsid w:val="003321F6"/>
    <w:rsid w:val="00340707"/>
    <w:rsid w:val="00341370"/>
    <w:rsid w:val="003529FD"/>
    <w:rsid w:val="00362D62"/>
    <w:rsid w:val="003656B9"/>
    <w:rsid w:val="003727B3"/>
    <w:rsid w:val="00375821"/>
    <w:rsid w:val="00376EB5"/>
    <w:rsid w:val="00381655"/>
    <w:rsid w:val="00381DCD"/>
    <w:rsid w:val="00384442"/>
    <w:rsid w:val="00390C2F"/>
    <w:rsid w:val="003A32F1"/>
    <w:rsid w:val="003B098E"/>
    <w:rsid w:val="003C229C"/>
    <w:rsid w:val="003C3A36"/>
    <w:rsid w:val="003D26FC"/>
    <w:rsid w:val="003D49FB"/>
    <w:rsid w:val="003E057B"/>
    <w:rsid w:val="003E5C6B"/>
    <w:rsid w:val="003F02C7"/>
    <w:rsid w:val="003F5ADB"/>
    <w:rsid w:val="003F5D5B"/>
    <w:rsid w:val="00402604"/>
    <w:rsid w:val="00422325"/>
    <w:rsid w:val="00434F81"/>
    <w:rsid w:val="0043659E"/>
    <w:rsid w:val="00443F0C"/>
    <w:rsid w:val="00445DC0"/>
    <w:rsid w:val="00445EA6"/>
    <w:rsid w:val="00453519"/>
    <w:rsid w:val="0045417A"/>
    <w:rsid w:val="0045450E"/>
    <w:rsid w:val="0047380F"/>
    <w:rsid w:val="00477F35"/>
    <w:rsid w:val="004828C9"/>
    <w:rsid w:val="00494891"/>
    <w:rsid w:val="00497399"/>
    <w:rsid w:val="004A5432"/>
    <w:rsid w:val="004B1686"/>
    <w:rsid w:val="004B792D"/>
    <w:rsid w:val="004C3F1B"/>
    <w:rsid w:val="004C521C"/>
    <w:rsid w:val="004D0B00"/>
    <w:rsid w:val="004D0CBF"/>
    <w:rsid w:val="004D2F99"/>
    <w:rsid w:val="004D3B27"/>
    <w:rsid w:val="004E14F4"/>
    <w:rsid w:val="00502C5C"/>
    <w:rsid w:val="00512B7B"/>
    <w:rsid w:val="00520F1D"/>
    <w:rsid w:val="00550AFB"/>
    <w:rsid w:val="005521FF"/>
    <w:rsid w:val="005541AD"/>
    <w:rsid w:val="005569E2"/>
    <w:rsid w:val="005706C7"/>
    <w:rsid w:val="005848FD"/>
    <w:rsid w:val="00585400"/>
    <w:rsid w:val="00592341"/>
    <w:rsid w:val="005B6425"/>
    <w:rsid w:val="005C362C"/>
    <w:rsid w:val="005C458C"/>
    <w:rsid w:val="005C6894"/>
    <w:rsid w:val="005D0AB0"/>
    <w:rsid w:val="005E30FD"/>
    <w:rsid w:val="005E3CD1"/>
    <w:rsid w:val="005F5A93"/>
    <w:rsid w:val="005F7368"/>
    <w:rsid w:val="00603847"/>
    <w:rsid w:val="0060794E"/>
    <w:rsid w:val="00613B7C"/>
    <w:rsid w:val="00632AC5"/>
    <w:rsid w:val="00640007"/>
    <w:rsid w:val="0064508E"/>
    <w:rsid w:val="0064708B"/>
    <w:rsid w:val="006528DC"/>
    <w:rsid w:val="0065794B"/>
    <w:rsid w:val="0066528B"/>
    <w:rsid w:val="0066631D"/>
    <w:rsid w:val="00670BE2"/>
    <w:rsid w:val="00673461"/>
    <w:rsid w:val="006830FB"/>
    <w:rsid w:val="0069617D"/>
    <w:rsid w:val="006A11F0"/>
    <w:rsid w:val="006A24D9"/>
    <w:rsid w:val="006A3255"/>
    <w:rsid w:val="006A733B"/>
    <w:rsid w:val="006B2A92"/>
    <w:rsid w:val="006B71D2"/>
    <w:rsid w:val="006C00E7"/>
    <w:rsid w:val="006C299B"/>
    <w:rsid w:val="006C7D4E"/>
    <w:rsid w:val="006D083F"/>
    <w:rsid w:val="006D7822"/>
    <w:rsid w:val="00705EB3"/>
    <w:rsid w:val="00706614"/>
    <w:rsid w:val="0070663F"/>
    <w:rsid w:val="007201B3"/>
    <w:rsid w:val="00724E51"/>
    <w:rsid w:val="007313FB"/>
    <w:rsid w:val="007322E8"/>
    <w:rsid w:val="007426FF"/>
    <w:rsid w:val="0074401B"/>
    <w:rsid w:val="0074629F"/>
    <w:rsid w:val="00777DD3"/>
    <w:rsid w:val="00787266"/>
    <w:rsid w:val="007920CB"/>
    <w:rsid w:val="00794018"/>
    <w:rsid w:val="00794373"/>
    <w:rsid w:val="007A0B56"/>
    <w:rsid w:val="007A2666"/>
    <w:rsid w:val="007B457A"/>
    <w:rsid w:val="007B4CE9"/>
    <w:rsid w:val="007C180B"/>
    <w:rsid w:val="007E52A5"/>
    <w:rsid w:val="00801205"/>
    <w:rsid w:val="00816445"/>
    <w:rsid w:val="00825370"/>
    <w:rsid w:val="00825EC2"/>
    <w:rsid w:val="00826752"/>
    <w:rsid w:val="0083239D"/>
    <w:rsid w:val="00851700"/>
    <w:rsid w:val="0085215C"/>
    <w:rsid w:val="00862405"/>
    <w:rsid w:val="00873505"/>
    <w:rsid w:val="008747F9"/>
    <w:rsid w:val="00875129"/>
    <w:rsid w:val="008757CA"/>
    <w:rsid w:val="00881C81"/>
    <w:rsid w:val="00883E3E"/>
    <w:rsid w:val="008A2593"/>
    <w:rsid w:val="008A3264"/>
    <w:rsid w:val="008B4747"/>
    <w:rsid w:val="008B5DCB"/>
    <w:rsid w:val="008C23C8"/>
    <w:rsid w:val="008C4193"/>
    <w:rsid w:val="008D2507"/>
    <w:rsid w:val="008E1661"/>
    <w:rsid w:val="008F4250"/>
    <w:rsid w:val="008F5A3C"/>
    <w:rsid w:val="008F7190"/>
    <w:rsid w:val="009066ED"/>
    <w:rsid w:val="0091659E"/>
    <w:rsid w:val="009244B3"/>
    <w:rsid w:val="009272CF"/>
    <w:rsid w:val="009272E0"/>
    <w:rsid w:val="00927B7E"/>
    <w:rsid w:val="00942F9A"/>
    <w:rsid w:val="00960E5D"/>
    <w:rsid w:val="0096665E"/>
    <w:rsid w:val="009668F0"/>
    <w:rsid w:val="00966F0A"/>
    <w:rsid w:val="00973202"/>
    <w:rsid w:val="009943B8"/>
    <w:rsid w:val="0099578E"/>
    <w:rsid w:val="009B0BD1"/>
    <w:rsid w:val="009B64B8"/>
    <w:rsid w:val="009D1D4A"/>
    <w:rsid w:val="009D310C"/>
    <w:rsid w:val="009E12E3"/>
    <w:rsid w:val="009E726C"/>
    <w:rsid w:val="00A052F1"/>
    <w:rsid w:val="00A05AF8"/>
    <w:rsid w:val="00A15F71"/>
    <w:rsid w:val="00A34AD7"/>
    <w:rsid w:val="00A35BBD"/>
    <w:rsid w:val="00A35F4F"/>
    <w:rsid w:val="00A3684F"/>
    <w:rsid w:val="00A36E27"/>
    <w:rsid w:val="00A468A5"/>
    <w:rsid w:val="00A62BA8"/>
    <w:rsid w:val="00A70475"/>
    <w:rsid w:val="00A74901"/>
    <w:rsid w:val="00A75431"/>
    <w:rsid w:val="00A7660C"/>
    <w:rsid w:val="00A849E0"/>
    <w:rsid w:val="00A96330"/>
    <w:rsid w:val="00AA0543"/>
    <w:rsid w:val="00AB418E"/>
    <w:rsid w:val="00AB68F3"/>
    <w:rsid w:val="00AC3D3E"/>
    <w:rsid w:val="00AD0C26"/>
    <w:rsid w:val="00AD77A5"/>
    <w:rsid w:val="00AF37B6"/>
    <w:rsid w:val="00AF6EA6"/>
    <w:rsid w:val="00B46532"/>
    <w:rsid w:val="00B56A66"/>
    <w:rsid w:val="00B57662"/>
    <w:rsid w:val="00B64909"/>
    <w:rsid w:val="00B7045D"/>
    <w:rsid w:val="00B7289E"/>
    <w:rsid w:val="00B8640B"/>
    <w:rsid w:val="00B907BA"/>
    <w:rsid w:val="00B92819"/>
    <w:rsid w:val="00B969FF"/>
    <w:rsid w:val="00BA2A63"/>
    <w:rsid w:val="00BA34B8"/>
    <w:rsid w:val="00BA422B"/>
    <w:rsid w:val="00BA7D49"/>
    <w:rsid w:val="00BC15C3"/>
    <w:rsid w:val="00BC5C32"/>
    <w:rsid w:val="00BD0662"/>
    <w:rsid w:val="00BD0A41"/>
    <w:rsid w:val="00BE046A"/>
    <w:rsid w:val="00BE245B"/>
    <w:rsid w:val="00BE5CCF"/>
    <w:rsid w:val="00BE6029"/>
    <w:rsid w:val="00C03A06"/>
    <w:rsid w:val="00C17378"/>
    <w:rsid w:val="00C3327F"/>
    <w:rsid w:val="00C34304"/>
    <w:rsid w:val="00C35362"/>
    <w:rsid w:val="00C43DDD"/>
    <w:rsid w:val="00C50DB4"/>
    <w:rsid w:val="00C563F4"/>
    <w:rsid w:val="00C5706E"/>
    <w:rsid w:val="00C57EA3"/>
    <w:rsid w:val="00C6372A"/>
    <w:rsid w:val="00C96C19"/>
    <w:rsid w:val="00C975DA"/>
    <w:rsid w:val="00CA32FF"/>
    <w:rsid w:val="00CB1CFE"/>
    <w:rsid w:val="00CC272D"/>
    <w:rsid w:val="00CC3D84"/>
    <w:rsid w:val="00CD482E"/>
    <w:rsid w:val="00CD4D24"/>
    <w:rsid w:val="00CE19E5"/>
    <w:rsid w:val="00CF1D43"/>
    <w:rsid w:val="00CF3446"/>
    <w:rsid w:val="00CF6A1C"/>
    <w:rsid w:val="00CF6CF3"/>
    <w:rsid w:val="00CF7758"/>
    <w:rsid w:val="00D004F1"/>
    <w:rsid w:val="00D02AAD"/>
    <w:rsid w:val="00D04222"/>
    <w:rsid w:val="00D05D24"/>
    <w:rsid w:val="00D11155"/>
    <w:rsid w:val="00D13E42"/>
    <w:rsid w:val="00D1434D"/>
    <w:rsid w:val="00D1787B"/>
    <w:rsid w:val="00D27879"/>
    <w:rsid w:val="00D27F29"/>
    <w:rsid w:val="00D301B3"/>
    <w:rsid w:val="00D55417"/>
    <w:rsid w:val="00D84147"/>
    <w:rsid w:val="00D87138"/>
    <w:rsid w:val="00D93B66"/>
    <w:rsid w:val="00D971E4"/>
    <w:rsid w:val="00DA03E5"/>
    <w:rsid w:val="00DB08DB"/>
    <w:rsid w:val="00DB6BC6"/>
    <w:rsid w:val="00DC1A4D"/>
    <w:rsid w:val="00DE49FA"/>
    <w:rsid w:val="00DF5386"/>
    <w:rsid w:val="00E03735"/>
    <w:rsid w:val="00E13051"/>
    <w:rsid w:val="00E2024D"/>
    <w:rsid w:val="00E2686F"/>
    <w:rsid w:val="00E3485D"/>
    <w:rsid w:val="00E427F5"/>
    <w:rsid w:val="00E43395"/>
    <w:rsid w:val="00E466DD"/>
    <w:rsid w:val="00E575E6"/>
    <w:rsid w:val="00E65D6F"/>
    <w:rsid w:val="00E67DA6"/>
    <w:rsid w:val="00E840ED"/>
    <w:rsid w:val="00E85F8D"/>
    <w:rsid w:val="00E97C8B"/>
    <w:rsid w:val="00EA1A72"/>
    <w:rsid w:val="00EA2270"/>
    <w:rsid w:val="00EA42A3"/>
    <w:rsid w:val="00EA59AC"/>
    <w:rsid w:val="00EA613A"/>
    <w:rsid w:val="00EB0790"/>
    <w:rsid w:val="00EB4120"/>
    <w:rsid w:val="00EE400F"/>
    <w:rsid w:val="00EE7650"/>
    <w:rsid w:val="00F040A5"/>
    <w:rsid w:val="00F131D0"/>
    <w:rsid w:val="00F136E6"/>
    <w:rsid w:val="00F26A12"/>
    <w:rsid w:val="00F352DB"/>
    <w:rsid w:val="00F35CFC"/>
    <w:rsid w:val="00F37935"/>
    <w:rsid w:val="00F407B5"/>
    <w:rsid w:val="00F41186"/>
    <w:rsid w:val="00F45D5F"/>
    <w:rsid w:val="00F518DF"/>
    <w:rsid w:val="00F529C2"/>
    <w:rsid w:val="00F66718"/>
    <w:rsid w:val="00F66D3C"/>
    <w:rsid w:val="00F826FB"/>
    <w:rsid w:val="00F87DFA"/>
    <w:rsid w:val="00F90C6D"/>
    <w:rsid w:val="00F9491F"/>
    <w:rsid w:val="00FA7173"/>
    <w:rsid w:val="00FB4E62"/>
    <w:rsid w:val="00FC347F"/>
    <w:rsid w:val="00FD117E"/>
    <w:rsid w:val="00FE6DDB"/>
    <w:rsid w:val="00FF218B"/>
    <w:rsid w:val="00FF4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30F0"/>
  <w15:chartTrackingRefBased/>
  <w15:docId w15:val="{317F778E-08D8-4344-B766-E302380F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40B"/>
  </w:style>
  <w:style w:type="paragraph" w:styleId="1">
    <w:name w:val="heading 1"/>
    <w:basedOn w:val="a"/>
    <w:next w:val="a"/>
    <w:link w:val="10"/>
    <w:uiPriority w:val="9"/>
    <w:qFormat/>
    <w:rsid w:val="00EA4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6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6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rsid w:val="00266C1F"/>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rsid w:val="00266C1F"/>
    <w:pPr>
      <w:spacing w:before="240" w:after="60" w:line="240" w:lineRule="auto"/>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3E5C6B"/>
    <w:rPr>
      <w:rFonts w:ascii="Times New Roman" w:eastAsia="Times New Roman" w:hAnsi="Times New Roman" w:cs="Times New Roman"/>
      <w:b/>
      <w:bCs/>
      <w:spacing w:val="11"/>
      <w:sz w:val="23"/>
      <w:szCs w:val="23"/>
      <w:shd w:val="clear" w:color="auto" w:fill="FFFFFF"/>
    </w:rPr>
  </w:style>
  <w:style w:type="character" w:customStyle="1" w:styleId="a3">
    <w:name w:val="Основной текст_"/>
    <w:basedOn w:val="a0"/>
    <w:link w:val="11"/>
    <w:rsid w:val="003E5C6B"/>
    <w:rPr>
      <w:rFonts w:ascii="Times New Roman" w:eastAsia="Times New Roman" w:hAnsi="Times New Roman" w:cs="Times New Roman"/>
      <w:spacing w:val="10"/>
      <w:shd w:val="clear" w:color="auto" w:fill="FFFFFF"/>
    </w:rPr>
  </w:style>
  <w:style w:type="character" w:customStyle="1" w:styleId="51">
    <w:name w:val="Основной текст (5)_"/>
    <w:basedOn w:val="a0"/>
    <w:link w:val="52"/>
    <w:rsid w:val="003E5C6B"/>
    <w:rPr>
      <w:rFonts w:ascii="Times New Roman" w:eastAsia="Times New Roman" w:hAnsi="Times New Roman" w:cs="Times New Roman"/>
      <w:i/>
      <w:iCs/>
      <w:spacing w:val="1"/>
      <w:shd w:val="clear" w:color="auto" w:fill="FFFFFF"/>
    </w:rPr>
  </w:style>
  <w:style w:type="paragraph" w:customStyle="1" w:styleId="40">
    <w:name w:val="Основной текст (4)"/>
    <w:basedOn w:val="a"/>
    <w:link w:val="4"/>
    <w:rsid w:val="003E5C6B"/>
    <w:pPr>
      <w:widowControl w:val="0"/>
      <w:shd w:val="clear" w:color="auto" w:fill="FFFFFF"/>
      <w:spacing w:before="360" w:after="480" w:line="299" w:lineRule="exact"/>
      <w:jc w:val="both"/>
    </w:pPr>
    <w:rPr>
      <w:rFonts w:ascii="Times New Roman" w:eastAsia="Times New Roman" w:hAnsi="Times New Roman" w:cs="Times New Roman"/>
      <w:b/>
      <w:bCs/>
      <w:spacing w:val="11"/>
      <w:sz w:val="23"/>
      <w:szCs w:val="23"/>
    </w:rPr>
  </w:style>
  <w:style w:type="paragraph" w:customStyle="1" w:styleId="11">
    <w:name w:val="Основной текст1"/>
    <w:basedOn w:val="a"/>
    <w:link w:val="a3"/>
    <w:rsid w:val="003E5C6B"/>
    <w:pPr>
      <w:widowControl w:val="0"/>
      <w:shd w:val="clear" w:color="auto" w:fill="FFFFFF"/>
      <w:spacing w:before="480" w:after="360" w:line="0" w:lineRule="atLeast"/>
      <w:jc w:val="both"/>
    </w:pPr>
    <w:rPr>
      <w:rFonts w:ascii="Times New Roman" w:eastAsia="Times New Roman" w:hAnsi="Times New Roman" w:cs="Times New Roman"/>
      <w:spacing w:val="10"/>
    </w:rPr>
  </w:style>
  <w:style w:type="paragraph" w:customStyle="1" w:styleId="52">
    <w:name w:val="Основной текст (5)"/>
    <w:basedOn w:val="a"/>
    <w:link w:val="51"/>
    <w:rsid w:val="003E5C6B"/>
    <w:pPr>
      <w:widowControl w:val="0"/>
      <w:shd w:val="clear" w:color="auto" w:fill="FFFFFF"/>
      <w:spacing w:before="60" w:after="660" w:line="0" w:lineRule="atLeast"/>
      <w:jc w:val="center"/>
    </w:pPr>
    <w:rPr>
      <w:rFonts w:ascii="Times New Roman" w:eastAsia="Times New Roman" w:hAnsi="Times New Roman" w:cs="Times New Roman"/>
      <w:i/>
      <w:iCs/>
      <w:spacing w:val="1"/>
    </w:rPr>
  </w:style>
  <w:style w:type="character" w:customStyle="1" w:styleId="12">
    <w:name w:val="Заголовок №1_"/>
    <w:basedOn w:val="a0"/>
    <w:link w:val="13"/>
    <w:locked/>
    <w:rsid w:val="003E5C6B"/>
    <w:rPr>
      <w:rFonts w:ascii="Arial" w:eastAsia="Arial" w:hAnsi="Arial" w:cs="Arial"/>
      <w:b/>
      <w:bCs/>
      <w:spacing w:val="7"/>
      <w:sz w:val="23"/>
      <w:szCs w:val="23"/>
      <w:shd w:val="clear" w:color="auto" w:fill="FFFFFF"/>
    </w:rPr>
  </w:style>
  <w:style w:type="paragraph" w:customStyle="1" w:styleId="13">
    <w:name w:val="Заголовок №1"/>
    <w:basedOn w:val="a"/>
    <w:link w:val="12"/>
    <w:rsid w:val="003E5C6B"/>
    <w:pPr>
      <w:widowControl w:val="0"/>
      <w:shd w:val="clear" w:color="auto" w:fill="FFFFFF"/>
      <w:spacing w:after="60" w:line="0" w:lineRule="atLeast"/>
      <w:jc w:val="center"/>
      <w:outlineLvl w:val="0"/>
    </w:pPr>
    <w:rPr>
      <w:rFonts w:ascii="Arial" w:eastAsia="Arial" w:hAnsi="Arial" w:cs="Arial"/>
      <w:b/>
      <w:bCs/>
      <w:spacing w:val="7"/>
      <w:sz w:val="23"/>
      <w:szCs w:val="23"/>
    </w:rPr>
  </w:style>
  <w:style w:type="character" w:customStyle="1" w:styleId="50pt">
    <w:name w:val="Основной текст (5) + Интервал 0 pt"/>
    <w:basedOn w:val="51"/>
    <w:rsid w:val="003E5C6B"/>
    <w:rPr>
      <w:rFonts w:ascii="Times New Roman" w:eastAsia="Times New Roman" w:hAnsi="Times New Roman" w:cs="Times New Roman"/>
      <w:i/>
      <w:iCs/>
      <w:color w:val="000000"/>
      <w:spacing w:val="0"/>
      <w:w w:val="100"/>
      <w:position w:val="0"/>
      <w:sz w:val="24"/>
      <w:szCs w:val="24"/>
      <w:shd w:val="clear" w:color="auto" w:fill="FFFFFF"/>
      <w:lang w:val="ru-RU"/>
    </w:rPr>
  </w:style>
  <w:style w:type="character" w:customStyle="1" w:styleId="510pt">
    <w:name w:val="Основной текст (5) + 10 pt"/>
    <w:aliases w:val="Не курсив,Интервал 0 pt,Основной текст (5) + 11 pt"/>
    <w:basedOn w:val="51"/>
    <w:rsid w:val="003E5C6B"/>
    <w:rPr>
      <w:rFonts w:ascii="Times New Roman" w:eastAsia="Times New Roman" w:hAnsi="Times New Roman" w:cs="Times New Roman"/>
      <w:i/>
      <w:iCs/>
      <w:color w:val="000000"/>
      <w:spacing w:val="0"/>
      <w:w w:val="100"/>
      <w:position w:val="0"/>
      <w:sz w:val="20"/>
      <w:szCs w:val="20"/>
      <w:shd w:val="clear" w:color="auto" w:fill="FFFFFF"/>
      <w:lang w:val="ru-RU"/>
    </w:rPr>
  </w:style>
  <w:style w:type="character" w:customStyle="1" w:styleId="0pt">
    <w:name w:val="Основной текст + Интервал 0 pt"/>
    <w:basedOn w:val="a3"/>
    <w:rsid w:val="003E5C6B"/>
    <w:rPr>
      <w:rFonts w:ascii="Times New Roman" w:eastAsia="Times New Roman" w:hAnsi="Times New Roman" w:cs="Times New Roman"/>
      <w:color w:val="000000"/>
      <w:spacing w:val="9"/>
      <w:w w:val="100"/>
      <w:position w:val="0"/>
      <w:shd w:val="clear" w:color="auto" w:fill="FFFFFF"/>
      <w:lang w:val="ru-RU"/>
    </w:rPr>
  </w:style>
  <w:style w:type="character" w:customStyle="1" w:styleId="a4">
    <w:name w:val="Оглавление_"/>
    <w:basedOn w:val="a0"/>
    <w:link w:val="a5"/>
    <w:locked/>
    <w:rsid w:val="003E5C6B"/>
    <w:rPr>
      <w:rFonts w:ascii="Times New Roman" w:eastAsia="Times New Roman" w:hAnsi="Times New Roman" w:cs="Times New Roman"/>
      <w:i/>
      <w:iCs/>
      <w:shd w:val="clear" w:color="auto" w:fill="FFFFFF"/>
    </w:rPr>
  </w:style>
  <w:style w:type="paragraph" w:customStyle="1" w:styleId="a5">
    <w:name w:val="Оглавление"/>
    <w:basedOn w:val="a"/>
    <w:link w:val="a4"/>
    <w:rsid w:val="003E5C6B"/>
    <w:pPr>
      <w:widowControl w:val="0"/>
      <w:shd w:val="clear" w:color="auto" w:fill="FFFFFF"/>
      <w:spacing w:after="0" w:line="450" w:lineRule="exact"/>
      <w:jc w:val="both"/>
    </w:pPr>
    <w:rPr>
      <w:rFonts w:ascii="Times New Roman" w:eastAsia="Times New Roman" w:hAnsi="Times New Roman" w:cs="Times New Roman"/>
      <w:i/>
      <w:iCs/>
    </w:rPr>
  </w:style>
  <w:style w:type="character" w:customStyle="1" w:styleId="21">
    <w:name w:val="Оглавление (2)_"/>
    <w:basedOn w:val="a0"/>
    <w:link w:val="22"/>
    <w:locked/>
    <w:rsid w:val="003E5C6B"/>
    <w:rPr>
      <w:rFonts w:ascii="Arial" w:eastAsia="Arial" w:hAnsi="Arial" w:cs="Arial"/>
      <w:b/>
      <w:bCs/>
      <w:spacing w:val="11"/>
      <w:shd w:val="clear" w:color="auto" w:fill="FFFFFF"/>
    </w:rPr>
  </w:style>
  <w:style w:type="paragraph" w:customStyle="1" w:styleId="22">
    <w:name w:val="Оглавление (2)"/>
    <w:basedOn w:val="a"/>
    <w:link w:val="21"/>
    <w:rsid w:val="003E5C6B"/>
    <w:pPr>
      <w:widowControl w:val="0"/>
      <w:shd w:val="clear" w:color="auto" w:fill="FFFFFF"/>
      <w:spacing w:before="180" w:after="60" w:line="0" w:lineRule="atLeast"/>
      <w:jc w:val="center"/>
    </w:pPr>
    <w:rPr>
      <w:rFonts w:ascii="Arial" w:eastAsia="Arial" w:hAnsi="Arial" w:cs="Arial"/>
      <w:b/>
      <w:bCs/>
      <w:spacing w:val="11"/>
    </w:rPr>
  </w:style>
  <w:style w:type="character" w:customStyle="1" w:styleId="61">
    <w:name w:val="Основной текст (6)_"/>
    <w:basedOn w:val="a0"/>
    <w:link w:val="62"/>
    <w:locked/>
    <w:rsid w:val="003E5C6B"/>
    <w:rPr>
      <w:rFonts w:ascii="Times New Roman" w:eastAsia="Times New Roman" w:hAnsi="Times New Roman" w:cs="Times New Roman"/>
      <w:spacing w:val="8"/>
      <w:shd w:val="clear" w:color="auto" w:fill="FFFFFF"/>
    </w:rPr>
  </w:style>
  <w:style w:type="paragraph" w:customStyle="1" w:styleId="62">
    <w:name w:val="Основной текст (6)"/>
    <w:basedOn w:val="a"/>
    <w:link w:val="61"/>
    <w:rsid w:val="003E5C6B"/>
    <w:pPr>
      <w:widowControl w:val="0"/>
      <w:shd w:val="clear" w:color="auto" w:fill="FFFFFF"/>
      <w:spacing w:after="60" w:line="0" w:lineRule="atLeast"/>
      <w:jc w:val="right"/>
    </w:pPr>
    <w:rPr>
      <w:rFonts w:ascii="Times New Roman" w:eastAsia="Times New Roman" w:hAnsi="Times New Roman" w:cs="Times New Roman"/>
      <w:spacing w:val="8"/>
    </w:rPr>
  </w:style>
  <w:style w:type="paragraph" w:styleId="a6">
    <w:name w:val="List Paragraph"/>
    <w:basedOn w:val="a"/>
    <w:uiPriority w:val="34"/>
    <w:qFormat/>
    <w:rsid w:val="003E5C6B"/>
    <w:pPr>
      <w:ind w:left="720"/>
      <w:contextualSpacing/>
    </w:pPr>
  </w:style>
  <w:style w:type="character" w:styleId="a7">
    <w:name w:val="Hyperlink"/>
    <w:basedOn w:val="a0"/>
    <w:uiPriority w:val="99"/>
    <w:unhideWhenUsed/>
    <w:rsid w:val="00256612"/>
    <w:rPr>
      <w:color w:val="0000FF"/>
      <w:u w:val="single"/>
    </w:rPr>
  </w:style>
  <w:style w:type="table" w:styleId="a8">
    <w:name w:val="Table Grid"/>
    <w:basedOn w:val="a1"/>
    <w:rsid w:val="00E57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D6AC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D6AC2"/>
    <w:rPr>
      <w:rFonts w:ascii="Segoe UI" w:hAnsi="Segoe UI" w:cs="Segoe UI"/>
      <w:sz w:val="18"/>
      <w:szCs w:val="18"/>
    </w:rPr>
  </w:style>
  <w:style w:type="character" w:customStyle="1" w:styleId="50">
    <w:name w:val="Заголовок 5 Знак"/>
    <w:basedOn w:val="a0"/>
    <w:link w:val="5"/>
    <w:rsid w:val="00266C1F"/>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266C1F"/>
    <w:rPr>
      <w:rFonts w:ascii="Times New Roman" w:eastAsia="Times New Roman" w:hAnsi="Times New Roman" w:cs="Times New Roman"/>
      <w:b/>
      <w:bCs/>
      <w:lang w:eastAsia="ru-RU"/>
    </w:rPr>
  </w:style>
  <w:style w:type="character" w:customStyle="1" w:styleId="FontStyle37">
    <w:name w:val="Font Style37"/>
    <w:basedOn w:val="a0"/>
    <w:uiPriority w:val="99"/>
    <w:rsid w:val="00266C1F"/>
    <w:rPr>
      <w:rFonts w:ascii="Times New Roman" w:hAnsi="Times New Roman" w:cs="Times New Roman"/>
      <w:b/>
      <w:bCs/>
      <w:sz w:val="26"/>
      <w:szCs w:val="26"/>
    </w:rPr>
  </w:style>
  <w:style w:type="paragraph" w:styleId="ab">
    <w:name w:val="header"/>
    <w:basedOn w:val="a"/>
    <w:link w:val="ac"/>
    <w:uiPriority w:val="99"/>
    <w:unhideWhenUsed/>
    <w:rsid w:val="0031735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1735A"/>
  </w:style>
  <w:style w:type="paragraph" w:styleId="ad">
    <w:name w:val="footer"/>
    <w:basedOn w:val="a"/>
    <w:link w:val="ae"/>
    <w:uiPriority w:val="99"/>
    <w:unhideWhenUsed/>
    <w:rsid w:val="0031735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1735A"/>
  </w:style>
  <w:style w:type="character" w:customStyle="1" w:styleId="20">
    <w:name w:val="Заголовок 2 Знак"/>
    <w:basedOn w:val="a0"/>
    <w:link w:val="2"/>
    <w:uiPriority w:val="9"/>
    <w:rsid w:val="005569E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569E2"/>
    <w:rPr>
      <w:rFonts w:asciiTheme="majorHAnsi" w:eastAsiaTheme="majorEastAsia" w:hAnsiTheme="majorHAnsi" w:cstheme="majorBidi"/>
      <w:color w:val="1F3763" w:themeColor="accent1" w:themeShade="7F"/>
      <w:sz w:val="24"/>
      <w:szCs w:val="24"/>
    </w:rPr>
  </w:style>
  <w:style w:type="paragraph" w:styleId="af">
    <w:name w:val="caption"/>
    <w:basedOn w:val="a"/>
    <w:next w:val="a"/>
    <w:uiPriority w:val="35"/>
    <w:unhideWhenUsed/>
    <w:qFormat/>
    <w:rsid w:val="005569E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EA42A3"/>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a0"/>
    <w:rsid w:val="00EA42A3"/>
  </w:style>
  <w:style w:type="character" w:styleId="af0">
    <w:name w:val="Placeholder Text"/>
    <w:basedOn w:val="a0"/>
    <w:uiPriority w:val="99"/>
    <w:semiHidden/>
    <w:rsid w:val="000B1F0B"/>
    <w:rPr>
      <w:color w:val="808080"/>
    </w:rPr>
  </w:style>
  <w:style w:type="paragraph" w:styleId="af1">
    <w:name w:val="endnote text"/>
    <w:basedOn w:val="a"/>
    <w:link w:val="af2"/>
    <w:uiPriority w:val="99"/>
    <w:semiHidden/>
    <w:unhideWhenUsed/>
    <w:rsid w:val="00F529C2"/>
    <w:pPr>
      <w:spacing w:after="0" w:line="240" w:lineRule="auto"/>
    </w:pPr>
    <w:rPr>
      <w:sz w:val="20"/>
      <w:szCs w:val="20"/>
    </w:rPr>
  </w:style>
  <w:style w:type="character" w:customStyle="1" w:styleId="af2">
    <w:name w:val="Текст концевой сноски Знак"/>
    <w:basedOn w:val="a0"/>
    <w:link w:val="af1"/>
    <w:uiPriority w:val="99"/>
    <w:semiHidden/>
    <w:rsid w:val="00F529C2"/>
    <w:rPr>
      <w:sz w:val="20"/>
      <w:szCs w:val="20"/>
    </w:rPr>
  </w:style>
  <w:style w:type="character" w:styleId="af3">
    <w:name w:val="endnote reference"/>
    <w:basedOn w:val="a0"/>
    <w:uiPriority w:val="99"/>
    <w:semiHidden/>
    <w:unhideWhenUsed/>
    <w:rsid w:val="00F529C2"/>
    <w:rPr>
      <w:vertAlign w:val="superscript"/>
    </w:rPr>
  </w:style>
  <w:style w:type="paragraph" w:styleId="af4">
    <w:name w:val="footnote text"/>
    <w:basedOn w:val="a"/>
    <w:link w:val="af5"/>
    <w:uiPriority w:val="99"/>
    <w:semiHidden/>
    <w:unhideWhenUsed/>
    <w:rsid w:val="00F529C2"/>
    <w:pPr>
      <w:spacing w:after="0" w:line="240" w:lineRule="auto"/>
    </w:pPr>
    <w:rPr>
      <w:sz w:val="20"/>
      <w:szCs w:val="20"/>
    </w:rPr>
  </w:style>
  <w:style w:type="character" w:customStyle="1" w:styleId="af5">
    <w:name w:val="Текст сноски Знак"/>
    <w:basedOn w:val="a0"/>
    <w:link w:val="af4"/>
    <w:uiPriority w:val="99"/>
    <w:semiHidden/>
    <w:rsid w:val="00F529C2"/>
    <w:rPr>
      <w:sz w:val="20"/>
      <w:szCs w:val="20"/>
    </w:rPr>
  </w:style>
  <w:style w:type="character" w:styleId="af6">
    <w:name w:val="footnote reference"/>
    <w:basedOn w:val="a0"/>
    <w:uiPriority w:val="99"/>
    <w:semiHidden/>
    <w:unhideWhenUsed/>
    <w:rsid w:val="00F529C2"/>
    <w:rPr>
      <w:vertAlign w:val="superscript"/>
    </w:rPr>
  </w:style>
  <w:style w:type="character" w:styleId="af7">
    <w:name w:val="FollowedHyperlink"/>
    <w:basedOn w:val="a0"/>
    <w:uiPriority w:val="99"/>
    <w:semiHidden/>
    <w:unhideWhenUsed/>
    <w:rsid w:val="00232C21"/>
    <w:rPr>
      <w:color w:val="954F72" w:themeColor="followedHyperlink"/>
      <w:u w:val="single"/>
    </w:rPr>
  </w:style>
  <w:style w:type="paragraph" w:styleId="af8">
    <w:name w:val="Body Text"/>
    <w:basedOn w:val="a"/>
    <w:link w:val="af9"/>
    <w:uiPriority w:val="1"/>
    <w:qFormat/>
    <w:rsid w:val="00A7490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9">
    <w:name w:val="Основной текст Знак"/>
    <w:basedOn w:val="a0"/>
    <w:link w:val="af8"/>
    <w:uiPriority w:val="1"/>
    <w:rsid w:val="00A74901"/>
    <w:rPr>
      <w:rFonts w:ascii="Times New Roman" w:eastAsia="Times New Roman" w:hAnsi="Times New Roman" w:cs="Times New Roman"/>
      <w:sz w:val="28"/>
      <w:szCs w:val="28"/>
    </w:rPr>
  </w:style>
  <w:style w:type="character" w:styleId="afa">
    <w:name w:val="Unresolved Mention"/>
    <w:basedOn w:val="a0"/>
    <w:uiPriority w:val="99"/>
    <w:semiHidden/>
    <w:unhideWhenUsed/>
    <w:rsid w:val="0003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309">
      <w:bodyDiv w:val="1"/>
      <w:marLeft w:val="0"/>
      <w:marRight w:val="0"/>
      <w:marTop w:val="0"/>
      <w:marBottom w:val="0"/>
      <w:divBdr>
        <w:top w:val="none" w:sz="0" w:space="0" w:color="auto"/>
        <w:left w:val="none" w:sz="0" w:space="0" w:color="auto"/>
        <w:bottom w:val="none" w:sz="0" w:space="0" w:color="auto"/>
        <w:right w:val="none" w:sz="0" w:space="0" w:color="auto"/>
      </w:divBdr>
    </w:div>
    <w:div w:id="172502033">
      <w:bodyDiv w:val="1"/>
      <w:marLeft w:val="0"/>
      <w:marRight w:val="0"/>
      <w:marTop w:val="0"/>
      <w:marBottom w:val="0"/>
      <w:divBdr>
        <w:top w:val="none" w:sz="0" w:space="0" w:color="auto"/>
        <w:left w:val="none" w:sz="0" w:space="0" w:color="auto"/>
        <w:bottom w:val="none" w:sz="0" w:space="0" w:color="auto"/>
        <w:right w:val="none" w:sz="0" w:space="0" w:color="auto"/>
      </w:divBdr>
    </w:div>
    <w:div w:id="195122723">
      <w:bodyDiv w:val="1"/>
      <w:marLeft w:val="0"/>
      <w:marRight w:val="0"/>
      <w:marTop w:val="0"/>
      <w:marBottom w:val="0"/>
      <w:divBdr>
        <w:top w:val="none" w:sz="0" w:space="0" w:color="auto"/>
        <w:left w:val="none" w:sz="0" w:space="0" w:color="auto"/>
        <w:bottom w:val="none" w:sz="0" w:space="0" w:color="auto"/>
        <w:right w:val="none" w:sz="0" w:space="0" w:color="auto"/>
      </w:divBdr>
    </w:div>
    <w:div w:id="283851997">
      <w:bodyDiv w:val="1"/>
      <w:marLeft w:val="0"/>
      <w:marRight w:val="0"/>
      <w:marTop w:val="0"/>
      <w:marBottom w:val="0"/>
      <w:divBdr>
        <w:top w:val="none" w:sz="0" w:space="0" w:color="auto"/>
        <w:left w:val="none" w:sz="0" w:space="0" w:color="auto"/>
        <w:bottom w:val="none" w:sz="0" w:space="0" w:color="auto"/>
        <w:right w:val="none" w:sz="0" w:space="0" w:color="auto"/>
      </w:divBdr>
    </w:div>
    <w:div w:id="359211666">
      <w:bodyDiv w:val="1"/>
      <w:marLeft w:val="0"/>
      <w:marRight w:val="0"/>
      <w:marTop w:val="0"/>
      <w:marBottom w:val="0"/>
      <w:divBdr>
        <w:top w:val="none" w:sz="0" w:space="0" w:color="auto"/>
        <w:left w:val="none" w:sz="0" w:space="0" w:color="auto"/>
        <w:bottom w:val="none" w:sz="0" w:space="0" w:color="auto"/>
        <w:right w:val="none" w:sz="0" w:space="0" w:color="auto"/>
      </w:divBdr>
    </w:div>
    <w:div w:id="382143734">
      <w:bodyDiv w:val="1"/>
      <w:marLeft w:val="0"/>
      <w:marRight w:val="0"/>
      <w:marTop w:val="0"/>
      <w:marBottom w:val="0"/>
      <w:divBdr>
        <w:top w:val="none" w:sz="0" w:space="0" w:color="auto"/>
        <w:left w:val="none" w:sz="0" w:space="0" w:color="auto"/>
        <w:bottom w:val="none" w:sz="0" w:space="0" w:color="auto"/>
        <w:right w:val="none" w:sz="0" w:space="0" w:color="auto"/>
      </w:divBdr>
    </w:div>
    <w:div w:id="534077019">
      <w:bodyDiv w:val="1"/>
      <w:marLeft w:val="0"/>
      <w:marRight w:val="0"/>
      <w:marTop w:val="0"/>
      <w:marBottom w:val="0"/>
      <w:divBdr>
        <w:top w:val="none" w:sz="0" w:space="0" w:color="auto"/>
        <w:left w:val="none" w:sz="0" w:space="0" w:color="auto"/>
        <w:bottom w:val="none" w:sz="0" w:space="0" w:color="auto"/>
        <w:right w:val="none" w:sz="0" w:space="0" w:color="auto"/>
      </w:divBdr>
    </w:div>
    <w:div w:id="632175973">
      <w:bodyDiv w:val="1"/>
      <w:marLeft w:val="0"/>
      <w:marRight w:val="0"/>
      <w:marTop w:val="0"/>
      <w:marBottom w:val="0"/>
      <w:divBdr>
        <w:top w:val="none" w:sz="0" w:space="0" w:color="auto"/>
        <w:left w:val="none" w:sz="0" w:space="0" w:color="auto"/>
        <w:bottom w:val="none" w:sz="0" w:space="0" w:color="auto"/>
        <w:right w:val="none" w:sz="0" w:space="0" w:color="auto"/>
      </w:divBdr>
    </w:div>
    <w:div w:id="641885596">
      <w:bodyDiv w:val="1"/>
      <w:marLeft w:val="0"/>
      <w:marRight w:val="0"/>
      <w:marTop w:val="0"/>
      <w:marBottom w:val="0"/>
      <w:divBdr>
        <w:top w:val="none" w:sz="0" w:space="0" w:color="auto"/>
        <w:left w:val="none" w:sz="0" w:space="0" w:color="auto"/>
        <w:bottom w:val="none" w:sz="0" w:space="0" w:color="auto"/>
        <w:right w:val="none" w:sz="0" w:space="0" w:color="auto"/>
      </w:divBdr>
    </w:div>
    <w:div w:id="793862085">
      <w:bodyDiv w:val="1"/>
      <w:marLeft w:val="0"/>
      <w:marRight w:val="0"/>
      <w:marTop w:val="0"/>
      <w:marBottom w:val="0"/>
      <w:divBdr>
        <w:top w:val="none" w:sz="0" w:space="0" w:color="auto"/>
        <w:left w:val="none" w:sz="0" w:space="0" w:color="auto"/>
        <w:bottom w:val="none" w:sz="0" w:space="0" w:color="auto"/>
        <w:right w:val="none" w:sz="0" w:space="0" w:color="auto"/>
      </w:divBdr>
    </w:div>
    <w:div w:id="905721364">
      <w:bodyDiv w:val="1"/>
      <w:marLeft w:val="0"/>
      <w:marRight w:val="0"/>
      <w:marTop w:val="0"/>
      <w:marBottom w:val="0"/>
      <w:divBdr>
        <w:top w:val="none" w:sz="0" w:space="0" w:color="auto"/>
        <w:left w:val="none" w:sz="0" w:space="0" w:color="auto"/>
        <w:bottom w:val="none" w:sz="0" w:space="0" w:color="auto"/>
        <w:right w:val="none" w:sz="0" w:space="0" w:color="auto"/>
      </w:divBdr>
    </w:div>
    <w:div w:id="1082485225">
      <w:bodyDiv w:val="1"/>
      <w:marLeft w:val="0"/>
      <w:marRight w:val="0"/>
      <w:marTop w:val="0"/>
      <w:marBottom w:val="0"/>
      <w:divBdr>
        <w:top w:val="none" w:sz="0" w:space="0" w:color="auto"/>
        <w:left w:val="none" w:sz="0" w:space="0" w:color="auto"/>
        <w:bottom w:val="none" w:sz="0" w:space="0" w:color="auto"/>
        <w:right w:val="none" w:sz="0" w:space="0" w:color="auto"/>
      </w:divBdr>
    </w:div>
    <w:div w:id="1099521060">
      <w:bodyDiv w:val="1"/>
      <w:marLeft w:val="0"/>
      <w:marRight w:val="0"/>
      <w:marTop w:val="0"/>
      <w:marBottom w:val="0"/>
      <w:divBdr>
        <w:top w:val="none" w:sz="0" w:space="0" w:color="auto"/>
        <w:left w:val="none" w:sz="0" w:space="0" w:color="auto"/>
        <w:bottom w:val="none" w:sz="0" w:space="0" w:color="auto"/>
        <w:right w:val="none" w:sz="0" w:space="0" w:color="auto"/>
      </w:divBdr>
    </w:div>
    <w:div w:id="1137381067">
      <w:bodyDiv w:val="1"/>
      <w:marLeft w:val="0"/>
      <w:marRight w:val="0"/>
      <w:marTop w:val="0"/>
      <w:marBottom w:val="0"/>
      <w:divBdr>
        <w:top w:val="none" w:sz="0" w:space="0" w:color="auto"/>
        <w:left w:val="none" w:sz="0" w:space="0" w:color="auto"/>
        <w:bottom w:val="none" w:sz="0" w:space="0" w:color="auto"/>
        <w:right w:val="none" w:sz="0" w:space="0" w:color="auto"/>
      </w:divBdr>
    </w:div>
    <w:div w:id="1211573864">
      <w:bodyDiv w:val="1"/>
      <w:marLeft w:val="0"/>
      <w:marRight w:val="0"/>
      <w:marTop w:val="0"/>
      <w:marBottom w:val="0"/>
      <w:divBdr>
        <w:top w:val="none" w:sz="0" w:space="0" w:color="auto"/>
        <w:left w:val="none" w:sz="0" w:space="0" w:color="auto"/>
        <w:bottom w:val="none" w:sz="0" w:space="0" w:color="auto"/>
        <w:right w:val="none" w:sz="0" w:space="0" w:color="auto"/>
      </w:divBdr>
    </w:div>
    <w:div w:id="1244491815">
      <w:bodyDiv w:val="1"/>
      <w:marLeft w:val="0"/>
      <w:marRight w:val="0"/>
      <w:marTop w:val="0"/>
      <w:marBottom w:val="0"/>
      <w:divBdr>
        <w:top w:val="none" w:sz="0" w:space="0" w:color="auto"/>
        <w:left w:val="none" w:sz="0" w:space="0" w:color="auto"/>
        <w:bottom w:val="none" w:sz="0" w:space="0" w:color="auto"/>
        <w:right w:val="none" w:sz="0" w:space="0" w:color="auto"/>
      </w:divBdr>
    </w:div>
    <w:div w:id="1248271633">
      <w:bodyDiv w:val="1"/>
      <w:marLeft w:val="0"/>
      <w:marRight w:val="0"/>
      <w:marTop w:val="0"/>
      <w:marBottom w:val="0"/>
      <w:divBdr>
        <w:top w:val="none" w:sz="0" w:space="0" w:color="auto"/>
        <w:left w:val="none" w:sz="0" w:space="0" w:color="auto"/>
        <w:bottom w:val="none" w:sz="0" w:space="0" w:color="auto"/>
        <w:right w:val="none" w:sz="0" w:space="0" w:color="auto"/>
      </w:divBdr>
    </w:div>
    <w:div w:id="1250699971">
      <w:bodyDiv w:val="1"/>
      <w:marLeft w:val="0"/>
      <w:marRight w:val="0"/>
      <w:marTop w:val="0"/>
      <w:marBottom w:val="0"/>
      <w:divBdr>
        <w:top w:val="none" w:sz="0" w:space="0" w:color="auto"/>
        <w:left w:val="none" w:sz="0" w:space="0" w:color="auto"/>
        <w:bottom w:val="none" w:sz="0" w:space="0" w:color="auto"/>
        <w:right w:val="none" w:sz="0" w:space="0" w:color="auto"/>
      </w:divBdr>
    </w:div>
    <w:div w:id="1295327024">
      <w:bodyDiv w:val="1"/>
      <w:marLeft w:val="0"/>
      <w:marRight w:val="0"/>
      <w:marTop w:val="0"/>
      <w:marBottom w:val="0"/>
      <w:divBdr>
        <w:top w:val="none" w:sz="0" w:space="0" w:color="auto"/>
        <w:left w:val="none" w:sz="0" w:space="0" w:color="auto"/>
        <w:bottom w:val="none" w:sz="0" w:space="0" w:color="auto"/>
        <w:right w:val="none" w:sz="0" w:space="0" w:color="auto"/>
      </w:divBdr>
    </w:div>
    <w:div w:id="1401906686">
      <w:bodyDiv w:val="1"/>
      <w:marLeft w:val="0"/>
      <w:marRight w:val="0"/>
      <w:marTop w:val="0"/>
      <w:marBottom w:val="0"/>
      <w:divBdr>
        <w:top w:val="none" w:sz="0" w:space="0" w:color="auto"/>
        <w:left w:val="none" w:sz="0" w:space="0" w:color="auto"/>
        <w:bottom w:val="none" w:sz="0" w:space="0" w:color="auto"/>
        <w:right w:val="none" w:sz="0" w:space="0" w:color="auto"/>
      </w:divBdr>
    </w:div>
    <w:div w:id="1440444659">
      <w:bodyDiv w:val="1"/>
      <w:marLeft w:val="0"/>
      <w:marRight w:val="0"/>
      <w:marTop w:val="0"/>
      <w:marBottom w:val="0"/>
      <w:divBdr>
        <w:top w:val="none" w:sz="0" w:space="0" w:color="auto"/>
        <w:left w:val="none" w:sz="0" w:space="0" w:color="auto"/>
        <w:bottom w:val="none" w:sz="0" w:space="0" w:color="auto"/>
        <w:right w:val="none" w:sz="0" w:space="0" w:color="auto"/>
      </w:divBdr>
    </w:div>
    <w:div w:id="1482502766">
      <w:bodyDiv w:val="1"/>
      <w:marLeft w:val="0"/>
      <w:marRight w:val="0"/>
      <w:marTop w:val="0"/>
      <w:marBottom w:val="0"/>
      <w:divBdr>
        <w:top w:val="none" w:sz="0" w:space="0" w:color="auto"/>
        <w:left w:val="none" w:sz="0" w:space="0" w:color="auto"/>
        <w:bottom w:val="none" w:sz="0" w:space="0" w:color="auto"/>
        <w:right w:val="none" w:sz="0" w:space="0" w:color="auto"/>
      </w:divBdr>
    </w:div>
    <w:div w:id="1518808968">
      <w:bodyDiv w:val="1"/>
      <w:marLeft w:val="0"/>
      <w:marRight w:val="0"/>
      <w:marTop w:val="0"/>
      <w:marBottom w:val="0"/>
      <w:divBdr>
        <w:top w:val="none" w:sz="0" w:space="0" w:color="auto"/>
        <w:left w:val="none" w:sz="0" w:space="0" w:color="auto"/>
        <w:bottom w:val="none" w:sz="0" w:space="0" w:color="auto"/>
        <w:right w:val="none" w:sz="0" w:space="0" w:color="auto"/>
      </w:divBdr>
    </w:div>
    <w:div w:id="1666203545">
      <w:bodyDiv w:val="1"/>
      <w:marLeft w:val="0"/>
      <w:marRight w:val="0"/>
      <w:marTop w:val="0"/>
      <w:marBottom w:val="0"/>
      <w:divBdr>
        <w:top w:val="none" w:sz="0" w:space="0" w:color="auto"/>
        <w:left w:val="none" w:sz="0" w:space="0" w:color="auto"/>
        <w:bottom w:val="none" w:sz="0" w:space="0" w:color="auto"/>
        <w:right w:val="none" w:sz="0" w:space="0" w:color="auto"/>
      </w:divBdr>
    </w:div>
    <w:div w:id="1840653843">
      <w:bodyDiv w:val="1"/>
      <w:marLeft w:val="0"/>
      <w:marRight w:val="0"/>
      <w:marTop w:val="0"/>
      <w:marBottom w:val="0"/>
      <w:divBdr>
        <w:top w:val="none" w:sz="0" w:space="0" w:color="auto"/>
        <w:left w:val="none" w:sz="0" w:space="0" w:color="auto"/>
        <w:bottom w:val="none" w:sz="0" w:space="0" w:color="auto"/>
        <w:right w:val="none" w:sz="0" w:space="0" w:color="auto"/>
      </w:divBdr>
    </w:div>
    <w:div w:id="1867211540">
      <w:bodyDiv w:val="1"/>
      <w:marLeft w:val="0"/>
      <w:marRight w:val="0"/>
      <w:marTop w:val="0"/>
      <w:marBottom w:val="0"/>
      <w:divBdr>
        <w:top w:val="none" w:sz="0" w:space="0" w:color="auto"/>
        <w:left w:val="none" w:sz="0" w:space="0" w:color="auto"/>
        <w:bottom w:val="none" w:sz="0" w:space="0" w:color="auto"/>
        <w:right w:val="none" w:sz="0" w:space="0" w:color="auto"/>
      </w:divBdr>
    </w:div>
    <w:div w:id="1905489569">
      <w:bodyDiv w:val="1"/>
      <w:marLeft w:val="0"/>
      <w:marRight w:val="0"/>
      <w:marTop w:val="0"/>
      <w:marBottom w:val="0"/>
      <w:divBdr>
        <w:top w:val="none" w:sz="0" w:space="0" w:color="auto"/>
        <w:left w:val="none" w:sz="0" w:space="0" w:color="auto"/>
        <w:bottom w:val="none" w:sz="0" w:space="0" w:color="auto"/>
        <w:right w:val="none" w:sz="0" w:space="0" w:color="auto"/>
      </w:divBdr>
    </w:div>
    <w:div w:id="1928995125">
      <w:bodyDiv w:val="1"/>
      <w:marLeft w:val="0"/>
      <w:marRight w:val="0"/>
      <w:marTop w:val="0"/>
      <w:marBottom w:val="0"/>
      <w:divBdr>
        <w:top w:val="none" w:sz="0" w:space="0" w:color="auto"/>
        <w:left w:val="none" w:sz="0" w:space="0" w:color="auto"/>
        <w:bottom w:val="none" w:sz="0" w:space="0" w:color="auto"/>
        <w:right w:val="none" w:sz="0" w:space="0" w:color="auto"/>
      </w:divBdr>
    </w:div>
    <w:div w:id="1965649941">
      <w:bodyDiv w:val="1"/>
      <w:marLeft w:val="0"/>
      <w:marRight w:val="0"/>
      <w:marTop w:val="0"/>
      <w:marBottom w:val="0"/>
      <w:divBdr>
        <w:top w:val="none" w:sz="0" w:space="0" w:color="auto"/>
        <w:left w:val="none" w:sz="0" w:space="0" w:color="auto"/>
        <w:bottom w:val="none" w:sz="0" w:space="0" w:color="auto"/>
        <w:right w:val="none" w:sz="0" w:space="0" w:color="auto"/>
      </w:divBdr>
    </w:div>
    <w:div w:id="2027559242">
      <w:bodyDiv w:val="1"/>
      <w:marLeft w:val="0"/>
      <w:marRight w:val="0"/>
      <w:marTop w:val="0"/>
      <w:marBottom w:val="0"/>
      <w:divBdr>
        <w:top w:val="none" w:sz="0" w:space="0" w:color="auto"/>
        <w:left w:val="none" w:sz="0" w:space="0" w:color="auto"/>
        <w:bottom w:val="none" w:sz="0" w:space="0" w:color="auto"/>
        <w:right w:val="none" w:sz="0" w:space="0" w:color="auto"/>
      </w:divBdr>
    </w:div>
    <w:div w:id="2038390919">
      <w:bodyDiv w:val="1"/>
      <w:marLeft w:val="0"/>
      <w:marRight w:val="0"/>
      <w:marTop w:val="0"/>
      <w:marBottom w:val="0"/>
      <w:divBdr>
        <w:top w:val="none" w:sz="0" w:space="0" w:color="auto"/>
        <w:left w:val="none" w:sz="0" w:space="0" w:color="auto"/>
        <w:bottom w:val="none" w:sz="0" w:space="0" w:color="auto"/>
        <w:right w:val="none" w:sz="0" w:space="0" w:color="auto"/>
      </w:divBdr>
    </w:div>
    <w:div w:id="2060546445">
      <w:bodyDiv w:val="1"/>
      <w:marLeft w:val="0"/>
      <w:marRight w:val="0"/>
      <w:marTop w:val="0"/>
      <w:marBottom w:val="0"/>
      <w:divBdr>
        <w:top w:val="none" w:sz="0" w:space="0" w:color="auto"/>
        <w:left w:val="none" w:sz="0" w:space="0" w:color="auto"/>
        <w:bottom w:val="none" w:sz="0" w:space="0" w:color="auto"/>
        <w:right w:val="none" w:sz="0" w:space="0" w:color="auto"/>
      </w:divBdr>
    </w:div>
    <w:div w:id="2115831169">
      <w:bodyDiv w:val="1"/>
      <w:marLeft w:val="0"/>
      <w:marRight w:val="0"/>
      <w:marTop w:val="0"/>
      <w:marBottom w:val="0"/>
      <w:divBdr>
        <w:top w:val="none" w:sz="0" w:space="0" w:color="auto"/>
        <w:left w:val="none" w:sz="0" w:space="0" w:color="auto"/>
        <w:bottom w:val="none" w:sz="0" w:space="0" w:color="auto"/>
        <w:right w:val="none" w:sz="0" w:space="0" w:color="auto"/>
      </w:divBdr>
    </w:div>
    <w:div w:id="21272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oengage.com/blog/rfm-analysis-using-rfm-seg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20https:/ods.ai/competitions/x5-retailhero-uplift-mode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moengage.com/blog/rfm-analysis-using-rfm-seg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DEB9-841B-4AE7-BDE9-22B387B1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2790</Words>
  <Characters>15904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Каштанов</dc:creator>
  <cp:keywords/>
  <dc:description/>
  <cp:lastModifiedBy>KirillKirillллин</cp:lastModifiedBy>
  <cp:revision>19</cp:revision>
  <cp:lastPrinted>2022-12-27T17:32:00Z</cp:lastPrinted>
  <dcterms:created xsi:type="dcterms:W3CDTF">2022-12-27T17:20:00Z</dcterms:created>
  <dcterms:modified xsi:type="dcterms:W3CDTF">2022-12-28T15:00:00Z</dcterms:modified>
</cp:coreProperties>
</file>