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29CCE" w14:textId="77777777" w:rsidR="00CE1B2D" w:rsidRPr="007E6403" w:rsidRDefault="00CE1B2D" w:rsidP="00504E78">
      <w:pPr>
        <w:shd w:val="clear" w:color="auto" w:fill="FFFFFF"/>
        <w:spacing w:line="360" w:lineRule="auto"/>
        <w:jc w:val="center"/>
        <w:rPr>
          <w:color w:val="000000"/>
          <w:sz w:val="22"/>
          <w:szCs w:val="22"/>
        </w:rPr>
      </w:pPr>
      <w:r w:rsidRPr="007E6403">
        <w:rPr>
          <w:b/>
          <w:color w:val="000000"/>
          <w:w w:val="88"/>
          <w:sz w:val="22"/>
          <w:szCs w:val="22"/>
        </w:rPr>
        <w:t>ДОГОВОР</w:t>
      </w:r>
    </w:p>
    <w:p w14:paraId="0FE637F2" w14:textId="3C4AD7CD" w:rsidR="00251792" w:rsidRPr="00172DA0" w:rsidRDefault="00CE1B2D" w:rsidP="00DF7244">
      <w:pPr>
        <w:shd w:val="clear" w:color="auto" w:fill="FFFFFF"/>
        <w:spacing w:line="360" w:lineRule="auto"/>
        <w:jc w:val="center"/>
        <w:rPr>
          <w:b/>
          <w:spacing w:val="-3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>между Московским авиационным институтом (</w:t>
      </w:r>
      <w:r w:rsidR="007E6403" w:rsidRPr="007E6403">
        <w:rPr>
          <w:color w:val="000000"/>
          <w:spacing w:val="-4"/>
          <w:sz w:val="22"/>
          <w:szCs w:val="22"/>
        </w:rPr>
        <w:t>национальным исследовательским</w:t>
      </w:r>
      <w:r w:rsidR="00DF7244" w:rsidRPr="007E6403">
        <w:rPr>
          <w:color w:val="000000"/>
          <w:spacing w:val="-4"/>
          <w:sz w:val="22"/>
          <w:szCs w:val="22"/>
        </w:rPr>
        <w:t xml:space="preserve"> университет</w:t>
      </w:r>
      <w:r w:rsidR="007E6403" w:rsidRPr="007E6403">
        <w:rPr>
          <w:color w:val="000000"/>
          <w:spacing w:val="-4"/>
          <w:sz w:val="22"/>
          <w:szCs w:val="22"/>
        </w:rPr>
        <w:t>ом</w:t>
      </w:r>
      <w:r w:rsidRPr="007E6403">
        <w:rPr>
          <w:color w:val="000000"/>
          <w:spacing w:val="-3"/>
          <w:sz w:val="22"/>
          <w:szCs w:val="22"/>
        </w:rPr>
        <w:t>) и автор</w:t>
      </w:r>
      <w:r w:rsidR="00251792" w:rsidRPr="007E6403">
        <w:rPr>
          <w:color w:val="000000"/>
          <w:spacing w:val="-3"/>
          <w:sz w:val="22"/>
          <w:szCs w:val="22"/>
        </w:rPr>
        <w:t>ами</w:t>
      </w:r>
      <w:r w:rsidRPr="007E6403">
        <w:rPr>
          <w:color w:val="000000"/>
          <w:spacing w:val="-3"/>
          <w:sz w:val="22"/>
          <w:szCs w:val="22"/>
        </w:rPr>
        <w:t xml:space="preserve"> </w:t>
      </w:r>
      <w:r w:rsidR="00571CE2">
        <w:rPr>
          <w:color w:val="000000"/>
          <w:spacing w:val="-3"/>
          <w:sz w:val="22"/>
          <w:szCs w:val="22"/>
        </w:rPr>
        <w:t>изобретения</w:t>
      </w:r>
      <w:r w:rsidRPr="007E6403">
        <w:rPr>
          <w:color w:val="000000"/>
          <w:spacing w:val="-3"/>
          <w:sz w:val="22"/>
          <w:szCs w:val="22"/>
        </w:rPr>
        <w:t xml:space="preserve"> </w:t>
      </w:r>
      <w:r w:rsidR="003A62DE" w:rsidRPr="00D67692">
        <w:rPr>
          <w:b/>
          <w:spacing w:val="-3"/>
          <w:sz w:val="22"/>
          <w:szCs w:val="22"/>
        </w:rPr>
        <w:t>«</w:t>
      </w:r>
      <w:r w:rsidR="00D67692" w:rsidRPr="00D67692">
        <w:rPr>
          <w:b/>
          <w:spacing w:val="-3"/>
          <w:sz w:val="22"/>
          <w:szCs w:val="22"/>
        </w:rPr>
        <w:t>Программное обеспечение для ранжирования объектов методами UpLift моделирования от наиболее подвластных к влиянию целевого воздействия на объект до наименее восприимчивых</w:t>
      </w:r>
      <w:r w:rsidR="003A62DE" w:rsidRPr="00D67692">
        <w:rPr>
          <w:b/>
          <w:spacing w:val="-3"/>
          <w:sz w:val="22"/>
          <w:szCs w:val="22"/>
        </w:rPr>
        <w:t>»</w:t>
      </w:r>
    </w:p>
    <w:p w14:paraId="0DFCFFBB" w14:textId="77777777" w:rsidR="001D54ED" w:rsidRPr="007E6403" w:rsidRDefault="001D54ED" w:rsidP="00504E78">
      <w:pPr>
        <w:shd w:val="clear" w:color="auto" w:fill="FFFFFF"/>
        <w:tabs>
          <w:tab w:val="left" w:pos="7253"/>
        </w:tabs>
        <w:spacing w:before="5" w:line="360" w:lineRule="auto"/>
        <w:ind w:left="1085" w:right="1325" w:firstLine="794"/>
        <w:rPr>
          <w:color w:val="000000"/>
          <w:spacing w:val="-1"/>
          <w:sz w:val="22"/>
          <w:szCs w:val="22"/>
        </w:rPr>
      </w:pPr>
    </w:p>
    <w:p w14:paraId="3DEB60FB" w14:textId="77777777" w:rsidR="00CE1B2D" w:rsidRPr="007E6403" w:rsidRDefault="00CE1B2D" w:rsidP="00571CE2">
      <w:pPr>
        <w:shd w:val="clear" w:color="auto" w:fill="FFFFFF"/>
        <w:tabs>
          <w:tab w:val="left" w:pos="7253"/>
        </w:tabs>
        <w:spacing w:before="5" w:line="360" w:lineRule="auto"/>
        <w:ind w:right="1" w:firstLine="794"/>
        <w:rPr>
          <w:color w:val="000000"/>
          <w:spacing w:val="-1"/>
          <w:sz w:val="22"/>
          <w:szCs w:val="22"/>
        </w:rPr>
      </w:pPr>
      <w:r w:rsidRPr="007E6403">
        <w:rPr>
          <w:color w:val="000000"/>
          <w:spacing w:val="-1"/>
          <w:sz w:val="22"/>
          <w:szCs w:val="22"/>
        </w:rPr>
        <w:t xml:space="preserve">г. Москва       </w:t>
      </w:r>
      <w:r w:rsidR="00251792" w:rsidRPr="007E6403">
        <w:rPr>
          <w:color w:val="000000"/>
          <w:spacing w:val="-1"/>
          <w:sz w:val="22"/>
          <w:szCs w:val="22"/>
        </w:rPr>
        <w:t xml:space="preserve">     </w:t>
      </w:r>
      <w:r w:rsidR="00571CE2">
        <w:rPr>
          <w:color w:val="000000"/>
          <w:spacing w:val="-1"/>
          <w:sz w:val="22"/>
          <w:szCs w:val="22"/>
        </w:rPr>
        <w:t xml:space="preserve">            </w:t>
      </w:r>
      <w:r w:rsidR="00251792" w:rsidRPr="007E6403">
        <w:rPr>
          <w:color w:val="000000"/>
          <w:spacing w:val="-1"/>
          <w:sz w:val="22"/>
          <w:szCs w:val="22"/>
        </w:rPr>
        <w:t xml:space="preserve">                     </w:t>
      </w:r>
      <w:r w:rsidR="00571CE2">
        <w:rPr>
          <w:color w:val="000000"/>
          <w:spacing w:val="-1"/>
          <w:sz w:val="22"/>
          <w:szCs w:val="22"/>
        </w:rPr>
        <w:t xml:space="preserve">                                   </w:t>
      </w:r>
      <w:r w:rsidR="00251792" w:rsidRPr="007E6403">
        <w:rPr>
          <w:color w:val="000000"/>
          <w:spacing w:val="-1"/>
          <w:sz w:val="22"/>
          <w:szCs w:val="22"/>
        </w:rPr>
        <w:t xml:space="preserve">       </w:t>
      </w:r>
      <w:r w:rsidR="00412A9C" w:rsidRPr="007E6403">
        <w:rPr>
          <w:color w:val="000000"/>
          <w:spacing w:val="-1"/>
          <w:sz w:val="22"/>
          <w:szCs w:val="22"/>
        </w:rPr>
        <w:t xml:space="preserve">          </w:t>
      </w:r>
      <w:r w:rsidR="00251792" w:rsidRPr="007E6403">
        <w:rPr>
          <w:color w:val="000000"/>
          <w:spacing w:val="-1"/>
          <w:sz w:val="22"/>
          <w:szCs w:val="22"/>
        </w:rPr>
        <w:t xml:space="preserve">  </w:t>
      </w:r>
      <w:r w:rsidR="00412A9C" w:rsidRPr="007E6403">
        <w:rPr>
          <w:color w:val="000000"/>
          <w:spacing w:val="-1"/>
          <w:sz w:val="22"/>
          <w:szCs w:val="22"/>
        </w:rPr>
        <w:t>«</w:t>
      </w:r>
      <w:r w:rsidRPr="007E6403">
        <w:rPr>
          <w:color w:val="000000"/>
          <w:spacing w:val="-1"/>
          <w:sz w:val="22"/>
          <w:szCs w:val="22"/>
        </w:rPr>
        <w:t>_____</w:t>
      </w:r>
      <w:r w:rsidR="00412A9C" w:rsidRPr="007E6403">
        <w:rPr>
          <w:color w:val="000000"/>
          <w:spacing w:val="-1"/>
          <w:sz w:val="22"/>
          <w:szCs w:val="22"/>
        </w:rPr>
        <w:t>»____</w:t>
      </w:r>
      <w:r w:rsidRPr="007E6403">
        <w:rPr>
          <w:color w:val="000000"/>
          <w:spacing w:val="-1"/>
          <w:sz w:val="22"/>
          <w:szCs w:val="22"/>
        </w:rPr>
        <w:t>_______20</w:t>
      </w:r>
      <w:r w:rsidR="00736A25">
        <w:rPr>
          <w:color w:val="000000"/>
          <w:spacing w:val="-1"/>
          <w:sz w:val="22"/>
          <w:szCs w:val="22"/>
        </w:rPr>
        <w:t xml:space="preserve">     </w:t>
      </w:r>
      <w:r w:rsidRPr="007E6403">
        <w:rPr>
          <w:color w:val="000000"/>
          <w:spacing w:val="-1"/>
          <w:sz w:val="22"/>
          <w:szCs w:val="22"/>
        </w:rPr>
        <w:t>г.</w:t>
      </w:r>
    </w:p>
    <w:p w14:paraId="09F451EE" w14:textId="4B068F29" w:rsidR="00CE1B2D" w:rsidRPr="007E6403" w:rsidRDefault="00CE1B2D" w:rsidP="00623F0B">
      <w:pPr>
        <w:shd w:val="clear" w:color="auto" w:fill="FFFFFF"/>
        <w:spacing w:before="202" w:line="360" w:lineRule="auto"/>
        <w:ind w:right="5" w:firstLine="567"/>
        <w:jc w:val="both"/>
        <w:rPr>
          <w:color w:val="000000"/>
          <w:spacing w:val="-3"/>
          <w:sz w:val="22"/>
          <w:szCs w:val="22"/>
        </w:rPr>
      </w:pPr>
      <w:r w:rsidRPr="007E6403">
        <w:rPr>
          <w:color w:val="000000"/>
          <w:spacing w:val="-3"/>
          <w:sz w:val="22"/>
          <w:szCs w:val="22"/>
        </w:rPr>
        <w:t>1. Предметом настоящего договора является оформление отношений между автор</w:t>
      </w:r>
      <w:r w:rsidR="00251792" w:rsidRPr="007E6403">
        <w:rPr>
          <w:color w:val="000000"/>
          <w:spacing w:val="-3"/>
          <w:sz w:val="22"/>
          <w:szCs w:val="22"/>
        </w:rPr>
        <w:t>ами</w:t>
      </w:r>
      <w:r w:rsidRPr="007E6403">
        <w:rPr>
          <w:color w:val="000000"/>
          <w:spacing w:val="-3"/>
          <w:sz w:val="22"/>
          <w:szCs w:val="22"/>
        </w:rPr>
        <w:t xml:space="preserve"> </w:t>
      </w:r>
      <w:r w:rsidR="00D60189">
        <w:rPr>
          <w:color w:val="000000"/>
          <w:spacing w:val="-3"/>
          <w:sz w:val="22"/>
          <w:szCs w:val="22"/>
        </w:rPr>
        <w:t xml:space="preserve">служебного </w:t>
      </w:r>
      <w:r w:rsidR="00571CE2">
        <w:rPr>
          <w:color w:val="000000"/>
          <w:spacing w:val="-3"/>
          <w:sz w:val="22"/>
          <w:szCs w:val="22"/>
        </w:rPr>
        <w:t>изобретения</w:t>
      </w:r>
      <w:r w:rsidRPr="007E6403">
        <w:rPr>
          <w:color w:val="000000"/>
          <w:spacing w:val="-3"/>
          <w:sz w:val="22"/>
          <w:szCs w:val="22"/>
        </w:rPr>
        <w:t xml:space="preserve"> </w:t>
      </w:r>
      <w:r w:rsidR="00D67692" w:rsidRPr="00D67692">
        <w:rPr>
          <w:b/>
          <w:spacing w:val="-3"/>
          <w:sz w:val="22"/>
          <w:szCs w:val="22"/>
        </w:rPr>
        <w:t>«Программное обеспечение для ранжирования объектов методами UpLift моделирования от наиболее подвластных к влиянию целевого воздействия на объект до наименее восприимчивых»</w:t>
      </w:r>
      <w:r w:rsidR="003A62DE" w:rsidRPr="00172DA0">
        <w:rPr>
          <w:spacing w:val="-3"/>
          <w:sz w:val="22"/>
          <w:szCs w:val="22"/>
        </w:rPr>
        <w:t xml:space="preserve"> </w:t>
      </w:r>
      <w:r w:rsidR="008A1023" w:rsidRPr="00172DA0">
        <w:rPr>
          <w:spacing w:val="-3"/>
          <w:sz w:val="22"/>
          <w:szCs w:val="22"/>
        </w:rPr>
        <w:t xml:space="preserve">в дальнейшем – Изобретение) </w:t>
      </w:r>
      <w:r w:rsidR="00D67692">
        <w:rPr>
          <w:b/>
          <w:sz w:val="22"/>
          <w:szCs w:val="22"/>
        </w:rPr>
        <w:t>Фейзуллиным Кириллом Маратовичем, Платоновым Евгением Николаевичем</w:t>
      </w:r>
      <w:r w:rsidR="000F2FF7" w:rsidRPr="00172DA0">
        <w:rPr>
          <w:spacing w:val="-3"/>
          <w:sz w:val="22"/>
          <w:szCs w:val="22"/>
        </w:rPr>
        <w:t xml:space="preserve"> </w:t>
      </w:r>
      <w:r w:rsidR="008A1023">
        <w:rPr>
          <w:color w:val="000000"/>
          <w:spacing w:val="-3"/>
          <w:sz w:val="22"/>
          <w:szCs w:val="22"/>
        </w:rPr>
        <w:t>(в дальнейшем – А</w:t>
      </w:r>
      <w:r w:rsidR="00412A9C" w:rsidRPr="007E6403">
        <w:rPr>
          <w:color w:val="000000"/>
          <w:spacing w:val="-3"/>
          <w:sz w:val="22"/>
          <w:szCs w:val="22"/>
        </w:rPr>
        <w:t xml:space="preserve">вторы) </w:t>
      </w:r>
      <w:r w:rsidRPr="007E6403">
        <w:rPr>
          <w:color w:val="000000"/>
          <w:spacing w:val="-3"/>
          <w:sz w:val="22"/>
          <w:szCs w:val="22"/>
        </w:rPr>
        <w:t>и Московским авиационным институтом (</w:t>
      </w:r>
      <w:r w:rsidR="00736A25" w:rsidRPr="00736A25">
        <w:rPr>
          <w:sz w:val="22"/>
          <w:szCs w:val="22"/>
        </w:rPr>
        <w:t>национальным исследовательским</w:t>
      </w:r>
      <w:r w:rsidR="00736A25">
        <w:rPr>
          <w:sz w:val="24"/>
        </w:rPr>
        <w:t xml:space="preserve"> </w:t>
      </w:r>
      <w:r w:rsidRPr="007E6403">
        <w:rPr>
          <w:color w:val="000000"/>
          <w:spacing w:val="-3"/>
          <w:sz w:val="22"/>
          <w:szCs w:val="22"/>
        </w:rPr>
        <w:t xml:space="preserve">университетом) (в дальнейшем - </w:t>
      </w:r>
      <w:r w:rsidR="008A1023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7E6403">
        <w:rPr>
          <w:color w:val="000000"/>
          <w:spacing w:val="-3"/>
          <w:sz w:val="22"/>
          <w:szCs w:val="22"/>
        </w:rPr>
        <w:t xml:space="preserve">), возникающих в связи с патентованием </w:t>
      </w:r>
      <w:r w:rsidR="00BE1A57" w:rsidRPr="007E6403">
        <w:rPr>
          <w:color w:val="000000"/>
          <w:spacing w:val="-3"/>
          <w:sz w:val="22"/>
          <w:szCs w:val="22"/>
        </w:rPr>
        <w:t>указанн</w:t>
      </w:r>
      <w:r w:rsidR="00571CE2">
        <w:rPr>
          <w:color w:val="000000"/>
          <w:spacing w:val="-3"/>
          <w:sz w:val="22"/>
          <w:szCs w:val="22"/>
        </w:rPr>
        <w:t>ого</w:t>
      </w:r>
      <w:r w:rsidR="007D5085" w:rsidRPr="007E6403">
        <w:rPr>
          <w:color w:val="000000"/>
          <w:spacing w:val="-3"/>
          <w:sz w:val="22"/>
          <w:szCs w:val="22"/>
        </w:rPr>
        <w:t xml:space="preserve"> </w:t>
      </w:r>
      <w:r w:rsidR="008A1023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Pr="007E6403">
        <w:rPr>
          <w:color w:val="000000"/>
          <w:spacing w:val="-3"/>
          <w:sz w:val="22"/>
          <w:szCs w:val="22"/>
        </w:rPr>
        <w:t>.</w:t>
      </w:r>
    </w:p>
    <w:p w14:paraId="7CF7DBA4" w14:textId="77777777" w:rsidR="00CE1B2D" w:rsidRPr="007E6403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7E6403">
        <w:rPr>
          <w:color w:val="000000"/>
          <w:spacing w:val="-3"/>
          <w:sz w:val="22"/>
          <w:szCs w:val="22"/>
        </w:rPr>
        <w:t xml:space="preserve">2. </w:t>
      </w:r>
      <w:r w:rsidR="00DE15F5">
        <w:rPr>
          <w:color w:val="000000"/>
          <w:spacing w:val="-3"/>
          <w:sz w:val="22"/>
          <w:szCs w:val="22"/>
        </w:rPr>
        <w:t>Университет</w:t>
      </w:r>
      <w:r w:rsidR="00945679">
        <w:rPr>
          <w:color w:val="000000"/>
          <w:spacing w:val="-3"/>
          <w:sz w:val="22"/>
          <w:szCs w:val="22"/>
        </w:rPr>
        <w:t xml:space="preserve"> и А</w:t>
      </w:r>
      <w:r w:rsidRPr="007E6403">
        <w:rPr>
          <w:color w:val="000000"/>
          <w:spacing w:val="-3"/>
          <w:sz w:val="22"/>
          <w:szCs w:val="22"/>
        </w:rPr>
        <w:t>втор</w:t>
      </w:r>
      <w:r w:rsidR="00A07315" w:rsidRPr="007E6403">
        <w:rPr>
          <w:color w:val="000000"/>
          <w:spacing w:val="-3"/>
          <w:sz w:val="22"/>
          <w:szCs w:val="22"/>
        </w:rPr>
        <w:t xml:space="preserve">ы </w:t>
      </w:r>
      <w:r w:rsidR="00945679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="007D5085" w:rsidRPr="007E6403">
        <w:rPr>
          <w:color w:val="000000"/>
          <w:spacing w:val="-3"/>
          <w:sz w:val="22"/>
          <w:szCs w:val="22"/>
        </w:rPr>
        <w:t xml:space="preserve"> </w:t>
      </w:r>
      <w:r w:rsidRPr="007E6403">
        <w:rPr>
          <w:color w:val="000000"/>
          <w:spacing w:val="-3"/>
          <w:sz w:val="22"/>
          <w:szCs w:val="22"/>
        </w:rPr>
        <w:t>договорились, что патентование данно</w:t>
      </w:r>
      <w:r w:rsidR="00571CE2">
        <w:rPr>
          <w:color w:val="000000"/>
          <w:spacing w:val="-3"/>
          <w:sz w:val="22"/>
          <w:szCs w:val="22"/>
        </w:rPr>
        <w:t>го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="008A1023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="007D5085" w:rsidRPr="007E6403">
        <w:rPr>
          <w:color w:val="000000"/>
          <w:spacing w:val="-3"/>
          <w:sz w:val="22"/>
          <w:szCs w:val="22"/>
        </w:rPr>
        <w:t xml:space="preserve"> </w:t>
      </w:r>
      <w:r w:rsidRPr="007E6403">
        <w:rPr>
          <w:color w:val="000000"/>
          <w:spacing w:val="-3"/>
          <w:sz w:val="22"/>
          <w:szCs w:val="22"/>
        </w:rPr>
        <w:t xml:space="preserve">на имя </w:t>
      </w:r>
      <w:r w:rsidR="008A1023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7E6403">
        <w:rPr>
          <w:color w:val="000000"/>
          <w:spacing w:val="-3"/>
          <w:sz w:val="22"/>
          <w:szCs w:val="22"/>
        </w:rPr>
        <w:t>а будет осуществляться на условиях, определенных настоящим договором.</w:t>
      </w:r>
    </w:p>
    <w:p w14:paraId="4BB22E05" w14:textId="77777777" w:rsidR="00CE1B2D" w:rsidRPr="006A29B8" w:rsidRDefault="008A1023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 xml:space="preserve">3. </w:t>
      </w:r>
      <w:r w:rsidR="00CE1B2D" w:rsidRPr="006A29B8">
        <w:rPr>
          <w:color w:val="000000"/>
          <w:spacing w:val="-3"/>
          <w:sz w:val="22"/>
          <w:szCs w:val="22"/>
        </w:rPr>
        <w:t>Автор</w:t>
      </w:r>
      <w:r w:rsidR="00A07315" w:rsidRPr="006A29B8">
        <w:rPr>
          <w:color w:val="000000"/>
          <w:spacing w:val="-3"/>
          <w:sz w:val="22"/>
          <w:szCs w:val="22"/>
        </w:rPr>
        <w:t>ы</w:t>
      </w:r>
      <w:r w:rsidR="00CE1B2D" w:rsidRPr="006A29B8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="007D5085" w:rsidRPr="006A29B8">
        <w:rPr>
          <w:color w:val="000000"/>
          <w:spacing w:val="-3"/>
          <w:sz w:val="22"/>
          <w:szCs w:val="22"/>
        </w:rPr>
        <w:t xml:space="preserve"> </w:t>
      </w:r>
      <w:r w:rsidR="00CE1B2D" w:rsidRPr="006A29B8">
        <w:rPr>
          <w:color w:val="000000"/>
          <w:spacing w:val="-3"/>
          <w:sz w:val="22"/>
          <w:szCs w:val="22"/>
        </w:rPr>
        <w:t>име</w:t>
      </w:r>
      <w:r w:rsidR="00702CEE" w:rsidRPr="006A29B8">
        <w:rPr>
          <w:color w:val="000000"/>
          <w:spacing w:val="-3"/>
          <w:sz w:val="22"/>
          <w:szCs w:val="22"/>
        </w:rPr>
        <w:t>ю</w:t>
      </w:r>
      <w:r w:rsidR="00CE1B2D" w:rsidRPr="006A29B8">
        <w:rPr>
          <w:color w:val="000000"/>
          <w:spacing w:val="-3"/>
          <w:sz w:val="22"/>
          <w:szCs w:val="22"/>
        </w:rPr>
        <w:t>т право на:</w:t>
      </w:r>
    </w:p>
    <w:p w14:paraId="0D9C5102" w14:textId="77777777" w:rsidR="00CE1B2D" w:rsidRPr="006A29B8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3.1.</w:t>
      </w:r>
      <w:r w:rsidR="008A1023" w:rsidRPr="006A29B8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>Указание их фамили</w:t>
      </w:r>
      <w:r w:rsidR="00A07315" w:rsidRPr="006A29B8">
        <w:rPr>
          <w:color w:val="000000"/>
          <w:spacing w:val="-3"/>
          <w:sz w:val="22"/>
          <w:szCs w:val="22"/>
        </w:rPr>
        <w:t>й</w:t>
      </w:r>
      <w:r w:rsidRPr="006A29B8">
        <w:rPr>
          <w:color w:val="000000"/>
          <w:spacing w:val="-3"/>
          <w:sz w:val="22"/>
          <w:szCs w:val="22"/>
        </w:rPr>
        <w:t xml:space="preserve"> в связи с данн</w:t>
      </w:r>
      <w:r w:rsidR="00571CE2" w:rsidRPr="006A29B8">
        <w:rPr>
          <w:color w:val="000000"/>
          <w:spacing w:val="-3"/>
          <w:sz w:val="22"/>
          <w:szCs w:val="22"/>
        </w:rPr>
        <w:t>ым</w:t>
      </w:r>
      <w:r w:rsidR="00BE1A57" w:rsidRPr="006A29B8">
        <w:rPr>
          <w:color w:val="000000"/>
          <w:spacing w:val="-3"/>
          <w:sz w:val="22"/>
          <w:szCs w:val="22"/>
        </w:rPr>
        <w:t xml:space="preserve"> </w:t>
      </w:r>
      <w:r w:rsidR="008A1023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зобретением</w:t>
      </w:r>
      <w:r w:rsidRPr="006A29B8">
        <w:rPr>
          <w:color w:val="000000"/>
          <w:spacing w:val="-3"/>
          <w:sz w:val="22"/>
          <w:szCs w:val="22"/>
        </w:rPr>
        <w:t>.</w:t>
      </w:r>
    </w:p>
    <w:p w14:paraId="40DC6F60" w14:textId="77777777" w:rsidR="00CE1B2D" w:rsidRPr="006A29B8" w:rsidRDefault="008A1023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3.2</w:t>
      </w:r>
      <w:r w:rsidR="00CE1B2D" w:rsidRPr="006A29B8">
        <w:rPr>
          <w:color w:val="000000"/>
          <w:spacing w:val="-3"/>
          <w:sz w:val="22"/>
          <w:szCs w:val="22"/>
        </w:rPr>
        <w:t xml:space="preserve">. Получение </w:t>
      </w:r>
      <w:r w:rsidRPr="006A29B8">
        <w:rPr>
          <w:color w:val="000000"/>
          <w:spacing w:val="-3"/>
          <w:sz w:val="22"/>
          <w:szCs w:val="22"/>
        </w:rPr>
        <w:t>А</w:t>
      </w:r>
      <w:r w:rsidR="00CE1B2D" w:rsidRPr="006A29B8">
        <w:rPr>
          <w:color w:val="000000"/>
          <w:spacing w:val="-3"/>
          <w:sz w:val="22"/>
          <w:szCs w:val="22"/>
        </w:rPr>
        <w:t>вторами или их наследниками вознаграждения в соответствии с</w:t>
      </w:r>
      <w:r w:rsidR="00A07315" w:rsidRPr="006A29B8">
        <w:rPr>
          <w:color w:val="000000"/>
          <w:spacing w:val="-3"/>
          <w:sz w:val="22"/>
          <w:szCs w:val="22"/>
        </w:rPr>
        <w:t xml:space="preserve"> </w:t>
      </w:r>
      <w:r w:rsidR="00945679">
        <w:rPr>
          <w:color w:val="000000"/>
          <w:spacing w:val="-3"/>
          <w:sz w:val="22"/>
          <w:szCs w:val="22"/>
        </w:rPr>
        <w:t>условиями настоящего д</w:t>
      </w:r>
      <w:r w:rsidR="00CE1B2D" w:rsidRPr="007E6403">
        <w:rPr>
          <w:color w:val="000000"/>
          <w:spacing w:val="-3"/>
          <w:sz w:val="22"/>
          <w:szCs w:val="22"/>
        </w:rPr>
        <w:t>оговора.</w:t>
      </w:r>
      <w:r w:rsidR="00CE1B2D" w:rsidRPr="007E6403">
        <w:rPr>
          <w:color w:val="000000"/>
          <w:spacing w:val="-3"/>
          <w:sz w:val="22"/>
          <w:szCs w:val="22"/>
        </w:rPr>
        <w:tab/>
      </w:r>
    </w:p>
    <w:p w14:paraId="63A991CF" w14:textId="77777777" w:rsidR="00CE1B2D" w:rsidRPr="006A29B8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 xml:space="preserve">4. </w:t>
      </w:r>
      <w:r w:rsidR="00DE15F5">
        <w:rPr>
          <w:color w:val="000000"/>
          <w:spacing w:val="-3"/>
          <w:sz w:val="22"/>
          <w:szCs w:val="22"/>
        </w:rPr>
        <w:t>Университет</w:t>
      </w:r>
      <w:r w:rsidRPr="006A29B8">
        <w:rPr>
          <w:color w:val="000000"/>
          <w:spacing w:val="-3"/>
          <w:sz w:val="22"/>
          <w:szCs w:val="22"/>
        </w:rPr>
        <w:t xml:space="preserve"> имеет право на:</w:t>
      </w:r>
    </w:p>
    <w:p w14:paraId="7B4BAD87" w14:textId="77777777" w:rsidR="00CE1B2D" w:rsidRPr="006A29B8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4.1</w:t>
      </w:r>
      <w:r w:rsidR="00125DC6" w:rsidRPr="006A29B8">
        <w:rPr>
          <w:color w:val="000000"/>
          <w:spacing w:val="-3"/>
          <w:sz w:val="22"/>
          <w:szCs w:val="22"/>
        </w:rPr>
        <w:t xml:space="preserve">. </w:t>
      </w:r>
      <w:r w:rsidRPr="006A29B8">
        <w:rPr>
          <w:color w:val="000000"/>
          <w:spacing w:val="-3"/>
          <w:sz w:val="22"/>
          <w:szCs w:val="22"/>
        </w:rPr>
        <w:t xml:space="preserve">Получение от </w:t>
      </w:r>
      <w:r w:rsidR="008A1023" w:rsidRPr="006A29B8">
        <w:rPr>
          <w:color w:val="000000"/>
          <w:spacing w:val="-3"/>
          <w:sz w:val="22"/>
          <w:szCs w:val="22"/>
        </w:rPr>
        <w:t>А</w:t>
      </w:r>
      <w:r w:rsidRPr="006A29B8">
        <w:rPr>
          <w:color w:val="000000"/>
          <w:spacing w:val="-3"/>
          <w:sz w:val="22"/>
          <w:szCs w:val="22"/>
        </w:rPr>
        <w:t>втор</w:t>
      </w:r>
      <w:r w:rsidR="007D5085" w:rsidRPr="006A29B8">
        <w:rPr>
          <w:color w:val="000000"/>
          <w:spacing w:val="-3"/>
          <w:sz w:val="22"/>
          <w:szCs w:val="22"/>
        </w:rPr>
        <w:t>ов</w:t>
      </w:r>
      <w:r w:rsidRPr="006A29B8">
        <w:rPr>
          <w:color w:val="000000"/>
          <w:spacing w:val="-3"/>
          <w:sz w:val="22"/>
          <w:szCs w:val="22"/>
        </w:rPr>
        <w:t xml:space="preserve"> </w:t>
      </w:r>
      <w:r w:rsidR="008A1023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 xml:space="preserve">зобретения </w:t>
      </w:r>
      <w:r w:rsidRPr="006A29B8">
        <w:rPr>
          <w:color w:val="000000"/>
          <w:spacing w:val="-3"/>
          <w:sz w:val="22"/>
          <w:szCs w:val="22"/>
        </w:rPr>
        <w:t xml:space="preserve">информации, необходимой для осуществления патентования </w:t>
      </w:r>
      <w:r w:rsidR="008A1023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Pr="006A29B8">
        <w:rPr>
          <w:color w:val="000000"/>
          <w:spacing w:val="-3"/>
          <w:sz w:val="22"/>
          <w:szCs w:val="22"/>
        </w:rPr>
        <w:t>, е</w:t>
      </w:r>
      <w:r w:rsidR="00571CE2" w:rsidRPr="006A29B8">
        <w:rPr>
          <w:color w:val="000000"/>
          <w:spacing w:val="-3"/>
          <w:sz w:val="22"/>
          <w:szCs w:val="22"/>
        </w:rPr>
        <w:t>го</w:t>
      </w:r>
      <w:r w:rsidRPr="006A29B8">
        <w:rPr>
          <w:color w:val="000000"/>
          <w:spacing w:val="-3"/>
          <w:sz w:val="22"/>
          <w:szCs w:val="22"/>
        </w:rPr>
        <w:t xml:space="preserve"> технической и коммерческой реализации.</w:t>
      </w:r>
    </w:p>
    <w:p w14:paraId="214D1380" w14:textId="77777777" w:rsidR="00CE1B2D" w:rsidRPr="006A29B8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4.2. Осуществление любых производственных и коммерческих действий в отношении объекта патентования.</w:t>
      </w:r>
    </w:p>
    <w:p w14:paraId="24F1C7EE" w14:textId="77777777" w:rsidR="00CE1B2D" w:rsidRPr="006A29B8" w:rsidRDefault="00CE1B2D" w:rsidP="00623F0B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 xml:space="preserve">5. Обязанности </w:t>
      </w:r>
      <w:r w:rsidR="008A1023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6A29B8">
        <w:rPr>
          <w:color w:val="000000"/>
          <w:spacing w:val="-3"/>
          <w:sz w:val="22"/>
          <w:szCs w:val="22"/>
        </w:rPr>
        <w:t>а</w:t>
      </w:r>
      <w:r w:rsidR="008A1023" w:rsidRPr="006A29B8">
        <w:rPr>
          <w:color w:val="000000"/>
          <w:spacing w:val="-3"/>
          <w:sz w:val="22"/>
          <w:szCs w:val="22"/>
        </w:rPr>
        <w:t xml:space="preserve">: </w:t>
      </w:r>
    </w:p>
    <w:p w14:paraId="6A8FB24D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 xml:space="preserve">5.1. Оплачивать расходы, связанные с патентованием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="007D5085" w:rsidRPr="006A29B8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и поддержанием патента в силе, в течение времени, необходимого для </w:t>
      </w:r>
      <w:r w:rsidR="00BE1A57" w:rsidRPr="006A29B8">
        <w:rPr>
          <w:color w:val="000000"/>
          <w:spacing w:val="-3"/>
          <w:sz w:val="22"/>
          <w:szCs w:val="22"/>
        </w:rPr>
        <w:t>е</w:t>
      </w:r>
      <w:r w:rsidR="00571CE2" w:rsidRPr="006A29B8">
        <w:rPr>
          <w:color w:val="000000"/>
          <w:spacing w:val="-3"/>
          <w:sz w:val="22"/>
          <w:szCs w:val="22"/>
        </w:rPr>
        <w:t>го</w:t>
      </w:r>
      <w:r w:rsidRPr="006A29B8">
        <w:rPr>
          <w:color w:val="000000"/>
          <w:spacing w:val="-3"/>
          <w:sz w:val="22"/>
          <w:szCs w:val="22"/>
        </w:rPr>
        <w:t xml:space="preserve"> коммерческой реализации, и осуществлять другие действия, необходимые для патентования и коммерческой реализации</w:t>
      </w:r>
      <w:r w:rsidR="00BE1A57" w:rsidRPr="006A29B8">
        <w:rPr>
          <w:color w:val="000000"/>
          <w:spacing w:val="-3"/>
          <w:sz w:val="22"/>
          <w:szCs w:val="22"/>
        </w:rPr>
        <w:t xml:space="preserve">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Pr="006A29B8">
        <w:rPr>
          <w:color w:val="000000"/>
          <w:spacing w:val="-3"/>
          <w:sz w:val="22"/>
          <w:szCs w:val="22"/>
        </w:rPr>
        <w:t>.</w:t>
      </w:r>
    </w:p>
    <w:p w14:paraId="25B820B2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5.2. В течение срока действия пате</w:t>
      </w:r>
      <w:r w:rsidR="006A29B8" w:rsidRPr="006A29B8">
        <w:rPr>
          <w:color w:val="000000"/>
          <w:spacing w:val="-3"/>
          <w:sz w:val="22"/>
          <w:szCs w:val="22"/>
        </w:rPr>
        <w:t>нта выплачивать вознаграждение А</w:t>
      </w:r>
      <w:r w:rsidRPr="006A29B8">
        <w:rPr>
          <w:color w:val="000000"/>
          <w:spacing w:val="-3"/>
          <w:sz w:val="22"/>
          <w:szCs w:val="22"/>
        </w:rPr>
        <w:t>втор</w:t>
      </w:r>
      <w:r w:rsidR="006A29B8" w:rsidRPr="006A29B8">
        <w:rPr>
          <w:color w:val="000000"/>
          <w:spacing w:val="-3"/>
          <w:sz w:val="22"/>
          <w:szCs w:val="22"/>
        </w:rPr>
        <w:t>ам</w:t>
      </w:r>
      <w:r w:rsidRPr="006A29B8">
        <w:rPr>
          <w:color w:val="000000"/>
          <w:spacing w:val="-3"/>
          <w:sz w:val="22"/>
          <w:szCs w:val="22"/>
        </w:rPr>
        <w:t xml:space="preserve"> или </w:t>
      </w:r>
      <w:r w:rsidR="006A29B8" w:rsidRPr="006A29B8">
        <w:rPr>
          <w:color w:val="000000"/>
          <w:spacing w:val="-3"/>
          <w:sz w:val="22"/>
          <w:szCs w:val="22"/>
        </w:rPr>
        <w:t>их</w:t>
      </w:r>
      <w:r w:rsidRPr="006A29B8">
        <w:rPr>
          <w:color w:val="000000"/>
          <w:spacing w:val="-3"/>
          <w:sz w:val="22"/>
          <w:szCs w:val="22"/>
        </w:rPr>
        <w:t xml:space="preserve"> наследникам в соответствии с условиями настоящего Договора.</w:t>
      </w:r>
    </w:p>
    <w:p w14:paraId="23CB15A5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5.3.</w:t>
      </w:r>
      <w:r w:rsidR="006A29B8" w:rsidRPr="006A29B8">
        <w:rPr>
          <w:color w:val="000000"/>
          <w:spacing w:val="-3"/>
          <w:sz w:val="22"/>
          <w:szCs w:val="22"/>
        </w:rPr>
        <w:t xml:space="preserve"> Обеспечивать защиту интересов А</w:t>
      </w:r>
      <w:r w:rsidRPr="006A29B8">
        <w:rPr>
          <w:color w:val="000000"/>
          <w:spacing w:val="-3"/>
          <w:sz w:val="22"/>
          <w:szCs w:val="22"/>
        </w:rPr>
        <w:t>втор</w:t>
      </w:r>
      <w:r w:rsidR="00A07315" w:rsidRPr="006A29B8">
        <w:rPr>
          <w:color w:val="000000"/>
          <w:spacing w:val="-3"/>
          <w:sz w:val="22"/>
          <w:szCs w:val="22"/>
        </w:rPr>
        <w:t>ов</w:t>
      </w:r>
      <w:r w:rsidRPr="006A29B8">
        <w:rPr>
          <w:color w:val="000000"/>
          <w:spacing w:val="-3"/>
          <w:sz w:val="22"/>
          <w:szCs w:val="22"/>
        </w:rPr>
        <w:t xml:space="preserve"> по всем вопросам, связанным с данн</w:t>
      </w:r>
      <w:r w:rsidR="00571CE2" w:rsidRPr="006A29B8">
        <w:rPr>
          <w:color w:val="000000"/>
          <w:spacing w:val="-3"/>
          <w:sz w:val="22"/>
          <w:szCs w:val="22"/>
        </w:rPr>
        <w:t>ым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зобретением</w:t>
      </w:r>
      <w:r w:rsidRPr="006A29B8">
        <w:rPr>
          <w:color w:val="000000"/>
          <w:spacing w:val="-3"/>
          <w:sz w:val="22"/>
          <w:szCs w:val="22"/>
        </w:rPr>
        <w:t>.</w:t>
      </w:r>
    </w:p>
    <w:p w14:paraId="410A31A2" w14:textId="77777777" w:rsidR="005C541A" w:rsidRPr="007E6403" w:rsidRDefault="00ED5CA5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7E6403">
        <w:rPr>
          <w:color w:val="000000"/>
          <w:spacing w:val="-3"/>
          <w:sz w:val="22"/>
          <w:szCs w:val="22"/>
        </w:rPr>
        <w:t>6.</w:t>
      </w:r>
      <w:r w:rsidR="005A5E0A" w:rsidRPr="007E6403">
        <w:rPr>
          <w:color w:val="000000"/>
          <w:spacing w:val="-3"/>
          <w:sz w:val="22"/>
          <w:szCs w:val="22"/>
        </w:rPr>
        <w:t xml:space="preserve"> </w:t>
      </w:r>
      <w:r w:rsidR="00CE1B2D" w:rsidRPr="007E6403">
        <w:rPr>
          <w:color w:val="000000"/>
          <w:spacing w:val="-3"/>
          <w:sz w:val="22"/>
          <w:szCs w:val="22"/>
        </w:rPr>
        <w:t>Обязанности</w:t>
      </w:r>
      <w:r w:rsidR="00125DC6" w:rsidRPr="006A29B8">
        <w:rPr>
          <w:color w:val="000000"/>
          <w:spacing w:val="-3"/>
          <w:sz w:val="22"/>
          <w:szCs w:val="22"/>
        </w:rPr>
        <w:t xml:space="preserve"> </w:t>
      </w:r>
      <w:r w:rsidR="006A29B8" w:rsidRPr="006A29B8">
        <w:rPr>
          <w:color w:val="000000"/>
          <w:spacing w:val="-3"/>
          <w:sz w:val="22"/>
          <w:szCs w:val="22"/>
        </w:rPr>
        <w:t>А</w:t>
      </w:r>
      <w:r w:rsidR="005C541A" w:rsidRPr="006A29B8">
        <w:rPr>
          <w:color w:val="000000"/>
          <w:spacing w:val="-3"/>
          <w:sz w:val="22"/>
          <w:szCs w:val="22"/>
        </w:rPr>
        <w:t>второв</w:t>
      </w:r>
      <w:r w:rsidR="006A29B8" w:rsidRPr="006A29B8">
        <w:rPr>
          <w:color w:val="000000"/>
          <w:spacing w:val="-3"/>
          <w:sz w:val="22"/>
          <w:szCs w:val="22"/>
        </w:rPr>
        <w:t>:</w:t>
      </w:r>
    </w:p>
    <w:p w14:paraId="3F1EF3C3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6.1.</w:t>
      </w:r>
      <w:r w:rsidR="00945679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Предоставлять </w:t>
      </w:r>
      <w:r w:rsidR="006A29B8" w:rsidRP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6A29B8">
        <w:rPr>
          <w:color w:val="000000"/>
          <w:spacing w:val="-3"/>
          <w:sz w:val="22"/>
          <w:szCs w:val="22"/>
        </w:rPr>
        <w:t>у имеющуюся у н</w:t>
      </w:r>
      <w:r w:rsidR="000736B7" w:rsidRPr="006A29B8">
        <w:rPr>
          <w:color w:val="000000"/>
          <w:spacing w:val="-3"/>
          <w:sz w:val="22"/>
          <w:szCs w:val="22"/>
        </w:rPr>
        <w:t>их</w:t>
      </w:r>
      <w:r w:rsidRPr="006A29B8">
        <w:rPr>
          <w:color w:val="000000"/>
          <w:spacing w:val="-3"/>
          <w:sz w:val="22"/>
          <w:szCs w:val="22"/>
        </w:rPr>
        <w:t xml:space="preserve"> информацию, необходимую для осуществления патентования</w:t>
      </w:r>
      <w:r w:rsidR="00BE1A57" w:rsidRPr="006A29B8">
        <w:rPr>
          <w:color w:val="000000"/>
          <w:spacing w:val="-3"/>
          <w:sz w:val="22"/>
          <w:szCs w:val="22"/>
        </w:rPr>
        <w:t xml:space="preserve">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зобретения</w:t>
      </w:r>
      <w:r w:rsidRPr="006A29B8">
        <w:rPr>
          <w:color w:val="000000"/>
          <w:spacing w:val="-3"/>
          <w:sz w:val="22"/>
          <w:szCs w:val="22"/>
        </w:rPr>
        <w:t>, е</w:t>
      </w:r>
      <w:r w:rsidR="00571CE2" w:rsidRPr="006A29B8">
        <w:rPr>
          <w:color w:val="000000"/>
          <w:spacing w:val="-3"/>
          <w:sz w:val="22"/>
          <w:szCs w:val="22"/>
        </w:rPr>
        <w:t>го</w:t>
      </w:r>
      <w:r w:rsidR="00600260" w:rsidRPr="006A29B8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 технической и коммерческой реализации.</w:t>
      </w:r>
    </w:p>
    <w:p w14:paraId="217A4680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6.</w:t>
      </w:r>
      <w:r w:rsidR="00125DC6" w:rsidRPr="006A29B8">
        <w:rPr>
          <w:color w:val="000000"/>
          <w:spacing w:val="-3"/>
          <w:sz w:val="22"/>
          <w:szCs w:val="22"/>
        </w:rPr>
        <w:t>2</w:t>
      </w:r>
      <w:r w:rsidRPr="006A29B8">
        <w:rPr>
          <w:color w:val="000000"/>
          <w:spacing w:val="-3"/>
          <w:sz w:val="22"/>
          <w:szCs w:val="22"/>
        </w:rPr>
        <w:t>.</w:t>
      </w:r>
      <w:r w:rsidR="00945679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Не разглашать третьим лицам связанных с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зобретением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сведений, являющихся коммерческой тайной, включая "ноу-хау", содержащиеся в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>зобретении</w:t>
      </w:r>
      <w:r w:rsidR="00702CEE" w:rsidRPr="007E6403">
        <w:rPr>
          <w:color w:val="000000"/>
          <w:spacing w:val="-3"/>
          <w:sz w:val="22"/>
          <w:szCs w:val="22"/>
        </w:rPr>
        <w:t>.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Перечень указанных сведений определяется </w:t>
      </w:r>
      <w:r w:rsidR="006A29B8" w:rsidRP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6A29B8">
        <w:rPr>
          <w:color w:val="000000"/>
          <w:spacing w:val="-3"/>
          <w:sz w:val="22"/>
          <w:szCs w:val="22"/>
        </w:rPr>
        <w:t xml:space="preserve">ом. </w:t>
      </w:r>
    </w:p>
    <w:p w14:paraId="6AEF5AFD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6.</w:t>
      </w:r>
      <w:r w:rsidR="00125DC6" w:rsidRPr="006A29B8">
        <w:rPr>
          <w:color w:val="000000"/>
          <w:spacing w:val="-3"/>
          <w:sz w:val="22"/>
          <w:szCs w:val="22"/>
        </w:rPr>
        <w:t>3</w:t>
      </w:r>
      <w:r w:rsidRPr="006A29B8">
        <w:rPr>
          <w:color w:val="000000"/>
          <w:spacing w:val="-3"/>
          <w:sz w:val="22"/>
          <w:szCs w:val="22"/>
        </w:rPr>
        <w:t>.</w:t>
      </w:r>
      <w:r w:rsidR="00945679">
        <w:rPr>
          <w:color w:val="000000"/>
          <w:spacing w:val="-3"/>
          <w:sz w:val="22"/>
          <w:szCs w:val="22"/>
        </w:rPr>
        <w:t xml:space="preserve"> </w:t>
      </w:r>
      <w:r w:rsidRPr="006A29B8">
        <w:rPr>
          <w:color w:val="000000"/>
          <w:spacing w:val="-3"/>
          <w:sz w:val="22"/>
          <w:szCs w:val="22"/>
        </w:rPr>
        <w:t xml:space="preserve">Принимать участие в работах по подготовке </w:t>
      </w:r>
      <w:r w:rsidR="006A29B8">
        <w:rPr>
          <w:color w:val="000000"/>
          <w:spacing w:val="-3"/>
          <w:sz w:val="22"/>
          <w:szCs w:val="22"/>
        </w:rPr>
        <w:t>И</w:t>
      </w:r>
      <w:r w:rsidR="00571CE2">
        <w:rPr>
          <w:color w:val="000000"/>
          <w:spacing w:val="-3"/>
          <w:sz w:val="22"/>
          <w:szCs w:val="22"/>
        </w:rPr>
        <w:t xml:space="preserve">зобретения </w:t>
      </w:r>
      <w:r w:rsidRPr="006A29B8">
        <w:rPr>
          <w:color w:val="000000"/>
          <w:spacing w:val="-3"/>
          <w:sz w:val="22"/>
          <w:szCs w:val="22"/>
        </w:rPr>
        <w:t xml:space="preserve"> к использованию.</w:t>
      </w:r>
    </w:p>
    <w:p w14:paraId="7B82887A" w14:textId="77777777" w:rsidR="00CE1B2D" w:rsidRPr="006A29B8" w:rsidRDefault="00CE1B2D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pacing w:val="-3"/>
          <w:sz w:val="22"/>
          <w:szCs w:val="22"/>
        </w:rPr>
      </w:pPr>
      <w:r w:rsidRPr="007E6403">
        <w:rPr>
          <w:color w:val="000000"/>
          <w:spacing w:val="-3"/>
          <w:sz w:val="22"/>
          <w:szCs w:val="22"/>
        </w:rPr>
        <w:t>7.</w:t>
      </w:r>
      <w:r w:rsidR="00702CEE" w:rsidRPr="007E6403">
        <w:rPr>
          <w:color w:val="000000"/>
          <w:spacing w:val="-3"/>
          <w:sz w:val="22"/>
          <w:szCs w:val="22"/>
        </w:rPr>
        <w:t xml:space="preserve"> </w:t>
      </w:r>
      <w:r w:rsidRPr="007E6403">
        <w:rPr>
          <w:color w:val="000000"/>
          <w:spacing w:val="-3"/>
          <w:sz w:val="22"/>
          <w:szCs w:val="22"/>
        </w:rPr>
        <w:t>Размер и порядок выплаты вознаграждения</w:t>
      </w:r>
      <w:r w:rsidR="00822AA1">
        <w:rPr>
          <w:color w:val="000000"/>
          <w:spacing w:val="-3"/>
          <w:sz w:val="22"/>
          <w:szCs w:val="22"/>
        </w:rPr>
        <w:t>.</w:t>
      </w:r>
    </w:p>
    <w:p w14:paraId="59BAB82A" w14:textId="77777777" w:rsidR="00CE1B2D" w:rsidRPr="00277141" w:rsidRDefault="006A29B8" w:rsidP="00F31A4D">
      <w:pPr>
        <w:shd w:val="clear" w:color="auto" w:fill="FFFFFF"/>
        <w:spacing w:line="360" w:lineRule="auto"/>
        <w:ind w:right="19" w:firstLine="567"/>
        <w:jc w:val="both"/>
        <w:rPr>
          <w:color w:val="000000"/>
          <w:sz w:val="22"/>
          <w:szCs w:val="22"/>
        </w:rPr>
      </w:pPr>
      <w:r w:rsidRPr="006A29B8">
        <w:rPr>
          <w:color w:val="000000"/>
          <w:spacing w:val="-3"/>
          <w:sz w:val="22"/>
          <w:szCs w:val="22"/>
        </w:rPr>
        <w:t>7.1. На выплату вознаграждения А</w:t>
      </w:r>
      <w:r w:rsidR="00CE1B2D" w:rsidRPr="006A29B8">
        <w:rPr>
          <w:color w:val="000000"/>
          <w:spacing w:val="-3"/>
          <w:sz w:val="22"/>
          <w:szCs w:val="22"/>
        </w:rPr>
        <w:t>втор</w:t>
      </w:r>
      <w:r w:rsidR="000E62BE" w:rsidRPr="006A29B8">
        <w:rPr>
          <w:color w:val="000000"/>
          <w:spacing w:val="-3"/>
          <w:sz w:val="22"/>
          <w:szCs w:val="22"/>
        </w:rPr>
        <w:t>ам</w:t>
      </w:r>
      <w:r w:rsidR="00CE1B2D" w:rsidRPr="006A29B8">
        <w:rPr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>И</w:t>
      </w:r>
      <w:r w:rsidR="00195C71">
        <w:rPr>
          <w:color w:val="000000"/>
          <w:spacing w:val="-3"/>
          <w:sz w:val="22"/>
          <w:szCs w:val="22"/>
        </w:rPr>
        <w:t>зобретения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="00CE1B2D" w:rsidRPr="006A29B8">
        <w:rPr>
          <w:color w:val="000000"/>
          <w:spacing w:val="-3"/>
          <w:sz w:val="22"/>
          <w:szCs w:val="22"/>
        </w:rPr>
        <w:t xml:space="preserve">или </w:t>
      </w:r>
      <w:r w:rsidR="000E62BE" w:rsidRPr="006A29B8">
        <w:rPr>
          <w:color w:val="000000"/>
          <w:spacing w:val="-3"/>
          <w:sz w:val="22"/>
          <w:szCs w:val="22"/>
        </w:rPr>
        <w:t>их</w:t>
      </w:r>
      <w:r w:rsidR="00CE1B2D" w:rsidRPr="006A29B8">
        <w:rPr>
          <w:color w:val="000000"/>
          <w:spacing w:val="-3"/>
          <w:sz w:val="22"/>
          <w:szCs w:val="22"/>
        </w:rPr>
        <w:t xml:space="preserve"> наследникам направляется </w:t>
      </w:r>
      <w:r w:rsidR="00600260" w:rsidRPr="006A29B8">
        <w:rPr>
          <w:color w:val="000000"/>
          <w:spacing w:val="-3"/>
          <w:sz w:val="22"/>
          <w:szCs w:val="22"/>
        </w:rPr>
        <w:t>75</w:t>
      </w:r>
      <w:r w:rsidR="00CE1B2D" w:rsidRPr="006A29B8">
        <w:rPr>
          <w:color w:val="000000"/>
          <w:spacing w:val="-3"/>
          <w:sz w:val="22"/>
          <w:szCs w:val="22"/>
        </w:rPr>
        <w:t xml:space="preserve">% чистой прибыли, полученной </w:t>
      </w:r>
      <w:r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="00CE1B2D" w:rsidRPr="006A29B8">
        <w:rPr>
          <w:color w:val="000000"/>
          <w:spacing w:val="-3"/>
          <w:sz w:val="22"/>
          <w:szCs w:val="22"/>
        </w:rPr>
        <w:t>ом в результате коммерческой реализации</w:t>
      </w:r>
      <w:r w:rsidR="00BE1A57" w:rsidRPr="006A29B8">
        <w:rPr>
          <w:color w:val="000000"/>
          <w:spacing w:val="-3"/>
          <w:sz w:val="22"/>
          <w:szCs w:val="22"/>
        </w:rPr>
        <w:t xml:space="preserve"> </w:t>
      </w:r>
      <w:r>
        <w:rPr>
          <w:color w:val="000000"/>
          <w:spacing w:val="-3"/>
          <w:sz w:val="22"/>
          <w:szCs w:val="22"/>
        </w:rPr>
        <w:t>И</w:t>
      </w:r>
      <w:r w:rsidR="00195C71">
        <w:rPr>
          <w:color w:val="000000"/>
          <w:spacing w:val="-3"/>
          <w:sz w:val="22"/>
          <w:szCs w:val="22"/>
        </w:rPr>
        <w:t>зобретения</w:t>
      </w:r>
      <w:r w:rsidR="00CE1B2D" w:rsidRPr="006A29B8">
        <w:rPr>
          <w:color w:val="000000"/>
          <w:spacing w:val="-3"/>
          <w:sz w:val="22"/>
          <w:szCs w:val="22"/>
        </w:rPr>
        <w:t xml:space="preserve">. При этом под </w:t>
      </w:r>
      <w:r w:rsidR="00CE1B2D" w:rsidRPr="006A29B8">
        <w:rPr>
          <w:color w:val="000000"/>
          <w:spacing w:val="-3"/>
          <w:sz w:val="22"/>
          <w:szCs w:val="22"/>
        </w:rPr>
        <w:lastRenderedPageBreak/>
        <w:t>чистой прибылью понимается прибыль</w:t>
      </w:r>
      <w:r w:rsidR="00731DB9" w:rsidRPr="007E6403">
        <w:rPr>
          <w:color w:val="000000"/>
          <w:sz w:val="22"/>
          <w:szCs w:val="22"/>
        </w:rPr>
        <w:t>,</w:t>
      </w:r>
      <w:r w:rsidR="00CE1B2D" w:rsidRPr="007E6403">
        <w:rPr>
          <w:color w:val="000000"/>
          <w:sz w:val="22"/>
          <w:szCs w:val="22"/>
        </w:rPr>
        <w:t xml:space="preserve"> остающаяся в распоряжении </w:t>
      </w:r>
      <w:r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="00CE1B2D" w:rsidRPr="007E6403">
        <w:rPr>
          <w:color w:val="000000"/>
          <w:sz w:val="22"/>
          <w:szCs w:val="22"/>
        </w:rPr>
        <w:t xml:space="preserve">а после уплаты налогов и других обязательных </w:t>
      </w:r>
      <w:r w:rsidR="00CE1B2D" w:rsidRPr="007E6403">
        <w:rPr>
          <w:color w:val="000000"/>
          <w:spacing w:val="-8"/>
          <w:sz w:val="22"/>
          <w:szCs w:val="22"/>
        </w:rPr>
        <w:t>платежей.</w:t>
      </w:r>
    </w:p>
    <w:p w14:paraId="6B38093C" w14:textId="77777777" w:rsidR="00277141" w:rsidRPr="00277141" w:rsidRDefault="00277141" w:rsidP="00F31A4D">
      <w:pPr>
        <w:shd w:val="clear" w:color="auto" w:fill="FFFFFF"/>
        <w:spacing w:line="360" w:lineRule="auto"/>
        <w:ind w:right="5" w:firstLine="567"/>
        <w:jc w:val="both"/>
        <w:rPr>
          <w:color w:val="000000"/>
          <w:sz w:val="22"/>
          <w:szCs w:val="22"/>
        </w:rPr>
      </w:pPr>
      <w:r w:rsidRPr="00195C71">
        <w:rPr>
          <w:color w:val="000000"/>
          <w:sz w:val="22"/>
          <w:szCs w:val="22"/>
        </w:rPr>
        <w:t xml:space="preserve">В случае внесения прав на </w:t>
      </w:r>
      <w:r w:rsidR="006A29B8">
        <w:rPr>
          <w:color w:val="000000"/>
          <w:sz w:val="22"/>
          <w:szCs w:val="22"/>
        </w:rPr>
        <w:t>И</w:t>
      </w:r>
      <w:r w:rsidR="00195C71" w:rsidRPr="00195C71">
        <w:rPr>
          <w:color w:val="000000"/>
          <w:sz w:val="22"/>
          <w:szCs w:val="22"/>
        </w:rPr>
        <w:t>зобретение</w:t>
      </w:r>
      <w:r w:rsidRPr="00195C71">
        <w:rPr>
          <w:color w:val="000000"/>
          <w:sz w:val="22"/>
          <w:szCs w:val="22"/>
        </w:rPr>
        <w:t xml:space="preserve"> в</w:t>
      </w:r>
      <w:r w:rsidR="006A29B8">
        <w:rPr>
          <w:color w:val="000000"/>
          <w:sz w:val="22"/>
          <w:szCs w:val="22"/>
        </w:rPr>
        <w:t xml:space="preserve"> уставной капитал,  каждому из А</w:t>
      </w:r>
      <w:r w:rsidRPr="00195C71">
        <w:rPr>
          <w:color w:val="000000"/>
          <w:sz w:val="22"/>
          <w:szCs w:val="22"/>
        </w:rPr>
        <w:t>второв выплачивается единовременное вознаграждение в размере 1 000 (одной тысячи) рублей.</w:t>
      </w:r>
      <w:r w:rsidRPr="00277141">
        <w:rPr>
          <w:color w:val="000000"/>
          <w:sz w:val="22"/>
          <w:szCs w:val="22"/>
        </w:rPr>
        <w:t xml:space="preserve">  </w:t>
      </w:r>
    </w:p>
    <w:p w14:paraId="5FC724CD" w14:textId="77777777" w:rsidR="00125DC6" w:rsidRPr="007E6403" w:rsidRDefault="00125DC6" w:rsidP="00F31A4D">
      <w:pPr>
        <w:shd w:val="clear" w:color="auto" w:fill="FFFFFF"/>
        <w:spacing w:line="360" w:lineRule="auto"/>
        <w:ind w:right="5" w:firstLine="567"/>
        <w:jc w:val="both"/>
        <w:rPr>
          <w:color w:val="000000"/>
          <w:spacing w:val="-5"/>
          <w:sz w:val="22"/>
          <w:szCs w:val="22"/>
        </w:rPr>
      </w:pPr>
      <w:r w:rsidRPr="00277141">
        <w:rPr>
          <w:color w:val="000000"/>
          <w:sz w:val="22"/>
          <w:szCs w:val="22"/>
        </w:rPr>
        <w:t xml:space="preserve">7.2. </w:t>
      </w:r>
      <w:r w:rsidR="000E0241" w:rsidRPr="00277141">
        <w:rPr>
          <w:color w:val="000000"/>
          <w:sz w:val="22"/>
          <w:szCs w:val="22"/>
        </w:rPr>
        <w:t>Направляемая на выплату вознаграждения часть чистой прибыли от коммерческой</w:t>
      </w:r>
      <w:r w:rsidR="000E0241" w:rsidRPr="007E6403">
        <w:rPr>
          <w:color w:val="000000"/>
          <w:spacing w:val="-5"/>
          <w:sz w:val="22"/>
          <w:szCs w:val="22"/>
        </w:rPr>
        <w:t xml:space="preserve"> реализации </w:t>
      </w:r>
      <w:r w:rsidR="006A29B8">
        <w:rPr>
          <w:color w:val="000000"/>
          <w:spacing w:val="-3"/>
          <w:sz w:val="22"/>
          <w:szCs w:val="22"/>
        </w:rPr>
        <w:t>И</w:t>
      </w:r>
      <w:r w:rsidR="00195C71">
        <w:rPr>
          <w:color w:val="000000"/>
          <w:spacing w:val="-3"/>
          <w:sz w:val="22"/>
          <w:szCs w:val="22"/>
        </w:rPr>
        <w:t>зобретения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="000E0241" w:rsidRPr="007E6403">
        <w:rPr>
          <w:color w:val="000000"/>
          <w:spacing w:val="-5"/>
          <w:sz w:val="22"/>
          <w:szCs w:val="22"/>
        </w:rPr>
        <w:t>распределяетс</w:t>
      </w:r>
      <w:r w:rsidR="00504E78" w:rsidRPr="007E6403">
        <w:rPr>
          <w:color w:val="000000"/>
          <w:spacing w:val="-5"/>
          <w:sz w:val="22"/>
          <w:szCs w:val="22"/>
        </w:rPr>
        <w:t>я</w:t>
      </w:r>
      <w:r w:rsidR="006A29B8">
        <w:rPr>
          <w:color w:val="000000"/>
          <w:spacing w:val="-5"/>
          <w:sz w:val="22"/>
          <w:szCs w:val="22"/>
        </w:rPr>
        <w:t xml:space="preserve"> между А</w:t>
      </w:r>
      <w:r w:rsidR="000E0241" w:rsidRPr="007E6403">
        <w:rPr>
          <w:color w:val="000000"/>
          <w:spacing w:val="-5"/>
          <w:sz w:val="22"/>
          <w:szCs w:val="22"/>
        </w:rPr>
        <w:t>вторами в следующем соотношении:</w:t>
      </w:r>
    </w:p>
    <w:p w14:paraId="75DBBCCA" w14:textId="4A433C50" w:rsidR="000E0241" w:rsidRPr="00D67692" w:rsidRDefault="00D67692" w:rsidP="00F31A4D">
      <w:pPr>
        <w:shd w:val="clear" w:color="auto" w:fill="FFFFFF"/>
        <w:spacing w:line="360" w:lineRule="auto"/>
        <w:ind w:right="5" w:firstLine="567"/>
        <w:jc w:val="both"/>
        <w:rPr>
          <w:spacing w:val="-5"/>
          <w:sz w:val="22"/>
          <w:szCs w:val="22"/>
        </w:rPr>
      </w:pPr>
      <w:r w:rsidRPr="00D67692">
        <w:rPr>
          <w:spacing w:val="-5"/>
          <w:sz w:val="22"/>
          <w:szCs w:val="22"/>
        </w:rPr>
        <w:t>Фейзуллин Кирилл Маратович</w:t>
      </w:r>
      <w:r w:rsidR="000F2FF7" w:rsidRPr="00D67692">
        <w:rPr>
          <w:spacing w:val="-5"/>
          <w:sz w:val="22"/>
          <w:szCs w:val="22"/>
        </w:rPr>
        <w:tab/>
      </w:r>
      <w:r w:rsidR="000F2FF7" w:rsidRPr="00D67692">
        <w:rPr>
          <w:spacing w:val="-5"/>
          <w:sz w:val="22"/>
          <w:szCs w:val="22"/>
        </w:rPr>
        <w:tab/>
      </w:r>
      <w:r w:rsidR="000F2FF7" w:rsidRPr="00D67692">
        <w:rPr>
          <w:spacing w:val="-5"/>
          <w:sz w:val="22"/>
          <w:szCs w:val="22"/>
        </w:rPr>
        <w:tab/>
      </w:r>
      <w:r w:rsidRPr="00D67692">
        <w:rPr>
          <w:spacing w:val="-5"/>
          <w:sz w:val="22"/>
          <w:szCs w:val="22"/>
        </w:rPr>
        <w:t>50</w:t>
      </w:r>
      <w:r w:rsidR="000F2FF7" w:rsidRPr="00D67692">
        <w:rPr>
          <w:spacing w:val="-5"/>
          <w:sz w:val="22"/>
          <w:szCs w:val="22"/>
        </w:rPr>
        <w:t>%</w:t>
      </w:r>
    </w:p>
    <w:p w14:paraId="09E675F1" w14:textId="5AA4975B" w:rsidR="000F2FF7" w:rsidRPr="00172DA0" w:rsidRDefault="00D67692" w:rsidP="00F31A4D">
      <w:pPr>
        <w:shd w:val="clear" w:color="auto" w:fill="FFFFFF"/>
        <w:spacing w:line="360" w:lineRule="auto"/>
        <w:ind w:right="5" w:firstLine="567"/>
        <w:jc w:val="both"/>
        <w:rPr>
          <w:spacing w:val="-5"/>
          <w:sz w:val="22"/>
          <w:szCs w:val="22"/>
        </w:rPr>
      </w:pPr>
      <w:r w:rsidRPr="00D67692">
        <w:rPr>
          <w:spacing w:val="-5"/>
          <w:sz w:val="22"/>
          <w:szCs w:val="22"/>
        </w:rPr>
        <w:t>Платонов Евгений Николаевич</w:t>
      </w:r>
      <w:r w:rsidR="000F2FF7" w:rsidRPr="00D67692">
        <w:rPr>
          <w:spacing w:val="-5"/>
          <w:sz w:val="22"/>
          <w:szCs w:val="22"/>
        </w:rPr>
        <w:tab/>
      </w:r>
      <w:r w:rsidR="000F2FF7" w:rsidRPr="00D67692">
        <w:rPr>
          <w:spacing w:val="-5"/>
          <w:sz w:val="22"/>
          <w:szCs w:val="22"/>
        </w:rPr>
        <w:tab/>
      </w:r>
      <w:r w:rsidR="000F2FF7" w:rsidRPr="00D67692">
        <w:rPr>
          <w:spacing w:val="-5"/>
          <w:sz w:val="22"/>
          <w:szCs w:val="22"/>
        </w:rPr>
        <w:tab/>
      </w:r>
      <w:r w:rsidRPr="00D67692">
        <w:rPr>
          <w:spacing w:val="-5"/>
          <w:sz w:val="22"/>
          <w:szCs w:val="22"/>
        </w:rPr>
        <w:t>50</w:t>
      </w:r>
      <w:r w:rsidR="000F2FF7" w:rsidRPr="00D67692">
        <w:rPr>
          <w:spacing w:val="-5"/>
          <w:sz w:val="22"/>
          <w:szCs w:val="22"/>
        </w:rPr>
        <w:t>%</w:t>
      </w:r>
    </w:p>
    <w:p w14:paraId="69474908" w14:textId="77777777" w:rsidR="00CE1B2D" w:rsidRDefault="00CE1B2D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5"/>
          <w:sz w:val="22"/>
          <w:szCs w:val="22"/>
        </w:rPr>
        <w:t>7.</w:t>
      </w:r>
      <w:r w:rsidR="00125DC6" w:rsidRPr="007E6403">
        <w:rPr>
          <w:color w:val="000000"/>
          <w:spacing w:val="-5"/>
          <w:sz w:val="22"/>
          <w:szCs w:val="22"/>
        </w:rPr>
        <w:t xml:space="preserve">3 </w:t>
      </w:r>
      <w:r w:rsidRPr="007E6403">
        <w:rPr>
          <w:color w:val="000000"/>
          <w:spacing w:val="-5"/>
          <w:sz w:val="22"/>
          <w:szCs w:val="22"/>
        </w:rPr>
        <w:t xml:space="preserve">Вознаграждение </w:t>
      </w:r>
      <w:r w:rsidR="006A29B8">
        <w:rPr>
          <w:color w:val="000000"/>
          <w:spacing w:val="-5"/>
          <w:sz w:val="22"/>
          <w:szCs w:val="22"/>
        </w:rPr>
        <w:t>(по желанию А</w:t>
      </w:r>
      <w:r w:rsidR="00D77A86" w:rsidRPr="007E6403">
        <w:rPr>
          <w:color w:val="000000"/>
          <w:spacing w:val="-5"/>
          <w:sz w:val="22"/>
          <w:szCs w:val="22"/>
        </w:rPr>
        <w:t xml:space="preserve">второв или их наследников) </w:t>
      </w:r>
      <w:r w:rsidRPr="007E6403">
        <w:rPr>
          <w:color w:val="000000"/>
          <w:spacing w:val="-5"/>
          <w:sz w:val="22"/>
          <w:szCs w:val="22"/>
        </w:rPr>
        <w:t xml:space="preserve">выплачивается </w:t>
      </w:r>
      <w:r w:rsidR="00D77A86" w:rsidRPr="007E6403">
        <w:rPr>
          <w:color w:val="000000"/>
          <w:spacing w:val="-5"/>
          <w:sz w:val="22"/>
          <w:szCs w:val="22"/>
        </w:rPr>
        <w:t xml:space="preserve">либо непосредственно в </w:t>
      </w:r>
      <w:r w:rsid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="00D77A86" w:rsidRPr="007E6403">
        <w:rPr>
          <w:color w:val="000000"/>
          <w:spacing w:val="-5"/>
          <w:sz w:val="22"/>
          <w:szCs w:val="22"/>
        </w:rPr>
        <w:t>е</w:t>
      </w:r>
      <w:r w:rsidR="000736B7" w:rsidRPr="007E6403">
        <w:rPr>
          <w:color w:val="000000"/>
          <w:spacing w:val="-5"/>
          <w:sz w:val="22"/>
          <w:szCs w:val="22"/>
        </w:rPr>
        <w:t>,</w:t>
      </w:r>
      <w:r w:rsidR="00D77A86" w:rsidRPr="007E6403">
        <w:rPr>
          <w:color w:val="000000"/>
          <w:spacing w:val="-5"/>
          <w:sz w:val="22"/>
          <w:szCs w:val="22"/>
        </w:rPr>
        <w:t xml:space="preserve"> либо </w:t>
      </w:r>
      <w:r w:rsidRPr="007E6403">
        <w:rPr>
          <w:color w:val="000000"/>
          <w:spacing w:val="-5"/>
          <w:sz w:val="22"/>
          <w:szCs w:val="22"/>
        </w:rPr>
        <w:t>пу</w:t>
      </w:r>
      <w:r w:rsidR="006A29B8">
        <w:rPr>
          <w:color w:val="000000"/>
          <w:spacing w:val="-5"/>
          <w:sz w:val="22"/>
          <w:szCs w:val="22"/>
        </w:rPr>
        <w:t>тем перечисления причитающихся А</w:t>
      </w:r>
      <w:r w:rsidRPr="007E6403">
        <w:rPr>
          <w:color w:val="000000"/>
          <w:spacing w:val="-5"/>
          <w:sz w:val="22"/>
          <w:szCs w:val="22"/>
        </w:rPr>
        <w:t xml:space="preserve">втору </w:t>
      </w:r>
      <w:r w:rsidRPr="007E6403">
        <w:rPr>
          <w:color w:val="000000"/>
          <w:sz w:val="22"/>
          <w:szCs w:val="22"/>
        </w:rPr>
        <w:t xml:space="preserve">сумм на указанный им (или его наследниками) расчетный счет в банке в </w:t>
      </w:r>
      <w:r w:rsidR="000E62BE" w:rsidRPr="007E6403">
        <w:rPr>
          <w:color w:val="000000"/>
          <w:sz w:val="22"/>
          <w:szCs w:val="22"/>
        </w:rPr>
        <w:t>течение</w:t>
      </w:r>
      <w:r w:rsidR="00D77A86" w:rsidRPr="007E6403">
        <w:rPr>
          <w:color w:val="000000"/>
          <w:sz w:val="22"/>
          <w:szCs w:val="22"/>
        </w:rPr>
        <w:t xml:space="preserve"> трех </w:t>
      </w:r>
      <w:r w:rsidRPr="007E6403">
        <w:rPr>
          <w:color w:val="000000"/>
          <w:sz w:val="22"/>
          <w:szCs w:val="22"/>
        </w:rPr>
        <w:t>меся</w:t>
      </w:r>
      <w:r w:rsidR="00D77A86" w:rsidRPr="007E6403">
        <w:rPr>
          <w:color w:val="000000"/>
          <w:sz w:val="22"/>
          <w:szCs w:val="22"/>
        </w:rPr>
        <w:t xml:space="preserve">цев, считая с даты поступления соответствующих сумм на счет </w:t>
      </w:r>
      <w:r w:rsid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="00D77A86" w:rsidRPr="007E6403">
        <w:rPr>
          <w:color w:val="000000"/>
          <w:sz w:val="22"/>
          <w:szCs w:val="22"/>
        </w:rPr>
        <w:t>а.</w:t>
      </w:r>
    </w:p>
    <w:p w14:paraId="6EC9B7BB" w14:textId="77777777" w:rsidR="00277141" w:rsidRPr="00195C71" w:rsidRDefault="006A29B8" w:rsidP="00B20F11">
      <w:pPr>
        <w:shd w:val="clear" w:color="auto" w:fill="FFFFFF"/>
        <w:spacing w:line="360" w:lineRule="auto"/>
        <w:ind w:firstLine="567"/>
        <w:jc w:val="both"/>
        <w:rPr>
          <w:color w:val="000000"/>
          <w:spacing w:val="-5"/>
          <w:sz w:val="22"/>
          <w:szCs w:val="22"/>
        </w:rPr>
      </w:pPr>
      <w:r>
        <w:rPr>
          <w:color w:val="000000"/>
          <w:spacing w:val="-5"/>
          <w:sz w:val="22"/>
          <w:szCs w:val="22"/>
        </w:rPr>
        <w:t>7.4. Вознаграждение А</w:t>
      </w:r>
      <w:r w:rsidR="00277141" w:rsidRPr="00195C71">
        <w:rPr>
          <w:color w:val="000000"/>
          <w:spacing w:val="-5"/>
          <w:sz w:val="22"/>
          <w:szCs w:val="22"/>
        </w:rPr>
        <w:t>втор</w:t>
      </w:r>
      <w:r w:rsidR="00195C71" w:rsidRPr="00195C71">
        <w:rPr>
          <w:color w:val="000000"/>
          <w:spacing w:val="-5"/>
          <w:sz w:val="22"/>
          <w:szCs w:val="22"/>
        </w:rPr>
        <w:t>ам</w:t>
      </w:r>
      <w:r w:rsidR="00277141" w:rsidRPr="00195C71">
        <w:rPr>
          <w:color w:val="000000"/>
          <w:spacing w:val="-5"/>
          <w:sz w:val="22"/>
          <w:szCs w:val="22"/>
        </w:rPr>
        <w:t xml:space="preserve">  </w:t>
      </w:r>
      <w:r>
        <w:rPr>
          <w:color w:val="000000"/>
          <w:spacing w:val="-5"/>
          <w:sz w:val="22"/>
          <w:szCs w:val="22"/>
        </w:rPr>
        <w:t>И</w:t>
      </w:r>
      <w:r w:rsidR="00195C71" w:rsidRPr="00195C71">
        <w:rPr>
          <w:color w:val="000000"/>
          <w:spacing w:val="-5"/>
          <w:sz w:val="22"/>
          <w:szCs w:val="22"/>
        </w:rPr>
        <w:t>зобретения</w:t>
      </w:r>
      <w:r w:rsidR="00277141" w:rsidRPr="00195C71">
        <w:rPr>
          <w:color w:val="000000"/>
          <w:spacing w:val="-5"/>
          <w:sz w:val="22"/>
          <w:szCs w:val="22"/>
        </w:rPr>
        <w:t xml:space="preserve"> не выплачивается в случаях использования </w:t>
      </w:r>
      <w:r>
        <w:rPr>
          <w:color w:val="000000"/>
          <w:spacing w:val="-5"/>
          <w:sz w:val="22"/>
          <w:szCs w:val="22"/>
        </w:rPr>
        <w:t>И</w:t>
      </w:r>
      <w:r w:rsidR="00195C71" w:rsidRPr="00195C71">
        <w:rPr>
          <w:color w:val="000000"/>
          <w:spacing w:val="-5"/>
          <w:sz w:val="22"/>
          <w:szCs w:val="22"/>
        </w:rPr>
        <w:t>зобретения</w:t>
      </w:r>
      <w:r w:rsidR="00277141" w:rsidRPr="00195C71">
        <w:rPr>
          <w:color w:val="000000"/>
          <w:spacing w:val="-5"/>
          <w:sz w:val="22"/>
          <w:szCs w:val="22"/>
        </w:rPr>
        <w:t>:</w:t>
      </w:r>
    </w:p>
    <w:p w14:paraId="4B9A7C7D" w14:textId="77777777" w:rsidR="00277141" w:rsidRPr="00195C71" w:rsidRDefault="00277141" w:rsidP="00B20F11">
      <w:pPr>
        <w:shd w:val="clear" w:color="auto" w:fill="FFFFFF"/>
        <w:spacing w:line="360" w:lineRule="auto"/>
        <w:ind w:firstLine="567"/>
        <w:jc w:val="both"/>
        <w:rPr>
          <w:color w:val="000000"/>
          <w:spacing w:val="-5"/>
          <w:sz w:val="22"/>
          <w:szCs w:val="22"/>
        </w:rPr>
      </w:pPr>
      <w:r w:rsidRPr="00195C71">
        <w:rPr>
          <w:color w:val="000000"/>
          <w:spacing w:val="-5"/>
          <w:sz w:val="22"/>
          <w:szCs w:val="22"/>
        </w:rPr>
        <w:t xml:space="preserve">при выполнении работ, участие в проведении которых является трудовой обязанностью работника </w:t>
      </w:r>
      <w:r w:rsidR="00195C71" w:rsidRPr="00195C71">
        <w:rPr>
          <w:color w:val="000000"/>
          <w:spacing w:val="-5"/>
          <w:sz w:val="22"/>
          <w:szCs w:val="22"/>
        </w:rPr>
        <w:t>у</w:t>
      </w:r>
      <w:r w:rsidR="006A29B8">
        <w:rPr>
          <w:color w:val="000000"/>
          <w:spacing w:val="-5"/>
          <w:sz w:val="22"/>
          <w:szCs w:val="22"/>
        </w:rPr>
        <w:t>ниверситета – А</w:t>
      </w:r>
      <w:r w:rsidRPr="00195C71">
        <w:rPr>
          <w:color w:val="000000"/>
          <w:spacing w:val="-5"/>
          <w:sz w:val="22"/>
          <w:szCs w:val="22"/>
        </w:rPr>
        <w:t xml:space="preserve">втора </w:t>
      </w:r>
      <w:r w:rsidR="00195C71" w:rsidRPr="00195C71">
        <w:rPr>
          <w:color w:val="000000"/>
          <w:spacing w:val="-5"/>
          <w:sz w:val="22"/>
          <w:szCs w:val="22"/>
        </w:rPr>
        <w:t>изобретения</w:t>
      </w:r>
      <w:r w:rsidRPr="00195C71">
        <w:rPr>
          <w:color w:val="000000"/>
          <w:spacing w:val="-5"/>
          <w:sz w:val="22"/>
          <w:szCs w:val="22"/>
        </w:rPr>
        <w:t>;</w:t>
      </w:r>
    </w:p>
    <w:p w14:paraId="00A6B57C" w14:textId="77777777" w:rsidR="00B20F11" w:rsidRPr="00B20F11" w:rsidRDefault="00B20F11" w:rsidP="00B20F11">
      <w:pPr>
        <w:pStyle w:val="a3"/>
        <w:spacing w:after="0" w:line="360" w:lineRule="auto"/>
        <w:ind w:left="0" w:firstLine="567"/>
        <w:jc w:val="both"/>
        <w:rPr>
          <w:sz w:val="22"/>
        </w:rPr>
      </w:pPr>
      <w:r w:rsidRPr="00B20F11">
        <w:rPr>
          <w:sz w:val="22"/>
        </w:rPr>
        <w:t xml:space="preserve">в случаях использования </w:t>
      </w:r>
      <w:r>
        <w:rPr>
          <w:color w:val="000000"/>
          <w:spacing w:val="-5"/>
          <w:sz w:val="22"/>
          <w:szCs w:val="22"/>
        </w:rPr>
        <w:t>И</w:t>
      </w:r>
      <w:r w:rsidRPr="00195C71">
        <w:rPr>
          <w:color w:val="000000"/>
          <w:spacing w:val="-5"/>
          <w:sz w:val="22"/>
          <w:szCs w:val="22"/>
        </w:rPr>
        <w:t>зобретения</w:t>
      </w:r>
      <w:r w:rsidRPr="00B20F11">
        <w:rPr>
          <w:sz w:val="22"/>
        </w:rPr>
        <w:t xml:space="preserve"> в хозяйственной деятельности Университета, в том числе при осуществлении учебного процесса;</w:t>
      </w:r>
    </w:p>
    <w:p w14:paraId="168D0302" w14:textId="77777777" w:rsidR="00277141" w:rsidRPr="00277141" w:rsidRDefault="00277141" w:rsidP="00B20F11">
      <w:pPr>
        <w:shd w:val="clear" w:color="auto" w:fill="FFFFFF"/>
        <w:spacing w:line="360" w:lineRule="auto"/>
        <w:ind w:firstLine="567"/>
        <w:jc w:val="both"/>
        <w:rPr>
          <w:color w:val="000000"/>
          <w:spacing w:val="-5"/>
          <w:sz w:val="22"/>
          <w:szCs w:val="22"/>
        </w:rPr>
      </w:pPr>
      <w:r w:rsidRPr="00195C71">
        <w:rPr>
          <w:color w:val="000000"/>
          <w:spacing w:val="-5"/>
          <w:sz w:val="22"/>
          <w:szCs w:val="22"/>
        </w:rPr>
        <w:t xml:space="preserve">при выплате дивидендов в случае вклада </w:t>
      </w:r>
      <w:r w:rsidR="006A29B8">
        <w:rPr>
          <w:color w:val="000000"/>
          <w:spacing w:val="-5"/>
          <w:sz w:val="22"/>
          <w:szCs w:val="22"/>
        </w:rPr>
        <w:t>И</w:t>
      </w:r>
      <w:r w:rsidR="00195C71" w:rsidRPr="00195C71">
        <w:rPr>
          <w:color w:val="000000"/>
          <w:spacing w:val="-5"/>
          <w:sz w:val="22"/>
          <w:szCs w:val="22"/>
        </w:rPr>
        <w:t>зобретения</w:t>
      </w:r>
      <w:r w:rsidRPr="00195C71">
        <w:rPr>
          <w:color w:val="000000"/>
          <w:spacing w:val="-5"/>
          <w:sz w:val="22"/>
          <w:szCs w:val="22"/>
        </w:rPr>
        <w:t xml:space="preserve"> в уставной капитал.</w:t>
      </w:r>
    </w:p>
    <w:p w14:paraId="3AB9169B" w14:textId="77777777" w:rsidR="00CE1B2D" w:rsidRPr="007E6403" w:rsidRDefault="00CE1B2D" w:rsidP="00B20F11">
      <w:pPr>
        <w:shd w:val="clear" w:color="auto" w:fill="FFFFFF"/>
        <w:spacing w:line="360" w:lineRule="auto"/>
        <w:ind w:right="19"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3"/>
          <w:sz w:val="22"/>
          <w:szCs w:val="22"/>
        </w:rPr>
        <w:t>8.</w:t>
      </w:r>
      <w:r w:rsidR="00600260" w:rsidRPr="007E6403">
        <w:rPr>
          <w:color w:val="000000"/>
          <w:spacing w:val="-3"/>
          <w:sz w:val="22"/>
          <w:szCs w:val="22"/>
        </w:rPr>
        <w:t xml:space="preserve"> </w:t>
      </w:r>
      <w:r w:rsidRPr="007E6403">
        <w:rPr>
          <w:color w:val="000000"/>
          <w:spacing w:val="-3"/>
          <w:sz w:val="22"/>
          <w:szCs w:val="22"/>
        </w:rPr>
        <w:t xml:space="preserve">Финансирование информационно-рекламных, технических, организационных и иных мероприятий, связанных с коммерческой реализацией </w:t>
      </w:r>
      <w:r w:rsidR="006A29B8">
        <w:rPr>
          <w:color w:val="000000"/>
          <w:spacing w:val="-3"/>
          <w:sz w:val="22"/>
          <w:szCs w:val="22"/>
        </w:rPr>
        <w:t>И</w:t>
      </w:r>
      <w:r w:rsidR="00195C71">
        <w:rPr>
          <w:color w:val="000000"/>
          <w:spacing w:val="-3"/>
          <w:sz w:val="22"/>
          <w:szCs w:val="22"/>
        </w:rPr>
        <w:t>зобретения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Pr="007E6403">
        <w:rPr>
          <w:color w:val="000000"/>
          <w:spacing w:val="-2"/>
          <w:sz w:val="22"/>
          <w:szCs w:val="22"/>
        </w:rPr>
        <w:t xml:space="preserve">производится </w:t>
      </w:r>
      <w:r w:rsid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7E6403">
        <w:rPr>
          <w:color w:val="000000"/>
          <w:spacing w:val="-2"/>
          <w:sz w:val="22"/>
          <w:szCs w:val="22"/>
        </w:rPr>
        <w:t>ом.</w:t>
      </w:r>
    </w:p>
    <w:p w14:paraId="69A50419" w14:textId="77777777" w:rsidR="00CE1B2D" w:rsidRPr="007E6403" w:rsidRDefault="00CE1B2D" w:rsidP="00B20F11">
      <w:pPr>
        <w:shd w:val="clear" w:color="auto" w:fill="FFFFFF"/>
        <w:spacing w:line="360" w:lineRule="auto"/>
        <w:ind w:right="14"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1"/>
          <w:sz w:val="22"/>
          <w:szCs w:val="22"/>
        </w:rPr>
        <w:t xml:space="preserve">При этом финансирование в существенных размерах осуществляется с </w:t>
      </w:r>
      <w:r w:rsidRPr="007E6403">
        <w:rPr>
          <w:color w:val="000000"/>
          <w:spacing w:val="-4"/>
          <w:sz w:val="22"/>
          <w:szCs w:val="22"/>
        </w:rPr>
        <w:t>одновременным оформле</w:t>
      </w:r>
      <w:r w:rsidR="006A29B8">
        <w:rPr>
          <w:color w:val="000000"/>
          <w:spacing w:val="-4"/>
          <w:sz w:val="22"/>
          <w:szCs w:val="22"/>
        </w:rPr>
        <w:t>нием протокола, подписываемого А</w:t>
      </w:r>
      <w:r w:rsidRPr="007E6403">
        <w:rPr>
          <w:color w:val="000000"/>
          <w:spacing w:val="-4"/>
          <w:sz w:val="22"/>
          <w:szCs w:val="22"/>
        </w:rPr>
        <w:t xml:space="preserve">втором и </w:t>
      </w:r>
      <w:r w:rsidR="006A29B8">
        <w:rPr>
          <w:color w:val="000000"/>
          <w:spacing w:val="-3"/>
          <w:sz w:val="22"/>
          <w:szCs w:val="22"/>
        </w:rPr>
        <w:t>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Pr="007E6403">
        <w:rPr>
          <w:color w:val="000000"/>
          <w:spacing w:val="-4"/>
          <w:sz w:val="22"/>
          <w:szCs w:val="22"/>
        </w:rPr>
        <w:t>ом и предусматривающего соответствующие изменения условий выплаты вознаграждения.</w:t>
      </w:r>
    </w:p>
    <w:p w14:paraId="7A9B15AF" w14:textId="77777777" w:rsidR="00CE1B2D" w:rsidRPr="007E6403" w:rsidRDefault="00CE1B2D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>9.</w:t>
      </w:r>
      <w:r w:rsidR="00483567" w:rsidRPr="007E6403">
        <w:rPr>
          <w:color w:val="000000"/>
          <w:spacing w:val="-4"/>
          <w:sz w:val="22"/>
          <w:szCs w:val="22"/>
        </w:rPr>
        <w:t xml:space="preserve"> </w:t>
      </w:r>
      <w:r w:rsidRPr="007E6403">
        <w:rPr>
          <w:color w:val="000000"/>
          <w:spacing w:val="-4"/>
          <w:sz w:val="22"/>
          <w:szCs w:val="22"/>
        </w:rPr>
        <w:t>Срок действия и условия прекращения договора.</w:t>
      </w:r>
    </w:p>
    <w:p w14:paraId="2A9BDC47" w14:textId="77777777" w:rsidR="00CE1B2D" w:rsidRPr="007E6403" w:rsidRDefault="00CE1B2D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>9.1.</w:t>
      </w:r>
      <w:r w:rsidR="00483567" w:rsidRPr="007E6403">
        <w:rPr>
          <w:color w:val="000000"/>
          <w:spacing w:val="-4"/>
          <w:sz w:val="22"/>
          <w:szCs w:val="22"/>
        </w:rPr>
        <w:t xml:space="preserve"> </w:t>
      </w:r>
      <w:r w:rsidRPr="007E6403">
        <w:rPr>
          <w:color w:val="000000"/>
          <w:spacing w:val="-4"/>
          <w:sz w:val="22"/>
          <w:szCs w:val="22"/>
        </w:rPr>
        <w:t>Договор заключен на весь срок действия патента.</w:t>
      </w:r>
    </w:p>
    <w:p w14:paraId="385E5374" w14:textId="77777777" w:rsidR="0031379F" w:rsidRPr="007E6403" w:rsidRDefault="0031379F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>9.2.</w:t>
      </w:r>
      <w:r w:rsidR="00483567" w:rsidRPr="007E6403">
        <w:rPr>
          <w:color w:val="000000"/>
          <w:spacing w:val="-4"/>
          <w:sz w:val="22"/>
          <w:szCs w:val="22"/>
        </w:rPr>
        <w:t xml:space="preserve"> </w:t>
      </w:r>
      <w:r w:rsidRPr="007E6403">
        <w:rPr>
          <w:color w:val="000000"/>
          <w:spacing w:val="-4"/>
          <w:sz w:val="22"/>
          <w:szCs w:val="22"/>
        </w:rPr>
        <w:t>По инициативе сторон в настоящий договор могут вноситься согласованные изменения и дополнения, что оформляется соответствующими протоколами.</w:t>
      </w:r>
    </w:p>
    <w:p w14:paraId="15B463CF" w14:textId="77D6F634" w:rsidR="0031379F" w:rsidRPr="007E6403" w:rsidRDefault="00483567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 xml:space="preserve">9.3. </w:t>
      </w:r>
      <w:r w:rsidR="00DE15F5">
        <w:rPr>
          <w:color w:val="000000"/>
          <w:spacing w:val="-3"/>
          <w:sz w:val="22"/>
          <w:szCs w:val="22"/>
        </w:rPr>
        <w:t>Университет</w:t>
      </w:r>
      <w:r w:rsidR="0031379F" w:rsidRPr="007E6403">
        <w:rPr>
          <w:color w:val="000000"/>
          <w:spacing w:val="-4"/>
          <w:sz w:val="22"/>
          <w:szCs w:val="22"/>
        </w:rPr>
        <w:t xml:space="preserve"> может прекратить поддержание патента в силе</w:t>
      </w:r>
      <w:r w:rsidR="0096778A" w:rsidRPr="007E6403">
        <w:rPr>
          <w:color w:val="000000"/>
          <w:spacing w:val="-4"/>
          <w:sz w:val="22"/>
          <w:szCs w:val="22"/>
        </w:rPr>
        <w:t xml:space="preserve"> ввиду очевидной коммерческой н</w:t>
      </w:r>
      <w:r w:rsidR="006A29B8">
        <w:rPr>
          <w:color w:val="000000"/>
          <w:spacing w:val="-4"/>
          <w:sz w:val="22"/>
          <w:szCs w:val="22"/>
        </w:rPr>
        <w:t>ецелесообразности и при отказе А</w:t>
      </w:r>
      <w:r w:rsidR="0096778A" w:rsidRPr="007E6403">
        <w:rPr>
          <w:color w:val="000000"/>
          <w:spacing w:val="-4"/>
          <w:sz w:val="22"/>
          <w:szCs w:val="22"/>
        </w:rPr>
        <w:t>второв от принятия ими п</w:t>
      </w:r>
      <w:r w:rsidR="00BE1A57" w:rsidRPr="007E6403">
        <w:rPr>
          <w:color w:val="000000"/>
          <w:spacing w:val="-4"/>
          <w:sz w:val="22"/>
          <w:szCs w:val="22"/>
        </w:rPr>
        <w:t xml:space="preserve">рав </w:t>
      </w:r>
      <w:r w:rsidR="006A29B8">
        <w:rPr>
          <w:color w:val="000000"/>
          <w:spacing w:val="-4"/>
          <w:sz w:val="22"/>
          <w:szCs w:val="22"/>
        </w:rPr>
        <w:t>у У</w:t>
      </w:r>
      <w:r w:rsidR="00DE15F5">
        <w:rPr>
          <w:color w:val="000000"/>
          <w:spacing w:val="-3"/>
          <w:sz w:val="22"/>
          <w:szCs w:val="22"/>
        </w:rPr>
        <w:t>ниверситет</w:t>
      </w:r>
      <w:r w:rsidR="00BE1A57" w:rsidRPr="007E6403">
        <w:rPr>
          <w:color w:val="000000"/>
          <w:spacing w:val="-4"/>
          <w:sz w:val="22"/>
          <w:szCs w:val="22"/>
        </w:rPr>
        <w:t>а на запатентованн</w:t>
      </w:r>
      <w:r w:rsidR="00195C71">
        <w:rPr>
          <w:color w:val="000000"/>
          <w:spacing w:val="-4"/>
          <w:sz w:val="22"/>
          <w:szCs w:val="22"/>
        </w:rPr>
        <w:t>ое</w:t>
      </w:r>
      <w:r w:rsidR="0096778A" w:rsidRPr="007E6403">
        <w:rPr>
          <w:color w:val="000000"/>
          <w:spacing w:val="-4"/>
          <w:sz w:val="22"/>
          <w:szCs w:val="22"/>
        </w:rPr>
        <w:t xml:space="preserve"> </w:t>
      </w:r>
      <w:r w:rsidR="006A29B8">
        <w:rPr>
          <w:color w:val="000000"/>
          <w:spacing w:val="-3"/>
          <w:sz w:val="22"/>
          <w:szCs w:val="22"/>
        </w:rPr>
        <w:t>И</w:t>
      </w:r>
      <w:r w:rsidR="00195C71">
        <w:rPr>
          <w:color w:val="000000"/>
          <w:spacing w:val="-3"/>
          <w:sz w:val="22"/>
          <w:szCs w:val="22"/>
        </w:rPr>
        <w:t>зобретение</w:t>
      </w:r>
      <w:r w:rsidR="00BE1A57" w:rsidRPr="007E6403">
        <w:rPr>
          <w:color w:val="000000"/>
          <w:spacing w:val="-3"/>
          <w:sz w:val="22"/>
          <w:szCs w:val="22"/>
        </w:rPr>
        <w:t xml:space="preserve"> </w:t>
      </w:r>
      <w:r w:rsidR="0096778A" w:rsidRPr="007E6403">
        <w:rPr>
          <w:color w:val="000000"/>
          <w:spacing w:val="-4"/>
          <w:sz w:val="22"/>
          <w:szCs w:val="22"/>
        </w:rPr>
        <w:t>на взаимно согласованных условиях.</w:t>
      </w:r>
    </w:p>
    <w:p w14:paraId="4465A76F" w14:textId="77777777" w:rsidR="00CE1B2D" w:rsidRPr="007E6403" w:rsidRDefault="00CE1B2D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z w:val="22"/>
          <w:szCs w:val="22"/>
        </w:rPr>
      </w:pPr>
      <w:r w:rsidRPr="007E6403">
        <w:rPr>
          <w:color w:val="000000"/>
          <w:spacing w:val="-4"/>
          <w:sz w:val="22"/>
          <w:szCs w:val="22"/>
        </w:rPr>
        <w:t>9.</w:t>
      </w:r>
      <w:r w:rsidR="0031379F" w:rsidRPr="007E6403">
        <w:rPr>
          <w:color w:val="000000"/>
          <w:spacing w:val="-4"/>
          <w:sz w:val="22"/>
          <w:szCs w:val="22"/>
        </w:rPr>
        <w:t>4</w:t>
      </w:r>
      <w:r w:rsidRPr="007E6403">
        <w:rPr>
          <w:color w:val="000000"/>
          <w:spacing w:val="-4"/>
          <w:sz w:val="22"/>
          <w:szCs w:val="22"/>
        </w:rPr>
        <w:t>.</w:t>
      </w:r>
      <w:r w:rsidR="005A5E0A" w:rsidRPr="007E6403">
        <w:rPr>
          <w:color w:val="000000"/>
          <w:spacing w:val="-4"/>
          <w:sz w:val="22"/>
          <w:szCs w:val="22"/>
        </w:rPr>
        <w:t xml:space="preserve"> </w:t>
      </w:r>
      <w:r w:rsidRPr="007E6403">
        <w:rPr>
          <w:color w:val="000000"/>
          <w:spacing w:val="-4"/>
          <w:sz w:val="22"/>
          <w:szCs w:val="22"/>
        </w:rPr>
        <w:t>Договор теряет силу в случаях:</w:t>
      </w:r>
    </w:p>
    <w:p w14:paraId="0AD51FC0" w14:textId="77777777" w:rsidR="00277141" w:rsidRPr="00277141" w:rsidRDefault="00277141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277141">
        <w:rPr>
          <w:color w:val="000000"/>
          <w:spacing w:val="-4"/>
          <w:sz w:val="22"/>
          <w:szCs w:val="22"/>
        </w:rPr>
        <w:t>неполучения патента;</w:t>
      </w:r>
    </w:p>
    <w:p w14:paraId="2D2FB4BC" w14:textId="77777777" w:rsidR="00277141" w:rsidRPr="00277141" w:rsidRDefault="00277141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277141">
        <w:rPr>
          <w:color w:val="000000"/>
          <w:spacing w:val="-4"/>
          <w:sz w:val="22"/>
          <w:szCs w:val="22"/>
        </w:rPr>
        <w:t>изменения состава совладельцев патента;</w:t>
      </w:r>
    </w:p>
    <w:p w14:paraId="1A355BAD" w14:textId="77777777" w:rsidR="00277141" w:rsidRPr="00277141" w:rsidRDefault="00277141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277141">
        <w:rPr>
          <w:color w:val="000000"/>
          <w:spacing w:val="-4"/>
          <w:sz w:val="22"/>
          <w:szCs w:val="22"/>
        </w:rPr>
        <w:t>прекращения поддержания патента в силе;</w:t>
      </w:r>
    </w:p>
    <w:p w14:paraId="0C0ACB5A" w14:textId="77777777" w:rsidR="00277141" w:rsidRPr="00277141" w:rsidRDefault="00277141" w:rsidP="00F31A4D">
      <w:pPr>
        <w:shd w:val="clear" w:color="auto" w:fill="FFFFFF"/>
        <w:spacing w:line="360" w:lineRule="auto"/>
        <w:ind w:firstLine="567"/>
        <w:jc w:val="both"/>
        <w:rPr>
          <w:color w:val="000000"/>
          <w:spacing w:val="-4"/>
          <w:sz w:val="22"/>
          <w:szCs w:val="22"/>
        </w:rPr>
      </w:pPr>
      <w:r w:rsidRPr="00277141">
        <w:rPr>
          <w:color w:val="000000"/>
          <w:spacing w:val="-4"/>
          <w:sz w:val="22"/>
          <w:szCs w:val="22"/>
        </w:rPr>
        <w:t>истечения срока действия патента.</w:t>
      </w:r>
    </w:p>
    <w:p w14:paraId="1527E476" w14:textId="77777777" w:rsidR="00277141" w:rsidRDefault="00277141" w:rsidP="00277141">
      <w:pPr>
        <w:pStyle w:val="1"/>
        <w:widowControl/>
        <w:ind w:left="-113" w:firstLine="720"/>
        <w:jc w:val="both"/>
      </w:pPr>
    </w:p>
    <w:p w14:paraId="36742F27" w14:textId="77777777" w:rsidR="00E66D72" w:rsidRPr="007E6403" w:rsidRDefault="00E66D72" w:rsidP="00504E78">
      <w:pPr>
        <w:shd w:val="clear" w:color="auto" w:fill="FFFFFF"/>
        <w:spacing w:line="360" w:lineRule="auto"/>
        <w:ind w:left="758" w:firstLine="794"/>
        <w:rPr>
          <w:color w:val="000000"/>
          <w:spacing w:val="-4"/>
          <w:sz w:val="22"/>
          <w:szCs w:val="22"/>
        </w:rPr>
      </w:pPr>
    </w:p>
    <w:p w14:paraId="2241AC0F" w14:textId="41F76453" w:rsidR="00E66D72" w:rsidRPr="007E6403" w:rsidRDefault="00F36657" w:rsidP="00504E78">
      <w:pPr>
        <w:shd w:val="clear" w:color="auto" w:fill="FFFFFF"/>
        <w:spacing w:line="360" w:lineRule="auto"/>
        <w:ind w:left="758" w:firstLine="794"/>
        <w:rPr>
          <w:color w:val="000000"/>
          <w:spacing w:val="-4"/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>И.о. п</w:t>
      </w:r>
      <w:r w:rsidR="00E66D72" w:rsidRPr="007E6403">
        <w:rPr>
          <w:color w:val="000000"/>
          <w:spacing w:val="-4"/>
          <w:sz w:val="22"/>
          <w:szCs w:val="22"/>
        </w:rPr>
        <w:t>роректор</w:t>
      </w:r>
      <w:r>
        <w:rPr>
          <w:color w:val="000000"/>
          <w:spacing w:val="-4"/>
          <w:sz w:val="22"/>
          <w:szCs w:val="22"/>
        </w:rPr>
        <w:t>а</w:t>
      </w:r>
      <w:r w:rsidR="00E66D72" w:rsidRPr="007E6403">
        <w:rPr>
          <w:color w:val="000000"/>
          <w:spacing w:val="-4"/>
          <w:sz w:val="22"/>
          <w:szCs w:val="22"/>
        </w:rPr>
        <w:t xml:space="preserve"> по научной работе                                  </w:t>
      </w:r>
      <w:r w:rsidR="000F2FF7">
        <w:rPr>
          <w:color w:val="000000"/>
          <w:spacing w:val="-4"/>
          <w:sz w:val="22"/>
          <w:szCs w:val="22"/>
        </w:rPr>
        <w:tab/>
      </w:r>
      <w:r w:rsidR="00172DA0">
        <w:rPr>
          <w:color w:val="000000"/>
          <w:spacing w:val="-4"/>
          <w:sz w:val="22"/>
          <w:szCs w:val="22"/>
        </w:rPr>
        <w:t xml:space="preserve">Ю.А. </w:t>
      </w:r>
      <w:r w:rsidR="001644B6">
        <w:rPr>
          <w:color w:val="000000"/>
          <w:spacing w:val="-4"/>
          <w:sz w:val="22"/>
          <w:szCs w:val="22"/>
        </w:rPr>
        <w:t>Равикович</w:t>
      </w:r>
      <w:r w:rsidR="000F2FF7">
        <w:rPr>
          <w:color w:val="000000"/>
          <w:spacing w:val="-4"/>
          <w:sz w:val="22"/>
          <w:szCs w:val="22"/>
        </w:rPr>
        <w:t xml:space="preserve"> </w:t>
      </w:r>
    </w:p>
    <w:p w14:paraId="4C727A77" w14:textId="77777777" w:rsidR="00E66D72" w:rsidRPr="007E6403" w:rsidRDefault="00E66D72" w:rsidP="00504E78">
      <w:pPr>
        <w:shd w:val="clear" w:color="auto" w:fill="FFFFFF"/>
        <w:spacing w:line="360" w:lineRule="auto"/>
        <w:ind w:left="758" w:firstLine="794"/>
        <w:rPr>
          <w:color w:val="000000"/>
          <w:spacing w:val="-4"/>
          <w:sz w:val="22"/>
          <w:szCs w:val="22"/>
        </w:rPr>
      </w:pPr>
    </w:p>
    <w:p w14:paraId="11C1511F" w14:textId="4CE40314" w:rsidR="00E66D72" w:rsidRPr="000217C0" w:rsidRDefault="000F2FF7" w:rsidP="00172DA0">
      <w:pPr>
        <w:shd w:val="clear" w:color="auto" w:fill="FFFFFF"/>
        <w:spacing w:line="360" w:lineRule="auto"/>
        <w:ind w:left="646" w:right="5" w:firstLine="794"/>
        <w:jc w:val="both"/>
        <w:rPr>
          <w:spacing w:val="-5"/>
          <w:sz w:val="22"/>
          <w:szCs w:val="22"/>
        </w:rPr>
      </w:pPr>
      <w:r>
        <w:rPr>
          <w:color w:val="000000"/>
          <w:spacing w:val="-4"/>
          <w:sz w:val="22"/>
          <w:szCs w:val="22"/>
        </w:rPr>
        <w:t xml:space="preserve"> </w:t>
      </w:r>
      <w:r w:rsidR="00E66D72" w:rsidRPr="000217C0">
        <w:rPr>
          <w:color w:val="000000"/>
          <w:spacing w:val="-4"/>
          <w:sz w:val="22"/>
          <w:szCs w:val="22"/>
        </w:rPr>
        <w:t xml:space="preserve">Авторы </w:t>
      </w:r>
      <w:proofErr w:type="gramStart"/>
      <w:r w:rsidR="00623F0B" w:rsidRPr="000217C0">
        <w:rPr>
          <w:color w:val="000000"/>
          <w:spacing w:val="-3"/>
          <w:sz w:val="22"/>
          <w:szCs w:val="22"/>
        </w:rPr>
        <w:t>Изобретения</w:t>
      </w:r>
      <w:r w:rsidR="00E66D72" w:rsidRPr="000217C0">
        <w:rPr>
          <w:color w:val="000000"/>
          <w:spacing w:val="-4"/>
          <w:sz w:val="22"/>
          <w:szCs w:val="22"/>
        </w:rPr>
        <w:t xml:space="preserve">:   </w:t>
      </w:r>
      <w:proofErr w:type="gramEnd"/>
      <w:r w:rsidR="00E66D72" w:rsidRPr="000217C0">
        <w:rPr>
          <w:color w:val="000000"/>
          <w:spacing w:val="-4"/>
          <w:sz w:val="22"/>
          <w:szCs w:val="22"/>
        </w:rPr>
        <w:t xml:space="preserve">    </w:t>
      </w:r>
      <w:r w:rsidR="00E66D72" w:rsidRPr="000217C0">
        <w:rPr>
          <w:color w:val="000000"/>
          <w:spacing w:val="-4"/>
          <w:sz w:val="22"/>
          <w:szCs w:val="22"/>
        </w:rPr>
        <w:tab/>
      </w:r>
      <w:r w:rsidR="00BE1A57" w:rsidRPr="000217C0">
        <w:rPr>
          <w:color w:val="000000"/>
          <w:spacing w:val="-4"/>
          <w:sz w:val="22"/>
          <w:szCs w:val="22"/>
        </w:rPr>
        <w:t xml:space="preserve">         </w:t>
      </w:r>
      <w:r w:rsidR="00BE1A57" w:rsidRPr="000217C0">
        <w:rPr>
          <w:color w:val="000000"/>
          <w:spacing w:val="-4"/>
          <w:sz w:val="22"/>
          <w:szCs w:val="22"/>
        </w:rPr>
        <w:tab/>
      </w:r>
      <w:r w:rsidR="00E66D72" w:rsidRPr="000217C0">
        <w:rPr>
          <w:color w:val="000000"/>
          <w:spacing w:val="-4"/>
          <w:sz w:val="22"/>
          <w:szCs w:val="22"/>
        </w:rPr>
        <w:tab/>
      </w:r>
      <w:r w:rsidRPr="000217C0">
        <w:rPr>
          <w:color w:val="000000"/>
          <w:spacing w:val="-4"/>
          <w:sz w:val="22"/>
          <w:szCs w:val="22"/>
        </w:rPr>
        <w:tab/>
      </w:r>
      <w:r w:rsidR="000217C0" w:rsidRPr="000217C0">
        <w:rPr>
          <w:spacing w:val="-4"/>
          <w:sz w:val="22"/>
          <w:szCs w:val="22"/>
        </w:rPr>
        <w:t>Ф.К. Маратович</w:t>
      </w:r>
      <w:r w:rsidR="00277141" w:rsidRPr="000217C0">
        <w:rPr>
          <w:spacing w:val="-5"/>
          <w:sz w:val="22"/>
          <w:szCs w:val="22"/>
        </w:rPr>
        <w:t xml:space="preserve"> </w:t>
      </w:r>
    </w:p>
    <w:p w14:paraId="668C5F1F" w14:textId="3F3592CB" w:rsidR="00172DA0" w:rsidRDefault="00172DA0" w:rsidP="00172DA0">
      <w:pPr>
        <w:shd w:val="clear" w:color="auto" w:fill="FFFFFF"/>
        <w:spacing w:line="360" w:lineRule="auto"/>
        <w:ind w:left="646" w:right="5" w:firstLine="794"/>
        <w:jc w:val="both"/>
        <w:rPr>
          <w:spacing w:val="-5"/>
          <w:sz w:val="22"/>
          <w:szCs w:val="22"/>
        </w:rPr>
      </w:pP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Pr="00172DA0">
        <w:rPr>
          <w:spacing w:val="-5"/>
          <w:sz w:val="22"/>
          <w:szCs w:val="22"/>
        </w:rPr>
        <w:tab/>
      </w:r>
      <w:r w:rsidR="000217C0">
        <w:rPr>
          <w:spacing w:val="-5"/>
          <w:sz w:val="22"/>
          <w:szCs w:val="22"/>
        </w:rPr>
        <w:t>П.Е. Николаевич</w:t>
      </w:r>
    </w:p>
    <w:p w14:paraId="6C00621F" w14:textId="054D538F" w:rsidR="00172DA0" w:rsidRPr="00172DA0" w:rsidRDefault="00172DA0" w:rsidP="00172DA0">
      <w:pPr>
        <w:shd w:val="clear" w:color="auto" w:fill="FFFFFF"/>
        <w:spacing w:line="360" w:lineRule="auto"/>
        <w:ind w:left="646" w:right="5" w:firstLine="794"/>
        <w:jc w:val="both"/>
        <w:rPr>
          <w:i/>
          <w:iCs/>
          <w:spacing w:val="-4"/>
          <w:sz w:val="22"/>
          <w:szCs w:val="22"/>
        </w:rPr>
      </w:pPr>
    </w:p>
    <w:sectPr w:rsidR="00172DA0" w:rsidRPr="00172DA0" w:rsidSect="0096778A">
      <w:type w:val="continuous"/>
      <w:pgSz w:w="11909" w:h="16834"/>
      <w:pgMar w:top="567" w:right="851" w:bottom="357" w:left="851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4FCF"/>
    <w:multiLevelType w:val="singleLevel"/>
    <w:tmpl w:val="E540804C"/>
    <w:lvl w:ilvl="0">
      <w:start w:val="7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hAnsi="Times New Roman" w:hint="default"/>
      </w:rPr>
    </w:lvl>
  </w:abstractNum>
  <w:abstractNum w:abstractNumId="1" w15:restartNumberingAfterBreak="0">
    <w:nsid w:val="29710AC8"/>
    <w:multiLevelType w:val="singleLevel"/>
    <w:tmpl w:val="E540804C"/>
    <w:lvl w:ilvl="0">
      <w:start w:val="7"/>
      <w:numFmt w:val="bullet"/>
      <w:lvlText w:val="-"/>
      <w:lvlJc w:val="left"/>
      <w:pPr>
        <w:tabs>
          <w:tab w:val="num" w:pos="2484"/>
        </w:tabs>
        <w:ind w:left="2484" w:hanging="360"/>
      </w:pPr>
      <w:rPr>
        <w:rFonts w:ascii="Times New Roman" w:hAnsi="Times New Roman" w:hint="default"/>
      </w:rPr>
    </w:lvl>
  </w:abstractNum>
  <w:num w:numId="1" w16cid:durableId="2068986368">
    <w:abstractNumId w:val="0"/>
  </w:num>
  <w:num w:numId="2" w16cid:durableId="21167480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92"/>
    <w:rsid w:val="000217C0"/>
    <w:rsid w:val="00023378"/>
    <w:rsid w:val="00053C18"/>
    <w:rsid w:val="000642D9"/>
    <w:rsid w:val="000736B7"/>
    <w:rsid w:val="00080822"/>
    <w:rsid w:val="000D544D"/>
    <w:rsid w:val="000E0241"/>
    <w:rsid w:val="000E62BE"/>
    <w:rsid w:val="000F2FF7"/>
    <w:rsid w:val="00125DC6"/>
    <w:rsid w:val="001644B6"/>
    <w:rsid w:val="00172DA0"/>
    <w:rsid w:val="0018119D"/>
    <w:rsid w:val="00195C71"/>
    <w:rsid w:val="001C3FB0"/>
    <w:rsid w:val="001D54ED"/>
    <w:rsid w:val="00251792"/>
    <w:rsid w:val="00277141"/>
    <w:rsid w:val="0031379F"/>
    <w:rsid w:val="00380026"/>
    <w:rsid w:val="00390926"/>
    <w:rsid w:val="003A62DE"/>
    <w:rsid w:val="00412A9C"/>
    <w:rsid w:val="00415D1E"/>
    <w:rsid w:val="00483567"/>
    <w:rsid w:val="004F644F"/>
    <w:rsid w:val="00504E78"/>
    <w:rsid w:val="00563D5F"/>
    <w:rsid w:val="00571CE2"/>
    <w:rsid w:val="005740A5"/>
    <w:rsid w:val="005A5E0A"/>
    <w:rsid w:val="005C541A"/>
    <w:rsid w:val="005D6F21"/>
    <w:rsid w:val="00600260"/>
    <w:rsid w:val="00623F0B"/>
    <w:rsid w:val="006A29B8"/>
    <w:rsid w:val="00702CEE"/>
    <w:rsid w:val="00731DB9"/>
    <w:rsid w:val="00736A25"/>
    <w:rsid w:val="007B5D39"/>
    <w:rsid w:val="007D5085"/>
    <w:rsid w:val="007E6403"/>
    <w:rsid w:val="00822AA1"/>
    <w:rsid w:val="008A1023"/>
    <w:rsid w:val="00927D3E"/>
    <w:rsid w:val="00945679"/>
    <w:rsid w:val="0096778A"/>
    <w:rsid w:val="009B0378"/>
    <w:rsid w:val="00A07315"/>
    <w:rsid w:val="00A373EC"/>
    <w:rsid w:val="00A74801"/>
    <w:rsid w:val="00AB7BE1"/>
    <w:rsid w:val="00B20F11"/>
    <w:rsid w:val="00BE1A57"/>
    <w:rsid w:val="00C0350E"/>
    <w:rsid w:val="00CE1B2D"/>
    <w:rsid w:val="00D60189"/>
    <w:rsid w:val="00D67692"/>
    <w:rsid w:val="00D77A86"/>
    <w:rsid w:val="00D81143"/>
    <w:rsid w:val="00DE15F5"/>
    <w:rsid w:val="00DF7244"/>
    <w:rsid w:val="00E66D72"/>
    <w:rsid w:val="00ED5CA5"/>
    <w:rsid w:val="00F31A4D"/>
    <w:rsid w:val="00F36657"/>
    <w:rsid w:val="00F5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EA526C"/>
  <w15:docId w15:val="{48850270-2DE9-4350-9BCC-B5DC50915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27D3E"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251792"/>
    <w:pPr>
      <w:widowControl w:val="0"/>
    </w:pPr>
    <w:rPr>
      <w:sz w:val="24"/>
    </w:rPr>
  </w:style>
  <w:style w:type="paragraph" w:styleId="a3">
    <w:name w:val="List Paragraph"/>
    <w:basedOn w:val="a"/>
    <w:uiPriority w:val="99"/>
    <w:qFormat/>
    <w:rsid w:val="00B20F11"/>
    <w:pPr>
      <w:widowControl/>
      <w:autoSpaceDE/>
      <w:autoSpaceDN/>
      <w:adjustRightInd/>
      <w:spacing w:after="200" w:line="276" w:lineRule="auto"/>
      <w:ind w:left="7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8D9C5-A6EA-4DF1-AFD3-DFE48FACE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796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</vt:lpstr>
    </vt:vector>
  </TitlesOfParts>
  <Company>CW inc.</Company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</dc:title>
  <dc:creator>CyberWizard</dc:creator>
  <cp:lastModifiedBy>Кирилл Фейзуллин</cp:lastModifiedBy>
  <cp:revision>6</cp:revision>
  <cp:lastPrinted>2007-03-27T07:46:00Z</cp:lastPrinted>
  <dcterms:created xsi:type="dcterms:W3CDTF">2023-11-29T17:42:00Z</dcterms:created>
  <dcterms:modified xsi:type="dcterms:W3CDTF">2023-12-02T19:23:00Z</dcterms:modified>
</cp:coreProperties>
</file>