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MICHEL BOONE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123 MAIN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MICHEL</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MICHEL</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BOONE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911010533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W0051752911010533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241580004211</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