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Jack Terrin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3362 Brown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Jack</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Jack</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Terrin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911028565</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E0001000911028565</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241580004907</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