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  <w:t>只为在职业生涯中涂上点不一样的色彩，和小伙伴愉快的玩耍，不求能有多大动作，只求能互相学习，互相交流，互相促进。许多东西都是从无到有，有一到多，也希望能有更多的志同道合的小伙伴加入，也希望我们玩得越来越嗨。一个开始，意味着是一段艰辛的过程的开端，俗话说万事开头难，那么我们先把第一个“难”给解决。希望，我们不放弃不抛离，在工作之余给自己更多的动力去完成每一次的需求，The  Bigger  Fish !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  <w:lang w:val="en-US" w:eastAsia="zh-CN"/>
        </w:rPr>
        <w:t>首页需求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2577465"/>
            <wp:effectExtent l="0" t="0" r="1143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77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"https://gathercontent.com/"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https://gathercontent.com/</w:t>
      </w:r>
      <w:r>
        <w:rPr>
          <w:rFonts w:hint="eastAsia"/>
        </w:rPr>
        <w:fldChar w:fldCharType="end"/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样式方面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  <w:t>对于样式，要求不高，只能说能扒就扒别人的样式来用。上面贴出来的这个网站首页就是我们这次需要模仿的对象。Bigger fish 同样的是干净单纯的一个界面展示。我们整站的样式要做响应式的开发，所以可以首选bootstrap。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  <w:t>所以，在样式上面，可以贴切fish的特性，能圆滑的地方就圆滑，要蓝的地方就用海的青蓝，不需要花俏多彩的颜色，清清淡淡也是爱......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TKD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  <w:t>Title  :    bigger fish - For U ，Just fun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  <w:t xml:space="preserve">Keyword  :   bigger fish 、BF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  <w:fldChar w:fldCharType="begin"/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  <w:instrText xml:space="preserve"> HYPERLINK "D:/%E6%9C%89%E9%81%93%E8%AF%8D%E5%85%B8/Dict/7.2.0.0703/resultui/dict/?keyword=describe" </w:instrTex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  <w:fldChar w:fldCharType="separate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  <w:t>describe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  <w:fldChar w:fldCharType="end"/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  <w:t xml:space="preserve">   :   We  have bigger fish to fry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导航栏 （共用）</w:t>
      </w:r>
    </w:p>
    <w:p>
      <w:r>
        <w:drawing>
          <wp:inline distT="0" distB="0" distL="114300" distR="114300">
            <wp:extent cx="2894965" cy="828675"/>
            <wp:effectExtent l="0" t="0" r="63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  <w:t xml:space="preserve">2.3.1 左边的logo，换成我们的bigger fish 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66800" cy="552450"/>
            <wp:effectExtent l="0" t="0" r="0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（网上的图。。看能不能抠出来）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r>
        <w:drawing>
          <wp:inline distT="0" distB="0" distL="114300" distR="114300">
            <wp:extent cx="5271770" cy="413385"/>
            <wp:effectExtent l="0" t="0" r="5080" b="57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  <w:t xml:space="preserve">2.3.2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  <w:t>导航栏的话，最右边的搜索换成Fry me now  ,主要是搜索当前模块板块的一些信息。（待完善，等以后模块出来之后再做决定）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  <w:t>2.3.3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  <w:t>左边的那些导航按钮要换，第一个是 ：首页；第二个是 Login in ;第三个是 Register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  <w:t>当用户已经是登录的状态，则第二和第三需要切换成用户的头像展示（暂时还没有用户模块）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主体内容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  <w:t>2.4.1 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5266055" cy="2279015"/>
            <wp:effectExtent l="0" t="0" r="10795" b="698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7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  <w:t>右边展示我们的网站大图，这个图片到时候再找个专业人士帮忙设计一下。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  <w:t>左边的模板为我们平台的简单介绍，下面的输入框和按钮需要换成锚点按钮，点击则下拉到对应的锚点上。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  <w:t>2.4.2 平台功能介绍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  <w:t>滚动条往下拉，就是展示我们平台的功能介绍，虽然展示还没有，先用一两张大图顶替。对应上锚点。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意见反馈小窗口（重点）</w:t>
      </w:r>
    </w:p>
    <w:p>
      <w:r>
        <w:drawing>
          <wp:inline distT="0" distB="0" distL="114300" distR="114300">
            <wp:extent cx="3733165" cy="6409690"/>
            <wp:effectExtent l="0" t="0" r="635" b="1016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640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009650" cy="904875"/>
            <wp:effectExtent l="0" t="0" r="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  <w:t>这个功能是我们这次首页需求的重点和难点。也是这次需求比较好玩的一个地方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  <w:t>右下角固定有一个点击按钮，点击后出现一个聊天框，我们这个聊天框做简单一点，在聊天框头顶展示我们的头像，name，聊天框中就像qq聊天一样的功能。再待用户模块实现之后，完善该功能。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底部 （共用）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5259705" cy="1863725"/>
            <wp:effectExtent l="0" t="0" r="17145" b="317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86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  <w:t>底部的话就比较随性了，可以放一些比较好的网站，工具站，博客等。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  <w:t>然后再加上我们的githup 、QQ等，背景色推荐使用浅蓝色。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开发周期和测试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开发周期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  <w:t>我们都是利用工作之外的时间来做这件事情，（当然，在上班的时候有空也可以偷偷码一下），所以对于开发周期来说，第一次可以稍微放松时间，尽可能地完善，由自己编写的开发计划再延伸点时间也是ok 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测试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  <w:t>每个人都是测试工程师，等完善好之后，相互交换测试，相互测试对方的功能点是否存在bug，再提出意见，修改。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Herm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rmit">
    <w:panose1 w:val="02000609000000000000"/>
    <w:charset w:val="00"/>
    <w:family w:val="auto"/>
    <w:pitch w:val="default"/>
    <w:sig w:usb0="80000027" w:usb1="10003042" w:usb2="00000000" w:usb3="00000000" w:csb0="00000001" w:csb1="00000000"/>
  </w:font>
  <w:font w:name="Varela Round">
    <w:altName w:val="Herm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enlo">
    <w:altName w:val="Herm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Herm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79FE7"/>
    <w:multiLevelType w:val="singleLevel"/>
    <w:tmpl w:val="59B79FE7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B3366F"/>
    <w:rsid w:val="0A715A6F"/>
    <w:rsid w:val="0E646312"/>
    <w:rsid w:val="0EB7193E"/>
    <w:rsid w:val="14C22367"/>
    <w:rsid w:val="189B3B44"/>
    <w:rsid w:val="1FE0165E"/>
    <w:rsid w:val="21B678CD"/>
    <w:rsid w:val="2AE052FD"/>
    <w:rsid w:val="30B00AC7"/>
    <w:rsid w:val="3AB33A6B"/>
    <w:rsid w:val="53343D63"/>
    <w:rsid w:val="5D6908AA"/>
    <w:rsid w:val="71B930C6"/>
    <w:rsid w:val="7396009A"/>
    <w:rsid w:val="74226C91"/>
    <w:rsid w:val="777F2E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ind w:left="432" w:hanging="432"/>
      <w:jc w:val="left"/>
      <w:outlineLvl w:val="0"/>
    </w:pPr>
    <w:rPr>
      <w:rFonts w:ascii="Calibri" w:hAnsi="Calibri"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left="575" w:hanging="575"/>
      <w:jc w:val="left"/>
      <w:outlineLvl w:val="1"/>
    </w:pPr>
    <w:rPr>
      <w:rFonts w:ascii="Arial" w:hAnsi="Arial" w:eastAsia="黑体"/>
      <w:b/>
      <w:sz w:val="32"/>
      <w:szCs w:val="2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left="720" w:hanging="720"/>
      <w:jc w:val="left"/>
      <w:outlineLvl w:val="2"/>
    </w:pPr>
    <w:rPr>
      <w:rFonts w:ascii="Calibri" w:hAnsi="Calibri" w:eastAsia="宋体"/>
      <w:b/>
      <w:sz w:val="32"/>
      <w:szCs w:val="2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ind w:left="864" w:hanging="864"/>
      <w:jc w:val="left"/>
      <w:outlineLvl w:val="3"/>
    </w:pPr>
    <w:rPr>
      <w:rFonts w:ascii="Arial" w:hAnsi="Arial" w:eastAsia="黑体"/>
      <w:b/>
      <w:sz w:val="28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customStyle="1" w:styleId="10">
    <w:name w:val="标题 2 Char"/>
    <w:link w:val="3"/>
    <w:qFormat/>
    <w:uiPriority w:val="9"/>
    <w:rPr>
      <w:rFonts w:ascii="Arial" w:hAnsi="Arial" w:eastAsia="黑体"/>
      <w:b/>
      <w:sz w:val="3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2017-09-18T07:22:21Z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