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8A3C" w14:textId="77777777" w:rsidR="00F97D7E" w:rsidRDefault="00F97D7E">
      <w:proofErr w:type="spellStart"/>
      <w:r>
        <w:t>Opvallende</w:t>
      </w:r>
      <w:proofErr w:type="spellEnd"/>
      <w:r>
        <w:t xml:space="preserve"> </w:t>
      </w:r>
      <w:proofErr w:type="spellStart"/>
      <w:r>
        <w:t>dingen</w:t>
      </w:r>
      <w:proofErr w:type="spellEnd"/>
      <w:r>
        <w:t>:</w:t>
      </w:r>
    </w:p>
    <w:p w14:paraId="0674FB5D" w14:textId="77777777" w:rsidR="00F97D7E" w:rsidRDefault="00F97D7E"/>
    <w:p w14:paraId="50DBD0E9" w14:textId="77777777" w:rsidR="00F97D7E" w:rsidRPr="00F97D7E" w:rsidRDefault="00F97D7E">
      <w:pPr>
        <w:rPr>
          <w:lang w:val="nl-NL"/>
        </w:rPr>
      </w:pPr>
      <w:r>
        <w:rPr>
          <w:lang w:val="nl-NL"/>
        </w:rPr>
        <w:t xml:space="preserve">Het gemiddelde dagelijkse internetgebruik van de 0-20 % laagste inkomens is hoger dan dat van de </w:t>
      </w:r>
      <w:bookmarkStart w:id="0" w:name="_GoBack"/>
      <w:r>
        <w:rPr>
          <w:lang w:val="nl-NL"/>
        </w:rPr>
        <w:t>20-40% inkomens.</w:t>
      </w:r>
      <w:bookmarkEnd w:id="0"/>
    </w:p>
    <w:sectPr w:rsidR="00F97D7E" w:rsidRPr="00F9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E"/>
    <w:rsid w:val="000D3177"/>
    <w:rsid w:val="00F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7E03"/>
  <w15:chartTrackingRefBased/>
  <w15:docId w15:val="{6A80A3D9-9401-4481-9D35-7C0AD42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Pennekamp</dc:creator>
  <cp:keywords/>
  <dc:description/>
  <cp:lastModifiedBy>Rob Pennekamp</cp:lastModifiedBy>
  <cp:revision>1</cp:revision>
  <dcterms:created xsi:type="dcterms:W3CDTF">2019-04-08T13:30:00Z</dcterms:created>
  <dcterms:modified xsi:type="dcterms:W3CDTF">2019-04-08T13:32:00Z</dcterms:modified>
</cp:coreProperties>
</file>