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EFE" w:val="clear"/>
          </w:tcPr>
          <w:p>
            <w:pPr>
              <w:spacing w:before="4745"/>
            </w:pPr>
          </w:p>
          <w:p>
            <w:pPr>
              <w:pBdr>
                <w:bottom w:val="single" w:color="FF862F" w:sz="6" w:space="8"/>
              </w:pBdr>
              <w:spacing w:after="500"/>
              <w:ind w:left="1200" w:right="800"/>
            </w:pPr>
            <w:r>
              <w:rPr>
                <w:rFonts w:ascii="Calibri" w:eastAsia="SimHei"/>
                <w:color w:val="FF862F"/>
                <w:spacing w:val="40"/>
                <w:sz w:val="18"/>
                <w:szCs w:val="18"/>
              </w:rPr>
              <w:t xml:space="preserve">W  A  S  H     L  A  B  E  L     P  R  I  N  T     A  S  S  I  S  T  A  N  T</w:t>
            </w:r>
          </w:p>
          <w:p>
            <w:pPr>
              <w:spacing w:after="300" w:line="920" w:lineRule="atLeast"/>
              <w:ind w:left="1200"/>
            </w:pPr>
            <w:r>
              <w:rPr>
                <w:rFonts w:ascii="Arial" w:eastAsia="SimHei"/>
                <w:b/>
                <w:bCs/>
                <w:color w:val="1284BA"/>
                <w:sz w:val="80"/>
                <w:szCs w:val="80"/>
              </w:rPr>
              <w:t xml:space="preserve">水洗唛打印助手</w:t>
            </w:r>
          </w:p>
          <w:p>
            <w:pPr>
              <w:spacing w:after="800"/>
              <w:ind w:left="1200"/>
            </w:pPr>
            <w:r>
              <w:rPr>
                <w:rFonts w:ascii="Arial" w:eastAsia="Microsoft YaHei"/>
                <w:color w:val="606060"/>
                <w:sz w:val="24"/>
                <w:szCs w:val="24"/>
              </w:rPr>
              <w:t xml:space="preserve">使用说明与交付报告</w:t>
            </w:r>
          </w:p>
          <w:p>
            <w:pPr>
              <w:pBdr>
                <w:left w:val="single" w:color="FF862F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707070"/>
                <w:sz w:val="24"/>
                <w:szCs w:val="24"/>
              </w:rPr>
              <w:t xml:space="preserve">交付对象：星期衣精致洗衣（门店工作机）</w:t>
            </w:r>
          </w:p>
          <w:p>
            <w:pPr>
              <w:pBdr>
                <w:left w:val="single" w:color="FF862F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707070"/>
                <w:sz w:val="24"/>
                <w:szCs w:val="24"/>
              </w:rPr>
              <w:t xml:space="preserve">交付日期：2026 年 9 月 22 日</w:t>
            </w:r>
          </w:p>
          <w:p>
            <w:pPr>
              <w:pBdr>
                <w:left w:val="single" w:color="FF862F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707070"/>
                <w:sz w:val="24"/>
                <w:szCs w:val="24"/>
              </w:rPr>
              <w:t xml:space="preserve">版本：v1.0</w:t>
            </w:r>
          </w:p>
          <w:p>
            <w:pPr>
              <w:spacing w:before="4745"/>
            </w:pPr>
          </w:p>
          <w:p>
            <w:pPr>
              <w:pBdr>
                <w:top w:val="single" w:color="FF862F" w:sz="2" w:space="8"/>
              </w:pBdr>
              <w:spacing w:before="200"/>
              <w:ind w:left="1200" w:right="800"/>
            </w:pPr>
            <w:r>
              <w:rPr>
                <w:rFonts w:ascii="Arial"/>
                <w:color w:val="A0A0A0"/>
                <w:sz w:val="16"/>
                <w:szCs w:val="16"/>
              </w:rPr>
              <w:t xml:space="preserve">水洗唛打印助手 · 使用说明与交付报告</w:t>
            </w:r>
            <w:r>
              <w:t xml:space="preserve">                                        </w:t>
            </w:r>
            <w:r>
              <w:rPr>
                <w:rFonts w:ascii="Arial"/>
                <w:color w:val="A0A0A0"/>
                <w:sz w:val="16"/>
                <w:szCs w:val="16"/>
              </w:rPr>
              <w:t xml:space="preserve">v1.0 · 2026-09-22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360" w:before="480"/>
        <w:jc w:val="center"/>
      </w:pPr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目    录</w:t>
      </w:r>
    </w:p>
    <w:sdt>
      <w:sdtPr>
        <w:alias w:val="目录"/>
      </w:sdtPr>
      <w:sdtContent>
        <w:p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1. 交付概述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2. 背景与方案设计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2.1 原有流程的问题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2.2 自动化方案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2.3 关键设计决策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3. 快速上手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3.1 日常三步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3.2 控制面板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3.3 第一次使用建议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4. 校准与设置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4.1 旋转方向校准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4.2 常用配置项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5. 测试与验收记录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5.1 测试环境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4" w:history="1">
            <w:r>
              <w:rPr>
                <w:rStyle w:val="Hyperlink"/>
              </w:rPr>
              <w:t>5.2 测试记录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5" w:history="1">
            <w:r>
              <w:rPr>
                <w:rStyle w:val="Hyperlink"/>
              </w:rPr>
              <w:t>5.3 待确认事项与验收结论</w:t>
            </w:r>
            <w:r>
              <w:tab/>
            </w:r>
            <w:r>
              <w:fldChar w:fldCharType="begin"/>
            </w:r>
            <w:r>
              <w:instrText xml:space="preserve"> PAGEREF _Toc100015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6" w:history="1">
            <w:r>
              <w:rPr>
                <w:rStyle w:val="Hyperlink"/>
              </w:rPr>
              <w:t>6. 目录与文件说明</w:t>
            </w:r>
            <w:r>
              <w:tab/>
            </w:r>
            <w:r>
              <w:fldChar w:fldCharType="begin"/>
            </w:r>
            <w:r>
              <w:instrText xml:space="preserve"> PAGEREF _Toc100016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7" w:history="1">
            <w:r>
              <w:rPr>
                <w:rStyle w:val="Hyperlink"/>
              </w:rPr>
              <w:t>7. 常见问题</w:t>
            </w:r>
            <w:r>
              <w:tab/>
            </w:r>
            <w:r>
              <w:fldChar w:fldCharType="begin"/>
            </w:r>
            <w:r>
              <w:instrText xml:space="preserve"> PAGEREF _Toc100017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8" w:history="1">
            <w:r>
              <w:rPr>
                <w:rStyle w:val="Hyperlink"/>
              </w:rPr>
              <w:t>8. 已知限制与注意事项</w:t>
            </w:r>
            <w:r>
              <w:tab/>
            </w:r>
            <w:r>
              <w:fldChar w:fldCharType="begin"/>
            </w:r>
            <w:r>
              <w:instrText xml:space="preserve"> PAGEREF _Toc100018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9" w:history="1">
            <w:r>
              <w:rPr>
                <w:rStyle w:val="Hyperlink"/>
              </w:rPr>
              <w:t>9. 标签内容编辑器（初版）</w:t>
            </w:r>
            <w:r>
              <w:tab/>
            </w:r>
            <w:r>
              <w:fldChar w:fldCharType="begin"/>
            </w:r>
            <w:r>
              <w:instrText xml:space="preserve"> PAGEREF _Toc100019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  <w:jc w:val="center"/>
      </w:pPr>
      <w:r>
        <w:rPr>
          <w:i/>
          <w:iCs/>
          <w:color w:val="888888"/>
          <w:sz w:val="18"/>
          <w:szCs w:val="18"/>
        </w:rPr>
        <w:t xml:space="preserve">说明：本目录由域代码生成；编辑文档后如页码变化，请右键目录并选择「更新域」刷新页码。</w:t>
      </w:r>
    </w:p>
    <w:p>
      <w:pPr>
        <w:sectPr>
          <w:footerReference w:type="default" r:id="rId7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</w:p>
    <w:p>
      <w:pPr>
        <w:pStyle w:val="Heading1"/>
        <w:keepNext/>
        <w:spacing w:after="160" w:before="360" w:line="312"/>
        <w:jc w:val="center"/>
      </w:pPr>
      <w:bookmarkStart w:id="100000" w:name="_Toc100000"/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1. 交付概述</w:t>
      </w:r>
      <w:bookmarkEnd w:id="100000"/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本报告面向「星期衣精致洗衣」门店的水洗唛打印场景：洗衣管家打印出的水洗唛为 120×30 毫米横版版面，而门店标签机（佳博 GP-9134T）按 30×120 毫米竖版出纸。此前每张标签都需要人工「另存 PDF → 旋转 → 再打印」，步骤繁琐且容易出错。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「水洗唛打印助手」v1.0 已完成开发并通过全链路实测：门店保持原有打印习惯（打印时选择「水洗唛转换」），工具在后台自动完成 捕获 → 旋转排版 → 送印 → 归档 全流程，无需任何额外操作。</w:t>
      </w:r>
    </w:p>
    <w:p>
      <w:pPr>
        <w:keepNext/>
        <w:spacing w:after="80" w:before="200" w:line="312"/>
        <w:jc w:val="center"/>
      </w:pPr>
      <w:r>
        <w:rPr>
          <w:rFonts w:ascii="Times New Roman" w:eastAsia="SimHei"/>
          <w:b/>
          <w:bCs/>
          <w:color w:val="000000"/>
          <w:sz w:val="21"/>
          <w:szCs w:val="21"/>
        </w:rPr>
        <w:t xml:space="preserve">表 1　交付成果清单</w:t>
      </w:r>
    </w:p>
    <w:tbl>
      <w:tblPr>
        <w:tblW w:type="pct" w:w="100%"/>
        <w:tblBorders>
          <w:top w:val="single" w:color="1284BA" w:sz="2"/>
          <w:left w:val="none"/>
          <w:bottom w:val="single" w:color="1284BA" w:sz="2"/>
          <w:right w:val="none"/>
          <w:insideH w:val="single" w:color="D8E4EC" w:sz="1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8%"/>
            <w:shd w:fill="1284B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312"/>
              <w:jc w:val="left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成果</w:t>
            </w:r>
          </w:p>
        </w:tc>
        <w:tc>
          <w:tcPr>
            <w:tcW w:type="pct" w:w="47%"/>
            <w:shd w:fill="1284B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312"/>
              <w:jc w:val="left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内容</w:t>
            </w:r>
          </w:p>
        </w:tc>
        <w:tc>
          <w:tcPr>
            <w:tcW w:type="pct" w:w="35%"/>
            <w:shd w:fill="1284B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312"/>
              <w:jc w:val="left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位置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自动打印工具</w:t>
            </w:r>
          </w:p>
        </w:tc>
        <w:tc>
          <w:tcPr>
            <w:tcW w:type="pct" w:w="47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监视捕获、旋转、送印、归档、日志</w:t>
            </w:r>
          </w:p>
        </w:tc>
        <w:tc>
          <w:tcPr>
            <w:tcW w:type="pct" w:w="3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E:\软件开发\水洗唛打印助手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控制面板</w:t>
            </w:r>
          </w:p>
        </w:tc>
        <w:tc>
          <w:tcPr>
            <w:tcW w:type="pct" w:w="47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一键启停、测试打印、查看日志与目录</w:t>
            </w:r>
          </w:p>
        </w:tc>
        <w:tc>
          <w:tcPr>
            <w:tcW w:type="pct" w:w="3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打开控制面板.cmd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操作脚本</w:t>
            </w:r>
          </w:p>
        </w:tc>
        <w:tc>
          <w:tcPr>
            <w:tcW w:type="pct" w:w="47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启动/停止监视、校准打印、开机自启安装等</w:t>
            </w:r>
          </w:p>
        </w:tc>
        <w:tc>
          <w:tcPr>
            <w:tcW w:type="pct" w:w="3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工具目录（根目录）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标签内容编辑器</w:t>
            </w:r>
          </w:p>
        </w:tc>
        <w:tc>
          <w:tcPr>
            <w:tcW w:type="pct" w:w="47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识别打印数据、编辑字段、预览并打印自定义标签</w:t>
            </w:r>
          </w:p>
        </w:tc>
        <w:tc>
          <w:tcPr>
            <w:tcW w:type="pct" w:w="3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打开标签编辑器.cmd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使用说明（本文）</w:t>
            </w:r>
          </w:p>
        </w:tc>
        <w:tc>
          <w:tcPr>
            <w:tcW w:type="pct" w:w="47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原理、操作、校准、常见问题</w:t>
            </w:r>
          </w:p>
        </w:tc>
        <w:tc>
          <w:tcPr>
            <w:tcW w:type="pct" w:w="3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使用说明与交付报告.docx / 使用说明.html</w:t>
            </w:r>
          </w:p>
        </w:tc>
      </w:tr>
    </w:tbl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截至 2026 年 9 月 22 日，核心功能全部实测通过（详见第 5 章）；旋转方向默认采用「顺时针」，并已提供两版校准唛供现场比对，确认后即为最终配置。</w:t>
      </w:r>
    </w:p>
    <w:p>
      <w:pPr>
        <w:pStyle w:val="Heading1"/>
        <w:keepNext/>
        <w:spacing w:after="160" w:before="360" w:line="312"/>
        <w:jc w:val="center"/>
      </w:pPr>
      <w:bookmarkStart w:id="100001" w:name="_Toc100001"/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2. 背景与方案设计</w:t>
      </w:r>
      <w:bookmarkEnd w:id="100001"/>
    </w:p>
    <w:p>
      <w:pPr>
        <w:pStyle w:val="Heading2"/>
        <w:keepNext/>
        <w:spacing w:after="120" w:before="280" w:line="312"/>
      </w:pPr>
      <w:bookmarkStart w:id="100002" w:name="_Toc100002"/>
      <w:r>
        <w:rPr>
          <w:rFonts w:ascii="Times New Roman" w:eastAsia="SimHei"/>
          <w:b/>
          <w:bCs/>
          <w:color w:val="000000"/>
          <w:sz w:val="30"/>
          <w:szCs w:val="30"/>
        </w:rPr>
        <w:t xml:space="preserve">2.1 原有流程的问题</w:t>
      </w:r>
      <w:bookmarkEnd w:id="100002"/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原流程需要人工执行四个步骤：打印预览、另存为 PDF、旋转 90 度、再发送到标签机。存在三个问题：一是操作繁琐，每张标签都要重复；二是旋转依靠人工判断，容易方向出错；三是中间 PDF 分散各处，日后补打、对账不便。</w:t>
      </w:r>
    </w:p>
    <w:p>
      <w:pPr>
        <w:pStyle w:val="Heading2"/>
        <w:keepNext/>
        <w:spacing w:after="120" w:before="280" w:line="312"/>
      </w:pPr>
      <w:bookmarkStart w:id="100003" w:name="_Toc100003"/>
      <w:r>
        <w:rPr>
          <w:rFonts w:ascii="Times New Roman" w:eastAsia="SimHei"/>
          <w:b/>
          <w:bCs/>
          <w:color w:val="000000"/>
          <w:sz w:val="30"/>
          <w:szCs w:val="30"/>
        </w:rPr>
        <w:t xml:space="preserve">2.2 自动化方案</w:t>
      </w:r>
      <w:bookmarkEnd w:id="100003"/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工具采用「旁路捕获」思路：不修改洗衣管家本体，而是利用 pdfFactory 虚拟打印机的自动保存能力——每次打印到「水洗唛转换」后，PDF 会自动、静默地保存到指定目录；工具监视该目录，发现新文件后自动完成旋转、排版与送印。</w:t>
      </w:r>
    </w:p>
    <w:p>
      <w:pPr>
        <w:spacing w:after="160" w:before="120" w:line="312"/>
        <w:jc w:val="center"/>
      </w:pPr>
      <w:r>
        <w:rPr>
          <w:rFonts w:ascii="Times New Roman" w:eastAsia="SimSun"/>
          <w:b/>
          <w:bCs/>
          <w:color w:val="000000"/>
          <w:sz w:val="21"/>
          <w:szCs w:val="21"/>
        </w:rPr>
        <w:t xml:space="preserve">打印水洗唛 → PDF 自动保存 → 监视捕获 → 旋转 90° 并排版 → 打印到标签机 → 自动归档</w:t>
      </w:r>
    </w:p>
    <w:p>
      <w:pPr>
        <w:pStyle w:val="Heading2"/>
        <w:keepNext/>
        <w:spacing w:after="120" w:before="280" w:line="312"/>
      </w:pPr>
      <w:bookmarkStart w:id="100004" w:name="_Toc100004"/>
      <w:r>
        <w:rPr>
          <w:rFonts w:ascii="Times New Roman" w:eastAsia="SimHei"/>
          <w:b/>
          <w:bCs/>
          <w:color w:val="000000"/>
          <w:sz w:val="30"/>
          <w:szCs w:val="30"/>
        </w:rPr>
        <w:t xml:space="preserve">2.3 关键设计决策</w:t>
      </w:r>
      <w:bookmarkEnd w:id="100004"/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Times New Roman" w:eastAsia="SimSun"/>
          <w:color w:val="000000"/>
          <w:sz w:val="24"/>
          <w:szCs w:val="24"/>
        </w:rPr>
        <w:t xml:space="preserve">不侵入原则：不改造洗衣管家、不修改其业务数据，只使用打印链路；相关设置已备份，可随时回退。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Times New Roman" w:eastAsia="SimSun"/>
          <w:color w:val="000000"/>
          <w:sz w:val="24"/>
          <w:szCs w:val="24"/>
        </w:rPr>
        <w:t xml:space="preserve">安全闸：只自动处理尺寸符合标签比例（120×30 毫米）的文件；不符合的文件（如 A4 文档）会被移入 out\hold 目录待人工确认，避免误打。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Times New Roman" w:eastAsia="SimSun"/>
          <w:color w:val="000000"/>
          <w:sz w:val="24"/>
          <w:szCs w:val="24"/>
        </w:rPr>
        <w:t xml:space="preserve">可追溯：每个标签自动归档 PDF 原件与位图预览，补打、对账、复查都方便。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Times New Roman" w:eastAsia="SimSun"/>
          <w:color w:val="000000"/>
          <w:sz w:val="24"/>
          <w:szCs w:val="24"/>
        </w:rPr>
        <w:t xml:space="preserve">默认全自动：捕获成功即自动送印；如需「先预览再打印」，可将自动化模式切换为 dry_run（只预览不打印）。</w:t>
      </w:r>
    </w:p>
    <w:p>
      <w:pPr>
        <w:pStyle w:val="Heading1"/>
        <w:keepNext/>
        <w:spacing w:after="160" w:before="360" w:line="312"/>
        <w:jc w:val="center"/>
      </w:pPr>
      <w:bookmarkStart w:id="100005" w:name="_Toc100005"/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3. 快速上手</w:t>
      </w:r>
      <w:bookmarkEnd w:id="100005"/>
    </w:p>
    <w:p>
      <w:pPr>
        <w:pStyle w:val="Heading2"/>
        <w:keepNext/>
        <w:spacing w:after="120" w:before="280" w:line="312"/>
      </w:pPr>
      <w:bookmarkStart w:id="100006" w:name="_Toc100006"/>
      <w:r>
        <w:rPr>
          <w:rFonts w:ascii="Times New Roman" w:eastAsia="SimHei"/>
          <w:b/>
          <w:bCs/>
          <w:color w:val="000000"/>
          <w:sz w:val="30"/>
          <w:szCs w:val="30"/>
        </w:rPr>
        <w:t xml:space="preserve">3.1 日常三步</w:t>
      </w:r>
      <w:bookmarkEnd w:id="100006"/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Times New Roman" w:eastAsia="SimSun"/>
          <w:color w:val="000000"/>
          <w:sz w:val="24"/>
          <w:szCs w:val="24"/>
        </w:rPr>
        <w:t xml:space="preserve">双击「启动监视.cmd」启动后台监视（保持窗口开着；关闭窗口即停止监视）。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Times New Roman" w:eastAsia="SimSun"/>
          <w:color w:val="000000"/>
          <w:sz w:val="24"/>
          <w:szCs w:val="24"/>
        </w:rPr>
        <w:t xml:space="preserve">照常打印水洗唛：打印时选择「水洗唛转换」。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Times New Roman" w:eastAsia="SimSun"/>
          <w:color w:val="000000"/>
          <w:sz w:val="24"/>
          <w:szCs w:val="24"/>
        </w:rPr>
        <w:t xml:space="preserve">完成：工具自动旋转并打印到「水洗唛」，同时归档。</w:t>
      </w:r>
    </w:p>
    <w:p>
      <w:pPr>
        <w:pStyle w:val="Heading2"/>
        <w:keepNext/>
        <w:spacing w:after="120" w:before="280" w:line="312"/>
      </w:pPr>
      <w:bookmarkStart w:id="100007" w:name="_Toc100007"/>
      <w:r>
        <w:rPr>
          <w:rFonts w:ascii="Times New Roman" w:eastAsia="SimHei"/>
          <w:b/>
          <w:bCs/>
          <w:color w:val="000000"/>
          <w:sz w:val="30"/>
          <w:szCs w:val="30"/>
        </w:rPr>
        <w:t xml:space="preserve">3.2 控制面板</w:t>
      </w:r>
      <w:bookmarkEnd w:id="100007"/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如果不习惯命令行窗口，可双击「打开控制面板.cmd」使用图形面板：</w:t>
      </w:r>
    </w:p>
    <w:p>
      <w:pPr>
        <w:keepNext/>
        <w:spacing w:after="80" w:before="200" w:line="312"/>
        <w:jc w:val="center"/>
      </w:pPr>
      <w:r>
        <w:rPr>
          <w:rFonts w:ascii="Times New Roman" w:eastAsia="SimHei"/>
          <w:b/>
          <w:bCs/>
          <w:color w:val="000000"/>
          <w:sz w:val="21"/>
          <w:szCs w:val="21"/>
        </w:rPr>
        <w:t xml:space="preserve">表 2　控制面板按钮说明</w:t>
      </w:r>
    </w:p>
    <w:tbl>
      <w:tblPr>
        <w:tblW w:type="pct" w:w="100%"/>
        <w:tblBorders>
          <w:top w:val="single" w:color="1284BA" w:sz="2"/>
          <w:left w:val="none"/>
          <w:bottom w:val="single" w:color="1284BA" w:sz="2"/>
          <w:right w:val="none"/>
          <w:insideH w:val="single" w:color="D8E4EC" w:sz="1"/>
          <w:insideV w:val="none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42%"/>
            <w:shd w:fill="1284B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312"/>
              <w:jc w:val="left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按钮</w:t>
            </w:r>
          </w:p>
        </w:tc>
        <w:tc>
          <w:tcPr>
            <w:tcW w:type="pct" w:w="58%"/>
            <w:shd w:fill="1284B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312"/>
              <w:jc w:val="left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功能</w:t>
            </w:r>
          </w:p>
        </w:tc>
      </w:tr>
      <w:tr>
        <w:trPr>
          <w:cantSplit/>
        </w:trPr>
        <w:tc>
          <w:tcPr>
            <w:tcW w:type="pct" w:w="4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启动监视 / 停止监视</w:t>
            </w:r>
          </w:p>
        </w:tc>
        <w:tc>
          <w:tcPr>
            <w:tcW w:type="pct" w:w="5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打开或停止后台监视进程</w:t>
            </w:r>
          </w:p>
        </w:tc>
      </w:tr>
      <w:tr>
        <w:trPr>
          <w:cantSplit/>
        </w:trPr>
        <w:tc>
          <w:tcPr>
            <w:tcW w:type="pct" w:w="4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打印校准唛（两版）</w:t>
            </w:r>
          </w:p>
        </w:tc>
        <w:tc>
          <w:tcPr>
            <w:tcW w:type="pct" w:w="5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打印顺时针、逆时针两版校准标签</w:t>
            </w:r>
          </w:p>
        </w:tc>
      </w:tr>
      <w:tr>
        <w:trPr>
          <w:cantSplit/>
        </w:trPr>
        <w:tc>
          <w:tcPr>
            <w:tcW w:type="pct" w:w="4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处理 PDF 文件…</w:t>
            </w:r>
          </w:p>
        </w:tc>
        <w:tc>
          <w:tcPr>
            <w:tcW w:type="pct" w:w="5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手动选择一个 PDF 进行旋转打印</w:t>
            </w:r>
          </w:p>
        </w:tc>
      </w:tr>
      <w:tr>
        <w:trPr>
          <w:cantSplit/>
        </w:trPr>
        <w:tc>
          <w:tcPr>
            <w:tcW w:type="pct" w:w="4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标签编辑器</w:t>
            </w:r>
          </w:p>
        </w:tc>
        <w:tc>
          <w:tcPr>
            <w:tcW w:type="pct" w:w="5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打开标签内容编辑器（识别 → 编辑 → 预览 → 打印）</w:t>
            </w:r>
          </w:p>
        </w:tc>
      </w:tr>
      <w:tr>
        <w:trPr>
          <w:cantSplit/>
        </w:trPr>
        <w:tc>
          <w:tcPr>
            <w:tcW w:type="pct" w:w="4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监视目录 / 归档目录 / 预览目录 / 日志目录</w:t>
            </w:r>
          </w:p>
        </w:tc>
        <w:tc>
          <w:tcPr>
            <w:tcW w:type="pct" w:w="5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一键打开对应文件夹</w:t>
            </w:r>
          </w:p>
        </w:tc>
      </w:tr>
      <w:tr>
        <w:trPr>
          <w:cantSplit/>
        </w:trPr>
        <w:tc>
          <w:tcPr>
            <w:tcW w:type="pct" w:w="4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使用说明</w:t>
            </w:r>
          </w:p>
        </w:tc>
        <w:tc>
          <w:tcPr>
            <w:tcW w:type="pct" w:w="5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打开本文档的 HTML 版本</w:t>
            </w:r>
          </w:p>
        </w:tc>
      </w:tr>
    </w:tbl>
    <w:p>
      <w:pPr>
        <w:pStyle w:val="Heading2"/>
        <w:keepNext/>
        <w:spacing w:after="120" w:before="280" w:line="312"/>
      </w:pPr>
      <w:bookmarkStart w:id="100008" w:name="_Toc100008"/>
      <w:r>
        <w:rPr>
          <w:rFonts w:ascii="Times New Roman" w:eastAsia="SimHei"/>
          <w:b/>
          <w:bCs/>
          <w:color w:val="000000"/>
          <w:sz w:val="30"/>
          <w:szCs w:val="30"/>
        </w:rPr>
        <w:t xml:space="preserve">3.3 第一次使用建议</w:t>
      </w:r>
      <w:bookmarkEnd w:id="100008"/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建议先手动打印一张真实水洗唛试跑：确认标签方向、内容完整性后，再进入日常使用。若方向与预期相反，按第 4 章切换旋转方向即可。</w:t>
      </w:r>
    </w:p>
    <w:p>
      <w:pPr>
        <w:pStyle w:val="Heading1"/>
        <w:keepNext/>
        <w:spacing w:after="160" w:before="360" w:line="312"/>
        <w:jc w:val="center"/>
      </w:pPr>
      <w:bookmarkStart w:id="100009" w:name="_Toc100009"/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4. 校准与设置</w:t>
      </w:r>
      <w:bookmarkEnd w:id="100009"/>
    </w:p>
    <w:p>
      <w:pPr>
        <w:pStyle w:val="Heading2"/>
        <w:keepNext/>
        <w:spacing w:after="120" w:before="280" w:line="312"/>
      </w:pPr>
      <w:bookmarkStart w:id="100010" w:name="_Toc100010"/>
      <w:r>
        <w:rPr>
          <w:rFonts w:ascii="Times New Roman" w:eastAsia="SimHei"/>
          <w:b/>
          <w:bCs/>
          <w:color w:val="000000"/>
          <w:sz w:val="30"/>
          <w:szCs w:val="30"/>
        </w:rPr>
        <w:t xml:space="preserve">4.1 旋转方向校准</w:t>
      </w:r>
      <w:bookmarkEnd w:id="100010"/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不同门店的标签机安装方向、耗材方向可能存在差异，工具提供两版校准样张：双击「打印校准唛.cmd」，会连续打印两张测试标签——第 1 版为顺时针旋转、第 2 版为逆时针旋转。选择与门店日常输出一致的方向后，在配置文件中设置。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默认值：rotate_dir 为 cw（顺时针）。如需改为逆时针：将 config.json 中 rotate_dir 的值改为 ccw，保存后重新启动监视即可生效。</w:t>
      </w:r>
    </w:p>
    <w:p>
      <w:pPr>
        <w:pStyle w:val="Heading2"/>
        <w:keepNext/>
        <w:spacing w:after="120" w:before="280" w:line="312"/>
      </w:pPr>
      <w:bookmarkStart w:id="100011" w:name="_Toc100011"/>
      <w:r>
        <w:rPr>
          <w:rFonts w:ascii="Times New Roman" w:eastAsia="SimHei"/>
          <w:b/>
          <w:bCs/>
          <w:color w:val="000000"/>
          <w:sz w:val="30"/>
          <w:szCs w:val="30"/>
        </w:rPr>
        <w:t xml:space="preserve">4.2 常用配置项</w:t>
      </w:r>
      <w:bookmarkEnd w:id="100011"/>
    </w:p>
    <w:p>
      <w:pPr>
        <w:keepNext/>
        <w:spacing w:after="80" w:before="200" w:line="312"/>
        <w:jc w:val="center"/>
      </w:pPr>
      <w:r>
        <w:rPr>
          <w:rFonts w:ascii="Times New Roman" w:eastAsia="SimHei"/>
          <w:b/>
          <w:bCs/>
          <w:color w:val="000000"/>
          <w:sz w:val="21"/>
          <w:szCs w:val="21"/>
        </w:rPr>
        <w:t xml:space="preserve">表 3　主要配置项说明（config.json）</w:t>
      </w:r>
    </w:p>
    <w:tbl>
      <w:tblPr>
        <w:tblW w:type="pct" w:w="100%"/>
        <w:tblBorders>
          <w:top w:val="single" w:color="1284BA" w:sz="2"/>
          <w:left w:val="none"/>
          <w:bottom w:val="single" w:color="1284BA" w:sz="2"/>
          <w:right w:val="none"/>
          <w:insideH w:val="single" w:color="D8E4EC" w:sz="1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4%"/>
            <w:shd w:fill="1284B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312"/>
              <w:jc w:val="left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配置项</w:t>
            </w:r>
          </w:p>
        </w:tc>
        <w:tc>
          <w:tcPr>
            <w:tcW w:type="pct" w:w="20%"/>
            <w:shd w:fill="1284B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312"/>
              <w:jc w:val="left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默认值</w:t>
            </w:r>
          </w:p>
        </w:tc>
        <w:tc>
          <w:tcPr>
            <w:tcW w:type="pct" w:w="46%"/>
            <w:shd w:fill="1284B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312"/>
              <w:jc w:val="left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watch.dirs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自动保存目录、D:\水洗唛输出、inbox</w:t>
            </w:r>
          </w:p>
        </w:tc>
        <w:tc>
          <w:tcPr>
            <w:tcW w:type="pct" w:w="4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需要监视的目录列表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watch.stable_seconds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8</w:t>
            </w:r>
          </w:p>
        </w:tc>
        <w:tc>
          <w:tcPr>
            <w:tcW w:type="pct" w:w="4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文件连续多少秒不再变化才判定为写入完成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pipeline.rotate_dir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cw</w:t>
            </w:r>
          </w:p>
        </w:tc>
        <w:tc>
          <w:tcPr>
            <w:tcW w:type="pct" w:w="4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旋转方向：cw 顺时针 / ccw 逆时针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pipeline.offset_mm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[0, 0]</w:t>
            </w:r>
          </w:p>
        </w:tc>
        <w:tc>
          <w:tcPr>
            <w:tcW w:type="pct" w:w="4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打印位置微调（毫米）；如整体右移 0.5 毫米填 [0.5, 0]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pipeline.crop_pad_mm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0.5</w:t>
            </w:r>
          </w:p>
        </w:tc>
        <w:tc>
          <w:tcPr>
            <w:tcW w:type="pct" w:w="4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内容裁剪留边（毫米）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print.printer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水洗唛</w:t>
            </w:r>
          </w:p>
        </w:tc>
        <w:tc>
          <w:tcPr>
            <w:tcW w:type="pct" w:w="4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目标标签机名称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print.dither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true</w:t>
            </w:r>
          </w:p>
        </w:tc>
        <w:tc>
          <w:tcPr>
            <w:tcW w:type="pct" w:w="4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灰度抖动；如文字发虚可改为 false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automation.mode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auto</w:t>
            </w:r>
          </w:p>
        </w:tc>
        <w:tc>
          <w:tcPr>
            <w:tcW w:type="pct" w:w="4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auto 自动打印；dry_run 只预览不打印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automation.close_pdffactory_window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true</w:t>
            </w:r>
          </w:p>
        </w:tc>
        <w:tc>
          <w:tcPr>
            <w:tcW w:type="pct" w:w="4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处理完成后自动关闭 pdfFactory 弹出窗口</w:t>
            </w:r>
          </w:p>
        </w:tc>
      </w:tr>
    </w:tbl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配置文件位于工具目录根下（config.json），可用记事本编辑；修改后重启监视生效。</w:t>
      </w:r>
    </w:p>
    <w:p>
      <w:pPr>
        <w:pStyle w:val="Heading1"/>
        <w:keepNext/>
        <w:spacing w:after="160" w:before="360" w:line="312"/>
        <w:jc w:val="center"/>
      </w:pPr>
      <w:bookmarkStart w:id="100012" w:name="_Toc100012"/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5. 测试与验收记录</w:t>
      </w:r>
      <w:bookmarkEnd w:id="100012"/>
    </w:p>
    <w:p>
      <w:pPr>
        <w:pStyle w:val="Heading2"/>
        <w:keepNext/>
        <w:spacing w:after="120" w:before="280" w:line="312"/>
      </w:pPr>
      <w:bookmarkStart w:id="100013" w:name="_Toc100013"/>
      <w:r>
        <w:rPr>
          <w:rFonts w:ascii="Times New Roman" w:eastAsia="SimHei"/>
          <w:b/>
          <w:bCs/>
          <w:color w:val="000000"/>
          <w:sz w:val="30"/>
          <w:szCs w:val="30"/>
        </w:rPr>
        <w:t xml:space="preserve">5.1 测试环境</w:t>
      </w:r>
      <w:bookmarkEnd w:id="100013"/>
    </w:p>
    <w:tbl>
      <w:tblPr>
        <w:tblW w:type="pct" w:w="100%"/>
        <w:tblBorders>
          <w:top w:val="single" w:color="1284BA" w:sz="2"/>
          <w:left w:val="none"/>
          <w:bottom w:val="single" w:color="1284BA" w:sz="2"/>
          <w:right w:val="none"/>
          <w:insideH w:val="single" w:color="D8E4EC" w:sz="1"/>
          <w:insideV w:val="none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30%"/>
            <w:shd w:fill="1284B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312"/>
              <w:jc w:val="left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项目</w:t>
            </w:r>
          </w:p>
        </w:tc>
        <w:tc>
          <w:tcPr>
            <w:tcW w:type="pct" w:w="70%"/>
            <w:shd w:fill="1284B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312"/>
              <w:jc w:val="left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门店工作机</w:t>
            </w:r>
          </w:p>
        </w:tc>
        <w:tc>
          <w:tcPr>
            <w:tcW w:type="pct" w:w="7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Windows 11（xqyjzxy）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洗衣管家</w:t>
            </w:r>
          </w:p>
        </w:tc>
        <w:tc>
          <w:tcPr>
            <w:tcW w:type="pct" w:w="7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单机版 v6.1.23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虚拟打印机</w:t>
            </w:r>
          </w:p>
        </w:tc>
        <w:tc>
          <w:tcPr>
            <w:tcW w:type="pct" w:w="7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pdfFactory 8.31（水洗唛转换）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标签打印机</w:t>
            </w:r>
          </w:p>
        </w:tc>
        <w:tc>
          <w:tcPr>
            <w:tcW w:type="pct" w:w="7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佳博 GP-9134T（水洗唛，300 点每英寸）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标签规格</w:t>
            </w:r>
          </w:p>
        </w:tc>
        <w:tc>
          <w:tcPr>
            <w:tcW w:type="pct" w:w="7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30×120 毫米竖版（设计版面 120×30 毫米横版）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工具版本</w:t>
            </w:r>
          </w:p>
        </w:tc>
        <w:tc>
          <w:tcPr>
            <w:tcW w:type="pct" w:w="7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v1.0（Python 3.14）</w:t>
            </w:r>
          </w:p>
        </w:tc>
      </w:tr>
    </w:tbl>
    <w:p>
      <w:pPr>
        <w:pStyle w:val="Heading2"/>
        <w:keepNext/>
        <w:spacing w:after="120" w:before="280" w:line="312"/>
      </w:pPr>
      <w:bookmarkStart w:id="100014" w:name="_Toc100014"/>
      <w:r>
        <w:rPr>
          <w:rFonts w:ascii="Times New Roman" w:eastAsia="SimHei"/>
          <w:b/>
          <w:bCs/>
          <w:color w:val="000000"/>
          <w:sz w:val="30"/>
          <w:szCs w:val="30"/>
        </w:rPr>
        <w:t xml:space="preserve">5.2 测试记录</w:t>
      </w:r>
      <w:bookmarkEnd w:id="100014"/>
    </w:p>
    <w:tbl>
      <w:tblPr>
        <w:tblW w:type="pct" w:w="100%"/>
        <w:tblBorders>
          <w:top w:val="single" w:color="1284BA" w:sz="2"/>
          <w:left w:val="none"/>
          <w:bottom w:val="single" w:color="1284BA" w:sz="2"/>
          <w:right w:val="none"/>
          <w:insideH w:val="single" w:color="D8E4EC" w:sz="1"/>
          <w:insideV w:val="none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shd w:fill="1284B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312"/>
              <w:jc w:val="left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序号</w:t>
            </w:r>
          </w:p>
        </w:tc>
        <w:tc>
          <w:tcPr>
            <w:tcW w:type="pct" w:w="18%"/>
            <w:shd w:fill="1284B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312"/>
              <w:jc w:val="left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测试项目</w:t>
            </w:r>
          </w:p>
        </w:tc>
        <w:tc>
          <w:tcPr>
            <w:tcW w:type="pct" w:w="44%"/>
            <w:shd w:fill="1284B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312"/>
              <w:jc w:val="left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方法</w:t>
            </w:r>
          </w:p>
        </w:tc>
        <w:tc>
          <w:tcPr>
            <w:tcW w:type="pct" w:w="30%"/>
            <w:shd w:fill="1284B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312"/>
              <w:jc w:val="left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结果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pct" w:w="1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捕获链路</w:t>
            </w:r>
          </w:p>
        </w:tc>
        <w:tc>
          <w:tcPr>
            <w:tcW w:type="pct" w:w="4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打印测试页到「水洗唛转换」，检查 PDF 自动落盘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通过（无弹窗、静默保存）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type="pct" w:w="1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连打合并</w:t>
            </w:r>
          </w:p>
        </w:tc>
        <w:tc>
          <w:tcPr>
            <w:tcW w:type="pct" w:w="4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快速连续发起 2 笔打印任务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通过（合并为 1 个 2 页 PDF，逐页处理）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type="pct" w:w="1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旋转与排版</w:t>
            </w:r>
          </w:p>
        </w:tc>
        <w:tc>
          <w:tcPr>
            <w:tcW w:type="pct" w:w="4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干跑模式生成标签位图并检查尺寸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通过（30×120 毫米、300 点每英寸，尺寸精确）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type="pct" w:w="1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物理打样</w:t>
            </w:r>
          </w:p>
        </w:tc>
        <w:tc>
          <w:tcPr>
            <w:tcW w:type="pct" w:w="4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打印两版校准唛（顺时针 / 逆时针）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通过（标签机实际出纸）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5</w:t>
            </w:r>
          </w:p>
        </w:tc>
        <w:tc>
          <w:tcPr>
            <w:tcW w:type="pct" w:w="1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端到端全链路</w:t>
            </w:r>
          </w:p>
        </w:tc>
        <w:tc>
          <w:tcPr>
            <w:tcW w:type="pct" w:w="4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打印 → 捕获 → 旋转 → 送印 → 归档 → 关窗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通过（5 个任务、7 张标签全自动完成）</w:t>
            </w:r>
          </w:p>
        </w:tc>
      </w:tr>
    </w:tbl>
    <w:p>
      <w:pPr>
        <w:pStyle w:val="Heading2"/>
        <w:keepNext/>
        <w:spacing w:after="120" w:before="280" w:line="312"/>
      </w:pPr>
      <w:bookmarkStart w:id="100015" w:name="_Toc100015"/>
      <w:r>
        <w:rPr>
          <w:rFonts w:ascii="Times New Roman" w:eastAsia="SimHei"/>
          <w:b/>
          <w:bCs/>
          <w:color w:val="000000"/>
          <w:sz w:val="30"/>
          <w:szCs w:val="30"/>
        </w:rPr>
        <w:t xml:space="preserve">5.3 待确认事项与验收结论</w:t>
      </w:r>
      <w:bookmarkEnd w:id="100015"/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待确认事项：旋转方向需现场目检两张校准唛后最终确认（默认顺时针）；其余配置均无需调整。测试期间共打印若干测试唛（内容均为测试数据，可直接丢弃）。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验收结论：除上述方向目检外，全部验收项均已通过，工具具备投入日常使用的条件。</w:t>
      </w:r>
    </w:p>
    <w:p>
      <w:pPr>
        <w:pStyle w:val="Heading1"/>
        <w:keepNext/>
        <w:spacing w:after="160" w:before="360" w:line="312"/>
        <w:jc w:val="center"/>
      </w:pPr>
      <w:bookmarkStart w:id="100016" w:name="_Toc100016"/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6. 目录与文件说明</w:t>
      </w:r>
      <w:bookmarkEnd w:id="100016"/>
    </w:p>
    <w:p>
      <w:pPr>
        <w:keepNext/>
        <w:spacing w:after="80" w:before="200" w:line="312"/>
        <w:jc w:val="center"/>
      </w:pPr>
      <w:r>
        <w:rPr>
          <w:rFonts w:ascii="Times New Roman" w:eastAsia="SimHei"/>
          <w:b/>
          <w:bCs/>
          <w:color w:val="000000"/>
          <w:sz w:val="21"/>
          <w:szCs w:val="21"/>
        </w:rPr>
        <w:t xml:space="preserve">表 4　目录与关键文件</w:t>
      </w:r>
    </w:p>
    <w:tbl>
      <w:tblPr>
        <w:tblW w:type="pct" w:w="100%"/>
        <w:tblBorders>
          <w:top w:val="single" w:color="1284BA" w:sz="2"/>
          <w:left w:val="none"/>
          <w:bottom w:val="single" w:color="1284BA" w:sz="2"/>
          <w:right w:val="none"/>
          <w:insideH w:val="single" w:color="D8E4EC" w:sz="1"/>
          <w:insideV w:val="none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6%"/>
            <w:shd w:fill="1284B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312"/>
              <w:jc w:val="left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名称</w:t>
            </w:r>
          </w:p>
        </w:tc>
        <w:tc>
          <w:tcPr>
            <w:tcW w:type="pct" w:w="74%"/>
            <w:shd w:fill="1284B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312"/>
              <w:jc w:val="left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工具主目录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E:\软件开发\水洗唛打印助手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app\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程序代码（watcher 监视引擎、cli 命令行、ui 控制面板等）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out\archive\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归档：每个标签的 PDF 原件（补打用）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out\previews\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预览：处理后的标签位图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out\logs\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运行日志（排查问题先看这里）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inbox\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手动投递目录：放入 PDF 会被自动处理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config.json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配置文件（旋转方向、偏移、监视目录等）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打开标签编辑器.cmd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标签内容编辑器入口（识别 → 编辑 → 预览 → 打印）</w:t>
            </w:r>
          </w:p>
        </w:tc>
      </w:tr>
    </w:tbl>
    <w:p>
      <w:pPr>
        <w:pStyle w:val="Heading1"/>
        <w:keepNext/>
        <w:spacing w:after="160" w:before="360" w:line="312"/>
        <w:jc w:val="center"/>
      </w:pPr>
      <w:bookmarkStart w:id="100017" w:name="_Toc100017"/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7. 常见问题</w:t>
      </w:r>
      <w:bookmarkEnd w:id="100017"/>
    </w:p>
    <w:tbl>
      <w:tblPr>
        <w:tblW w:type="pct" w:w="100%"/>
        <w:tblBorders>
          <w:top w:val="single" w:color="1284BA" w:sz="2"/>
          <w:left w:val="none"/>
          <w:bottom w:val="single" w:color="1284BA" w:sz="2"/>
          <w:right w:val="none"/>
          <w:insideH w:val="single" w:color="D8E4EC" w:sz="1"/>
          <w:insideV w:val="none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36%"/>
            <w:shd w:fill="1284B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312"/>
              <w:jc w:val="left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问题</w:t>
            </w:r>
          </w:p>
        </w:tc>
        <w:tc>
          <w:tcPr>
            <w:tcW w:type="pct" w:w="64%"/>
            <w:shd w:fill="1284B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312"/>
              <w:jc w:val="left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处理</w:t>
            </w:r>
          </w:p>
        </w:tc>
      </w:tr>
      <w:tr>
        <w:trPr>
          <w:cantSplit/>
        </w:trPr>
        <w:tc>
          <w:tcPr>
            <w:tcW w:type="pct" w:w="3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打印后没有自动出标签？</w:t>
            </w:r>
          </w:p>
        </w:tc>
        <w:tc>
          <w:tcPr>
            <w:tcW w:type="pct" w:w="6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检查「启动监视」窗口是否仍在运行；查看 out\logs 当天日志。</w:t>
            </w:r>
          </w:p>
        </w:tc>
      </w:tr>
      <w:tr>
        <w:trPr>
          <w:cantSplit/>
        </w:trPr>
        <w:tc>
          <w:tcPr>
            <w:tcW w:type="pct" w:w="3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屏幕上弹出了 pdfFactory 窗口？</w:t>
            </w:r>
          </w:p>
        </w:tc>
        <w:tc>
          <w:tcPr>
            <w:tcW w:type="pct" w:w="6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正常现象，工具处理完成后会自动关闭；无需手动操作。</w:t>
            </w:r>
          </w:p>
        </w:tc>
      </w:tr>
      <w:tr>
        <w:trPr>
          <w:cantSplit/>
        </w:trPr>
        <w:tc>
          <w:tcPr>
            <w:tcW w:type="pct" w:w="3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想暂停自动处理？</w:t>
            </w:r>
          </w:p>
        </w:tc>
        <w:tc>
          <w:tcPr>
            <w:tcW w:type="pct" w:w="6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关闭「启动监视」窗口，或在控制面板点击「停止监视」。</w:t>
            </w:r>
          </w:p>
        </w:tc>
      </w:tr>
      <w:tr>
        <w:trPr>
          <w:cantSplit/>
        </w:trPr>
        <w:tc>
          <w:tcPr>
            <w:tcW w:type="pct" w:w="3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标签打印出来方向不对？</w:t>
            </w:r>
          </w:p>
        </w:tc>
        <w:tc>
          <w:tcPr>
            <w:tcW w:type="pct" w:w="6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见 4.1 节：切换 rotate_dir 后重新启动监视。</w:t>
            </w:r>
          </w:p>
        </w:tc>
      </w:tr>
      <w:tr>
        <w:trPr>
          <w:cantSplit/>
        </w:trPr>
        <w:tc>
          <w:tcPr>
            <w:tcW w:type="pct" w:w="3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有旧标签需要补打？</w:t>
            </w:r>
          </w:p>
        </w:tc>
        <w:tc>
          <w:tcPr>
            <w:tcW w:type="pct" w:w="6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在 out\archive 找到对应 PDF，拖到「把PDF拖到这里处理.cmd」上即可。</w:t>
            </w:r>
          </w:p>
        </w:tc>
      </w:tr>
      <w:tr>
        <w:trPr>
          <w:cantSplit/>
        </w:trPr>
        <w:tc>
          <w:tcPr>
            <w:tcW w:type="pct" w:w="3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某些 PDF 没有自动打印？</w:t>
            </w:r>
          </w:p>
        </w:tc>
        <w:tc>
          <w:tcPr>
            <w:tcW w:type="pct" w:w="6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尺寸不符合标签比例的文件会被安全闸拦下（移入 out\hold），防止误打。</w:t>
            </w:r>
          </w:p>
        </w:tc>
      </w:tr>
      <w:tr>
        <w:trPr>
          <w:cantSplit/>
        </w:trPr>
        <w:tc>
          <w:tcPr>
            <w:tcW w:type="pct" w:w="3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电脑重启后需要手动启动吗？</w:t>
            </w:r>
          </w:p>
        </w:tc>
        <w:tc>
          <w:tcPr>
            <w:tcW w:type="pct" w:w="6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默认需要；运行一次「安装开机自启.ps1」即可随登录自动运行。</w:t>
            </w:r>
          </w:p>
        </w:tc>
      </w:tr>
      <w:tr>
        <w:trPr>
          <w:cantSplit/>
        </w:trPr>
        <w:tc>
          <w:tcPr>
            <w:tcW w:type="pct" w:w="3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会不会影响洗衣管家？</w:t>
            </w:r>
          </w:p>
        </w:tc>
        <w:tc>
          <w:tcPr>
            <w:tcW w:type="pct" w:w="6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不会。工具不修改洗衣管家程序与数据，仅使用打印链路。</w:t>
            </w:r>
          </w:p>
        </w:tc>
      </w:tr>
    </w:tbl>
    <w:p>
      <w:pPr>
        <w:pStyle w:val="Heading1"/>
        <w:keepNext/>
        <w:spacing w:after="160" w:before="360" w:line="312"/>
        <w:jc w:val="center"/>
      </w:pPr>
      <w:bookmarkStart w:id="100018" w:name="_Toc100018"/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8. 已知限制与注意事项</w:t>
      </w:r>
      <w:bookmarkEnd w:id="100018"/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Times New Roman" w:eastAsia="SimSun"/>
          <w:color w:val="000000"/>
          <w:sz w:val="24"/>
          <w:szCs w:val="24"/>
        </w:rPr>
        <w:t xml:space="preserve">pdfFactory 自动保存目录为固定默认位置（经实测无法自定义到其他目录），工具已按该位置配置监听；请勿随意改动该目录内正在生成的文件。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Times New Roman" w:eastAsia="SimSun"/>
          <w:color w:val="000000"/>
          <w:sz w:val="24"/>
          <w:szCs w:val="24"/>
        </w:rPr>
        <w:t xml:space="preserve">旧打印机「水洗唛自动转换」已失效并从系统移除，与本方案无关；本工具不依赖它。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Times New Roman" w:eastAsia="SimSun"/>
          <w:color w:val="000000"/>
          <w:sz w:val="24"/>
          <w:szCs w:val="24"/>
        </w:rPr>
        <w:t xml:space="preserve">工具默认不随开机启动；需要时运行「安装开机自启.ps1」，可随时用「卸载开机自启.ps1」撤销。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Times New Roman" w:eastAsia="SimSun"/>
          <w:color w:val="000000"/>
          <w:sz w:val="24"/>
          <w:szCs w:val="24"/>
        </w:rPr>
        <w:t xml:space="preserve">正式启用前，请先完成旋转方向目检（见第 4 章）；确认无误即完成全部验收。</w:t>
      </w:r>
    </w:p>
    <w:p>
      <w:pPr>
        <w:pStyle w:val="Heading1"/>
        <w:keepNext/>
        <w:spacing w:after="160" w:before="360" w:line="312"/>
        <w:jc w:val="center"/>
      </w:pPr>
      <w:bookmarkStart w:id="100019" w:name="_Toc100019"/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9. 标签内容编辑器（初版）</w:t>
      </w:r>
      <w:bookmarkEnd w:id="100019"/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除自动旋转打印外，工具附带一个「标签内容编辑器」，用于临时调整或自制标签内容：打开后可从最近一次打印数据中自动识别字段（单号、客户、衣物名称、颜色、件数、品牌、损坏说明、服务项目、门店名、条码号），逐项修改后即时预览，并可一键打印到标签机。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使用方式：双击「打开标签编辑器.cmd」，或通过控制面板的「标签编辑器」按钮打开；适用于需要临时补充说明、修改个别字段或补打特殊标签的场景。识别结果可直接手工修正；打印前建议先核对预览。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后续计划：编辑器将持续根据实际使用反馈打磨；其余增强想法（如批量编辑、模板保存）视需要进一步推进。本工具已达到「日常可用、自动运行、可追溯、可回退」的交付标准。使用中如遇问题，请先查阅第 7 章与 out\logs 日志，再行反馈处理。</w:t>
      </w:r>
    </w:p>
    <w:sectPr>
      <w:footerReference w:type="default" r:id="rId8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fldChar w:fldCharType="begin"/>
      <w:instrText xml:space="preserve"> PAGE \* ROMAN \* MERGEFORMAT 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 w:line="312"/>
      <w:outlineLvl w:val="0"/>
    </w:pPr>
    <w:rPr>
      <w:rFonts w:ascii="Times New Roman" w:eastAsia="SimHei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 w:line="312"/>
      <w:outlineLvl w:val="1"/>
    </w:pPr>
    <w:rPr>
      <w:rFonts w:ascii="Times New Roman" w:eastAsia="SimHei"/>
      <w:b/>
      <w:bCs/>
      <w:color w:val="000000"/>
      <w:sz w:val="30"/>
      <w:szCs w:val="30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水洗唛打印助手 · 使用说明与交付报告</dc:title>
  <dc:creator>水洗唛打印助手</dc:creator>
  <dc:description>洗衣管家水洗唛自动旋转打印工具——使用说明与交付报告（v1.0）</dc:description>
  <cp:lastModifiedBy>Un-named</cp:lastModifiedBy>
  <cp:revision>1</cp:revision>
  <dcterms:created xsi:type="dcterms:W3CDTF">2026-09-22T04:11:26.643Z</dcterms:created>
  <dcterms:modified xsi:type="dcterms:W3CDTF">2026-09-22T04:11:26.644Z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