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微软雅黑"/>
          <w:b/>
          <w:bCs/>
          <w:color w:val="1F3A5F"/>
          <w:sz w:val="52"/>
          <w:szCs w:val="52"/>
        </w:rPr>
        <w:t xml:space="preserve">星期衣精致洗衣</w:t>
      </w:r>
    </w:p>
    <w:p>
      <w:pPr>
        <w:spacing w:after="600"/>
        <w:jc w:val="center"/>
      </w:pPr>
      <w:r>
        <w:rPr>
          <w:rFonts w:ascii="Arial" w:eastAsia="微软雅黑"/>
          <w:b/>
          <w:bCs/>
          <w:color w:val="3B6CA8"/>
          <w:sz w:val="28"/>
          <w:szCs w:val="28"/>
        </w:rPr>
        <w:t xml:space="preserve">衣物照片系统 · 操作手册</w:t>
      </w:r>
    </w:p>
    <w:p>
      <w:pPr>
        <w:spacing w:after="120"/>
        <w:jc w:val="center"/>
      </w:pPr>
      <w:r>
        <w:rPr>
          <w:rFonts w:ascii="Arial" w:eastAsia="微软雅黑"/>
          <w:color w:val="4D4D4D"/>
          <w:sz w:val="22"/>
          <w:szCs w:val="22"/>
        </w:rPr>
        <w:t xml:space="preserve">当前版本：v0.1.0</w:t>
      </w:r>
    </w:p>
    <w:p>
      <w:pPr>
        <w:spacing w:after="2000"/>
        <w:jc w:val="center"/>
      </w:pPr>
      <w:r>
        <w:rPr>
          <w:rFonts w:ascii="Arial" w:eastAsia="微软雅黑"/>
          <w:color w:val="4D4D4D"/>
          <w:sz w:val="22"/>
          <w:szCs w:val="22"/>
        </w:rPr>
        <w:t xml:space="preserve">文档日期：2026 年 9 月</w:t>
      </w:r>
    </w:p>
    <w:p>
      <w:r>
        <w:br w:type="page"/>
      </w:r>
    </w:p>
    <w:p>
      <w:pPr>
        <w:pStyle w:val="Heading1"/>
        <w:jc w:val="left"/>
      </w:pPr>
      <w:r>
        <w:t xml:space="preserve">一、系统概述</w:t>
      </w:r>
    </w:p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星期衣精致洗衣衣物照片系统是一款面向洗衣店的桌面应用，用于在收衣环节对衣物进行拍照存档，以衣物条形码为索引建立档案，取衣时可随时调阅核对，避免衣物混淆与纠纷。</w:t>
      </w:r>
    </w:p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系统分为客户端与管理端：店员使用客户端拍照与查询；管理员使用管理端管理账号权限、审计操作日志、查看与清理全部存档数据。系统支持多台电脑联网使用，数据集中在服务端电脑。</w:t>
      </w:r>
    </w:p>
    <w:p>
      <w:pPr>
        <w:pStyle w:val="Heading2"/>
        <w:jc w:val="left"/>
      </w:pPr>
      <w:r>
        <w:t xml:space="preserve">1.1 功能一览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3A5F" w:val="clear"/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center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账号登录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账号密码登录、修改密码；登录页可随时调整客户端连接的服务器地址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3F8" w:val="clear"/>
            <w:vAlign w:val="center"/>
          </w:tcPr>
          <w:p>
            <w:pPr>
              <w:jc w:val="center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衣物拍照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摄像头最大分辨率拍摄；扫码后自动进入拍摄状态；空格连拍、回车批量保存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center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记录查询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按条形码、关键词、日期范围查询；照片缩略图展示；勾选批量删除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3F8" w:val="clear"/>
            <w:vAlign w:val="center"/>
          </w:tcPr>
          <w:p>
            <w:pPr>
              <w:jc w:val="center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用户与权限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新增、编辑、停用、删除账号；分配拍照与查询权限；重置密码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center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操作日志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所有账号的登录与操作记录，支持多维度筛选查询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3F8" w:val="clear"/>
            <w:vAlign w:val="center"/>
          </w:tcPr>
          <w:p>
            <w:pPr>
              <w:jc w:val="center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数据查看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查看与删除全部账号的存档数据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center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系统设置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服务端口、连接码、照片保存路径、版本与更新检查</w:t>
            </w:r>
          </w:p>
        </w:tc>
      </w:tr>
    </w:tbl>
    <w:p>
      <w:pPr>
        <w:pStyle w:val="Heading1"/>
        <w:jc w:val="left"/>
      </w:pPr>
      <w:r>
        <w:t xml:space="preserve">二、安装与启动</w:t>
      </w:r>
    </w:p>
    <w:p>
      <w:pPr>
        <w:pStyle w:val="Heading2"/>
        <w:jc w:val="left"/>
      </w:pPr>
      <w:r>
        <w:t xml:space="preserve">2.1 环境要求</w:t>
      </w:r>
    </w:p>
    <w:p>
      <w:pPr>
        <w:pStyle w:val="ListParagraph"/>
        <w:numPr>
          <w:ilvl w:val="0"/>
          <w:numId w:val="2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操作系统：Windows 10 / 11（64 位）</w:t>
      </w:r>
    </w:p>
    <w:p>
      <w:pPr>
        <w:pStyle w:val="ListParagraph"/>
        <w:numPr>
          <w:ilvl w:val="0"/>
          <w:numId w:val="2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无需安装任何其他软件：运行环境已内置在安装包中</w:t>
      </w:r>
    </w:p>
    <w:p>
      <w:pPr>
        <w:pStyle w:val="ListParagraph"/>
        <w:numPr>
          <w:ilvl w:val="0"/>
          <w:numId w:val="2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硬件：摄像头（拍照用）、扫码枪（可选，即插即用）</w:t>
      </w:r>
    </w:p>
    <w:p>
      <w:pPr>
        <w:pStyle w:val="Heading2"/>
        <w:jc w:val="left"/>
      </w:pPr>
      <w:r>
        <w:t xml:space="preserve">2.2 一键安装（三步完成）</w:t>
      </w:r>
    </w:p>
    <w:p>
      <w:pPr>
        <w:pStyle w:val="ListParagraph"/>
        <w:numPr>
          <w:ilvl w:val="0"/>
          <w:numId w:val="3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把安装包「星期衣精致洗衣衣物照片系统-安装包-0.1.0.exe」复制到目标电脑。</w:t>
      </w:r>
    </w:p>
    <w:p>
      <w:pPr>
        <w:pStyle w:val="ListParagraph"/>
        <w:numPr>
          <w:ilvl w:val="0"/>
          <w:numId w:val="3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双击安装包。如出现「已保护你的电脑」提示（因软件未做数字签名），点「更多信息」再点「仍要运行」，之后自动完成安装，全程无需任何选择。</w:t>
      </w:r>
    </w:p>
    <w:p>
      <w:pPr>
        <w:pStyle w:val="ListParagraph"/>
        <w:numPr>
          <w:ilvl w:val="0"/>
          <w:numId w:val="3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安装完成后自动启动程序，桌面与开始菜单会出现「星期衣衣物照片系统」快捷方式。</w:t>
      </w:r>
    </w:p>
    <w:p>
      <w:pPr>
        <w:pStyle w:val="Heading2"/>
        <w:jc w:val="left"/>
      </w:pPr>
      <w:r>
        <w:t xml:space="preserve">2.3 日常启动</w:t>
      </w:r>
    </w:p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以后每次使用，双击桌面快捷方式即可。多台电脑使用时，为每台电脑分别双击安装一次；建议为每台使用电脑固定一台扫码枪与摄像头。</w:t>
      </w:r>
    </w:p>
    <w:p>
      <w:pPr>
        <w:pStyle w:val="Heading2"/>
        <w:jc w:val="left"/>
      </w:pPr>
      <w:r>
        <w:t xml:space="preserve">2.4 卸载</w:t>
      </w:r>
    </w:p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在 Windows 设置「应用 → 安装的应用」中找到本软件卸载即可；卸载不影响已保存的账号与照片数据，重装后数据仍在。</w:t>
      </w:r>
    </w:p>
    <w:p>
      <w:pPr>
        <w:pStyle w:val="Heading1"/>
        <w:jc w:val="left"/>
      </w:pPr>
      <w:r>
        <w:t xml:space="preserve">三、首次启动：选择运行模式</w:t>
      </w:r>
    </w:p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首次启动会进入运行模式设置页，请根据这台电脑的角色二选一。设置保存后需重启程序生效；之后如需切换，可在登录页底部的服务器设置或管理端系统设置中调整。</w:t>
      </w:r>
    </w:p>
    <w:p>
      <w:pPr>
        <w:pStyle w:val="Heading2"/>
        <w:jc w:val="left"/>
      </w:pPr>
      <w:r>
        <w:t xml:space="preserve">3.1 作为服务端（推荐第一台电脑选择）</w:t>
      </w:r>
    </w:p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本电脑作为数据中枢：所有账号、存档记录、操作日志与照片都保存在这台电脑上，并自动开启局域网服务（默认端口 17521）供其他电脑接入。保存后界面会显示服务端口、连接码与本机局域网 IP，请抄录备用。</w:t>
      </w:r>
    </w:p>
    <w:p>
      <w:pPr>
        <w:pStyle w:val="Heading2"/>
        <w:jc w:val="left"/>
      </w:pPr>
      <w:r>
        <w:t xml:space="preserve">3.2 作为客户端</w:t>
      </w:r>
    </w:p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本电脑作为工作站，连接已有的服务端。填写管理员提供的服务器地址（形如 http://192.168.1.10:17521）与连接码，先点测试连接，通过后保存即可。</w:t>
      </w:r>
    </w:p>
    <w:p>
      <w:pPr>
        <w:spacing w:after="100" w:line="340"/>
        <w:ind w:left="360"/>
        <w:jc w:val="left"/>
      </w:pPr>
      <w:r>
        <w:rPr>
          <w:rFonts w:ascii="Arial" w:eastAsia="微软雅黑"/>
          <w:b/>
          <w:bCs/>
          <w:color w:val="3B6CA8"/>
          <w:sz w:val="22"/>
          <w:szCs w:val="22"/>
        </w:rPr>
        <w:t xml:space="preserve">提示：</w:t>
      </w:r>
      <w:r>
        <w:rPr>
          <w:rFonts w:ascii="Arial" w:eastAsia="微软雅黑"/>
          <w:color w:val="4D4D4D"/>
          <w:sz w:val="22"/>
          <w:szCs w:val="22"/>
        </w:rPr>
        <w:t xml:space="preserve">登录页底部也有「服务器设置」入口，客户端电脑更换服务器地址时无需重装，直接在此修改并保存即可生效。</w:t>
      </w:r>
    </w:p>
    <w:p>
      <w:pPr>
        <w:pStyle w:val="Heading1"/>
        <w:jc w:val="left"/>
      </w:pPr>
      <w:r>
        <w:t xml:space="preserve">四、登录与账号</w:t>
      </w:r>
    </w:p>
    <w:p>
      <w:pPr>
        <w:pStyle w:val="Heading2"/>
        <w:jc w:val="left"/>
      </w:pPr>
      <w:r>
        <w:t xml:space="preserve">4.1 默认账号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账号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初始密码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center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center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admin123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center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管理员（管理端）</w:t>
            </w:r>
          </w:p>
        </w:tc>
      </w:tr>
    </w:tbl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首次登录后请立即在设置页修改密码，并通过管理端为每位店员创建独立账号。</w:t>
      </w:r>
    </w:p>
    <w:p>
      <w:pPr>
        <w:pStyle w:val="Heading2"/>
        <w:jc w:val="left"/>
      </w:pPr>
      <w:r>
        <w:t xml:space="preserve">4.2 登录页功能</w:t>
      </w:r>
    </w:p>
    <w:p>
      <w:pPr>
        <w:pStyle w:val="ListParagraph"/>
        <w:numPr>
          <w:ilvl w:val="0"/>
          <w:numId w:val="2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输入账号密码登录；管理员进入管理端，店员进入客户端。</w:t>
      </w:r>
    </w:p>
    <w:p>
      <w:pPr>
        <w:pStyle w:val="ListParagraph"/>
        <w:numPr>
          <w:ilvl w:val="0"/>
          <w:numId w:val="2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底部「服务器设置」：查看当前运行模式；客户端可随时修改服务器地址与连接码，支持先测试连接再保存。</w:t>
      </w:r>
    </w:p>
    <w:p>
      <w:pPr>
        <w:pStyle w:val="Heading2"/>
        <w:jc w:val="left"/>
      </w:pPr>
      <w:r>
        <w:t xml:space="preserve">4.3 修改密码</w:t>
      </w:r>
    </w:p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客户端账号在「设置」页、管理员在侧边栏进入相应页面均可查看账号信息；修改密码需输入原密码，新密码至少 6 位。</w:t>
      </w:r>
    </w:p>
    <w:p>
      <w:pPr>
        <w:pStyle w:val="Heading1"/>
        <w:jc w:val="left"/>
      </w:pPr>
      <w:r>
        <w:t xml:space="preserve">五、客户端操作（店员）</w:t>
      </w:r>
    </w:p>
    <w:p>
      <w:pPr>
        <w:pStyle w:val="Heading2"/>
        <w:jc w:val="left"/>
      </w:pPr>
      <w:r>
        <w:t xml:space="preserve">5.1 首页</w:t>
      </w:r>
    </w:p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首页展示本人的存档总数、今日新增数量与最近六条存档，并提供「衣物拍照」「记录查询」两个快捷入口。点击任意存档卡片可查看详情。</w:t>
      </w:r>
    </w:p>
    <w:p>
      <w:pPr>
        <w:pStyle w:val="Heading2"/>
        <w:jc w:val="left"/>
      </w:pPr>
      <w:r>
        <w:t xml:space="preserve">5.2 衣物拍照（核心流程）</w:t>
      </w:r>
    </w:p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标准操作流程共三步：扫码、拍照、保存。</w:t>
      </w:r>
    </w:p>
    <w:p>
      <w:pPr>
        <w:pStyle w:val="ListParagraph"/>
        <w:numPr>
          <w:ilvl w:val="0"/>
          <w:numId w:val="4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扫码：进入拍照页后光标自动停在条形码输入框，用扫码枪扫衣物条码（或手动输入后按回车），系统自动确认条码并进入拍摄状态，无需任何点击。</w:t>
      </w:r>
    </w:p>
    <w:p>
      <w:pPr>
        <w:pStyle w:val="ListParagraph"/>
        <w:numPr>
          <w:ilvl w:val="0"/>
          <w:numId w:val="4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拍照：按空格键拍摄一张，可连续按空格拍多张（如正面、背面、瑕疵细节），右侧实时显示缩略图队列，每张标注序号，可单独移除或清空。</w:t>
      </w:r>
    </w:p>
    <w:p>
      <w:pPr>
        <w:pStyle w:val="ListParagraph"/>
        <w:numPr>
          <w:ilvl w:val="0"/>
          <w:numId w:val="4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保存：按回车键或点击「保存全部」，队列中所有照片一次性存档，自动接续该条码已有的编号（第 1 张、第 2 张…），保存后条码框自动清空并重新聚焦，直接扫下一件。</w:t>
      </w:r>
    </w:p>
    <w:p>
      <w:pPr>
        <w:pStyle w:val="Heading3"/>
        <w:jc w:val="left"/>
      </w:pPr>
      <w:r>
        <w:t xml:space="preserve">拍照页要点</w:t>
      </w:r>
    </w:p>
    <w:p>
      <w:pPr>
        <w:pStyle w:val="ListParagraph"/>
        <w:numPr>
          <w:ilvl w:val="0"/>
          <w:numId w:val="2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照片按摄像头最大分辨率拍摄，取景框旁实时显示当前分辨率；已启用连续自动对焦与近距对焦，减少虚焦。</w:t>
      </w:r>
    </w:p>
    <w:p>
      <w:pPr>
        <w:pStyle w:val="ListParagraph"/>
        <w:numPr>
          <w:ilvl w:val="0"/>
          <w:numId w:val="2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备注栏可填写已有瑕疵、特殊洗护要求等信息（可选），同一批次照片共用该备注。</w:t>
      </w:r>
    </w:p>
    <w:p>
      <w:pPr>
        <w:pStyle w:val="ListParagraph"/>
        <w:numPr>
          <w:ilvl w:val="0"/>
          <w:numId w:val="2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扫码枪相当于键盘输入：请确保光标在条形码输入框内再扫码。</w:t>
      </w:r>
    </w:p>
    <w:p>
      <w:pPr>
        <w:pStyle w:val="Heading3"/>
        <w:jc w:val="left"/>
      </w:pPr>
      <w:r>
        <w:t xml:space="preserve">快捷键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3A5F" w:val="clear"/>
            <w:vAlign w:val="center"/>
          </w:tcPr>
          <w:p>
            <w:pPr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按键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3A5F" w:val="clear"/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3A5F" w:val="clear"/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center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空格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拍摄一张照片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可连续按，拍多张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3F8" w:val="clear"/>
            <w:vAlign w:val="center"/>
          </w:tcPr>
          <w:p>
            <w:pPr>
              <w:jc w:val="center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回车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保存全部 / 确认条码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输入框内为确认条码，输入框外为保存</w:t>
            </w:r>
          </w:p>
        </w:tc>
      </w:tr>
    </w:tbl>
    <w:p>
      <w:pPr>
        <w:pStyle w:val="Heading2"/>
        <w:jc w:val="left"/>
      </w:pPr>
      <w:r>
        <w:t xml:space="preserve">5.3 记录查询</w:t>
      </w:r>
    </w:p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支持按条形码精确查询，也可按关键词（条码、备注模糊匹配）与日期范围组合筛选。每张卡片显示条码、编号、拍摄时间；点击卡片查看详情大图。</w:t>
      </w:r>
    </w:p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批量删除：勾选卡片左上角的勾选框（或点「全选本页」），再点「批量删除」。删除前会弹出确认框，删除后照片文件一并删除且不可恢复，请谨慎操作。店员只能删除本人存档的记录。</w:t>
      </w:r>
    </w:p>
    <w:p>
      <w:pPr>
        <w:pStyle w:val="Heading2"/>
        <w:jc w:val="left"/>
      </w:pPr>
      <w:r>
        <w:t xml:space="preserve">5.4 设置</w:t>
      </w:r>
    </w:p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展示本账号的角色、权限开通情况、创建时间与最近登录时间，并可修改登录密码。</w:t>
      </w:r>
    </w:p>
    <w:p>
      <w:pPr>
        <w:pStyle w:val="Heading1"/>
        <w:jc w:val="left"/>
      </w:pPr>
      <w:r>
        <w:t xml:space="preserve">六、管理端操作（管理员）</w:t>
      </w:r>
    </w:p>
    <w:p>
      <w:pPr>
        <w:pStyle w:val="Heading2"/>
        <w:jc w:val="left"/>
      </w:pPr>
      <w:r>
        <w:t xml:space="preserve">6.1 数据总览</w:t>
      </w:r>
    </w:p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展示账号总数、启用中账号数、存档照片总数、今日新增，以及最近存档与最近操作日志，便于快速掌握门店情况。</w:t>
      </w:r>
    </w:p>
    <w:p>
      <w:pPr>
        <w:pStyle w:val="Heading2"/>
        <w:jc w:val="left"/>
      </w:pPr>
      <w:r>
        <w:t xml:space="preserve">6.2 用户与权限</w:t>
      </w:r>
    </w:p>
    <w:p>
      <w:pPr>
        <w:pStyle w:val="ListParagraph"/>
        <w:numPr>
          <w:ilvl w:val="0"/>
          <w:numId w:val="2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新增账号：用户名（3-20 位字母数字下划线）、姓名、角色、初始密码（至少 6 位）。</w:t>
      </w:r>
    </w:p>
    <w:p>
      <w:pPr>
        <w:pStyle w:val="ListParagraph"/>
        <w:numPr>
          <w:ilvl w:val="0"/>
          <w:numId w:val="2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权限开关：为客户端账号分别开通或关闭「衣物拍照」「记录查询」两项功能。</w:t>
      </w:r>
    </w:p>
    <w:p>
      <w:pPr>
        <w:pStyle w:val="ListParagraph"/>
        <w:numPr>
          <w:ilvl w:val="0"/>
          <w:numId w:val="2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停用 / 启用：停用后该账号立即无法登录，已登录的会话也会即时失效。</w:t>
      </w:r>
    </w:p>
    <w:p>
      <w:pPr>
        <w:pStyle w:val="ListParagraph"/>
        <w:numPr>
          <w:ilvl w:val="0"/>
          <w:numId w:val="2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重置密码：编辑账号时填写新密码即可重置；删除账号前请确认其存档已交接。</w:t>
      </w:r>
    </w:p>
    <w:p>
      <w:pPr>
        <w:pStyle w:val="Heading2"/>
        <w:jc w:val="left"/>
      </w:pPr>
      <w:r>
        <w:t xml:space="preserve">6.3 操作日志</w:t>
      </w:r>
    </w:p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记录所有账号的登录（含失败）与关键操作，可按账号、操作类型、关键词、日期范围筛选。发生纠纷时可据此追溯操作人与时间。</w:t>
      </w:r>
    </w:p>
    <w:p>
      <w:pPr>
        <w:pStyle w:val="Heading2"/>
        <w:jc w:val="left"/>
      </w:pPr>
      <w:r>
        <w:t xml:space="preserve">6.4 数据查看</w:t>
      </w:r>
    </w:p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查看全部账号登记的衣物存档，可按所属账号、条形码、关键词、日期筛选；支持查看详情与批量删除（管理员可删除任意账号的记录）。</w:t>
      </w:r>
    </w:p>
    <w:p>
      <w:pPr>
        <w:pStyle w:val="Heading2"/>
        <w:jc w:val="left"/>
      </w:pPr>
      <w:r>
        <w:t xml:space="preserve">6.5 系统设置</w:t>
      </w:r>
    </w:p>
    <w:p>
      <w:pPr>
        <w:pStyle w:val="Heading3"/>
        <w:jc w:val="left"/>
      </w:pPr>
      <w:r>
        <w:t xml:space="preserve">服务信息</w:t>
      </w:r>
    </w:p>
    <w:p>
      <w:pPr>
        <w:pStyle w:val="ListParagraph"/>
        <w:numPr>
          <w:ilvl w:val="0"/>
          <w:numId w:val="2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查看运行模式、本机局域网 IP、连接码；客户端模式可查看已配置的服务器地址。</w:t>
      </w:r>
    </w:p>
    <w:p>
      <w:pPr>
        <w:pStyle w:val="ListParagraph"/>
        <w:numPr>
          <w:ilvl w:val="0"/>
          <w:numId w:val="2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修改服务端口后自动重启服务；重置连接码后所有客户端需使用新码重新配置。</w:t>
      </w:r>
    </w:p>
    <w:p>
      <w:pPr>
        <w:pStyle w:val="Heading3"/>
        <w:jc w:val="left"/>
      </w:pPr>
      <w:r>
        <w:t xml:space="preserve">照片保存路径</w:t>
      </w:r>
    </w:p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可修改照片保存目录，保存时自动把现有照片迁移到新目录（含条码子文件夹）；若目标目录已存在同名文件会中止迁移并提示，避免覆盖。</w:t>
      </w:r>
    </w:p>
    <w:p>
      <w:pPr>
        <w:pStyle w:val="Heading3"/>
        <w:jc w:val="left"/>
      </w:pPr>
      <w:r>
        <w:t xml:space="preserve">版本与更新</w:t>
      </w:r>
    </w:p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展示当前版本号与检查结果，可手动点击「检查更新」；服务端管理员可一键打开更新文件夹。详见第九章「软件更新」。</w:t>
      </w:r>
    </w:p>
    <w:p>
      <w:pPr>
        <w:pStyle w:val="Heading1"/>
        <w:jc w:val="left"/>
      </w:pPr>
      <w:r>
        <w:t xml:space="preserve">七、多电脑联网使用</w:t>
      </w:r>
    </w:p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系统采用「服务端 + 客户端」架构，数据全部集中在服务端，各客户端实时读写，无需手工同步文件。</w:t>
      </w:r>
    </w:p>
    <w:p>
      <w:pPr>
        <w:pStyle w:val="Heading2"/>
        <w:jc w:val="left"/>
      </w:pPr>
      <w:r>
        <w:t xml:space="preserve">7.1 同一局域网</w:t>
      </w:r>
    </w:p>
    <w:p>
      <w:pPr>
        <w:pStyle w:val="ListParagraph"/>
        <w:numPr>
          <w:ilvl w:val="0"/>
          <w:numId w:val="5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选定一台电脑作为服务端（建议固定不移动的电脑），保持程序运行。</w:t>
      </w:r>
    </w:p>
    <w:p>
      <w:pPr>
        <w:pStyle w:val="ListParagraph"/>
        <w:numPr>
          <w:ilvl w:val="0"/>
          <w:numId w:val="5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在服务端管理端「系统设置」页抄录本机局域网 IP、端口与连接码。</w:t>
      </w:r>
    </w:p>
    <w:p>
      <w:pPr>
        <w:pStyle w:val="ListParagraph"/>
        <w:numPr>
          <w:ilvl w:val="0"/>
          <w:numId w:val="5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其他电脑安装本程序，首次启动选择「作为客户端」，填入上述地址与连接码，测试通过后保存。</w:t>
      </w:r>
    </w:p>
    <w:p>
      <w:pPr>
        <w:pStyle w:val="ListParagraph"/>
        <w:numPr>
          <w:ilvl w:val="0"/>
          <w:numId w:val="5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若 Windows 防火墙提示，请允许程序通过专用网络。</w:t>
      </w:r>
    </w:p>
    <w:p>
      <w:pPr>
        <w:pStyle w:val="Heading2"/>
        <w:jc w:val="left"/>
      </w:pPr>
      <w:r>
        <w:t xml:space="preserve">7.2 跨城市 / 异地使用</w:t>
      </w:r>
    </w:p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数据集中在服务端的特性使异地使用无需同步文件，只需打通网络，推荐两种方式：</w:t>
      </w:r>
    </w:p>
    <w:p>
      <w:pPr>
        <w:pStyle w:val="ListParagraph"/>
        <w:numPr>
          <w:ilvl w:val="0"/>
          <w:numId w:val="2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异地组网（推荐）：在服务端与每台客户端安装虚拟局域网工具（如 Tailscale、ZeroTier），各设备获得同一虚拟网段的固定 IP，客户端填写虚拟 IP 即可，安全性好、配置简单。</w:t>
      </w:r>
    </w:p>
    <w:p>
      <w:pPr>
        <w:pStyle w:val="ListParagraph"/>
        <w:numPr>
          <w:ilvl w:val="0"/>
          <w:numId w:val="2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内网穿透：使用花生壳、frp 等工具把服务端端口映射到公网地址，客户端填写映射后的地址。注意连接码务必保密，映射端口相当于把服务暴露在公网。</w:t>
      </w:r>
    </w:p>
    <w:p>
      <w:pPr>
        <w:spacing w:after="100" w:line="340"/>
        <w:ind w:left="360"/>
        <w:jc w:val="left"/>
      </w:pPr>
      <w:r>
        <w:rPr>
          <w:rFonts w:ascii="Arial" w:eastAsia="微软雅黑"/>
          <w:b/>
          <w:bCs/>
          <w:color w:val="3B6CA8"/>
          <w:sz w:val="22"/>
          <w:szCs w:val="22"/>
        </w:rPr>
        <w:t xml:space="preserve">提示：</w:t>
      </w:r>
      <w:r>
        <w:rPr>
          <w:rFonts w:ascii="Arial" w:eastAsia="微软雅黑"/>
          <w:color w:val="4D4D4D"/>
          <w:sz w:val="22"/>
          <w:szCs w:val="22"/>
        </w:rPr>
        <w:t xml:space="preserve">连接码是访问凭证，请勿泄露；如怀疑泄露，可在管理端「系统设置」中重置连接码。</w:t>
      </w:r>
    </w:p>
    <w:p>
      <w:pPr>
        <w:pStyle w:val="Heading1"/>
        <w:jc w:val="left"/>
      </w:pPr>
      <w:r>
        <w:t xml:space="preserve">八、数据存储与备份</w:t>
      </w:r>
    </w:p>
    <w:p>
      <w:pPr>
        <w:pStyle w:val="Heading2"/>
        <w:jc w:val="left"/>
      </w:pPr>
      <w:r>
        <w:t xml:space="preserve">8.1 存储位置</w:t>
      </w:r>
    </w:p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所有数据保存在服务端电脑的当前用户数据目录下：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3A5F" w:val="clear"/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3A5F" w:val="clear"/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data\config.json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运行模式、端口、连接码、照片路径等配置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data\users.json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账号数据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data\records.json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存档记录（条形码索引）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data\logs.json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操作日志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photos\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衣物照片（可在系统设置中改到任意目录）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updates\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服务端更新文件夹（存放新版本安装包）</w:t>
            </w:r>
          </w:p>
        </w:tc>
      </w:tr>
    </w:tbl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完整路径形如 %APPDATA%\星期衣精致洗衣衣物照片系统\，可在文件资源管理器地址栏粘贴 %APPDATA% 快速定位。</w:t>
      </w:r>
    </w:p>
    <w:p>
      <w:pPr>
        <w:pStyle w:val="Heading2"/>
        <w:jc w:val="left"/>
      </w:pPr>
      <w:r>
        <w:t xml:space="preserve">8.2 照片命名规则</w:t>
      </w:r>
    </w:p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照片按条形码建立子文件夹，文件名为拍摄时间（精确到分钟），例如：</w:t>
      </w:r>
    </w:p>
    <w:p>
      <w:pPr>
        <w:spacing w:after="100" w:line="3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photos\XQ20260902001\202609021545.jpg</w:t>
      </w:r>
    </w:p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同一分钟内拍摄的多张自动追加序号（202609021545-2.jpg），不会相互覆盖。该结构便于直接浏览与备份照片文件。</w:t>
      </w:r>
    </w:p>
    <w:p>
      <w:pPr>
        <w:pStyle w:val="Heading2"/>
        <w:jc w:val="left"/>
      </w:pPr>
      <w:r>
        <w:t xml:space="preserve">8.3 备份建议</w:t>
      </w:r>
    </w:p>
    <w:p>
      <w:pPr>
        <w:pStyle w:val="ListParagraph"/>
        <w:numPr>
          <w:ilvl w:val="0"/>
          <w:numId w:val="2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定期整体备份照片目录与 data 目录（可压缩后存入移动硬盘或网盘）。</w:t>
      </w:r>
    </w:p>
    <w:p>
      <w:pPr>
        <w:pStyle w:val="ListParagraph"/>
        <w:numPr>
          <w:ilvl w:val="0"/>
          <w:numId w:val="2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照片目录较大时，可先通过「系统设置」把照片保存路径改到独立磁盘，再针对该磁盘做备份。</w:t>
      </w:r>
    </w:p>
    <w:p>
      <w:pPr>
        <w:pStyle w:val="ListParagraph"/>
        <w:numPr>
          <w:ilvl w:val="0"/>
          <w:numId w:val="2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程序卸载或删除不会影响已保存的数据；重装后数据仍在原位置。</w:t>
      </w:r>
    </w:p>
    <w:p>
      <w:pPr>
        <w:pStyle w:val="Heading1"/>
        <w:jc w:val="left"/>
      </w:pPr>
      <w:r>
        <w:t xml:space="preserve">九、软件更新</w:t>
      </w:r>
    </w:p>
    <w:p>
      <w:pPr>
        <w:pStyle w:val="Heading2"/>
        <w:jc w:val="left"/>
      </w:pPr>
      <w:r>
        <w:t xml:space="preserve">9.1 版本号</w:t>
      </w:r>
    </w:p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当前版本为 v0.1.0，版本号显示在侧边栏底部与管理端「系统设置 → 版本与更新」中。</w:t>
      </w:r>
    </w:p>
    <w:p>
      <w:pPr>
        <w:pStyle w:val="Heading2"/>
        <w:jc w:val="left"/>
      </w:pPr>
      <w:r>
        <w:t xml:space="preserve">9.2 更新检查机制</w:t>
      </w:r>
    </w:p>
    <w:p>
      <w:pPr>
        <w:spacing w:after="100" w:line="340"/>
        <w:ind w:firstLine="440"/>
        <w:jc w:val="both"/>
      </w:pPr>
      <w:r>
        <w:rPr>
          <w:rFonts w:ascii="Arial" w:eastAsia="微软雅黑"/>
          <w:b w:val="false"/>
          <w:bCs w:val="false"/>
          <w:color w:val="1A1A1A"/>
          <w:sz w:val="22"/>
          <w:szCs w:val="22"/>
        </w:rPr>
        <w:t xml:space="preserve">系统通过服务端的更新文件夹分发新版本，流程如下：</w:t>
      </w:r>
    </w:p>
    <w:p>
      <w:pPr>
        <w:pStyle w:val="ListParagraph"/>
        <w:numPr>
          <w:ilvl w:val="0"/>
          <w:numId w:val="6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管理员把带版本号的新安装包（如 xingqiyi-0.2.0.zip）放入服务端更新文件夹：可在管理端「系统设置」点「打开服务端更新文件夹」直接打开。</w:t>
      </w:r>
    </w:p>
    <w:p>
      <w:pPr>
        <w:pStyle w:val="ListParagraph"/>
        <w:numPr>
          <w:ilvl w:val="0"/>
          <w:numId w:val="6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每台电脑（服务端与客户端）每次启动时自动扫描更新文件夹中的最新版本；客户端节点会向服务器查询。</w:t>
      </w:r>
    </w:p>
    <w:p>
      <w:pPr>
        <w:pStyle w:val="ListParagraph"/>
        <w:numPr>
          <w:ilvl w:val="0"/>
          <w:numId w:val="6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发现比当前版本更高的安装包时，界面顶部弹出更新提示条，显示新版本号与安装包文件名。</w:t>
      </w:r>
    </w:p>
    <w:p>
      <w:pPr>
        <w:pStyle w:val="ListParagraph"/>
        <w:numPr>
          <w:ilvl w:val="0"/>
          <w:numId w:val="6"/>
        </w:numPr>
        <w:spacing w:after="60" w:line="340"/>
        <w:jc w:val="left"/>
      </w:pPr>
      <w:r>
        <w:rPr>
          <w:rFonts w:ascii="Arial" w:eastAsia="微软雅黑"/>
          <w:color w:val="1A1A1A"/>
          <w:sz w:val="22"/>
          <w:szCs w:val="22"/>
        </w:rPr>
        <w:t xml:space="preserve">各电脑按提示获取新安装包、解压覆盖安装即可；更新后版本号同步更新。</w:t>
      </w:r>
    </w:p>
    <w:p>
      <w:pPr>
        <w:spacing w:after="100" w:line="340"/>
        <w:ind w:left="360"/>
        <w:jc w:val="left"/>
      </w:pPr>
      <w:r>
        <w:rPr>
          <w:rFonts w:ascii="Arial" w:eastAsia="微软雅黑"/>
          <w:b/>
          <w:bCs/>
          <w:color w:val="3B6CA8"/>
          <w:sz w:val="22"/>
          <w:szCs w:val="22"/>
        </w:rPr>
        <w:t xml:space="preserve">提示：</w:t>
      </w:r>
      <w:r>
        <w:rPr>
          <w:rFonts w:ascii="Arial" w:eastAsia="微软雅黑"/>
          <w:color w:val="4D4D4D"/>
          <w:sz w:val="22"/>
          <w:szCs w:val="22"/>
        </w:rPr>
        <w:t xml:space="preserve">更新文件夹中没有文件、或版本号不高于当前版本时不会提示；文件名不含版本号的文件会被忽略。</w:t>
      </w:r>
    </w:p>
    <w:p>
      <w:pPr>
        <w:pStyle w:val="Heading1"/>
        <w:jc w:val="left"/>
      </w:pPr>
      <w:r>
        <w:t xml:space="preserve">十、常见问题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3A5F" w:val="clear"/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F3A5F" w:val="clear"/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解决方法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摄像头打不开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确认摄像头已连接且未被其他程序占用，点拍照页的「重试」；检查系统隐私设置是否允许桌面应用使用相机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拍出的照片虚焦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系统已启用连续自动对焦与近距对焦；老旧摄像头不支持时，拍摄前稍等 1-2 秒待对焦完成，或适当增加拍摄距离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扫码枪扫入没反应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扫码枪相当于键盘，请确认光标在条形码输入框内（进入拍照页会自动聚焦）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客户端连不上服务器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确认服务端程序正在运行、防火墙放行端口、地址与连接码正确；先用「测试连接」排查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忘记账号密码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管理员在「用户与权限」中为该账号重置密码；管理员本人密码忘记时需删除数据目录中的 users.json 重新初始化（会清空账号）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更换了服务器电脑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EF3F8" w:val="clear"/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客户端在登录页底部「服务器设置」中修改为新地址与连接码即可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提示发现新版本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微软雅黑"/>
                <w:b w:val="false"/>
                <w:bCs w:val="false"/>
                <w:color w:val="1A1A1A"/>
                <w:sz w:val="20"/>
                <w:szCs w:val="20"/>
              </w:rPr>
              <w:t xml:space="preserve">按第九章流程获取新安装包覆盖安装</w:t>
            </w:r>
          </w:p>
        </w:tc>
      </w:tr>
    </w:tbl>
    <w:p>
      <w:pPr>
        <w:spacing w:before="400"/>
      </w:pPr>
    </w:p>
    <w:p>
      <w:pPr>
        <w:jc w:val="right"/>
      </w:pPr>
      <w:r>
        <w:rPr>
          <w:rFonts w:ascii="Arial" w:eastAsia="微软雅黑"/>
          <w:color w:val="808080"/>
          <w:sz w:val="12"/>
          <w:szCs w:val="12"/>
        </w:rPr>
        <w:t xml:space="preserve">内容由 AI 生成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微软雅黑"/>
        <w:color w:val="808080"/>
        <w:sz w:val="16"/>
        <w:szCs w:val="16"/>
      </w:rPr>
      <w:t xml:space="preserve">第 </w:t>
    </w:r>
    <w:r>
      <w:rPr>
        <w:rFonts w:ascii="Arial" w:eastAsia="微软雅黑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微软雅黑"/>
        <w:color w:val="808080"/>
        <w:sz w:val="16"/>
        <w:szCs w:val="16"/>
      </w:rPr>
      <w:t xml:space="preserve"> 页，共 </w:t>
    </w:r>
    <w:r>
      <w:rPr>
        <w:rFonts w:ascii="Arial" w:eastAsia="微软雅黑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微软雅黑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微软雅黑"/>
        <w:color w:val="808080"/>
        <w:sz w:val="16"/>
        <w:szCs w:val="16"/>
      </w:rPr>
      <w:t xml:space="preserve">星期衣精致洗衣衣物照片系统 · 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微软雅黑"/>
        <w:color w:val="1A1A1A"/>
        <w:sz w:val="22"/>
        <w:szCs w:val="22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eastAsia="微软雅黑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eastAsia="微软雅黑"/>
      <w:b/>
      <w:bCs/>
      <w:color w:val="3B6C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eastAsia="微软雅黑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2026-09-02T06:31:52.264Z</dcterms:created>
  <dcterms:modified xsi:type="dcterms:W3CDTF">2026-09-02T06:31:52.265Z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