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C159" w14:textId="77777777" w:rsidR="00BA2506" w:rsidRPr="00BA2506" w:rsidRDefault="00BA2506" w:rsidP="00BA2506">
      <w:pPr>
        <w:rPr>
          <w:rFonts w:eastAsia="STXinwei"/>
          <w:sz w:val="22"/>
          <w:szCs w:val="24"/>
        </w:rPr>
      </w:pPr>
      <w:r w:rsidRPr="00BA2506">
        <w:rPr>
          <w:rFonts w:eastAsia="STXinwei" w:hint="eastAsia"/>
          <w:sz w:val="22"/>
          <w:szCs w:val="24"/>
        </w:rPr>
        <w:t>1</w:t>
      </w:r>
      <w:r w:rsidRPr="00BA2506">
        <w:rPr>
          <w:rFonts w:eastAsia="STXinwei" w:hint="eastAsia"/>
          <w:sz w:val="22"/>
          <w:szCs w:val="24"/>
        </w:rPr>
        <w:t>、给定一个整数序列</w:t>
      </w:r>
      <w:r w:rsidRPr="00BA2506">
        <w:rPr>
          <w:rFonts w:eastAsia="STXinwei" w:hint="eastAsia"/>
          <w:i/>
          <w:sz w:val="22"/>
          <w:szCs w:val="24"/>
        </w:rPr>
        <w:t>a</w:t>
      </w:r>
      <w:r w:rsidRPr="00BA2506">
        <w:rPr>
          <w:rFonts w:eastAsia="STXinwei" w:hint="eastAsia"/>
          <w:sz w:val="22"/>
          <w:szCs w:val="24"/>
          <w:vertAlign w:val="subscript"/>
        </w:rPr>
        <w:t>1</w:t>
      </w:r>
      <w:r w:rsidRPr="00BA2506">
        <w:rPr>
          <w:rFonts w:eastAsia="STXinwei" w:hint="eastAsia"/>
          <w:sz w:val="22"/>
          <w:szCs w:val="24"/>
        </w:rPr>
        <w:t>,</w:t>
      </w:r>
      <w:r w:rsidRPr="00BA2506">
        <w:rPr>
          <w:rFonts w:eastAsia="STXinwei"/>
          <w:sz w:val="22"/>
          <w:szCs w:val="24"/>
        </w:rPr>
        <w:t>…</w:t>
      </w:r>
      <w:r w:rsidRPr="00BA2506">
        <w:rPr>
          <w:rFonts w:eastAsia="STXinwei" w:hint="eastAsia"/>
          <w:sz w:val="22"/>
          <w:szCs w:val="24"/>
        </w:rPr>
        <w:t>,</w:t>
      </w:r>
      <w:r w:rsidRPr="00BA2506">
        <w:rPr>
          <w:rFonts w:eastAsia="STXinwei" w:hint="eastAsia"/>
          <w:i/>
          <w:sz w:val="22"/>
          <w:szCs w:val="24"/>
        </w:rPr>
        <w:t>a</w:t>
      </w:r>
      <w:r w:rsidRPr="00BA2506">
        <w:rPr>
          <w:rFonts w:eastAsia="STXinwei" w:hint="eastAsia"/>
          <w:i/>
          <w:sz w:val="22"/>
          <w:szCs w:val="24"/>
          <w:vertAlign w:val="subscript"/>
        </w:rPr>
        <w:t>n</w:t>
      </w:r>
      <w:r w:rsidRPr="00BA2506">
        <w:rPr>
          <w:rFonts w:eastAsia="STXinwei" w:hint="eastAsia"/>
          <w:sz w:val="22"/>
          <w:szCs w:val="24"/>
        </w:rPr>
        <w:t>。相邻两个整数可以合并，合并之后的结果是两个整数之和（用和替换原来的两个整数），合并两个整数的代价是这两个整数之</w:t>
      </w:r>
      <w:proofErr w:type="gramStart"/>
      <w:r w:rsidRPr="00BA2506">
        <w:rPr>
          <w:rFonts w:eastAsia="STXinwei" w:hint="eastAsia"/>
          <w:sz w:val="22"/>
          <w:szCs w:val="24"/>
        </w:rPr>
        <w:t>和</w:t>
      </w:r>
      <w:proofErr w:type="gramEnd"/>
      <w:r w:rsidRPr="00BA2506">
        <w:rPr>
          <w:rFonts w:eastAsia="STXinwei" w:hint="eastAsia"/>
          <w:sz w:val="22"/>
          <w:szCs w:val="24"/>
        </w:rPr>
        <w:t>。通过不断合并最终可以将整个序列合并成一个整数，整个过程的总代价是每次合并操作代价之</w:t>
      </w:r>
      <w:proofErr w:type="gramStart"/>
      <w:r w:rsidRPr="00BA2506">
        <w:rPr>
          <w:rFonts w:eastAsia="STXinwei" w:hint="eastAsia"/>
          <w:sz w:val="22"/>
          <w:szCs w:val="24"/>
        </w:rPr>
        <w:t>和</w:t>
      </w:r>
      <w:proofErr w:type="gramEnd"/>
      <w:r w:rsidRPr="00BA2506">
        <w:rPr>
          <w:rFonts w:eastAsia="STXinwei" w:hint="eastAsia"/>
          <w:sz w:val="22"/>
          <w:szCs w:val="24"/>
        </w:rPr>
        <w:t>。试设计一个动态规划算法给出</w:t>
      </w:r>
      <w:r w:rsidRPr="00BA2506">
        <w:rPr>
          <w:rFonts w:eastAsia="STXinwei" w:hint="eastAsia"/>
          <w:i/>
          <w:sz w:val="22"/>
          <w:szCs w:val="24"/>
        </w:rPr>
        <w:t>a</w:t>
      </w:r>
      <w:r w:rsidRPr="00BA2506">
        <w:rPr>
          <w:rFonts w:eastAsia="STXinwei" w:hint="eastAsia"/>
          <w:sz w:val="22"/>
          <w:szCs w:val="24"/>
          <w:vertAlign w:val="subscript"/>
        </w:rPr>
        <w:t>1</w:t>
      </w:r>
      <w:r w:rsidRPr="00BA2506">
        <w:rPr>
          <w:rFonts w:eastAsia="STXinwei" w:hint="eastAsia"/>
          <w:sz w:val="22"/>
          <w:szCs w:val="24"/>
        </w:rPr>
        <w:t>,</w:t>
      </w:r>
      <w:r w:rsidRPr="00BA2506">
        <w:rPr>
          <w:rFonts w:eastAsia="STXinwei"/>
          <w:sz w:val="22"/>
          <w:szCs w:val="24"/>
        </w:rPr>
        <w:t>…</w:t>
      </w:r>
      <w:r w:rsidRPr="00BA2506">
        <w:rPr>
          <w:rFonts w:eastAsia="STXinwei" w:hint="eastAsia"/>
          <w:sz w:val="22"/>
          <w:szCs w:val="24"/>
        </w:rPr>
        <w:t>,</w:t>
      </w:r>
      <w:r w:rsidRPr="00BA2506">
        <w:rPr>
          <w:rFonts w:eastAsia="STXinwei" w:hint="eastAsia"/>
          <w:i/>
          <w:sz w:val="22"/>
          <w:szCs w:val="24"/>
        </w:rPr>
        <w:t>a</w:t>
      </w:r>
      <w:r w:rsidRPr="00BA2506">
        <w:rPr>
          <w:rFonts w:eastAsia="STXinwei" w:hint="eastAsia"/>
          <w:i/>
          <w:sz w:val="22"/>
          <w:szCs w:val="24"/>
          <w:vertAlign w:val="subscript"/>
        </w:rPr>
        <w:t>n</w:t>
      </w:r>
      <w:r w:rsidRPr="00BA2506">
        <w:rPr>
          <w:rFonts w:eastAsia="STXinwei" w:hint="eastAsia"/>
          <w:sz w:val="22"/>
          <w:szCs w:val="24"/>
        </w:rPr>
        <w:t>的一个合并方案使得该方案的总代价最大。</w:t>
      </w:r>
    </w:p>
    <w:p w14:paraId="2610562A" w14:textId="745361D0" w:rsidR="00BA2506" w:rsidRPr="00FF3FEE" w:rsidRDefault="00BA2506" w:rsidP="00BA2506">
      <w:pPr>
        <w:rPr>
          <w:rFonts w:eastAsia="STXinwei"/>
          <w:b/>
          <w:bCs/>
          <w:sz w:val="22"/>
        </w:rPr>
      </w:pPr>
      <w:r w:rsidRPr="00FF3FEE">
        <w:rPr>
          <w:rFonts w:eastAsia="STXinwei" w:hint="eastAsia"/>
          <w:b/>
          <w:bCs/>
          <w:sz w:val="22"/>
        </w:rPr>
        <w:t>优化子结构：</w:t>
      </w:r>
    </w:p>
    <w:p w14:paraId="3DDC4F11" w14:textId="484AED47" w:rsidR="00BA2506" w:rsidRPr="006558B0" w:rsidRDefault="00C52009" w:rsidP="00C961CE">
      <w:pPr>
        <w:ind w:firstLineChars="200" w:firstLine="440"/>
        <w:rPr>
          <w:rFonts w:eastAsia="STXinwei" w:hint="eastAsia"/>
          <w:iCs/>
          <w:sz w:val="22"/>
        </w:rPr>
      </w:pPr>
      <w:r>
        <w:rPr>
          <w:rFonts w:eastAsia="STXinwei" w:hint="eastAsia"/>
          <w:sz w:val="22"/>
        </w:rPr>
        <w:t>所有合并操作中的最后一次合并将两个整数</w:t>
      </w:r>
      <m:oMath>
        <m:r>
          <w:rPr>
            <w:rFonts w:ascii="Cambria Math" w:eastAsia="STXinwei" w:hAnsi="Cambria Math" w:hint="eastAsia"/>
            <w:sz w:val="22"/>
          </w:rPr>
          <m:t>x</m:t>
        </m:r>
      </m:oMath>
      <w:r>
        <w:rPr>
          <w:rFonts w:eastAsia="STXinwei" w:hint="eastAsia"/>
          <w:sz w:val="22"/>
        </w:rPr>
        <w:t>和</w:t>
      </w:r>
      <m:oMath>
        <m:r>
          <w:rPr>
            <w:rFonts w:ascii="Cambria Math" w:eastAsia="STXinwei" w:hAnsi="Cambria Math" w:hint="eastAsia"/>
            <w:sz w:val="22"/>
          </w:rPr>
          <m:t>y</m:t>
        </m:r>
      </m:oMath>
      <w:r>
        <w:rPr>
          <w:rFonts w:eastAsia="STXinwei" w:hint="eastAsia"/>
          <w:sz w:val="22"/>
        </w:rPr>
        <w:t>合并为一个整数，其中</w:t>
      </w:r>
      <m:oMath>
        <m:r>
          <w:rPr>
            <w:rFonts w:ascii="Cambria Math" w:eastAsia="STXinwei" w:hAnsi="Cambria Math" w:hint="eastAsia"/>
            <w:sz w:val="22"/>
          </w:rPr>
          <m:t>x</m:t>
        </m:r>
      </m:oMath>
      <w:r>
        <w:rPr>
          <w:rFonts w:eastAsia="STXinwei" w:hint="eastAsia"/>
          <w:sz w:val="22"/>
        </w:rPr>
        <w:t>和</w:t>
      </w:r>
      <m:oMath>
        <m:r>
          <w:rPr>
            <w:rFonts w:ascii="Cambria Math" w:eastAsia="STXinwei" w:hAnsi="Cambria Math" w:hint="eastAsia"/>
            <w:sz w:val="22"/>
          </w:rPr>
          <m:t>y</m:t>
        </m:r>
      </m:oMath>
      <w:r>
        <w:rPr>
          <w:rFonts w:eastAsia="STXinwei" w:hint="eastAsia"/>
          <w:sz w:val="22"/>
        </w:rPr>
        <w:t>一定是合并输入中的连续整数序列所得，即存在整数</w:t>
      </w:r>
      <m:oMath>
        <m:r>
          <w:rPr>
            <w:rFonts w:ascii="Cambria Math" w:eastAsia="STXinwei" w:hAnsi="Cambria Math" w:hint="eastAsia"/>
            <w:sz w:val="22"/>
          </w:rPr>
          <m:t>k</m:t>
        </m:r>
      </m:oMath>
      <w:r>
        <w:rPr>
          <w:rFonts w:eastAsia="STXinwei" w:hint="eastAsia"/>
          <w:sz w:val="22"/>
        </w:rPr>
        <w:t>，使得</w:t>
      </w:r>
      <m:oMath>
        <m:r>
          <w:rPr>
            <w:rFonts w:ascii="Cambria Math" w:eastAsia="STXinwei" w:hAnsi="Cambria Math" w:hint="eastAsia"/>
            <w:sz w:val="22"/>
          </w:rPr>
          <m:t>x</m:t>
        </m:r>
      </m:oMath>
      <w:r w:rsidR="009351FC">
        <w:rPr>
          <w:rFonts w:eastAsia="STXinwei" w:hint="eastAsia"/>
          <w:sz w:val="22"/>
        </w:rPr>
        <w:t>是</w:t>
      </w:r>
      <w:r w:rsidR="009351FC" w:rsidRPr="00BA2506">
        <w:rPr>
          <w:rFonts w:eastAsia="STXinwei" w:hint="eastAsia"/>
          <w:i/>
          <w:sz w:val="22"/>
          <w:szCs w:val="24"/>
        </w:rPr>
        <w:t>a</w:t>
      </w:r>
      <w:r w:rsidR="009351FC" w:rsidRPr="00BA2506">
        <w:rPr>
          <w:rFonts w:eastAsia="STXinwei" w:hint="eastAsia"/>
          <w:sz w:val="22"/>
          <w:szCs w:val="24"/>
          <w:vertAlign w:val="subscript"/>
        </w:rPr>
        <w:t>1</w:t>
      </w:r>
      <w:r w:rsidR="009351FC" w:rsidRPr="00BA2506">
        <w:rPr>
          <w:rFonts w:eastAsia="STXinwei" w:hint="eastAsia"/>
          <w:sz w:val="22"/>
          <w:szCs w:val="24"/>
        </w:rPr>
        <w:t>,</w:t>
      </w:r>
      <w:r w:rsidR="009351FC" w:rsidRPr="00BA2506">
        <w:rPr>
          <w:rFonts w:eastAsia="STXinwei"/>
          <w:sz w:val="22"/>
          <w:szCs w:val="24"/>
        </w:rPr>
        <w:t>…</w:t>
      </w:r>
      <w:r w:rsidR="009351FC" w:rsidRPr="00BA2506">
        <w:rPr>
          <w:rFonts w:eastAsia="STXinwei" w:hint="eastAsia"/>
          <w:sz w:val="22"/>
          <w:szCs w:val="24"/>
        </w:rPr>
        <w:t>,</w:t>
      </w:r>
      <w:proofErr w:type="spellStart"/>
      <w:r w:rsidR="009351FC" w:rsidRPr="00BA2506">
        <w:rPr>
          <w:rFonts w:eastAsia="STXinwei" w:hint="eastAsia"/>
          <w:i/>
          <w:sz w:val="22"/>
          <w:szCs w:val="24"/>
        </w:rPr>
        <w:t>a</w:t>
      </w:r>
      <w:r w:rsidR="009351FC">
        <w:rPr>
          <w:rFonts w:eastAsia="STXinwei"/>
          <w:i/>
          <w:sz w:val="22"/>
          <w:szCs w:val="24"/>
          <w:vertAlign w:val="subscript"/>
        </w:rPr>
        <w:t>k</w:t>
      </w:r>
      <w:proofErr w:type="spellEnd"/>
      <w:r w:rsidR="009351FC" w:rsidRPr="009351FC">
        <w:rPr>
          <w:rFonts w:eastAsia="STXinwei" w:hint="eastAsia"/>
          <w:iCs/>
          <w:sz w:val="22"/>
          <w:szCs w:val="24"/>
        </w:rPr>
        <w:t>的合并结果</w:t>
      </w:r>
      <w:r w:rsidR="009351FC">
        <w:rPr>
          <w:rFonts w:eastAsia="STXinwei" w:hint="eastAsia"/>
          <w:iCs/>
          <w:sz w:val="22"/>
          <w:szCs w:val="24"/>
        </w:rPr>
        <w:t>，而</w:t>
      </w:r>
      <m:oMath>
        <m:r>
          <w:rPr>
            <w:rFonts w:ascii="Cambria Math" w:eastAsia="STXinwei" w:hAnsi="Cambria Math" w:hint="eastAsia"/>
            <w:sz w:val="22"/>
            <w:szCs w:val="24"/>
          </w:rPr>
          <m:t>y</m:t>
        </m:r>
      </m:oMath>
      <w:r w:rsidR="009351FC">
        <w:rPr>
          <w:rFonts w:eastAsia="STXinwei" w:hint="eastAsia"/>
          <w:iCs/>
          <w:sz w:val="22"/>
          <w:szCs w:val="24"/>
        </w:rPr>
        <w:t>是</w:t>
      </w:r>
      <w:r w:rsidR="009351FC" w:rsidRPr="00BA2506">
        <w:rPr>
          <w:rFonts w:eastAsia="STXinwei" w:hint="eastAsia"/>
          <w:i/>
          <w:sz w:val="22"/>
          <w:szCs w:val="24"/>
        </w:rPr>
        <w:t>a</w:t>
      </w:r>
      <w:r w:rsidR="009351FC">
        <w:rPr>
          <w:rFonts w:eastAsia="STXinwei"/>
          <w:sz w:val="22"/>
          <w:szCs w:val="24"/>
          <w:vertAlign w:val="subscript"/>
        </w:rPr>
        <w:t>k+1</w:t>
      </w:r>
      <w:r w:rsidR="009351FC" w:rsidRPr="00BA2506">
        <w:rPr>
          <w:rFonts w:eastAsia="STXinwei" w:hint="eastAsia"/>
          <w:sz w:val="22"/>
          <w:szCs w:val="24"/>
        </w:rPr>
        <w:t>,</w:t>
      </w:r>
      <w:r w:rsidR="009351FC" w:rsidRPr="00BA2506">
        <w:rPr>
          <w:rFonts w:eastAsia="STXinwei"/>
          <w:sz w:val="22"/>
          <w:szCs w:val="24"/>
        </w:rPr>
        <w:t>…</w:t>
      </w:r>
      <w:r w:rsidR="009351FC" w:rsidRPr="00BA2506">
        <w:rPr>
          <w:rFonts w:eastAsia="STXinwei" w:hint="eastAsia"/>
          <w:sz w:val="22"/>
          <w:szCs w:val="24"/>
        </w:rPr>
        <w:t>,</w:t>
      </w:r>
      <w:r w:rsidR="009351FC" w:rsidRPr="00BA2506">
        <w:rPr>
          <w:rFonts w:eastAsia="STXinwei" w:hint="eastAsia"/>
          <w:i/>
          <w:sz w:val="22"/>
          <w:szCs w:val="24"/>
        </w:rPr>
        <w:t>a</w:t>
      </w:r>
      <w:r w:rsidR="009351FC" w:rsidRPr="00BA2506">
        <w:rPr>
          <w:rFonts w:eastAsia="STXinwei" w:hint="eastAsia"/>
          <w:i/>
          <w:sz w:val="22"/>
          <w:szCs w:val="24"/>
          <w:vertAlign w:val="subscript"/>
        </w:rPr>
        <w:t>n</w:t>
      </w:r>
      <w:r w:rsidR="009351FC">
        <w:rPr>
          <w:rFonts w:eastAsia="STXinwei" w:hint="eastAsia"/>
          <w:iCs/>
          <w:sz w:val="22"/>
          <w:szCs w:val="24"/>
        </w:rPr>
        <w:t>的合并结果。</w:t>
      </w:r>
      <w:r w:rsidR="00063FE5">
        <w:rPr>
          <w:rFonts w:eastAsia="STXinwei" w:hint="eastAsia"/>
          <w:iCs/>
          <w:sz w:val="22"/>
          <w:szCs w:val="24"/>
        </w:rPr>
        <w:t>由</w:t>
      </w:r>
      <w:r w:rsidR="009351FC">
        <w:rPr>
          <w:rFonts w:eastAsia="STXinwei" w:hint="eastAsia"/>
          <w:iCs/>
          <w:sz w:val="22"/>
          <w:szCs w:val="24"/>
        </w:rPr>
        <w:t>合并操作</w:t>
      </w:r>
      <w:r w:rsidR="003A0EAC">
        <w:rPr>
          <w:rFonts w:eastAsia="STXinwei" w:hint="eastAsia"/>
          <w:iCs/>
          <w:sz w:val="22"/>
          <w:szCs w:val="24"/>
        </w:rPr>
        <w:t>的说明可知，</w:t>
      </w:r>
      <m:oMath>
        <m:r>
          <w:rPr>
            <w:rFonts w:ascii="Cambria Math" w:eastAsia="STXinwei" w:hAnsi="Cambria Math" w:hint="eastAsia"/>
            <w:sz w:val="22"/>
            <w:szCs w:val="24"/>
          </w:rPr>
          <m:t>x</m:t>
        </m:r>
        <m:r>
          <w:rPr>
            <w:rFonts w:ascii="Cambria Math" w:eastAsia="STXinwei" w:hAnsi="Cambria Math"/>
            <w:sz w:val="22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eastAsia="STXinwei" w:hAnsi="Cambria Math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STXinwei" w:hAnsi="Cambria Math"/>
                <w:sz w:val="22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i</m:t>
                </m:r>
              </m:sub>
            </m:sSub>
          </m:e>
        </m:nary>
      </m:oMath>
      <w:r w:rsidR="003A0EAC">
        <w:rPr>
          <w:rFonts w:eastAsia="STXinwei" w:hint="eastAsia"/>
          <w:iCs/>
          <w:sz w:val="22"/>
          <w:szCs w:val="24"/>
        </w:rPr>
        <w:t>，</w:t>
      </w:r>
      <m:oMath>
        <m:r>
          <w:rPr>
            <w:rFonts w:ascii="Cambria Math" w:eastAsia="STXinwei" w:hAnsi="Cambria Math" w:hint="eastAsia"/>
            <w:sz w:val="22"/>
            <w:szCs w:val="24"/>
          </w:rPr>
          <m:t>y</m:t>
        </m:r>
        <m:r>
          <w:rPr>
            <w:rFonts w:ascii="Cambria Math" w:eastAsia="STXinwei" w:hAnsi="Cambria Math"/>
            <w:sz w:val="22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eastAsia="STXinwei" w:hAnsi="Cambria Math"/>
                <w:sz w:val="22"/>
                <w:szCs w:val="24"/>
              </w:rPr>
              <m:t>k+1</m:t>
            </m:r>
          </m:sub>
          <m:sup>
            <m:r>
              <w:rPr>
                <w:rFonts w:ascii="Cambria Math" w:eastAsia="STXinwei" w:hAnsi="Cambria Math"/>
                <w:sz w:val="2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i</m:t>
                </m:r>
              </m:sub>
            </m:sSub>
          </m:e>
        </m:nary>
      </m:oMath>
      <w:r w:rsidR="003A0EAC">
        <w:rPr>
          <w:rFonts w:eastAsia="STXinwei" w:hint="eastAsia"/>
          <w:iCs/>
          <w:sz w:val="22"/>
          <w:szCs w:val="24"/>
        </w:rPr>
        <w:t>，而且最后一次合并的代价为</w:t>
      </w:r>
      <m:oMath>
        <m:r>
          <w:rPr>
            <w:rFonts w:ascii="Cambria Math" w:eastAsia="STXinwei" w:hAnsi="Cambria Math"/>
            <w:sz w:val="22"/>
            <w:szCs w:val="24"/>
          </w:rPr>
          <m:t>x+y</m:t>
        </m:r>
        <m:r>
          <w:rPr>
            <w:rFonts w:ascii="Cambria Math" w:eastAsia="STXinwei" w:hAnsi="Cambria Math"/>
            <w:sz w:val="22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eastAsia="STXinwei" w:hAnsi="Cambria Math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STXinwei" w:hAnsi="Cambria Math"/>
                <w:sz w:val="2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i</m:t>
                </m:r>
              </m:sub>
            </m:sSub>
          </m:e>
        </m:nary>
      </m:oMath>
      <w:r w:rsidR="00063FE5">
        <w:rPr>
          <w:rFonts w:eastAsia="STXinwei" w:hint="eastAsia"/>
          <w:iCs/>
          <w:sz w:val="22"/>
          <w:szCs w:val="24"/>
        </w:rPr>
        <w:t>。因此，</w:t>
      </w:r>
      <w:r w:rsidR="0016739D">
        <w:rPr>
          <w:rFonts w:eastAsia="STXinwei" w:hint="eastAsia"/>
          <w:iCs/>
          <w:sz w:val="22"/>
          <w:szCs w:val="24"/>
        </w:rPr>
        <w:t>最优解</w:t>
      </w:r>
      <w:r w:rsidR="003A0EAC">
        <w:rPr>
          <w:rFonts w:eastAsia="STXinwei" w:hint="eastAsia"/>
          <w:iCs/>
          <w:sz w:val="22"/>
          <w:szCs w:val="24"/>
        </w:rPr>
        <w:t>的总代价是</w:t>
      </w:r>
      <w:r w:rsidR="00455DEB">
        <w:rPr>
          <w:rFonts w:eastAsia="STXinwei" w:hint="eastAsia"/>
          <w:iCs/>
          <w:sz w:val="22"/>
          <w:szCs w:val="24"/>
        </w:rPr>
        <w:t>合并</w:t>
      </w:r>
      <w:r w:rsidR="003A0EAC" w:rsidRPr="00BA2506">
        <w:rPr>
          <w:rFonts w:eastAsia="STXinwei" w:hint="eastAsia"/>
          <w:i/>
          <w:sz w:val="22"/>
          <w:szCs w:val="24"/>
        </w:rPr>
        <w:t>a</w:t>
      </w:r>
      <w:r w:rsidR="003A0EAC" w:rsidRPr="00BA2506">
        <w:rPr>
          <w:rFonts w:eastAsia="STXinwei" w:hint="eastAsia"/>
          <w:sz w:val="22"/>
          <w:szCs w:val="24"/>
          <w:vertAlign w:val="subscript"/>
        </w:rPr>
        <w:t>1</w:t>
      </w:r>
      <w:r w:rsidR="003A0EAC" w:rsidRPr="00BA2506">
        <w:rPr>
          <w:rFonts w:eastAsia="STXinwei" w:hint="eastAsia"/>
          <w:sz w:val="22"/>
          <w:szCs w:val="24"/>
        </w:rPr>
        <w:t>,</w:t>
      </w:r>
      <w:r w:rsidR="003A0EAC" w:rsidRPr="00BA2506">
        <w:rPr>
          <w:rFonts w:eastAsia="STXinwei"/>
          <w:sz w:val="22"/>
          <w:szCs w:val="24"/>
        </w:rPr>
        <w:t>…</w:t>
      </w:r>
      <w:r w:rsidR="003A0EAC" w:rsidRPr="00BA2506">
        <w:rPr>
          <w:rFonts w:eastAsia="STXinwei" w:hint="eastAsia"/>
          <w:sz w:val="22"/>
          <w:szCs w:val="24"/>
        </w:rPr>
        <w:t>,</w:t>
      </w:r>
      <w:proofErr w:type="spellStart"/>
      <w:r w:rsidR="003A0EAC" w:rsidRPr="00BA2506">
        <w:rPr>
          <w:rFonts w:eastAsia="STXinwei" w:hint="eastAsia"/>
          <w:i/>
          <w:sz w:val="22"/>
          <w:szCs w:val="24"/>
        </w:rPr>
        <w:t>a</w:t>
      </w:r>
      <w:r w:rsidR="003A0EAC">
        <w:rPr>
          <w:rFonts w:eastAsia="STXinwei"/>
          <w:i/>
          <w:sz w:val="22"/>
          <w:szCs w:val="24"/>
          <w:vertAlign w:val="subscript"/>
        </w:rPr>
        <w:t>k</w:t>
      </w:r>
      <w:proofErr w:type="spellEnd"/>
      <w:r w:rsidR="003A0EAC">
        <w:rPr>
          <w:rFonts w:eastAsia="STXinwei" w:hint="eastAsia"/>
          <w:iCs/>
          <w:sz w:val="22"/>
          <w:szCs w:val="24"/>
        </w:rPr>
        <w:t>得到</w:t>
      </w:r>
      <m:oMath>
        <m:r>
          <w:rPr>
            <w:rFonts w:ascii="Cambria Math" w:eastAsia="STXinwei" w:hAnsi="Cambria Math" w:hint="eastAsia"/>
            <w:sz w:val="22"/>
            <w:szCs w:val="24"/>
          </w:rPr>
          <m:t>x</m:t>
        </m:r>
      </m:oMath>
      <w:r w:rsidR="003A0EAC">
        <w:rPr>
          <w:rFonts w:eastAsia="STXinwei" w:hint="eastAsia"/>
          <w:iCs/>
          <w:sz w:val="22"/>
          <w:szCs w:val="24"/>
        </w:rPr>
        <w:t>的</w:t>
      </w:r>
      <w:r w:rsidR="00B1452F">
        <w:rPr>
          <w:rFonts w:eastAsia="STXinwei" w:hint="eastAsia"/>
          <w:iCs/>
          <w:sz w:val="22"/>
          <w:szCs w:val="24"/>
        </w:rPr>
        <w:t>最大</w:t>
      </w:r>
      <w:r w:rsidR="003A0EAC">
        <w:rPr>
          <w:rFonts w:eastAsia="STXinwei" w:hint="eastAsia"/>
          <w:iCs/>
          <w:sz w:val="22"/>
          <w:szCs w:val="24"/>
        </w:rPr>
        <w:t>代价、</w:t>
      </w:r>
      <w:r w:rsidR="00455DEB">
        <w:rPr>
          <w:rFonts w:eastAsia="STXinwei" w:hint="eastAsia"/>
          <w:iCs/>
          <w:sz w:val="22"/>
          <w:szCs w:val="24"/>
        </w:rPr>
        <w:t>合并</w:t>
      </w:r>
      <w:r w:rsidR="003A0EAC" w:rsidRPr="00BA2506">
        <w:rPr>
          <w:rFonts w:eastAsia="STXinwei" w:hint="eastAsia"/>
          <w:i/>
          <w:sz w:val="22"/>
          <w:szCs w:val="24"/>
        </w:rPr>
        <w:t>a</w:t>
      </w:r>
      <w:r w:rsidR="003A0EAC">
        <w:rPr>
          <w:rFonts w:eastAsia="STXinwei"/>
          <w:sz w:val="22"/>
          <w:szCs w:val="24"/>
          <w:vertAlign w:val="subscript"/>
        </w:rPr>
        <w:t>k+1</w:t>
      </w:r>
      <w:r w:rsidR="003A0EAC" w:rsidRPr="00BA2506">
        <w:rPr>
          <w:rFonts w:eastAsia="STXinwei" w:hint="eastAsia"/>
          <w:sz w:val="22"/>
          <w:szCs w:val="24"/>
        </w:rPr>
        <w:t>,</w:t>
      </w:r>
      <w:r w:rsidR="003A0EAC" w:rsidRPr="00BA2506">
        <w:rPr>
          <w:rFonts w:eastAsia="STXinwei"/>
          <w:sz w:val="22"/>
          <w:szCs w:val="24"/>
        </w:rPr>
        <w:t>…</w:t>
      </w:r>
      <w:r w:rsidR="003A0EAC" w:rsidRPr="00BA2506">
        <w:rPr>
          <w:rFonts w:eastAsia="STXinwei" w:hint="eastAsia"/>
          <w:sz w:val="22"/>
          <w:szCs w:val="24"/>
        </w:rPr>
        <w:t>,</w:t>
      </w:r>
      <w:r w:rsidR="003A0EAC" w:rsidRPr="00BA2506">
        <w:rPr>
          <w:rFonts w:eastAsia="STXinwei" w:hint="eastAsia"/>
          <w:i/>
          <w:sz w:val="22"/>
          <w:szCs w:val="24"/>
        </w:rPr>
        <w:t>a</w:t>
      </w:r>
      <w:r w:rsidR="003A0EAC" w:rsidRPr="00BA2506">
        <w:rPr>
          <w:rFonts w:eastAsia="STXinwei" w:hint="eastAsia"/>
          <w:i/>
          <w:sz w:val="22"/>
          <w:szCs w:val="24"/>
          <w:vertAlign w:val="subscript"/>
        </w:rPr>
        <w:t>n</w:t>
      </w:r>
      <w:r w:rsidR="003A0EAC">
        <w:rPr>
          <w:rFonts w:eastAsia="STXinwei" w:hint="eastAsia"/>
          <w:iCs/>
          <w:sz w:val="22"/>
          <w:szCs w:val="24"/>
        </w:rPr>
        <w:t>得到</w:t>
      </w:r>
      <m:oMath>
        <m:r>
          <w:rPr>
            <w:rFonts w:ascii="Cambria Math" w:eastAsia="STXinwei" w:hAnsi="Cambria Math" w:hint="eastAsia"/>
            <w:sz w:val="22"/>
            <w:szCs w:val="24"/>
          </w:rPr>
          <m:t>y</m:t>
        </m:r>
      </m:oMath>
      <w:r w:rsidR="003A0EAC">
        <w:rPr>
          <w:rFonts w:eastAsia="STXinwei" w:hint="eastAsia"/>
          <w:iCs/>
          <w:sz w:val="22"/>
          <w:szCs w:val="24"/>
        </w:rPr>
        <w:t>的</w:t>
      </w:r>
      <w:r w:rsidR="00B1452F">
        <w:rPr>
          <w:rFonts w:eastAsia="STXinwei" w:hint="eastAsia"/>
          <w:iCs/>
          <w:sz w:val="22"/>
          <w:szCs w:val="24"/>
        </w:rPr>
        <w:t>最大</w:t>
      </w:r>
      <w:r w:rsidR="003A0EAC">
        <w:rPr>
          <w:rFonts w:eastAsia="STXinwei" w:hint="eastAsia"/>
          <w:iCs/>
          <w:sz w:val="22"/>
          <w:szCs w:val="24"/>
        </w:rPr>
        <w:t>代价、以及</w:t>
      </w:r>
      <m:oMath>
        <m:r>
          <w:rPr>
            <w:rFonts w:ascii="Cambria Math" w:eastAsia="STXinwei" w:hAnsi="Cambria Math"/>
            <w:sz w:val="22"/>
            <w:szCs w:val="24"/>
          </w:rPr>
          <m:t>x+y</m:t>
        </m:r>
        <m:r>
          <w:rPr>
            <w:rFonts w:ascii="Cambria Math" w:eastAsia="STXinwei" w:hAnsi="Cambria Math"/>
            <w:sz w:val="22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eastAsia="STXinwei" w:hAnsi="Cambria Math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STXinwei" w:hAnsi="Cambria Math"/>
                <w:sz w:val="2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  <w:sz w:val="22"/>
                    <w:szCs w:val="24"/>
                  </w:rPr>
                  <m:t>i</m:t>
                </m:r>
              </m:sub>
            </m:sSub>
          </m:e>
        </m:nary>
      </m:oMath>
      <w:r w:rsidR="003A0EAC">
        <w:rPr>
          <w:rFonts w:eastAsia="STXinwei" w:hint="eastAsia"/>
          <w:iCs/>
          <w:sz w:val="22"/>
          <w:szCs w:val="24"/>
        </w:rPr>
        <w:t>的加</w:t>
      </w:r>
      <w:proofErr w:type="gramStart"/>
      <w:r w:rsidR="003A0EAC">
        <w:rPr>
          <w:rFonts w:eastAsia="STXinwei" w:hint="eastAsia"/>
          <w:iCs/>
          <w:sz w:val="22"/>
          <w:szCs w:val="24"/>
        </w:rPr>
        <w:t>和</w:t>
      </w:r>
      <w:proofErr w:type="gramEnd"/>
      <w:r w:rsidR="003A0EAC">
        <w:rPr>
          <w:rFonts w:eastAsia="STXinwei" w:hint="eastAsia"/>
          <w:iCs/>
          <w:sz w:val="22"/>
          <w:szCs w:val="24"/>
        </w:rPr>
        <w:t>。</w:t>
      </w:r>
      <w:r w:rsidR="006558B0">
        <w:rPr>
          <w:rFonts w:eastAsia="STXinwei" w:hint="eastAsia"/>
          <w:iCs/>
          <w:sz w:val="22"/>
          <w:szCs w:val="24"/>
        </w:rPr>
        <w:t>其中包括合并</w:t>
      </w:r>
      <w:r w:rsidR="006558B0" w:rsidRPr="00BA2506">
        <w:rPr>
          <w:rFonts w:eastAsia="STXinwei" w:hint="eastAsia"/>
          <w:i/>
          <w:sz w:val="22"/>
          <w:szCs w:val="24"/>
        </w:rPr>
        <w:t>a</w:t>
      </w:r>
      <w:r w:rsidR="006558B0" w:rsidRPr="00BA2506">
        <w:rPr>
          <w:rFonts w:eastAsia="STXinwei" w:hint="eastAsia"/>
          <w:sz w:val="22"/>
          <w:szCs w:val="24"/>
          <w:vertAlign w:val="subscript"/>
        </w:rPr>
        <w:t>1</w:t>
      </w:r>
      <w:r w:rsidR="006558B0" w:rsidRPr="00BA2506">
        <w:rPr>
          <w:rFonts w:eastAsia="STXinwei" w:hint="eastAsia"/>
          <w:sz w:val="22"/>
          <w:szCs w:val="24"/>
        </w:rPr>
        <w:t>,</w:t>
      </w:r>
      <w:r w:rsidR="006558B0" w:rsidRPr="00BA2506">
        <w:rPr>
          <w:rFonts w:eastAsia="STXinwei"/>
          <w:sz w:val="22"/>
          <w:szCs w:val="24"/>
        </w:rPr>
        <w:t>…</w:t>
      </w:r>
      <w:r w:rsidR="006558B0" w:rsidRPr="00BA2506">
        <w:rPr>
          <w:rFonts w:eastAsia="STXinwei" w:hint="eastAsia"/>
          <w:sz w:val="22"/>
          <w:szCs w:val="24"/>
        </w:rPr>
        <w:t>,</w:t>
      </w:r>
      <w:proofErr w:type="spellStart"/>
      <w:r w:rsidR="006558B0" w:rsidRPr="00BA2506">
        <w:rPr>
          <w:rFonts w:eastAsia="STXinwei" w:hint="eastAsia"/>
          <w:i/>
          <w:sz w:val="22"/>
          <w:szCs w:val="24"/>
        </w:rPr>
        <w:t>a</w:t>
      </w:r>
      <w:r w:rsidR="006558B0">
        <w:rPr>
          <w:rFonts w:eastAsia="STXinwei"/>
          <w:i/>
          <w:sz w:val="22"/>
          <w:szCs w:val="24"/>
          <w:vertAlign w:val="subscript"/>
        </w:rPr>
        <w:t>k</w:t>
      </w:r>
      <w:proofErr w:type="spellEnd"/>
      <w:r w:rsidR="006558B0" w:rsidRPr="006558B0">
        <w:rPr>
          <w:rFonts w:eastAsia="STXinwei" w:hint="eastAsia"/>
          <w:iCs/>
          <w:sz w:val="22"/>
          <w:szCs w:val="24"/>
        </w:rPr>
        <w:t>和</w:t>
      </w:r>
      <w:r w:rsidR="006558B0" w:rsidRPr="00BA2506">
        <w:rPr>
          <w:rFonts w:eastAsia="STXinwei" w:hint="eastAsia"/>
          <w:i/>
          <w:sz w:val="22"/>
          <w:szCs w:val="24"/>
        </w:rPr>
        <w:t>a</w:t>
      </w:r>
      <w:r w:rsidR="006558B0">
        <w:rPr>
          <w:rFonts w:eastAsia="STXinwei"/>
          <w:sz w:val="22"/>
          <w:szCs w:val="24"/>
          <w:vertAlign w:val="subscript"/>
        </w:rPr>
        <w:t>k+1</w:t>
      </w:r>
      <w:r w:rsidR="006558B0" w:rsidRPr="00BA2506">
        <w:rPr>
          <w:rFonts w:eastAsia="STXinwei" w:hint="eastAsia"/>
          <w:sz w:val="22"/>
          <w:szCs w:val="24"/>
        </w:rPr>
        <w:t>,</w:t>
      </w:r>
      <w:r w:rsidR="006558B0" w:rsidRPr="00BA2506">
        <w:rPr>
          <w:rFonts w:eastAsia="STXinwei"/>
          <w:sz w:val="22"/>
          <w:szCs w:val="24"/>
        </w:rPr>
        <w:t>…</w:t>
      </w:r>
      <w:r w:rsidR="006558B0" w:rsidRPr="00BA2506">
        <w:rPr>
          <w:rFonts w:eastAsia="STXinwei" w:hint="eastAsia"/>
          <w:sz w:val="22"/>
          <w:szCs w:val="24"/>
        </w:rPr>
        <w:t>,</w:t>
      </w:r>
      <w:r w:rsidR="006558B0" w:rsidRPr="00BA2506">
        <w:rPr>
          <w:rFonts w:eastAsia="STXinwei" w:hint="eastAsia"/>
          <w:i/>
          <w:sz w:val="22"/>
          <w:szCs w:val="24"/>
        </w:rPr>
        <w:t>a</w:t>
      </w:r>
      <w:r w:rsidR="006558B0" w:rsidRPr="00BA2506">
        <w:rPr>
          <w:rFonts w:eastAsia="STXinwei" w:hint="eastAsia"/>
          <w:i/>
          <w:sz w:val="22"/>
          <w:szCs w:val="24"/>
          <w:vertAlign w:val="subscript"/>
        </w:rPr>
        <w:t>n</w:t>
      </w:r>
      <w:r w:rsidR="006558B0">
        <w:rPr>
          <w:rFonts w:eastAsia="STXinwei" w:hint="eastAsia"/>
          <w:iCs/>
          <w:sz w:val="22"/>
          <w:szCs w:val="24"/>
        </w:rPr>
        <w:t>对应的两个子问题的优化解代价。</w:t>
      </w:r>
    </w:p>
    <w:p w14:paraId="5F1FA244" w14:textId="576E4F3C" w:rsidR="00BA2506" w:rsidRPr="00FF3FEE" w:rsidRDefault="00BA2506" w:rsidP="00BA2506">
      <w:pPr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</w:pPr>
      <w:r w:rsidRPr="00FF3FEE">
        <w:rPr>
          <w:rFonts w:eastAsia="STXinwei" w:hint="eastAsia"/>
          <w:b/>
          <w:bCs/>
          <w:sz w:val="22"/>
        </w:rPr>
        <w:t>代价的递归方程：</w:t>
      </w:r>
    </w:p>
    <w:p w14:paraId="25CC3580" w14:textId="53CEFD0E" w:rsidR="00187765" w:rsidRDefault="003F61BF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令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M[i,j]</m:t>
        </m:r>
      </m:oMath>
      <w:r w:rsidR="004D2091">
        <w:rPr>
          <w:rFonts w:eastAsia="STXinwei" w:hint="eastAsia"/>
          <w:iCs/>
          <w:color w:val="000000" w:themeColor="text1"/>
          <w:kern w:val="24"/>
          <w:sz w:val="22"/>
          <w:szCs w:val="22"/>
        </w:rPr>
        <w:t>表示合并</w:t>
      </w:r>
      <m:oMath>
        <m:sSub>
          <m:sSub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i</m:t>
            </m:r>
          </m:sub>
        </m:sSub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…</m:t>
        </m:r>
        <m:sSub>
          <m:sSub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j</m:t>
            </m:r>
          </m:sub>
        </m:sSub>
      </m:oMath>
      <w:r w:rsidR="004D2091"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的优化解代价，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S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i,j</m:t>
            </m:r>
          </m:e>
        </m:d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naryPr>
          <m:sub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p=i</m:t>
            </m:r>
          </m:sub>
          <m:sup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j</m:t>
            </m:r>
          </m:sup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p</m:t>
                </m:r>
              </m:sub>
            </m:sSub>
          </m:e>
        </m:nary>
      </m:oMath>
      <w:r w:rsidR="004D2091">
        <w:rPr>
          <w:rFonts w:eastAsia="STXinwei" w:hint="eastAsia"/>
          <w:iCs/>
          <w:color w:val="000000" w:themeColor="text1"/>
          <w:kern w:val="24"/>
          <w:sz w:val="22"/>
          <w:szCs w:val="22"/>
        </w:rPr>
        <w:t>.</w:t>
      </w:r>
    </w:p>
    <w:p w14:paraId="46CEEF42" w14:textId="4DAD5957" w:rsidR="004D2091" w:rsidRDefault="004D2091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边界条件：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M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i,j</m:t>
            </m:r>
          </m:e>
        </m:d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=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0</m:t>
        </m:r>
      </m:oMath>
      <w:r w:rsidR="00D0612D">
        <w:rPr>
          <w:rFonts w:eastAsia="STXinwei" w:hint="eastAsia"/>
          <w:iCs/>
          <w:color w:val="000000" w:themeColor="text1"/>
          <w:kern w:val="24"/>
          <w:sz w:val="22"/>
          <w:szCs w:val="22"/>
        </w:rPr>
        <w:t>,</w:t>
      </w:r>
      <w:r w:rsidR="00D0612D">
        <w:rPr>
          <w:rFonts w:eastAsia="STXinwei"/>
          <w:iCs/>
          <w:color w:val="000000" w:themeColor="text1"/>
          <w:kern w:val="24"/>
          <w:sz w:val="22"/>
          <w:szCs w:val="22"/>
        </w:rPr>
        <w:t xml:space="preserve"> </w:t>
      </w:r>
      <w:r w:rsidR="00D0612D">
        <w:rPr>
          <w:rFonts w:eastAsia="STXinwei" w:hint="eastAsia"/>
          <w:iCs/>
          <w:color w:val="000000" w:themeColor="text1"/>
          <w:kern w:val="24"/>
          <w:sz w:val="22"/>
          <w:szCs w:val="22"/>
        </w:rPr>
        <w:t>如果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i=j</m:t>
        </m:r>
      </m:oMath>
      <w:r w:rsidR="00D0612D">
        <w:rPr>
          <w:rFonts w:eastAsia="STXinwei" w:hint="eastAsia"/>
          <w:iCs/>
          <w:color w:val="000000" w:themeColor="text1"/>
          <w:kern w:val="24"/>
          <w:sz w:val="22"/>
          <w:szCs w:val="22"/>
        </w:rPr>
        <w:t>;</w:t>
      </w:r>
    </w:p>
    <w:p w14:paraId="3E93C87A" w14:textId="0368AC3E" w:rsidR="00D0612D" w:rsidRPr="004D2091" w:rsidRDefault="00D0612D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当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i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&gt;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j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时，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M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i,j</m:t>
            </m:r>
          </m:e>
        </m:d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=</m:t>
        </m:r>
        <m:func>
          <m:func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i≤k&lt;j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STXinwei" w:hAnsi="Cambria Math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TXinwei" w:hAnsi="Cambria Math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STXinwei" w:hAnsi="Cambria Math"/>
                        <w:color w:val="000000" w:themeColor="text1"/>
                        <w:kern w:val="24"/>
                        <w:sz w:val="22"/>
                        <w:szCs w:val="22"/>
                      </w:rPr>
                      <m:t>i,k</m:t>
                    </m:r>
                  </m:e>
                </m:d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+M[k+1,j]</m:t>
                </m:r>
              </m:e>
            </m:d>
          </m:e>
        </m:func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+S[i,j]</m:t>
        </m:r>
      </m:oMath>
      <w:r w:rsidR="00567D2A">
        <w:rPr>
          <w:rFonts w:eastAsia="STXinwei" w:hint="eastAsia"/>
          <w:iCs/>
          <w:color w:val="000000" w:themeColor="text1"/>
          <w:kern w:val="24"/>
          <w:sz w:val="22"/>
          <w:szCs w:val="22"/>
        </w:rPr>
        <w:t>。</w:t>
      </w:r>
    </w:p>
    <w:p w14:paraId="31EAA5B6" w14:textId="41BB73DC" w:rsidR="00187765" w:rsidRDefault="007D2524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算法思路：</w:t>
      </w:r>
    </w:p>
    <w:p w14:paraId="4F58A653" w14:textId="7C98A0DD" w:rsidR="007D2524" w:rsidRDefault="007D2524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逐条对角线计算，首先用边界条件确定满足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i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-j=0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M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[i, j]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，随后增加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i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-j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的差值，并计算满足该插值的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M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[i, j]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。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M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[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1,n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]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即位优化解的代价。</w:t>
      </w:r>
    </w:p>
    <w:p w14:paraId="066039FF" w14:textId="4B956660" w:rsidR="00D872C3" w:rsidRPr="00BA2506" w:rsidRDefault="00D872C3" w:rsidP="00BA2506">
      <w:pPr>
        <w:rPr>
          <w:rFonts w:eastAsia="STXinwei" w:hint="eastAsia"/>
          <w:iCs/>
          <w:color w:val="000000" w:themeColor="text1"/>
          <w:kern w:val="24"/>
          <w:sz w:val="22"/>
          <w:szCs w:val="22"/>
        </w:rPr>
      </w:pP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计算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M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[i, j]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时，用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B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[i,j]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记录最优的划分点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k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，并通过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B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构造优化的合并序列。</w:t>
      </w:r>
    </w:p>
    <w:p w14:paraId="728B79C8" w14:textId="3D855DE5" w:rsidR="00187765" w:rsidRDefault="00187765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</w:p>
    <w:p w14:paraId="406FFF0C" w14:textId="38EBF550" w:rsidR="00D872C3" w:rsidRDefault="00D872C3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3A177E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伪代码：</w:t>
      </w: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略</w:t>
      </w:r>
    </w:p>
    <w:p w14:paraId="4F2EC7F1" w14:textId="50B94623" w:rsidR="00D872C3" w:rsidRDefault="00D872C3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</w:p>
    <w:p w14:paraId="6EC48188" w14:textId="62FAECA2" w:rsidR="00D872C3" w:rsidRDefault="00D872C3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3A177E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代价：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O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(</m:t>
        </m:r>
        <m:sSup>
          <m:sSup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p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n</m:t>
            </m:r>
          </m:e>
          <m:sup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3</m:t>
            </m:r>
          </m:sup>
        </m:sSup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)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.</w:t>
      </w:r>
    </w:p>
    <w:p w14:paraId="149B1625" w14:textId="77777777" w:rsidR="00D872C3" w:rsidRPr="00BA2506" w:rsidRDefault="00D872C3" w:rsidP="00BA2506">
      <w:pPr>
        <w:rPr>
          <w:rFonts w:eastAsia="STXinwei" w:hint="eastAsia"/>
          <w:iCs/>
          <w:color w:val="000000" w:themeColor="text1"/>
          <w:kern w:val="24"/>
          <w:sz w:val="22"/>
          <w:szCs w:val="22"/>
        </w:rPr>
      </w:pPr>
    </w:p>
    <w:p w14:paraId="16A5DB31" w14:textId="11E3FDC7" w:rsidR="0029688C" w:rsidRPr="00BA2506" w:rsidRDefault="00187765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2</w:t>
      </w:r>
      <w:r w:rsidR="0029688C"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、最长增长子序列问题定义如下：</w:t>
      </w:r>
    </w:p>
    <w:p w14:paraId="16A5DB32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输入：由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n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个数组成的一个序列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S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：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proofErr w:type="gram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,a</w:t>
      </w:r>
      <w:proofErr w:type="gramEnd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,…,a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n</w:t>
      </w:r>
    </w:p>
    <w:p w14:paraId="16A5DB33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输出：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S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的子序列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S</w:t>
      </w:r>
      <w:proofErr w:type="gram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’</w:t>
      </w:r>
      <w:proofErr w:type="gramEnd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=b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,…,b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 xml:space="preserve">k 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，满足：</w:t>
      </w:r>
    </w:p>
    <w:p w14:paraId="16A5DB34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 xml:space="preserve">            (1) 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sym w:font="Symbol" w:char="F0A3"/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 xml:space="preserve"> 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sym w:font="Symbol" w:char="F0A3"/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 xml:space="preserve"> … 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sym w:font="Symbol" w:char="F0A3"/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 xml:space="preserve"> 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 xml:space="preserve">k 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</w:t>
      </w:r>
    </w:p>
    <w:p w14:paraId="16A5DB35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 xml:space="preserve">            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(2) |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S</w:t>
      </w:r>
      <w:proofErr w:type="gram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’</w:t>
      </w:r>
      <w:proofErr w:type="gram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|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最大</w:t>
      </w:r>
    </w:p>
    <w:p w14:paraId="16A5DB36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使用动态规划技术设计算法求解最长增长子序列问题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.</w:t>
      </w:r>
    </w:p>
    <w:p w14:paraId="16A5DB37" w14:textId="77777777" w:rsidR="0029688C" w:rsidRPr="00BA2506" w:rsidRDefault="0029688C" w:rsidP="00BA2506">
      <w:pPr>
        <w:rPr>
          <w:rFonts w:eastAsia="STXinwei"/>
          <w:b/>
          <w:bCs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优化子结构：</w:t>
      </w:r>
    </w:p>
    <w:p w14:paraId="16A5DB38" w14:textId="77777777" w:rsidR="0029688C" w:rsidRPr="00BA2506" w:rsidRDefault="0029688C" w:rsidP="00326D5D">
      <w:pPr>
        <w:ind w:firstLineChars="200" w:firstLine="440"/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令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,…,b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k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是一个优化解，其中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k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对应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i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k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  <w:vertAlign w:val="subscript"/>
        </w:rPr>
        <w:t>-1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对应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j</w:t>
      </w:r>
      <w:proofErr w:type="spellEnd"/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，则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&gt;j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i</w:t>
      </w:r>
      <m:oMath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≥</m:t>
        </m:r>
      </m:oMath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j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而且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,…,b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k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  <w:vertAlign w:val="subscript"/>
        </w:rPr>
        <w:t>-1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必须是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1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2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,…,a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i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的最长增长子序列。</w:t>
      </w:r>
    </w:p>
    <w:p w14:paraId="16A5DB39" w14:textId="77777777" w:rsidR="0029688C" w:rsidRPr="00BA2506" w:rsidRDefault="0029688C" w:rsidP="00BA2506">
      <w:pPr>
        <w:rPr>
          <w:rFonts w:eastAsia="STXinwei"/>
          <w:b/>
          <w:bCs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代价的递归方程：</w:t>
      </w:r>
    </w:p>
    <w:p w14:paraId="16A5DB3A" w14:textId="77777777" w:rsidR="0029688C" w:rsidRPr="00BA2506" w:rsidRDefault="0029688C" w:rsidP="00326D5D">
      <w:pPr>
        <w:ind w:firstLineChars="200" w:firstLine="440"/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令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表示以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i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结尾的增长子序列的最大长度，最长增长子序列必定以某个元素结尾，因此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max{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]}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即最长增长子序列的长度。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的求解如下：</w:t>
      </w:r>
    </w:p>
    <w:p w14:paraId="16A5DB3B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边界条件：</w:t>
      </w:r>
      <w:proofErr w:type="gram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gram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 xml:space="preserve">0]=0, 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[1]=1;</w:t>
      </w:r>
    </w:p>
    <w:p w14:paraId="16A5DB3C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当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&gt;1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时，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]=</w:t>
      </w:r>
      <m:oMath>
        <m:func>
          <m:func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eastAsia="STXinwei" w:hAnsi="Cambria Math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eastAsia="STXinwei" w:hAnsi="Cambria Math"/>
                        <w:color w:val="000000" w:themeColor="text1"/>
                        <w:kern w:val="24"/>
                        <w:sz w:val="22"/>
                        <w:szCs w:val="22"/>
                      </w:rPr>
                      <m:t>0≤j≤i-1</m:t>
                    </m:r>
                  </m:e>
                  <m:e>
                    <m:r>
                      <w:rPr>
                        <w:rFonts w:ascii="Cambria Math" w:eastAsia="STXinwei" w:hAnsi="Cambria Math"/>
                        <w:color w:val="000000" w:themeColor="text1"/>
                        <w:kern w:val="24"/>
                        <w:sz w:val="22"/>
                        <w:szCs w:val="22"/>
                      </w:rPr>
                      <m:t>a[i]≥a[j]</m:t>
                    </m:r>
                  </m:e>
                </m:eqArr>
              </m:lim>
            </m:limLow>
          </m:fName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{L</m:t>
            </m:r>
            <m:d>
              <m:dPr>
                <m:begChr m:val="["/>
                <m:endChr m:val="]"/>
                <m:ctrlPr>
                  <w:rPr>
                    <w:rFonts w:ascii="Cambria Math" w:eastAsia="STXinwei" w:hAnsi="Cambria Math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STXinwei" w:hAnsi="Cambria Math"/>
                    <w:color w:val="000000" w:themeColor="text1"/>
                    <w:kern w:val="24"/>
                    <w:sz w:val="22"/>
                    <w:szCs w:val="22"/>
                  </w:rPr>
                  <m:t>j</m:t>
                </m:r>
              </m:e>
            </m:d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+1}</m:t>
            </m:r>
          </m:e>
        </m:func>
      </m:oMath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.</w:t>
      </w:r>
    </w:p>
    <w:p w14:paraId="16A5DB3D" w14:textId="77777777" w:rsidR="0029688C" w:rsidRPr="00BA2506" w:rsidRDefault="0029688C" w:rsidP="00BA2506">
      <w:pPr>
        <w:rPr>
          <w:rFonts w:eastAsia="STXinwei"/>
          <w:b/>
          <w:bCs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算法思路：</w:t>
      </w:r>
    </w:p>
    <w:p w14:paraId="16A5DB3E" w14:textId="77777777" w:rsidR="0029688C" w:rsidRPr="00BA2506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从左向右计算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，计算过程中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i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的前序元素保存为使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最大的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a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  <w:vertAlign w:val="subscript"/>
        </w:rPr>
        <w:t>j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;</w:t>
      </w:r>
    </w:p>
    <w:p w14:paraId="16A5DB3F" w14:textId="5B00F740" w:rsidR="005B3818" w:rsidRDefault="0029688C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lastRenderedPageBreak/>
        <w:t>扫描所有</w:t>
      </w:r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L</w:t>
      </w:r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[</w:t>
      </w:r>
      <w:proofErr w:type="spellStart"/>
      <w:r w:rsidRPr="00BA2506">
        <w:rPr>
          <w:rFonts w:eastAsia="STXinwei"/>
          <w:i/>
          <w:iCs/>
          <w:color w:val="000000" w:themeColor="text1"/>
          <w:kern w:val="24"/>
          <w:sz w:val="22"/>
          <w:szCs w:val="22"/>
        </w:rPr>
        <w:t>i</w:t>
      </w:r>
      <w:proofErr w:type="spellEnd"/>
      <w:r w:rsidRPr="00BA2506">
        <w:rPr>
          <w:rFonts w:eastAsia="STXinwei"/>
          <w:iCs/>
          <w:color w:val="000000" w:themeColor="text1"/>
          <w:kern w:val="24"/>
          <w:sz w:val="22"/>
          <w:szCs w:val="22"/>
        </w:rPr>
        <w:t>]</w:t>
      </w:r>
      <w:r w:rsidRPr="00BA2506">
        <w:rPr>
          <w:rFonts w:eastAsia="STXinwei" w:hint="eastAsia"/>
          <w:iCs/>
          <w:color w:val="000000" w:themeColor="text1"/>
          <w:kern w:val="24"/>
          <w:sz w:val="22"/>
          <w:szCs w:val="22"/>
        </w:rPr>
        <w:t>并取其最大值，即为最长增长子序列的长度，使用该长度计算过程中保存的前序元素构造最长增长子序列。</w:t>
      </w:r>
    </w:p>
    <w:p w14:paraId="4F1A299E" w14:textId="39BB644C" w:rsidR="003F46BF" w:rsidRDefault="003F46BF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</w:p>
    <w:p w14:paraId="65037F8A" w14:textId="3B4B5C23" w:rsidR="003F46BF" w:rsidRDefault="003F46BF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  <w:r w:rsidRPr="007A6A46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伪代码：</w:t>
      </w:r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略。</w:t>
      </w:r>
    </w:p>
    <w:p w14:paraId="551A890C" w14:textId="7608857F" w:rsidR="003F46BF" w:rsidRDefault="003F46BF" w:rsidP="00BA2506">
      <w:pPr>
        <w:rPr>
          <w:rFonts w:eastAsia="STXinwei"/>
          <w:iCs/>
          <w:color w:val="000000" w:themeColor="text1"/>
          <w:kern w:val="24"/>
          <w:sz w:val="22"/>
          <w:szCs w:val="22"/>
        </w:rPr>
      </w:pPr>
    </w:p>
    <w:p w14:paraId="3FF647CE" w14:textId="1CADDF11" w:rsidR="003F46BF" w:rsidRPr="00BA2506" w:rsidRDefault="003F46BF" w:rsidP="00BA2506">
      <w:pPr>
        <w:rPr>
          <w:rFonts w:eastAsia="STXinwei" w:hint="eastAsia"/>
        </w:rPr>
      </w:pPr>
      <w:r w:rsidRPr="007A6A46">
        <w:rPr>
          <w:rFonts w:eastAsia="STXinwei" w:hint="eastAsia"/>
          <w:b/>
          <w:bCs/>
          <w:iCs/>
          <w:color w:val="000000" w:themeColor="text1"/>
          <w:kern w:val="24"/>
          <w:sz w:val="22"/>
          <w:szCs w:val="22"/>
        </w:rPr>
        <w:t>代价：</w:t>
      </w:r>
      <m:oMath>
        <m:r>
          <w:rPr>
            <w:rFonts w:ascii="Cambria Math" w:eastAsia="STXinwei" w:hAnsi="Cambria Math" w:hint="eastAsia"/>
            <w:color w:val="000000" w:themeColor="text1"/>
            <w:kern w:val="24"/>
            <w:sz w:val="22"/>
            <w:szCs w:val="22"/>
          </w:rPr>
          <m:t>O</m:t>
        </m:r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(</m:t>
        </m:r>
        <m:sSup>
          <m:sSupPr>
            <m:ctrlPr>
              <w:rPr>
                <w:rFonts w:ascii="Cambria Math" w:eastAsia="STXinwei" w:hAnsi="Cambria Math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pPr>
          <m:e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n</m:t>
            </m:r>
          </m:e>
          <m:sup>
            <m:r>
              <w:rPr>
                <w:rFonts w:ascii="Cambria Math" w:eastAsia="STXinwei" w:hAnsi="Cambria Math"/>
                <w:color w:val="000000" w:themeColor="text1"/>
                <w:kern w:val="24"/>
                <w:sz w:val="22"/>
                <w:szCs w:val="22"/>
              </w:rPr>
              <m:t>2</m:t>
            </m:r>
          </m:sup>
        </m:sSup>
        <m:r>
          <w:rPr>
            <w:rFonts w:ascii="Cambria Math" w:eastAsia="STXinwei" w:hAnsi="Cambria Math"/>
            <w:color w:val="000000" w:themeColor="text1"/>
            <w:kern w:val="24"/>
            <w:sz w:val="22"/>
            <w:szCs w:val="22"/>
          </w:rPr>
          <m:t>)</m:t>
        </m:r>
      </m:oMath>
      <w:r>
        <w:rPr>
          <w:rFonts w:eastAsia="STXinwei" w:hint="eastAsia"/>
          <w:iCs/>
          <w:color w:val="000000" w:themeColor="text1"/>
          <w:kern w:val="24"/>
          <w:sz w:val="22"/>
          <w:szCs w:val="22"/>
        </w:rPr>
        <w:t>。</w:t>
      </w:r>
    </w:p>
    <w:sectPr w:rsidR="003F46BF" w:rsidRPr="00BA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51"/>
    <w:rsid w:val="00063FE5"/>
    <w:rsid w:val="0016739D"/>
    <w:rsid w:val="00187765"/>
    <w:rsid w:val="001C1300"/>
    <w:rsid w:val="00281FDD"/>
    <w:rsid w:val="0029688C"/>
    <w:rsid w:val="00316B51"/>
    <w:rsid w:val="00326D5D"/>
    <w:rsid w:val="003A0EAC"/>
    <w:rsid w:val="003A177E"/>
    <w:rsid w:val="003F46BF"/>
    <w:rsid w:val="003F61BF"/>
    <w:rsid w:val="00455DEB"/>
    <w:rsid w:val="004D2091"/>
    <w:rsid w:val="00567D2A"/>
    <w:rsid w:val="005B3818"/>
    <w:rsid w:val="006558B0"/>
    <w:rsid w:val="007A6A46"/>
    <w:rsid w:val="007D2524"/>
    <w:rsid w:val="0080095D"/>
    <w:rsid w:val="009351FC"/>
    <w:rsid w:val="00982360"/>
    <w:rsid w:val="00A56CDE"/>
    <w:rsid w:val="00A72FFC"/>
    <w:rsid w:val="00AA4F9C"/>
    <w:rsid w:val="00B1452F"/>
    <w:rsid w:val="00BA2506"/>
    <w:rsid w:val="00BD64BE"/>
    <w:rsid w:val="00C52009"/>
    <w:rsid w:val="00C961CE"/>
    <w:rsid w:val="00D0612D"/>
    <w:rsid w:val="00D872C3"/>
    <w:rsid w:val="00FD0AFD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DB31"/>
  <w15:chartTrackingRefBased/>
  <w15:docId w15:val="{F3680193-D508-48FE-944D-E560D2C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88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34</cp:revision>
  <dcterms:created xsi:type="dcterms:W3CDTF">2021-07-20T08:59:00Z</dcterms:created>
  <dcterms:modified xsi:type="dcterms:W3CDTF">2021-10-20T09:06:00Z</dcterms:modified>
</cp:coreProperties>
</file>