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9"/>
        <w:rPr>
          <w:rFonts w:hint="eastAsia" w:ascii="微软雅黑" w:hAnsi="微软雅黑" w:eastAsia="微软雅黑" w:cs="微软雅黑"/>
          <w:lang w:val="en-US" w:eastAsia="zh-CN"/>
        </w:rPr>
      </w:pPr>
    </w:p>
    <w:p>
      <w:pPr>
        <w:rPr>
          <w:rFonts w:hint="eastAsia" w:ascii="微软雅黑" w:hAnsi="微软雅黑" w:eastAsia="微软雅黑" w:cs="微软雅黑"/>
          <w:b/>
          <w:bCs/>
          <w:sz w:val="32"/>
          <w:szCs w:val="32"/>
        </w:rPr>
        <w:sectPr>
          <w:headerReference r:id="rId3" w:type="default"/>
          <w:footerReference r:id="rId4" w:type="default"/>
          <w:pgSz w:w="11900" w:h="16840"/>
          <w:pgMar w:top="1440" w:right="1800" w:bottom="1440" w:left="1800" w:header="851" w:footer="992" w:gutter="0"/>
          <w:pgNumType w:fmt="decimal" w:start="1"/>
          <w:cols w:space="720" w:num="1"/>
          <w:docGrid w:type="lines" w:linePitch="423" w:charSpace="0"/>
        </w:sectPr>
      </w:pPr>
      <w:r>
        <w:rPr>
          <w:rFonts w:hint="eastAsia" w:ascii="微软雅黑" w:hAnsi="微软雅黑" w:eastAsia="微软雅黑" w:cs="微软雅黑"/>
        </w:rPr>
        <mc:AlternateContent>
          <mc:Choice Requires="wps">
            <w:drawing>
              <wp:anchor distT="0" distB="0" distL="114300" distR="114300" simplePos="0" relativeHeight="251661312" behindDoc="0" locked="0" layoutInCell="1" allowOverlap="1">
                <wp:simplePos x="0" y="0"/>
                <wp:positionH relativeFrom="page">
                  <wp:posOffset>3533775</wp:posOffset>
                </wp:positionH>
                <wp:positionV relativeFrom="page">
                  <wp:posOffset>333375</wp:posOffset>
                </wp:positionV>
                <wp:extent cx="3219450" cy="3152775"/>
                <wp:effectExtent l="0" t="0" r="0" b="9525"/>
                <wp:wrapNone/>
                <wp:docPr id="8" name="矩形 8"/>
                <wp:cNvGraphicFramePr/>
                <a:graphic xmlns:a="http://schemas.openxmlformats.org/drawingml/2006/main">
                  <a:graphicData uri="http://schemas.microsoft.com/office/word/2010/wordprocessingShape">
                    <wps:wsp>
                      <wps:cNvSpPr>
                        <a:spLocks noChangeArrowheads="1"/>
                      </wps:cNvSpPr>
                      <wps:spPr bwMode="auto">
                        <a:xfrm>
                          <a:off x="0" y="0"/>
                          <a:ext cx="3219450" cy="3152775"/>
                        </a:xfrm>
                        <a:prstGeom prst="rect">
                          <a:avLst/>
                        </a:prstGeom>
                        <a:solidFill>
                          <a:srgbClr val="1F497D"/>
                        </a:solidFill>
                        <a:ln>
                          <a:noFill/>
                        </a:ln>
                        <a:effectLst/>
                      </wps:spPr>
                      <wps:txbx>
                        <w:txbxContent>
                          <w:p>
                            <w:pPr>
                              <w:pStyle w:val="3"/>
                              <w:bidi w:val="0"/>
                            </w:pPr>
                          </w:p>
                        </w:txbxContent>
                      </wps:txbx>
                      <wps:bodyPr rot="0" vert="horz" wrap="square" lIns="182880" tIns="182880" rIns="182880" bIns="365760" anchor="b" anchorCtr="0" upright="1">
                        <a:noAutofit/>
                      </wps:bodyPr>
                    </wps:wsp>
                  </a:graphicData>
                </a:graphic>
              </wp:anchor>
            </w:drawing>
          </mc:Choice>
          <mc:Fallback>
            <w:pict>
              <v:rect id="_x0000_s1026" o:spid="_x0000_s1026" o:spt="1" style="position:absolute;left:0pt;margin-left:278.25pt;margin-top:26.25pt;height:248.25pt;width:253.5pt;mso-position-horizontal-relative:page;mso-position-vertical-relative:page;z-index:251661312;v-text-anchor:bottom;mso-width-relative:page;mso-height-relative:page;" fillcolor="#1F497D" filled="t" stroked="f" coordsize="21600,21600" o:gfxdata="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tHAN/YAAAACwEAAA8AAAAAAAAAAQAg&#10;AAAAIgAAAGRycy9kb3ducmV2LnhtbFBLAQIUABQAAAAIAIdO4kBZuEw2DgIAAPYDAAAOAAAAAAAA&#10;AAEAIAAAACcBAABkcnMvZTJvRG9jLnhtbFBLBQYAAAAABgAGAFkBAACnBQAAAAA=&#10;">
                <v:fill on="t" focussize="0,0"/>
                <v:stroke on="f"/>
                <v:imagedata o:title=""/>
                <o:lock v:ext="edit" aspectratio="f"/>
                <v:textbox inset="5.08mm,5.08mm,5.08mm,10.16mm">
                  <w:txbxContent>
                    <w:p>
                      <w:pPr>
                        <w:pStyle w:val="3"/>
                        <w:bidi w:val="0"/>
                      </w:pPr>
                    </w:p>
                  </w:txbxContent>
                </v:textbox>
              </v:rect>
            </w:pict>
          </mc:Fallback>
        </mc:AlternateContent>
      </w:r>
      <w:r>
        <w:rPr>
          <w:rFonts w:hint="eastAsia" w:ascii="微软雅黑" w:hAnsi="微软雅黑" w:eastAsia="微软雅黑" w:cs="微软雅黑"/>
        </w:rPr>
        <mc:AlternateContent>
          <mc:Choice Requires="wps">
            <w:drawing>
              <wp:anchor distT="0" distB="0" distL="114300" distR="114300" simplePos="0" relativeHeight="251662336" behindDoc="0" locked="0" layoutInCell="1" allowOverlap="1">
                <wp:simplePos x="0" y="0"/>
                <wp:positionH relativeFrom="page">
                  <wp:posOffset>3543300</wp:posOffset>
                </wp:positionH>
                <wp:positionV relativeFrom="page">
                  <wp:posOffset>7381875</wp:posOffset>
                </wp:positionV>
                <wp:extent cx="3200400" cy="142875"/>
                <wp:effectExtent l="0" t="0" r="0" b="9525"/>
                <wp:wrapNone/>
                <wp:docPr id="7" name="矩形 7"/>
                <wp:cNvGraphicFramePr/>
                <a:graphic xmlns:a="http://schemas.openxmlformats.org/drawingml/2006/main">
                  <a:graphicData uri="http://schemas.microsoft.com/office/word/2010/wordprocessingShape">
                    <wps:wsp>
                      <wps:cNvSpPr>
                        <a:spLocks noChangeArrowheads="1"/>
                      </wps:cNvSpPr>
                      <wps:spPr bwMode="auto">
                        <a:xfrm>
                          <a:off x="0" y="0"/>
                          <a:ext cx="3200400" cy="142875"/>
                        </a:xfrm>
                        <a:prstGeom prst="rect">
                          <a:avLst/>
                        </a:prstGeom>
                        <a:solidFill>
                          <a:srgbClr val="4F81BD"/>
                        </a:solidFill>
                        <a:ln>
                          <a:noFill/>
                        </a:ln>
                        <a:effectLst/>
                      </wps:spPr>
                      <wps:bodyPr rot="0" vert="horz" wrap="square" lIns="91440" tIns="45720" rIns="91440" bIns="45720" anchor="ctr" anchorCtr="0" upright="1">
                        <a:noAutofit/>
                      </wps:bodyPr>
                    </wps:wsp>
                  </a:graphicData>
                </a:graphic>
              </wp:anchor>
            </w:drawing>
          </mc:Choice>
          <mc:Fallback>
            <w:pict>
              <v:rect id="_x0000_s1026" o:spid="_x0000_s1026" o:spt="1" style="position:absolute;left:0pt;margin-left:279pt;margin-top:581.25pt;height:11.25pt;width:252pt;mso-position-horizontal-relative:page;mso-position-vertical-relative:page;z-index:251662336;v-text-anchor:middle;mso-width-relative:page;mso-height-relative:page;" fillcolor="#4F81BD" filled="t" stroked="f" coordsize="21600,21600" o:gfxdata="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ObSuLaAAAADgEAAA8AAAAAAAAAAQAgAAAAIgAA&#10;AGRycy9kb3ducmV2LnhtbFBLAQIUABQAAAAIAIdO4kCV4G1UBgIAAOgDAAAOAAAAAAAAAAEAIAAA&#10;ACkBAABkcnMvZTJvRG9jLnhtbFBLBQYAAAAABgAGAFkBAAChBQAAAAA=&#10;">
                <v:fill on="t" focussize="0,0"/>
                <v:stroke on="f"/>
                <v:imagedata o:title=""/>
                <o:lock v:ext="edit" aspectratio="f"/>
              </v:rect>
            </w:pict>
          </mc:Fallback>
        </mc:AlternateContent>
      </w:r>
      <w:r>
        <w:rPr>
          <w:rFonts w:hint="eastAsia" w:ascii="微软雅黑" w:hAnsi="微软雅黑" w:eastAsia="微软雅黑" w:cs="微软雅黑"/>
        </w:rPr>
        <mc:AlternateContent>
          <mc:Choice Requires="wps">
            <w:drawing>
              <wp:anchor distT="0" distB="0" distL="114300" distR="114300" simplePos="0" relativeHeight="251659264" behindDoc="0" locked="0" layoutInCell="1" allowOverlap="1">
                <wp:simplePos x="0" y="0"/>
                <wp:positionH relativeFrom="page">
                  <wp:posOffset>3352800</wp:posOffset>
                </wp:positionH>
                <wp:positionV relativeFrom="page">
                  <wp:posOffset>304800</wp:posOffset>
                </wp:positionV>
                <wp:extent cx="3419475" cy="7486650"/>
                <wp:effectExtent l="7620" t="7620" r="20955" b="11430"/>
                <wp:wrapNone/>
                <wp:docPr id="10" name="矩形 10"/>
                <wp:cNvGraphicFramePr/>
                <a:graphic xmlns:a="http://schemas.openxmlformats.org/drawingml/2006/main">
                  <a:graphicData uri="http://schemas.microsoft.com/office/word/2010/wordprocessingShape">
                    <wps:wsp>
                      <wps:cNvSpPr>
                        <a:spLocks noChangeArrowheads="1"/>
                      </wps:cNvSpPr>
                      <wps:spPr bwMode="auto">
                        <a:xfrm>
                          <a:off x="0" y="0"/>
                          <a:ext cx="3419475" cy="7486650"/>
                        </a:xfrm>
                        <a:prstGeom prst="rect">
                          <a:avLst/>
                        </a:prstGeom>
                        <a:solidFill>
                          <a:srgbClr val="FFFFFF"/>
                        </a:solidFill>
                        <a:ln w="15875">
                          <a:solidFill>
                            <a:srgbClr val="938953"/>
                          </a:solidFill>
                          <a:miter lim="800000"/>
                        </a:ln>
                        <a:effectLst/>
                      </wps:spPr>
                      <wps:bodyPr rot="0" vert="horz" wrap="square" lIns="91440" tIns="45720" rIns="91440" bIns="45720" anchor="ctr" anchorCtr="0" upright="1">
                        <a:noAutofit/>
                      </wps:bodyPr>
                    </wps:wsp>
                  </a:graphicData>
                </a:graphic>
              </wp:anchor>
            </w:drawing>
          </mc:Choice>
          <mc:Fallback>
            <w:pict>
              <v:rect id="_x0000_s1026" o:spid="_x0000_s1026" o:spt="1" style="position:absolute;left:0pt;margin-left:264pt;margin-top:24pt;height:589.5pt;width:269.25pt;mso-position-horizontal-relative:page;mso-position-vertical-relative:page;z-index:251659264;v-text-anchor:middle;mso-width-relative:page;mso-height-relative:page;" fillcolor="#FFFFFF" filled="t" stroked="t" coordsize="21600,21600" o:gfxdata="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HkDWB&#10;2AAAAAwBAAAPAAAAAAAAAAEAIAAAACIAAABkcnMvZG93bnJldi54bWxQSwECFAAUAAAACACHTuJA&#10;vLkVlSECAAA1BAAADgAAAAAAAAABACAAAAAnAQAAZHJzL2Uyb0RvYy54bWxQSwUGAAAAAAYABgBZ&#10;AQAAugUAAAAA&#10;">
                <v:fill on="t" focussize="0,0"/>
                <v:stroke weight="1.25pt" color="#938953" miterlimit="8" joinstyle="miter"/>
                <v:imagedata o:title=""/>
                <o:lock v:ext="edit" aspectratio="f"/>
              </v:rect>
            </w:pict>
          </mc:Fallback>
        </mc:AlternateContent>
      </w:r>
      <w:r>
        <w:rPr>
          <w:rFonts w:hint="eastAsia" w:ascii="微软雅黑" w:hAnsi="微软雅黑" w:eastAsia="微软雅黑" w:cs="微软雅黑"/>
        </w:rPr>
        <mc:AlternateContent>
          <mc:Choice Requires="wps">
            <w:drawing>
              <wp:anchor distT="0" distB="0" distL="114300" distR="114300" simplePos="0" relativeHeight="251663360" behindDoc="0" locked="0" layoutInCell="1" allowOverlap="1">
                <wp:simplePos x="0" y="0"/>
                <wp:positionH relativeFrom="page">
                  <wp:posOffset>3438525</wp:posOffset>
                </wp:positionH>
                <wp:positionV relativeFrom="page">
                  <wp:posOffset>3743325</wp:posOffset>
                </wp:positionV>
                <wp:extent cx="3429000" cy="2994025"/>
                <wp:effectExtent l="0" t="0" r="0" b="0"/>
                <wp:wrapSquare wrapText="bothSides"/>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3429000" cy="1434465"/>
                        </a:xfrm>
                        <a:prstGeom prst="rect">
                          <a:avLst/>
                        </a:prstGeom>
                        <a:noFill/>
                        <a:ln>
                          <a:noFill/>
                        </a:ln>
                        <a:effectLst/>
                      </wps:spPr>
                      <wps:txbx>
                        <w:txbxContent>
                          <w:p>
                            <w:pPr>
                              <w:jc w:val="left"/>
                              <w:rPr>
                                <w:rFonts w:hint="eastAsia" w:ascii="Arial" w:hAnsi="Arial" w:eastAsia="微软雅黑 Light" w:cs="Arial"/>
                                <w:b/>
                                <w:bCs/>
                                <w:color w:val="4F81BD"/>
                                <w:sz w:val="32"/>
                                <w:szCs w:val="32"/>
                              </w:rPr>
                            </w:pPr>
                            <w:r>
                              <w:rPr>
                                <w:rFonts w:hint="eastAsia" w:ascii="Arial" w:hAnsi="Arial" w:eastAsia="微软雅黑 Light" w:cs="Arial"/>
                                <w:b/>
                                <w:bCs/>
                                <w:color w:val="4F81BD"/>
                                <w:sz w:val="32"/>
                                <w:szCs w:val="32"/>
                                <w:lang w:val="en-US" w:eastAsia="zh-CN"/>
                              </w:rPr>
                              <w:t>产品生命周期PLM系统</w:t>
                            </w:r>
                            <w:r>
                              <w:rPr>
                                <w:rFonts w:hint="eastAsia" w:ascii="Arial" w:hAnsi="Arial" w:eastAsia="微软雅黑 Light" w:cs="Arial"/>
                                <w:b/>
                                <w:bCs/>
                                <w:color w:val="4F81BD"/>
                                <w:sz w:val="32"/>
                                <w:szCs w:val="32"/>
                              </w:rPr>
                              <w:t>方案</w:t>
                            </w:r>
                          </w:p>
                          <w:p>
                            <w:pPr>
                              <w:rPr>
                                <w:rFonts w:ascii="微软雅黑" w:hAnsi="微软雅黑" w:eastAsia="微软雅黑"/>
                                <w:color w:val="1F497D"/>
                              </w:rPr>
                            </w:pPr>
                            <w:r>
                              <w:rPr>
                                <w:rFonts w:hint="eastAsia" w:ascii="微软雅黑" w:hAnsi="微软雅黑" w:eastAsia="微软雅黑"/>
                                <w:color w:val="1F497D"/>
                              </w:rPr>
                              <w:t>20</w:t>
                            </w:r>
                            <w:r>
                              <w:rPr>
                                <w:rFonts w:hint="eastAsia" w:ascii="微软雅黑" w:hAnsi="微软雅黑" w:eastAsia="微软雅黑"/>
                                <w:color w:val="1F497D"/>
                                <w:lang w:val="en-US" w:eastAsia="zh-CN"/>
                              </w:rPr>
                              <w:t>20</w:t>
                            </w:r>
                            <w:r>
                              <w:rPr>
                                <w:rFonts w:hint="eastAsia" w:ascii="微软雅黑" w:hAnsi="微软雅黑" w:eastAsia="微软雅黑"/>
                                <w:color w:val="1F497D"/>
                              </w:rPr>
                              <w:t>年</w:t>
                            </w:r>
                            <w:r>
                              <w:rPr>
                                <w:rFonts w:hint="eastAsia" w:ascii="微软雅黑" w:hAnsi="微软雅黑" w:eastAsia="微软雅黑"/>
                                <w:color w:val="1F497D"/>
                                <w:lang w:val="en-US" w:eastAsia="zh-CN"/>
                              </w:rPr>
                              <w:t>2</w:t>
                            </w:r>
                            <w:r>
                              <w:rPr>
                                <w:rFonts w:hint="eastAsia" w:ascii="微软雅黑" w:hAnsi="微软雅黑" w:eastAsia="微软雅黑"/>
                                <w:color w:val="1F497D"/>
                              </w:rPr>
                              <w:t>月</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28000</wp14:pctHeight>
                </wp14:sizeRelV>
              </wp:anchor>
            </w:drawing>
          </mc:Choice>
          <mc:Fallback>
            <w:pict>
              <v:shape id="_x0000_s1026" o:spid="_x0000_s1026" o:spt="202" type="#_x0000_t202" style="position:absolute;left:0pt;margin-left:270.75pt;margin-top:294.75pt;height:235.75pt;width:270pt;mso-position-horizontal-relative:page;mso-position-vertical-relative:page;mso-wrap-distance-bottom:0pt;mso-wrap-distance-left:9pt;mso-wrap-distance-right:9pt;mso-wrap-distance-top:0pt;z-index:251663360;mso-width-relative:page;mso-height-relative:page;mso-height-percent:280;" filled="f" stroked="f" coordsize="21600,21600" o:gfxdata="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WG0PNkAAAANAQAADwAAAAAAAAABACAAAAAiAAAAZHJzL2Rv&#10;d25yZXYueG1sUEsBAhQAFAAAAAgAh07iQO9YnmEAAgAA1gMAAA4AAAAAAAAAAQAgAAAAKAEAAGRy&#10;cy9lMm9Eb2MueG1sUEsFBgAAAAAGAAYAWQEAAJoFAAAAAA==&#10;">
                <v:fill on="f" focussize="0,0"/>
                <v:stroke on="f"/>
                <v:imagedata o:title=""/>
                <o:lock v:ext="edit" aspectratio="f"/>
                <v:textbox style="mso-fit-shape-to-text:t;">
                  <w:txbxContent>
                    <w:p>
                      <w:pPr>
                        <w:jc w:val="left"/>
                        <w:rPr>
                          <w:rFonts w:hint="eastAsia" w:ascii="Arial" w:hAnsi="Arial" w:eastAsia="微软雅黑 Light" w:cs="Arial"/>
                          <w:b/>
                          <w:bCs/>
                          <w:color w:val="4F81BD"/>
                          <w:sz w:val="32"/>
                          <w:szCs w:val="32"/>
                        </w:rPr>
                      </w:pPr>
                      <w:r>
                        <w:rPr>
                          <w:rFonts w:hint="eastAsia" w:ascii="Arial" w:hAnsi="Arial" w:eastAsia="微软雅黑 Light" w:cs="Arial"/>
                          <w:b/>
                          <w:bCs/>
                          <w:color w:val="4F81BD"/>
                          <w:sz w:val="32"/>
                          <w:szCs w:val="32"/>
                          <w:lang w:val="en-US" w:eastAsia="zh-CN"/>
                        </w:rPr>
                        <w:t>产品生命周期PLM系统</w:t>
                      </w:r>
                      <w:r>
                        <w:rPr>
                          <w:rFonts w:hint="eastAsia" w:ascii="Arial" w:hAnsi="Arial" w:eastAsia="微软雅黑 Light" w:cs="Arial"/>
                          <w:b/>
                          <w:bCs/>
                          <w:color w:val="4F81BD"/>
                          <w:sz w:val="32"/>
                          <w:szCs w:val="32"/>
                        </w:rPr>
                        <w:t>方案</w:t>
                      </w:r>
                    </w:p>
                    <w:p>
                      <w:pPr>
                        <w:rPr>
                          <w:rFonts w:ascii="微软雅黑" w:hAnsi="微软雅黑" w:eastAsia="微软雅黑"/>
                          <w:color w:val="1F497D"/>
                        </w:rPr>
                      </w:pPr>
                      <w:r>
                        <w:rPr>
                          <w:rFonts w:hint="eastAsia" w:ascii="微软雅黑" w:hAnsi="微软雅黑" w:eastAsia="微软雅黑"/>
                          <w:color w:val="1F497D"/>
                        </w:rPr>
                        <w:t>20</w:t>
                      </w:r>
                      <w:r>
                        <w:rPr>
                          <w:rFonts w:hint="eastAsia" w:ascii="微软雅黑" w:hAnsi="微软雅黑" w:eastAsia="微软雅黑"/>
                          <w:color w:val="1F497D"/>
                          <w:lang w:val="en-US" w:eastAsia="zh-CN"/>
                        </w:rPr>
                        <w:t>20</w:t>
                      </w:r>
                      <w:r>
                        <w:rPr>
                          <w:rFonts w:hint="eastAsia" w:ascii="微软雅黑" w:hAnsi="微软雅黑" w:eastAsia="微软雅黑"/>
                          <w:color w:val="1F497D"/>
                        </w:rPr>
                        <w:t>年</w:t>
                      </w:r>
                      <w:r>
                        <w:rPr>
                          <w:rFonts w:hint="eastAsia" w:ascii="微软雅黑" w:hAnsi="微软雅黑" w:eastAsia="微软雅黑"/>
                          <w:color w:val="1F497D"/>
                          <w:lang w:val="en-US" w:eastAsia="zh-CN"/>
                        </w:rPr>
                        <w:t>2</w:t>
                      </w:r>
                      <w:r>
                        <w:rPr>
                          <w:rFonts w:hint="eastAsia" w:ascii="微软雅黑" w:hAnsi="微软雅黑" w:eastAsia="微软雅黑"/>
                          <w:color w:val="1F497D"/>
                        </w:rPr>
                        <w:t>月</w:t>
                      </w:r>
                    </w:p>
                  </w:txbxContent>
                </v:textbox>
                <w10:wrap type="square"/>
              </v:shape>
            </w:pict>
          </mc:Fallback>
        </mc:AlternateContent>
      </w:r>
      <w:r>
        <w:rPr>
          <w:rFonts w:hint="eastAsia" w:ascii="微软雅黑" w:hAnsi="微软雅黑" w:eastAsia="微软雅黑" w:cs="微软雅黑"/>
        </w:rPr>
        <mc:AlternateContent>
          <mc:Choice Requires="wps">
            <w:drawing>
              <wp:anchor distT="0" distB="0" distL="114300" distR="114300" simplePos="0" relativeHeight="251660288" behindDoc="0" locked="0" layoutInCell="1" allowOverlap="1">
                <wp:simplePos x="0" y="0"/>
                <wp:positionH relativeFrom="page">
                  <wp:posOffset>3437890</wp:posOffset>
                </wp:positionH>
                <wp:positionV relativeFrom="page">
                  <wp:posOffset>7057390</wp:posOffset>
                </wp:positionV>
                <wp:extent cx="2719705" cy="360045"/>
                <wp:effectExtent l="0" t="0" r="0" b="0"/>
                <wp:wrapSquare wrapText="bothSides"/>
                <wp:docPr id="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2633345" cy="360045"/>
                        </a:xfrm>
                        <a:prstGeom prst="rect">
                          <a:avLst/>
                        </a:prstGeom>
                        <a:noFill/>
                        <a:ln>
                          <a:noFill/>
                        </a:ln>
                        <a:effectLst/>
                      </wps:spPr>
                      <wps:txbx>
                        <w:txbxContent>
                          <w:p>
                            <w:pPr>
                              <w:pStyle w:val="14"/>
                              <w:rPr>
                                <w:rFonts w:hint="eastAsia" w:ascii="微软雅黑" w:hAnsi="微软雅黑" w:eastAsia="微软雅黑"/>
                                <w:color w:val="1F497D"/>
                              </w:rPr>
                            </w:pPr>
                            <w:r>
                              <w:rPr>
                                <w:rFonts w:hint="eastAsia" w:ascii="微软雅黑" w:hAnsi="微软雅黑" w:eastAsia="微软雅黑"/>
                                <w:color w:val="1F497D"/>
                              </w:rPr>
                              <w:t>芜湖</w:t>
                            </w:r>
                            <w:r>
                              <w:rPr>
                                <w:rFonts w:hint="eastAsia" w:ascii="微软雅黑" w:hAnsi="微软雅黑" w:eastAsia="微软雅黑"/>
                                <w:color w:val="1F497D"/>
                                <w:lang w:val="en-US" w:eastAsia="zh-CN"/>
                              </w:rPr>
                              <w:t>智工云信息</w:t>
                            </w:r>
                            <w:r>
                              <w:rPr>
                                <w:rFonts w:hint="eastAsia" w:ascii="微软雅黑" w:hAnsi="微软雅黑" w:eastAsia="微软雅黑"/>
                                <w:color w:val="1F497D"/>
                              </w:rPr>
                              <w:t>科技有限公司</w:t>
                            </w:r>
                          </w:p>
                        </w:txbxContent>
                      </wps:txbx>
                      <wps:bodyPr rot="0" vert="horz" wrap="square" lIns="91440" tIns="45720" rIns="91440" bIns="45720" anchor="b" anchorCtr="0" upright="1">
                        <a:spAutoFit/>
                      </wps:bodyPr>
                    </wps:wsp>
                  </a:graphicData>
                </a:graphic>
                <wp14:sizeRelH relativeFrom="page">
                  <wp14:pctWidth>36000</wp14:pctWidth>
                </wp14:sizeRelH>
                <wp14:sizeRelV relativeFrom="page">
                  <wp14:pctHeight>0</wp14:pctHeight>
                </wp14:sizeRelV>
              </wp:anchor>
            </w:drawing>
          </mc:Choice>
          <mc:Fallback>
            <w:pict>
              <v:shape id="_x0000_s1026" o:spid="_x0000_s1026" o:spt="202" type="#_x0000_t202" style="position:absolute;left:0pt;margin-left:270.7pt;margin-top:555.7pt;height:28.35pt;width:214.15pt;mso-position-horizontal-relative:page;mso-position-vertical-relative:page;mso-wrap-distance-bottom:0pt;mso-wrap-distance-left:9pt;mso-wrap-distance-right:9pt;mso-wrap-distance-top:0pt;z-index:251660288;v-text-anchor:bottom;mso-width-relative:page;mso-height-relative:page;mso-width-percent:360;" filled="f" stroked="f" coordsize="21600,21600" o:gfxdata="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FAPu9gAAAANAQAADwAAAAAAAAABACAAAAAiAAAAZHJzL2Rvd25y&#10;ZXYueG1sUEsBAhQAFAAAAAgAh07iQJxcsxz+AQAA1QMAAA4AAAAAAAAAAQAgAAAAJwEAAGRycy9l&#10;Mm9Eb2MueG1sUEsFBgAAAAAGAAYAWQEAAJcFAAAAAA==&#10;">
                <v:fill on="f" focussize="0,0"/>
                <v:stroke on="f"/>
                <v:imagedata o:title=""/>
                <o:lock v:ext="edit" aspectratio="f"/>
                <v:textbox style="mso-fit-shape-to-text:t;">
                  <w:txbxContent>
                    <w:p>
                      <w:pPr>
                        <w:pStyle w:val="14"/>
                        <w:rPr>
                          <w:rFonts w:hint="eastAsia" w:ascii="微软雅黑" w:hAnsi="微软雅黑" w:eastAsia="微软雅黑"/>
                          <w:color w:val="1F497D"/>
                        </w:rPr>
                      </w:pPr>
                      <w:r>
                        <w:rPr>
                          <w:rFonts w:hint="eastAsia" w:ascii="微软雅黑" w:hAnsi="微软雅黑" w:eastAsia="微软雅黑"/>
                          <w:color w:val="1F497D"/>
                        </w:rPr>
                        <w:t>芜湖</w:t>
                      </w:r>
                      <w:r>
                        <w:rPr>
                          <w:rFonts w:hint="eastAsia" w:ascii="微软雅黑" w:hAnsi="微软雅黑" w:eastAsia="微软雅黑"/>
                          <w:color w:val="1F497D"/>
                          <w:lang w:val="en-US" w:eastAsia="zh-CN"/>
                        </w:rPr>
                        <w:t>智工云信息</w:t>
                      </w:r>
                      <w:r>
                        <w:rPr>
                          <w:rFonts w:hint="eastAsia" w:ascii="微软雅黑" w:hAnsi="微软雅黑" w:eastAsia="微软雅黑"/>
                          <w:color w:val="1F497D"/>
                        </w:rPr>
                        <w:t>科技有限公司</w:t>
                      </w:r>
                    </w:p>
                  </w:txbxContent>
                </v:textbox>
                <w10:wrap type="square"/>
              </v:shape>
            </w:pict>
          </mc:Fallback>
        </mc:AlternateContent>
      </w:r>
      <w:r>
        <w:rPr>
          <w:rFonts w:hint="eastAsia" w:ascii="微软雅黑" w:hAnsi="微软雅黑" w:eastAsia="微软雅黑" w:cs="微软雅黑"/>
        </w:rPr>
        <mc:AlternateContent>
          <mc:Choice Requires="wps">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7178040" cy="10158095"/>
                <wp:effectExtent l="0" t="0" r="3810" b="14605"/>
                <wp:wrapNone/>
                <wp:docPr id="6" name="矩形 6"/>
                <wp:cNvGraphicFramePr/>
                <a:graphic xmlns:a="http://schemas.openxmlformats.org/drawingml/2006/main">
                  <a:graphicData uri="http://schemas.microsoft.com/office/word/2010/wordprocessingShape">
                    <wps:wsp>
                      <wps:cNvSpPr>
                        <a:spLocks noChangeArrowheads="1"/>
                      </wps:cNvSpPr>
                      <wps:spPr bwMode="auto">
                        <a:xfrm>
                          <a:off x="0" y="0"/>
                          <a:ext cx="6945630" cy="10158095"/>
                        </a:xfrm>
                        <a:prstGeom prst="rect">
                          <a:avLst/>
                        </a:prstGeom>
                        <a:gradFill rotWithShape="1">
                          <a:gsLst>
                            <a:gs pos="0">
                              <a:srgbClr val="DBE5F1"/>
                            </a:gs>
                            <a:gs pos="100000">
                              <a:srgbClr val="95B3D7"/>
                            </a:gs>
                          </a:gsLst>
                          <a:path path="shape">
                            <a:fillToRect l="50000" t="50000" r="50000" b="50000"/>
                          </a:path>
                        </a:gradFill>
                        <a:ln>
                          <a:noFill/>
                        </a:ln>
                        <a:effectLst/>
                      </wps:spPr>
                      <wps:txbx>
                        <w:txbxContent>
                          <w:p/>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99.85pt;width:565.2pt;mso-position-horizontal:center;mso-position-horizontal-relative:page;mso-position-vertical:center;mso-position-vertical-relative:page;z-index:-251658240;v-text-anchor:middle;mso-width-relative:page;mso-height-relative:page;mso-width-percent:950;mso-height-percent:950;" fillcolor="#DBE5F1" filled="t" stroked="f" coordsize="21600,21600" o:gfxdata="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Yac4wdgAAAAHAQAADwAAAAAAAAABACAAAAAiAAAAZHJzL2Rvd25yZXYueG1sUEsBAhQA&#10;FAAAAAgAh07iQMKy9ntkAgAAtgQAAA4AAAAAAAAAAQAgAAAAJwEAAGRycy9lMm9Eb2MueG1sUEsF&#10;BgAAAAAGAAYAWQEAAP0FAAAAAA==&#10;">
                <v:fill type="gradientRadial" on="t" color2="#95B3D7" focus="100%" focussize="0f,0f" focusposition="32768f,32768f" rotate="t">
                  <o:fill type="gradientRadial" v:ext="backwardCompatible"/>
                </v:fill>
                <v:stroke on="f"/>
                <v:imagedata o:title=""/>
                <o:lock v:ext="edit" aspectratio="f"/>
                <v:textbox inset="7.62mm,1.27mm,7.62mm,1.27mm">
                  <w:txbxContent>
                    <w:p/>
                  </w:txbxContent>
                </v:textbox>
              </v:rect>
            </w:pict>
          </mc:Fallback>
        </mc:AlternateConten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修改记录</w:t>
      </w:r>
    </w:p>
    <w:p>
      <w:pPr>
        <w:rPr>
          <w:rFonts w:hint="eastAsia" w:ascii="微软雅黑" w:hAnsi="微软雅黑" w:eastAsia="微软雅黑" w:cs="微软雅黑"/>
          <w:b/>
          <w:bCs/>
          <w:sz w:val="28"/>
          <w:szCs w:val="28"/>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shd w:val="clear" w:color="auto" w:fill="000000"/>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日期</w:t>
            </w:r>
          </w:p>
        </w:tc>
        <w:tc>
          <w:tcPr>
            <w:tcW w:w="2841" w:type="dxa"/>
            <w:shd w:val="clear" w:color="auto" w:fill="000000"/>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版本</w:t>
            </w:r>
          </w:p>
        </w:tc>
        <w:tc>
          <w:tcPr>
            <w:tcW w:w="2841" w:type="dxa"/>
            <w:shd w:val="clear" w:color="auto" w:fill="000000"/>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2020-2-14</w:t>
            </w:r>
          </w:p>
        </w:tc>
        <w:tc>
          <w:tcPr>
            <w:tcW w:w="2841"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c>
          <w:tcPr>
            <w:tcW w:w="2841"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卢俊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微软雅黑" w:hAnsi="微软雅黑" w:eastAsia="微软雅黑" w:cs="微软雅黑"/>
                <w:vertAlign w:val="baseline"/>
                <w:lang w:val="en-US" w:eastAsia="zh-CN"/>
              </w:rPr>
            </w:pPr>
          </w:p>
        </w:tc>
        <w:tc>
          <w:tcPr>
            <w:tcW w:w="2841" w:type="dxa"/>
          </w:tcPr>
          <w:p>
            <w:pPr>
              <w:rPr>
                <w:rFonts w:hint="eastAsia" w:ascii="微软雅黑" w:hAnsi="微软雅黑" w:eastAsia="微软雅黑" w:cs="微软雅黑"/>
                <w:vertAlign w:val="baseline"/>
                <w:lang w:val="en-US" w:eastAsia="zh-CN"/>
              </w:rPr>
            </w:pPr>
          </w:p>
        </w:tc>
        <w:tc>
          <w:tcPr>
            <w:tcW w:w="2841" w:type="dxa"/>
          </w:tcPr>
          <w:p>
            <w:pPr>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微软雅黑" w:hAnsi="微软雅黑" w:eastAsia="微软雅黑" w:cs="微软雅黑"/>
                <w:vertAlign w:val="baseline"/>
                <w:lang w:val="en-US" w:eastAsia="zh-CN"/>
              </w:rPr>
            </w:pPr>
          </w:p>
        </w:tc>
        <w:tc>
          <w:tcPr>
            <w:tcW w:w="2841" w:type="dxa"/>
          </w:tcPr>
          <w:p>
            <w:pPr>
              <w:rPr>
                <w:rFonts w:hint="eastAsia" w:ascii="微软雅黑" w:hAnsi="微软雅黑" w:eastAsia="微软雅黑" w:cs="微软雅黑"/>
                <w:vertAlign w:val="baseline"/>
                <w:lang w:val="en-US" w:eastAsia="zh-CN"/>
              </w:rPr>
            </w:pPr>
          </w:p>
        </w:tc>
        <w:tc>
          <w:tcPr>
            <w:tcW w:w="2841" w:type="dxa"/>
          </w:tcPr>
          <w:p>
            <w:pPr>
              <w:rPr>
                <w:rFonts w:hint="eastAsia" w:ascii="微软雅黑" w:hAnsi="微软雅黑" w:eastAsia="微软雅黑" w:cs="微软雅黑"/>
                <w:vertAlign w:val="baseline"/>
                <w:lang w:val="en-US" w:eastAsia="zh-CN"/>
              </w:rPr>
            </w:pPr>
          </w:p>
        </w:tc>
      </w:tr>
    </w:tbl>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sdt>
      <w:sdtPr>
        <w:rPr>
          <w:rFonts w:hint="eastAsia" w:ascii="微软雅黑" w:hAnsi="微软雅黑" w:eastAsia="微软雅黑" w:cs="微软雅黑"/>
          <w:kern w:val="2"/>
          <w:sz w:val="21"/>
          <w:szCs w:val="24"/>
          <w:lang w:val="en-US" w:eastAsia="zh-CN" w:bidi="ar-SA"/>
        </w:rPr>
        <w:id w:val="147465002"/>
        <w15:color w:val="DBDBDB"/>
        <w:docPartObj>
          <w:docPartGallery w:val="Table of Contents"/>
          <w:docPartUnique/>
        </w:docPartObj>
      </w:sdtPr>
      <w:sdtEndPr>
        <w:rPr>
          <w:rFonts w:hint="eastAsia" w:ascii="微软雅黑" w:hAnsi="微软雅黑" w:eastAsia="微软雅黑" w:cs="微软雅黑"/>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rPr>
          </w:pPr>
          <w:r>
            <w:rPr>
              <w:rFonts w:hint="eastAsia" w:ascii="微软雅黑" w:hAnsi="微软雅黑" w:eastAsia="微软雅黑" w:cs="微软雅黑"/>
              <w:sz w:val="21"/>
            </w:rPr>
            <w:t>目录</w:t>
          </w:r>
        </w:p>
        <w:p>
          <w:pPr>
            <w:pStyle w:val="6"/>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TOC \o "1-2" \h \u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_Toc3843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8"/>
              <w:lang w:val="en-US" w:eastAsia="zh-CN"/>
            </w:rPr>
            <w:t>一、 项目概述</w:t>
          </w:r>
          <w:r>
            <w:tab/>
          </w:r>
          <w:r>
            <w:fldChar w:fldCharType="begin"/>
          </w:r>
          <w:r>
            <w:instrText xml:space="preserve"> PAGEREF _Toc3843 </w:instrText>
          </w:r>
          <w:r>
            <w:fldChar w:fldCharType="separate"/>
          </w:r>
          <w:r>
            <w:t>4</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_Toc11572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4"/>
              <w:lang w:val="en-US" w:eastAsia="zh-CN"/>
            </w:rPr>
            <w:t>1． 项目背景</w:t>
          </w:r>
          <w:r>
            <w:tab/>
          </w:r>
          <w:r>
            <w:fldChar w:fldCharType="begin"/>
          </w:r>
          <w:r>
            <w:instrText xml:space="preserve"> PAGEREF _Toc11572 </w:instrText>
          </w:r>
          <w:r>
            <w:fldChar w:fldCharType="separate"/>
          </w:r>
          <w:r>
            <w:t>4</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_Toc24146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4"/>
              <w:lang w:val="en-US" w:eastAsia="zh-CN"/>
            </w:rPr>
            <w:t>2． 项目目标</w:t>
          </w:r>
          <w:r>
            <w:tab/>
          </w:r>
          <w:r>
            <w:fldChar w:fldCharType="begin"/>
          </w:r>
          <w:r>
            <w:instrText xml:space="preserve"> PAGEREF _Toc24146 </w:instrText>
          </w:r>
          <w:r>
            <w:fldChar w:fldCharType="separate"/>
          </w:r>
          <w:r>
            <w:t>4</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_Toc15252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4"/>
              <w:lang w:val="en-US" w:eastAsia="zh-CN"/>
            </w:rPr>
            <w:t>3． 设计原则</w:t>
          </w:r>
          <w:r>
            <w:tab/>
          </w:r>
          <w:r>
            <w:fldChar w:fldCharType="begin"/>
          </w:r>
          <w:r>
            <w:instrText xml:space="preserve"> PAGEREF _Toc15252 </w:instrText>
          </w:r>
          <w:r>
            <w:fldChar w:fldCharType="separate"/>
          </w:r>
          <w:r>
            <w:t>4</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_Toc22249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4"/>
              <w:lang w:val="en-US" w:eastAsia="zh-CN"/>
            </w:rPr>
            <w:t>4． 系统概述</w:t>
          </w:r>
          <w:r>
            <w:tab/>
          </w:r>
          <w:r>
            <w:fldChar w:fldCharType="begin"/>
          </w:r>
          <w:r>
            <w:instrText xml:space="preserve"> PAGEREF _Toc22249 </w:instrText>
          </w:r>
          <w:r>
            <w:fldChar w:fldCharType="separate"/>
          </w:r>
          <w:r>
            <w:t>5</w:t>
          </w:r>
          <w:r>
            <w:fldChar w:fldCharType="end"/>
          </w:r>
          <w:r>
            <w:rPr>
              <w:rFonts w:hint="eastAsia" w:ascii="微软雅黑" w:hAnsi="微软雅黑" w:eastAsia="微软雅黑" w:cs="微软雅黑"/>
              <w:lang w:val="en-US" w:eastAsia="zh-CN"/>
            </w:rPr>
            <w:fldChar w:fldCharType="end"/>
          </w:r>
        </w:p>
        <w:p>
          <w:pPr>
            <w:pStyle w:val="6"/>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_Toc7372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4"/>
              <w:lang w:val="en-US" w:eastAsia="zh-CN"/>
            </w:rPr>
            <w:t xml:space="preserve">二、 </w:t>
          </w:r>
          <w:r>
            <w:rPr>
              <w:rFonts w:hint="eastAsia" w:ascii="微软雅黑" w:hAnsi="微软雅黑" w:eastAsia="微软雅黑" w:cs="微软雅黑"/>
              <w:bCs/>
              <w:szCs w:val="28"/>
              <w:lang w:val="en-US" w:eastAsia="zh-CN"/>
            </w:rPr>
            <w:t>技术路线</w:t>
          </w:r>
          <w:r>
            <w:tab/>
          </w:r>
          <w:r>
            <w:fldChar w:fldCharType="begin"/>
          </w:r>
          <w:r>
            <w:instrText xml:space="preserve"> PAGEREF _Toc7372 </w:instrText>
          </w:r>
          <w:r>
            <w:fldChar w:fldCharType="separate"/>
          </w:r>
          <w:r>
            <w:t>5</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_Toc12273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4"/>
              <w:lang w:val="en-US" w:eastAsia="zh-CN"/>
            </w:rPr>
            <w:t>1． 网络架构</w:t>
          </w:r>
          <w:r>
            <w:tab/>
          </w:r>
          <w:r>
            <w:fldChar w:fldCharType="begin"/>
          </w:r>
          <w:r>
            <w:instrText xml:space="preserve"> PAGEREF _Toc12273 </w:instrText>
          </w:r>
          <w:r>
            <w:fldChar w:fldCharType="separate"/>
          </w:r>
          <w:r>
            <w:t>5</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_Toc708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4"/>
              <w:lang w:val="en-US" w:eastAsia="zh-CN"/>
            </w:rPr>
            <w:t>2． 系统架构</w:t>
          </w:r>
          <w:r>
            <w:tab/>
          </w:r>
          <w:r>
            <w:fldChar w:fldCharType="begin"/>
          </w:r>
          <w:r>
            <w:instrText xml:space="preserve"> PAGEREF _Toc708 </w:instrText>
          </w:r>
          <w:r>
            <w:fldChar w:fldCharType="separate"/>
          </w:r>
          <w:r>
            <w:t>6</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_Toc30065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4"/>
              <w:lang w:val="en-US" w:eastAsia="zh-CN"/>
            </w:rPr>
            <w:t>3． 系统配置</w:t>
          </w:r>
          <w:r>
            <w:tab/>
          </w:r>
          <w:r>
            <w:fldChar w:fldCharType="begin"/>
          </w:r>
          <w:r>
            <w:instrText xml:space="preserve"> PAGEREF _Toc30065 </w:instrText>
          </w:r>
          <w:r>
            <w:fldChar w:fldCharType="separate"/>
          </w:r>
          <w:r>
            <w:t>7</w:t>
          </w:r>
          <w:r>
            <w:fldChar w:fldCharType="end"/>
          </w:r>
          <w:r>
            <w:rPr>
              <w:rFonts w:hint="eastAsia" w:ascii="微软雅黑" w:hAnsi="微软雅黑" w:eastAsia="微软雅黑" w:cs="微软雅黑"/>
              <w:lang w:val="en-US" w:eastAsia="zh-CN"/>
            </w:rPr>
            <w:fldChar w:fldCharType="end"/>
          </w:r>
        </w:p>
        <w:p>
          <w:pPr>
            <w:pStyle w:val="6"/>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_Toc27688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8"/>
              <w:lang w:val="en-US" w:eastAsia="zh-CN"/>
            </w:rPr>
            <w:t>三、 系统设计</w:t>
          </w:r>
          <w:r>
            <w:tab/>
          </w:r>
          <w:r>
            <w:fldChar w:fldCharType="begin"/>
          </w:r>
          <w:r>
            <w:instrText xml:space="preserve"> PAGEREF _Toc27688 </w:instrText>
          </w:r>
          <w:r>
            <w:fldChar w:fldCharType="separate"/>
          </w:r>
          <w:r>
            <w:t>8</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_Toc11070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4"/>
              <w:lang w:val="en-US" w:eastAsia="zh-CN"/>
            </w:rPr>
            <w:t>1． 功能模块</w:t>
          </w:r>
          <w:r>
            <w:tab/>
          </w:r>
          <w:r>
            <w:fldChar w:fldCharType="begin"/>
          </w:r>
          <w:r>
            <w:instrText xml:space="preserve"> PAGEREF _Toc11070 </w:instrText>
          </w:r>
          <w:r>
            <w:fldChar w:fldCharType="separate"/>
          </w:r>
          <w:r>
            <w:t>8</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_Toc5634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4"/>
              <w:lang w:val="en-US" w:eastAsia="zh-CN"/>
            </w:rPr>
            <w:t>2． 主要功能介绍</w:t>
          </w:r>
          <w:r>
            <w:tab/>
          </w:r>
          <w:r>
            <w:fldChar w:fldCharType="begin"/>
          </w:r>
          <w:r>
            <w:instrText xml:space="preserve"> PAGEREF _Toc5634 </w:instrText>
          </w:r>
          <w:r>
            <w:fldChar w:fldCharType="separate"/>
          </w:r>
          <w:r>
            <w:t>9</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_Toc26771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4"/>
              <w:lang w:val="en-US" w:eastAsia="zh-CN"/>
            </w:rPr>
            <w:t>3． 业务流程</w:t>
          </w:r>
          <w:r>
            <w:tab/>
          </w:r>
          <w:r>
            <w:fldChar w:fldCharType="begin"/>
          </w:r>
          <w:r>
            <w:instrText xml:space="preserve"> PAGEREF _Toc26771 </w:instrText>
          </w:r>
          <w:r>
            <w:fldChar w:fldCharType="separate"/>
          </w:r>
          <w:r>
            <w:t>13</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_Toc22388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4"/>
              <w:lang w:val="en-US" w:eastAsia="zh-CN"/>
            </w:rPr>
            <w:t>4． 待确认功能</w:t>
          </w:r>
          <w:r>
            <w:tab/>
          </w:r>
          <w:r>
            <w:fldChar w:fldCharType="begin"/>
          </w:r>
          <w:r>
            <w:instrText xml:space="preserve"> PAGEREF _Toc22388 </w:instrText>
          </w:r>
          <w:r>
            <w:fldChar w:fldCharType="separate"/>
          </w:r>
          <w:r>
            <w:t>14</w:t>
          </w:r>
          <w:r>
            <w:fldChar w:fldCharType="end"/>
          </w:r>
          <w:r>
            <w:rPr>
              <w:rFonts w:hint="eastAsia" w:ascii="微软雅黑" w:hAnsi="微软雅黑" w:eastAsia="微软雅黑" w:cs="微软雅黑"/>
              <w:lang w:val="en-US" w:eastAsia="zh-CN"/>
            </w:rPr>
            <w:fldChar w:fldCharType="end"/>
          </w:r>
        </w:p>
        <w:p>
          <w:pPr>
            <w:pStyle w:val="6"/>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_Toc14719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8"/>
              <w:lang w:val="en-US" w:eastAsia="zh-CN"/>
            </w:rPr>
            <w:t>四、 服务流程</w:t>
          </w:r>
          <w:r>
            <w:tab/>
          </w:r>
          <w:r>
            <w:fldChar w:fldCharType="begin"/>
          </w:r>
          <w:r>
            <w:instrText xml:space="preserve"> PAGEREF _Toc14719 </w:instrText>
          </w:r>
          <w:r>
            <w:fldChar w:fldCharType="separate"/>
          </w:r>
          <w:r>
            <w:t>15</w:t>
          </w:r>
          <w:r>
            <w:fldChar w:fldCharType="end"/>
          </w:r>
          <w:r>
            <w:rPr>
              <w:rFonts w:hint="eastAsia" w:ascii="微软雅黑" w:hAnsi="微软雅黑" w:eastAsia="微软雅黑" w:cs="微软雅黑"/>
              <w:lang w:val="en-US" w:eastAsia="zh-CN"/>
            </w:rPr>
            <w:fldChar w:fldCharType="end"/>
          </w:r>
        </w:p>
        <w:p>
          <w:pPr>
            <w:pStyle w:val="6"/>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_Toc8195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8"/>
              <w:lang w:val="en-US" w:eastAsia="zh-CN"/>
            </w:rPr>
            <w:t>五、 项目实施计划</w:t>
          </w:r>
          <w:r>
            <w:tab/>
          </w:r>
          <w:r>
            <w:fldChar w:fldCharType="begin"/>
          </w:r>
          <w:r>
            <w:instrText xml:space="preserve"> PAGEREF _Toc8195 </w:instrText>
          </w:r>
          <w:r>
            <w:fldChar w:fldCharType="separate"/>
          </w:r>
          <w:r>
            <w:t>15</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_Toc15482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4"/>
              <w:lang w:val="en-US" w:eastAsia="zh-CN"/>
            </w:rPr>
            <w:t>1． 项目人员配置</w:t>
          </w:r>
          <w:r>
            <w:tab/>
          </w:r>
          <w:r>
            <w:fldChar w:fldCharType="begin"/>
          </w:r>
          <w:r>
            <w:instrText xml:space="preserve"> PAGEREF _Toc15482 </w:instrText>
          </w:r>
          <w:r>
            <w:fldChar w:fldCharType="separate"/>
          </w:r>
          <w:r>
            <w:t>15</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_Toc21824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4"/>
              <w:lang w:val="en-US" w:eastAsia="zh-CN"/>
            </w:rPr>
            <w:t>2． 项目进度计划</w:t>
          </w:r>
          <w:r>
            <w:tab/>
          </w:r>
          <w:r>
            <w:fldChar w:fldCharType="begin"/>
          </w:r>
          <w:r>
            <w:instrText xml:space="preserve"> PAGEREF _Toc21824 </w:instrText>
          </w:r>
          <w:r>
            <w:fldChar w:fldCharType="separate"/>
          </w:r>
          <w:r>
            <w:t>16</w:t>
          </w:r>
          <w:r>
            <w:fldChar w:fldCharType="end"/>
          </w:r>
          <w:r>
            <w:rPr>
              <w:rFonts w:hint="eastAsia" w:ascii="微软雅黑" w:hAnsi="微软雅黑" w:eastAsia="微软雅黑" w:cs="微软雅黑"/>
              <w:lang w:val="en-US" w:eastAsia="zh-CN"/>
            </w:rPr>
            <w:fldChar w:fldCharType="end"/>
          </w:r>
        </w:p>
        <w:p>
          <w:pPr>
            <w:pStyle w:val="7"/>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_Toc26079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4"/>
              <w:lang w:val="en-US" w:eastAsia="zh-CN"/>
            </w:rPr>
            <w:t>3． 技术支持</w:t>
          </w:r>
          <w:r>
            <w:tab/>
          </w:r>
          <w:r>
            <w:fldChar w:fldCharType="begin"/>
          </w:r>
          <w:r>
            <w:instrText xml:space="preserve"> PAGEREF _Toc26079 </w:instrText>
          </w:r>
          <w:r>
            <w:fldChar w:fldCharType="separate"/>
          </w:r>
          <w:r>
            <w:t>16</w:t>
          </w:r>
          <w:r>
            <w:fldChar w:fldCharType="end"/>
          </w:r>
          <w:r>
            <w:rPr>
              <w:rFonts w:hint="eastAsia" w:ascii="微软雅黑" w:hAnsi="微软雅黑" w:eastAsia="微软雅黑" w:cs="微软雅黑"/>
              <w:lang w:val="en-US" w:eastAsia="zh-CN"/>
            </w:rPr>
            <w:fldChar w:fldCharType="end"/>
          </w:r>
        </w:p>
        <w:p>
          <w:pPr>
            <w:pStyle w:val="6"/>
            <w:tabs>
              <w:tab w:val="right" w:leader="dot" w:pos="8306"/>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_Toc29410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bCs/>
              <w:szCs w:val="28"/>
              <w:lang w:val="en-US" w:eastAsia="zh-CN"/>
            </w:rPr>
            <w:t>六、 项目预算</w:t>
          </w:r>
          <w:r>
            <w:tab/>
          </w:r>
          <w:r>
            <w:fldChar w:fldCharType="begin"/>
          </w:r>
          <w:r>
            <w:instrText xml:space="preserve"> PAGEREF _Toc29410 </w:instrText>
          </w:r>
          <w:r>
            <w:fldChar w:fldCharType="separate"/>
          </w:r>
          <w:r>
            <w:t>17</w:t>
          </w:r>
          <w:r>
            <w:fldChar w:fldCharType="end"/>
          </w:r>
          <w:r>
            <w:rPr>
              <w:rFonts w:hint="eastAsia" w:ascii="微软雅黑" w:hAnsi="微软雅黑" w:eastAsia="微软雅黑" w:cs="微软雅黑"/>
              <w:lang w:val="en-US" w:eastAsia="zh-CN"/>
            </w:rPr>
            <w:fldChar w:fldCharType="end"/>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end"/>
          </w:r>
        </w:p>
      </w:sdtContent>
    </w:sdt>
    <w:p>
      <w:pPr>
        <w:numPr>
          <w:ilvl w:val="0"/>
          <w:numId w:val="1"/>
        </w:numPr>
        <w:ind w:left="0" w:leftChars="0" w:firstLine="0" w:firstLineChars="0"/>
        <w:outlineLvl w:val="0"/>
        <w:rPr>
          <w:rFonts w:hint="eastAsia" w:ascii="微软雅黑" w:hAnsi="微软雅黑" w:eastAsia="微软雅黑" w:cs="微软雅黑"/>
          <w:b/>
          <w:bCs/>
          <w:sz w:val="28"/>
          <w:szCs w:val="28"/>
          <w:lang w:val="en-US" w:eastAsia="zh-CN"/>
        </w:rPr>
      </w:pPr>
      <w:bookmarkStart w:id="0" w:name="_Toc3843"/>
      <w:r>
        <w:rPr>
          <w:rFonts w:hint="eastAsia" w:ascii="微软雅黑" w:hAnsi="微软雅黑" w:eastAsia="微软雅黑" w:cs="微软雅黑"/>
          <w:b/>
          <w:bCs/>
          <w:sz w:val="28"/>
          <w:szCs w:val="28"/>
          <w:lang w:val="en-US" w:eastAsia="zh-CN"/>
        </w:rPr>
        <w:t>项目概述</w:t>
      </w:r>
      <w:bookmarkEnd w:id="0"/>
    </w:p>
    <w:p>
      <w:pPr>
        <w:numPr>
          <w:ilvl w:val="1"/>
          <w:numId w:val="1"/>
        </w:numPr>
        <w:ind w:left="0" w:leftChars="0" w:firstLine="0" w:firstLineChars="0"/>
        <w:outlineLvl w:val="1"/>
        <w:rPr>
          <w:rFonts w:hint="eastAsia" w:ascii="微软雅黑" w:hAnsi="微软雅黑" w:eastAsia="微软雅黑" w:cs="微软雅黑"/>
          <w:b/>
          <w:bCs/>
          <w:sz w:val="24"/>
          <w:szCs w:val="24"/>
          <w:lang w:val="en-US" w:eastAsia="zh-CN"/>
        </w:rPr>
      </w:pPr>
      <w:bookmarkStart w:id="1" w:name="_Toc11572"/>
      <w:r>
        <w:rPr>
          <w:rFonts w:hint="eastAsia" w:ascii="微软雅黑" w:hAnsi="微软雅黑" w:eastAsia="微软雅黑" w:cs="微软雅黑"/>
          <w:b/>
          <w:bCs/>
          <w:sz w:val="24"/>
          <w:szCs w:val="24"/>
          <w:lang w:val="en-US" w:eastAsia="zh-CN"/>
        </w:rPr>
        <w:t>项目背景</w:t>
      </w:r>
      <w:bookmarkEnd w:id="1"/>
    </w:p>
    <w:p>
      <w:pPr>
        <w:numPr>
          <w:numId w:val="0"/>
        </w:numPr>
        <w:ind w:left="0" w:leftChars="0" w:firstLine="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val="0"/>
          <w:bCs w:val="0"/>
          <w:sz w:val="24"/>
          <w:szCs w:val="24"/>
          <w:lang w:val="en-US" w:eastAsia="zh-CN"/>
        </w:rPr>
        <w:t>企业的不断发展中需要产品的不断更新迭代，在企业研发管理中出现的毛病与问题多不胜数，这些毛病与问题都给企业的形象、竞争力、获利能力、甚至于生存，造成很大的伤害。因此引进先进的产品开发管理理念、依托先进的管理工具和系统支撑就成了企业努力的目标所在。</w:t>
      </w:r>
    </w:p>
    <w:p>
      <w:pPr>
        <w:numPr>
          <w:ilvl w:val="1"/>
          <w:numId w:val="1"/>
        </w:numPr>
        <w:ind w:left="0" w:leftChars="0" w:firstLine="0" w:firstLineChars="0"/>
        <w:outlineLvl w:val="1"/>
        <w:rPr>
          <w:rFonts w:hint="eastAsia" w:ascii="微软雅黑" w:hAnsi="微软雅黑" w:eastAsia="微软雅黑" w:cs="微软雅黑"/>
          <w:b/>
          <w:bCs/>
          <w:sz w:val="24"/>
          <w:szCs w:val="24"/>
          <w:lang w:val="en-US" w:eastAsia="zh-CN"/>
        </w:rPr>
      </w:pPr>
      <w:bookmarkStart w:id="2" w:name="_Toc24146"/>
      <w:r>
        <w:rPr>
          <w:rFonts w:hint="eastAsia" w:ascii="微软雅黑" w:hAnsi="微软雅黑" w:eastAsia="微软雅黑" w:cs="微软雅黑"/>
          <w:b/>
          <w:bCs/>
          <w:sz w:val="24"/>
          <w:szCs w:val="24"/>
          <w:lang w:val="en-US" w:eastAsia="zh-CN"/>
        </w:rPr>
        <w:t>项目目标</w:t>
      </w:r>
      <w:bookmarkEnd w:id="2"/>
    </w:p>
    <w:p>
      <w:pPr>
        <w:numPr>
          <w:numId w:val="0"/>
        </w:numPr>
        <w:ind w:left="0" w:leftChars="0" w:firstLine="420" w:firstLineChars="0"/>
        <w:outlineLvl w:val="9"/>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适应企业发展需求全过程的、持续的成本优化，采用系统化管理平台，提升企业整体的业务管理水平。</w:t>
      </w:r>
    </w:p>
    <w:p>
      <w:pPr>
        <w:numPr>
          <w:ilvl w:val="1"/>
          <w:numId w:val="1"/>
        </w:numPr>
        <w:ind w:left="0" w:leftChars="0" w:firstLine="0" w:firstLineChars="0"/>
        <w:outlineLvl w:val="1"/>
        <w:rPr>
          <w:rFonts w:hint="eastAsia" w:ascii="微软雅黑" w:hAnsi="微软雅黑" w:eastAsia="微软雅黑" w:cs="微软雅黑"/>
          <w:b/>
          <w:bCs/>
          <w:sz w:val="24"/>
          <w:szCs w:val="24"/>
          <w:lang w:val="en-US" w:eastAsia="zh-CN"/>
        </w:rPr>
      </w:pPr>
      <w:bookmarkStart w:id="3" w:name="_Toc15252"/>
      <w:r>
        <w:rPr>
          <w:rFonts w:hint="eastAsia" w:ascii="微软雅黑" w:hAnsi="微软雅黑" w:eastAsia="微软雅黑" w:cs="微软雅黑"/>
          <w:b/>
          <w:bCs/>
          <w:sz w:val="24"/>
          <w:szCs w:val="24"/>
          <w:lang w:val="en-US" w:eastAsia="zh-CN"/>
        </w:rPr>
        <w:t>设计原则</w:t>
      </w:r>
      <w:bookmarkEnd w:id="3"/>
    </w:p>
    <w:p>
      <w:pPr>
        <w:numPr>
          <w:ilvl w:val="0"/>
          <w:numId w:val="0"/>
        </w:numPr>
        <w:ind w:left="0" w:leftChars="0" w:firstLine="420" w:firstLineChars="0"/>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帮助企业实现智能化产品研发、自动化生产执行，以及数字化决策分析。能够凝聚部门之间的力量，帮助企业弥合数字化转型战略与执行之间的沟壑。</w:t>
      </w:r>
    </w:p>
    <w:p>
      <w:pPr>
        <w:numPr>
          <w:ilvl w:val="0"/>
          <w:numId w:val="0"/>
        </w:numPr>
        <w:ind w:left="0" w:leftChars="0" w:firstLine="420" w:firstLineChars="0"/>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从设计与价值发现，到加速创新，再到切实业务成果的有效利用，帮您开拓业务市场，跨越业务转型的每个阶段，实现业务转型目标。</w:t>
      </w:r>
    </w:p>
    <w:p>
      <w:pPr>
        <w:numPr>
          <w:ilvl w:val="0"/>
          <w:numId w:val="0"/>
        </w:numPr>
        <w:ind w:firstLine="420" w:firstLineChars="0"/>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4"/>
          <w:szCs w:val="24"/>
          <w:lang w:val="en-US" w:eastAsia="zh-CN"/>
        </w:rPr>
        <w:t>建立企业产品研发系统，形成核心竞争力。提高研发生产效率。</w:t>
      </w:r>
    </w:p>
    <w:p>
      <w:pPr>
        <w:numPr>
          <w:ilvl w:val="1"/>
          <w:numId w:val="1"/>
        </w:numPr>
        <w:ind w:left="0" w:leftChars="0" w:firstLine="0" w:firstLineChars="0"/>
        <w:outlineLvl w:val="1"/>
        <w:rPr>
          <w:rFonts w:hint="eastAsia" w:ascii="微软雅黑" w:hAnsi="微软雅黑" w:eastAsia="微软雅黑" w:cs="微软雅黑"/>
          <w:b/>
          <w:bCs/>
          <w:sz w:val="24"/>
          <w:szCs w:val="24"/>
          <w:lang w:val="en-US" w:eastAsia="zh-CN"/>
        </w:rPr>
      </w:pPr>
      <w:bookmarkStart w:id="4" w:name="_Toc22249"/>
      <w:r>
        <w:rPr>
          <w:rFonts w:hint="eastAsia" w:ascii="微软雅黑" w:hAnsi="微软雅黑" w:eastAsia="微软雅黑" w:cs="微软雅黑"/>
          <w:b/>
          <w:bCs/>
          <w:sz w:val="24"/>
          <w:szCs w:val="24"/>
          <w:lang w:val="en-US" w:eastAsia="zh-CN"/>
        </w:rPr>
        <w:t>系统概述</w:t>
      </w:r>
      <w:bookmarkEnd w:id="4"/>
    </w:p>
    <w:p>
      <w:pPr>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bCs/>
          <w:sz w:val="24"/>
          <w:szCs w:val="24"/>
          <w:lang w:val="en-US" w:eastAsia="zh-CN"/>
        </w:rPr>
        <w:t>产品生命周期PLM系统主要为了更好的对企业研发生产管理提供一体化线上机制，给企业提供一个井然有序的管理平台。提供企业技术沉淀，减少产品成本，提高研发生产效率，提供企业信息化数据源，建立数据安全管理，形成无纸化办公模式等。降低人为管控依赖程度，提高各部门生产与管理效率。系统提供对各种数据进行统计，以按月（或周、天）自动生成报表，为管理者查阅、决策等提供必要依据。</w:t>
      </w:r>
    </w:p>
    <w:p>
      <w:pPr>
        <w:numPr>
          <w:ilvl w:val="0"/>
          <w:numId w:val="1"/>
        </w:numPr>
        <w:ind w:left="0" w:leftChars="0" w:firstLine="0" w:firstLineChars="0"/>
        <w:outlineLvl w:val="0"/>
        <w:rPr>
          <w:rFonts w:hint="eastAsia" w:ascii="微软雅黑" w:hAnsi="微软雅黑" w:eastAsia="微软雅黑" w:cs="微软雅黑"/>
          <w:b/>
          <w:bCs/>
          <w:sz w:val="24"/>
          <w:szCs w:val="24"/>
          <w:lang w:val="en-US" w:eastAsia="zh-CN"/>
        </w:rPr>
      </w:pPr>
      <w:bookmarkStart w:id="5" w:name="_Toc7372"/>
      <w:r>
        <w:rPr>
          <w:rFonts w:hint="eastAsia" w:ascii="微软雅黑" w:hAnsi="微软雅黑" w:eastAsia="微软雅黑" w:cs="微软雅黑"/>
          <w:b/>
          <w:bCs/>
          <w:sz w:val="28"/>
          <w:szCs w:val="28"/>
          <w:lang w:val="en-US" w:eastAsia="zh-CN"/>
        </w:rPr>
        <w:t>技术路线</w:t>
      </w:r>
      <w:bookmarkEnd w:id="5"/>
    </w:p>
    <w:p>
      <w:pPr>
        <w:numPr>
          <w:ilvl w:val="1"/>
          <w:numId w:val="1"/>
        </w:numPr>
        <w:ind w:left="0" w:leftChars="0" w:firstLine="0" w:firstLineChars="0"/>
        <w:outlineLvl w:val="1"/>
        <w:rPr>
          <w:rFonts w:hint="eastAsia" w:ascii="微软雅黑" w:hAnsi="微软雅黑" w:eastAsia="微软雅黑" w:cs="微软雅黑"/>
          <w:b/>
          <w:bCs/>
          <w:sz w:val="24"/>
          <w:szCs w:val="24"/>
          <w:lang w:val="en-US" w:eastAsia="zh-CN"/>
        </w:rPr>
      </w:pPr>
      <w:bookmarkStart w:id="6" w:name="_Toc12273"/>
      <w:r>
        <w:rPr>
          <w:rFonts w:hint="eastAsia" w:ascii="微软雅黑" w:hAnsi="微软雅黑" w:eastAsia="微软雅黑" w:cs="微软雅黑"/>
          <w:b/>
          <w:bCs/>
          <w:sz w:val="24"/>
          <w:szCs w:val="24"/>
          <w:lang w:val="en-US" w:eastAsia="zh-CN"/>
        </w:rPr>
        <w:t>网络架构</w:t>
      </w:r>
      <w:bookmarkEnd w:id="6"/>
    </w:p>
    <w:p>
      <w:pPr>
        <w:numPr>
          <w:numId w:val="0"/>
        </w:numPr>
        <w:ind w:leftChars="0"/>
        <w:outlineLvl w:val="9"/>
        <w:rPr>
          <w:rFonts w:hint="eastAsia" w:ascii="微软雅黑" w:hAnsi="微软雅黑" w:eastAsia="微软雅黑" w:cs="微软雅黑"/>
          <w:b/>
          <w:bCs/>
          <w:sz w:val="24"/>
          <w:szCs w:val="24"/>
          <w:lang w:val="en-US" w:eastAsia="zh-CN"/>
        </w:rPr>
      </w:pPr>
      <w:r>
        <w:rPr>
          <w:rFonts w:hint="default"/>
          <w:lang w:val="en-US" w:eastAsia="zh-CN"/>
        </w:rPr>
        <w:drawing>
          <wp:inline distT="0" distB="0" distL="114300" distR="114300">
            <wp:extent cx="5269865" cy="4766310"/>
            <wp:effectExtent l="0" t="0" r="0" b="0"/>
            <wp:docPr id="16" name="图片 7" descr="技术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技术框架"/>
                    <pic:cNvPicPr>
                      <a:picLocks noChangeAspect="1"/>
                    </pic:cNvPicPr>
                  </pic:nvPicPr>
                  <pic:blipFill>
                    <a:blip r:embed="rId7"/>
                    <a:stretch>
                      <a:fillRect/>
                    </a:stretch>
                  </pic:blipFill>
                  <pic:spPr>
                    <a:xfrm>
                      <a:off x="0" y="0"/>
                      <a:ext cx="5269865" cy="4766310"/>
                    </a:xfrm>
                    <a:prstGeom prst="rect">
                      <a:avLst/>
                    </a:prstGeom>
                    <a:noFill/>
                    <a:ln>
                      <a:noFill/>
                    </a:ln>
                  </pic:spPr>
                </pic:pic>
              </a:graphicData>
            </a:graphic>
          </wp:inline>
        </w:drawing>
      </w:r>
    </w:p>
    <w:p>
      <w:pPr>
        <w:numPr>
          <w:ilvl w:val="1"/>
          <w:numId w:val="1"/>
        </w:numPr>
        <w:ind w:left="0" w:leftChars="0" w:firstLine="0" w:firstLineChars="0"/>
        <w:outlineLvl w:val="1"/>
        <w:rPr>
          <w:rFonts w:hint="eastAsia" w:ascii="微软雅黑" w:hAnsi="微软雅黑" w:eastAsia="微软雅黑" w:cs="微软雅黑"/>
          <w:b/>
          <w:bCs/>
          <w:sz w:val="24"/>
          <w:szCs w:val="24"/>
          <w:lang w:val="en-US" w:eastAsia="zh-CN"/>
        </w:rPr>
      </w:pPr>
      <w:bookmarkStart w:id="7" w:name="_Toc708"/>
      <w:r>
        <w:rPr>
          <w:rFonts w:hint="eastAsia" w:ascii="微软雅黑" w:hAnsi="微软雅黑" w:eastAsia="微软雅黑" w:cs="微软雅黑"/>
          <w:b/>
          <w:bCs/>
          <w:sz w:val="24"/>
          <w:szCs w:val="24"/>
          <w:lang w:val="en-US" w:eastAsia="zh-CN"/>
        </w:rPr>
        <w:t>系统架构</w:t>
      </w:r>
      <w:bookmarkEnd w:id="7"/>
    </w:p>
    <w:p>
      <w:pPr>
        <w:pStyle w:val="8"/>
        <w:widowControl/>
        <w:shd w:val="clear" w:color="auto" w:fill="FFFFFF"/>
        <w:spacing w:before="0" w:beforeAutospacing="0" w:after="0" w:afterAutospacing="0" w:line="360" w:lineRule="auto"/>
        <w:ind w:firstLine="400"/>
        <w:rPr>
          <w:rFonts w:hint="eastAsia" w:ascii="微软雅黑" w:hAnsi="微软雅黑" w:eastAsia="微软雅黑" w:cs="微软雅黑"/>
          <w:color w:val="333333"/>
          <w:szCs w:val="24"/>
          <w:shd w:val="clear" w:color="auto" w:fill="FFFFFF"/>
        </w:rPr>
      </w:pPr>
      <w:r>
        <w:rPr>
          <w:rFonts w:hint="eastAsia" w:ascii="微软雅黑" w:hAnsi="微软雅黑" w:eastAsia="微软雅黑" w:cs="微软雅黑"/>
          <w:bCs/>
          <w:sz w:val="24"/>
          <w:szCs w:val="24"/>
          <w:lang w:val="en-US" w:eastAsia="zh-CN"/>
        </w:rPr>
        <w:t>产品生命周期PLM</w:t>
      </w:r>
      <w:r>
        <w:rPr>
          <w:rFonts w:hint="eastAsia" w:ascii="微软雅黑" w:hAnsi="微软雅黑" w:eastAsia="微软雅黑" w:cs="微软雅黑"/>
          <w:color w:val="333333"/>
          <w:szCs w:val="24"/>
          <w:shd w:val="clear" w:color="auto" w:fill="FFFFFF"/>
          <w:lang w:val="en-US" w:eastAsia="zh-CN"/>
        </w:rPr>
        <w:t>系统</w:t>
      </w:r>
      <w:r>
        <w:rPr>
          <w:rFonts w:hint="eastAsia" w:ascii="微软雅黑" w:hAnsi="微软雅黑" w:eastAsia="微软雅黑" w:cs="微软雅黑"/>
          <w:color w:val="333333"/>
          <w:szCs w:val="24"/>
          <w:shd w:val="clear" w:color="auto" w:fill="FFFFFF"/>
        </w:rPr>
        <w:t>(以下简称：</w:t>
      </w:r>
      <w:r>
        <w:rPr>
          <w:rFonts w:hint="eastAsia" w:ascii="微软雅黑" w:hAnsi="微软雅黑" w:eastAsia="微软雅黑" w:cs="微软雅黑"/>
          <w:color w:val="333333"/>
          <w:szCs w:val="24"/>
          <w:shd w:val="clear" w:color="auto" w:fill="FFFFFF"/>
          <w:lang w:val="en-US" w:eastAsia="zh-CN"/>
        </w:rPr>
        <w:t>系统</w:t>
      </w:r>
      <w:r>
        <w:rPr>
          <w:rFonts w:hint="eastAsia" w:ascii="微软雅黑" w:hAnsi="微软雅黑" w:eastAsia="微软雅黑" w:cs="微软雅黑"/>
          <w:color w:val="333333"/>
          <w:szCs w:val="24"/>
          <w:shd w:val="clear" w:color="auto" w:fill="FFFFFF"/>
        </w:rPr>
        <w:t>)采用B/S架构，以最新的</w:t>
      </w:r>
      <w:r>
        <w:rPr>
          <w:rFonts w:hint="eastAsia" w:ascii="微软雅黑" w:hAnsi="微软雅黑" w:eastAsia="微软雅黑" w:cs="微软雅黑"/>
          <w:color w:val="333333"/>
          <w:szCs w:val="24"/>
          <w:shd w:val="clear" w:color="auto" w:fill="FFFFFF"/>
          <w:lang w:bidi="ar"/>
        </w:rPr>
        <w:t>Asp.Net core 2.</w:t>
      </w:r>
      <w:r>
        <w:rPr>
          <w:rFonts w:hint="eastAsia" w:ascii="微软雅黑" w:hAnsi="微软雅黑" w:eastAsia="微软雅黑" w:cs="微软雅黑"/>
          <w:color w:val="333333"/>
          <w:szCs w:val="24"/>
          <w:shd w:val="clear" w:color="auto" w:fill="FFFFFF"/>
          <w:lang w:val="en-US" w:eastAsia="zh-CN" w:bidi="ar"/>
        </w:rPr>
        <w:t>2</w:t>
      </w:r>
      <w:r>
        <w:rPr>
          <w:rFonts w:hint="eastAsia" w:ascii="微软雅黑" w:hAnsi="微软雅黑" w:eastAsia="微软雅黑" w:cs="微软雅黑"/>
          <w:color w:val="333333"/>
          <w:szCs w:val="24"/>
          <w:shd w:val="clear" w:color="auto" w:fill="FFFFFF"/>
        </w:rPr>
        <w:t>框架和国际流行的bootstrap模板来开发，运行在windows server 20</w:t>
      </w:r>
      <w:r>
        <w:rPr>
          <w:rFonts w:hint="eastAsia" w:ascii="微软雅黑" w:hAnsi="微软雅黑" w:eastAsia="微软雅黑" w:cs="微软雅黑"/>
          <w:color w:val="333333"/>
          <w:szCs w:val="24"/>
          <w:shd w:val="clear" w:color="auto" w:fill="FFFFFF"/>
          <w:lang w:val="en-US" w:eastAsia="zh-CN"/>
        </w:rPr>
        <w:t>16</w:t>
      </w:r>
      <w:r>
        <w:rPr>
          <w:rFonts w:hint="eastAsia" w:ascii="微软雅黑" w:hAnsi="微软雅黑" w:eastAsia="微软雅黑" w:cs="微软雅黑"/>
          <w:color w:val="333333"/>
          <w:szCs w:val="24"/>
          <w:shd w:val="clear" w:color="auto" w:fill="FFFFFF"/>
        </w:rPr>
        <w:t>服务器</w:t>
      </w:r>
      <w:r>
        <w:rPr>
          <w:rFonts w:hint="eastAsia" w:ascii="微软雅黑" w:hAnsi="微软雅黑" w:eastAsia="微软雅黑" w:cs="微软雅黑"/>
          <w:color w:val="333333"/>
          <w:szCs w:val="24"/>
          <w:shd w:val="clear" w:color="auto" w:fill="FFFFFF"/>
          <w:lang w:bidi="ar"/>
        </w:rPr>
        <w:t>或以上版本或可安装 .net core 的Linux发行版</w:t>
      </w:r>
      <w:r>
        <w:rPr>
          <w:rFonts w:hint="eastAsia" w:ascii="微软雅黑" w:hAnsi="微软雅黑" w:eastAsia="微软雅黑" w:cs="微软雅黑"/>
          <w:color w:val="333333"/>
          <w:szCs w:val="24"/>
          <w:shd w:val="clear" w:color="auto" w:fill="FFFFFF"/>
        </w:rPr>
        <w:t>上。数据库采用MS SQL Server 20</w:t>
      </w:r>
      <w:r>
        <w:rPr>
          <w:rFonts w:hint="eastAsia" w:ascii="微软雅黑" w:hAnsi="微软雅黑" w:eastAsia="微软雅黑" w:cs="微软雅黑"/>
          <w:color w:val="333333"/>
          <w:szCs w:val="24"/>
          <w:shd w:val="clear" w:color="auto" w:fill="FFFFFF"/>
          <w:lang w:val="en-US" w:eastAsia="zh-CN"/>
        </w:rPr>
        <w:t>17</w:t>
      </w:r>
      <w:r>
        <w:rPr>
          <w:rFonts w:hint="eastAsia" w:ascii="微软雅黑" w:hAnsi="微软雅黑" w:eastAsia="微软雅黑" w:cs="微软雅黑"/>
          <w:color w:val="333333"/>
          <w:szCs w:val="24"/>
          <w:shd w:val="clear" w:color="auto" w:fill="FFFFFF"/>
        </w:rPr>
        <w:t>以上版本，电脑客户端只需使用IE9以上版本浏览器、360极速浏览器或其他基于Webkit内核的浏览器(如：QQ浏览器，搜狗浏览器等)即可访问。</w:t>
      </w:r>
    </w:p>
    <w:p>
      <w:pPr>
        <w:tabs>
          <w:tab w:val="left" w:pos="420"/>
        </w:tabs>
        <w:spacing w:line="360" w:lineRule="auto"/>
        <w:ind w:left="420"/>
        <w:jc w:val="center"/>
        <w:rPr>
          <w:rFonts w:hint="eastAsia" w:ascii="微软雅黑" w:hAnsi="微软雅黑" w:eastAsia="微软雅黑" w:cs="微软雅黑"/>
          <w:szCs w:val="24"/>
          <w:lang w:bidi="ar"/>
        </w:rPr>
      </w:pPr>
      <w:r>
        <w:rPr>
          <w:rFonts w:hint="eastAsia" w:ascii="微软雅黑" w:hAnsi="微软雅黑" w:eastAsia="微软雅黑" w:cs="微软雅黑"/>
          <w:szCs w:val="24"/>
          <w:lang w:bidi="ar"/>
        </w:rPr>
        <w:drawing>
          <wp:inline distT="0" distB="0" distL="114300" distR="114300">
            <wp:extent cx="2189480" cy="2339340"/>
            <wp:effectExtent l="0" t="0" r="1270" b="3810"/>
            <wp:docPr id="12" name="图片 3" descr="C:\Users\35771\Desktop\技术.jpg技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C:\Users\35771\Desktop\技术.jpg技术"/>
                    <pic:cNvPicPr>
                      <a:picLocks noChangeAspect="1"/>
                    </pic:cNvPicPr>
                  </pic:nvPicPr>
                  <pic:blipFill>
                    <a:blip r:embed="rId8"/>
                    <a:stretch>
                      <a:fillRect/>
                    </a:stretch>
                  </pic:blipFill>
                  <pic:spPr>
                    <a:xfrm>
                      <a:off x="0" y="0"/>
                      <a:ext cx="2189480" cy="2339340"/>
                    </a:xfrm>
                    <a:prstGeom prst="rect">
                      <a:avLst/>
                    </a:prstGeom>
                    <a:noFill/>
                    <a:ln>
                      <a:noFill/>
                    </a:ln>
                  </pic:spPr>
                </pic:pic>
              </a:graphicData>
            </a:graphic>
          </wp:inline>
        </w:drawing>
      </w:r>
    </w:p>
    <w:p>
      <w:pPr>
        <w:numPr>
          <w:numId w:val="0"/>
        </w:numPr>
        <w:ind w:left="400" w:leftChars="0"/>
        <w:outlineLvl w:val="9"/>
        <w:rPr>
          <w:rFonts w:hint="eastAsia" w:ascii="微软雅黑" w:hAnsi="微软雅黑" w:eastAsia="微软雅黑" w:cs="微软雅黑"/>
          <w:b/>
          <w:bCs/>
          <w:sz w:val="24"/>
          <w:szCs w:val="24"/>
          <w:lang w:val="en-US" w:eastAsia="zh-CN"/>
        </w:rPr>
      </w:pPr>
    </w:p>
    <w:p>
      <w:pPr>
        <w:numPr>
          <w:numId w:val="0"/>
        </w:numPr>
        <w:ind w:left="0" w:leftChars="0" w:firstLine="0"/>
        <w:outlineLvl w:val="9"/>
        <w:rPr>
          <w:rFonts w:hint="eastAsia" w:ascii="微软雅黑" w:hAnsi="微软雅黑" w:eastAsia="微软雅黑" w:cs="微软雅黑"/>
          <w:b/>
          <w:bCs/>
          <w:sz w:val="24"/>
          <w:szCs w:val="24"/>
          <w:lang w:val="en-US" w:eastAsia="zh-CN"/>
        </w:rPr>
      </w:pPr>
    </w:p>
    <w:p>
      <w:pPr>
        <w:numPr>
          <w:numId w:val="0"/>
        </w:numPr>
        <w:ind w:left="0" w:leftChars="0" w:firstLine="0"/>
        <w:outlineLvl w:val="9"/>
        <w:rPr>
          <w:rFonts w:hint="eastAsia" w:ascii="微软雅黑" w:hAnsi="微软雅黑" w:eastAsia="微软雅黑" w:cs="微软雅黑"/>
          <w:b/>
          <w:bCs/>
          <w:sz w:val="24"/>
          <w:szCs w:val="24"/>
          <w:lang w:val="en-US" w:eastAsia="zh-CN"/>
        </w:rPr>
      </w:pPr>
    </w:p>
    <w:p>
      <w:pPr>
        <w:numPr>
          <w:numId w:val="0"/>
        </w:numPr>
        <w:ind w:left="0" w:leftChars="0" w:firstLine="0"/>
        <w:outlineLvl w:val="9"/>
        <w:rPr>
          <w:rFonts w:hint="eastAsia" w:ascii="微软雅黑" w:hAnsi="微软雅黑" w:eastAsia="微软雅黑" w:cs="微软雅黑"/>
          <w:b/>
          <w:bCs/>
          <w:sz w:val="24"/>
          <w:szCs w:val="24"/>
          <w:lang w:val="en-US" w:eastAsia="zh-CN"/>
        </w:rPr>
      </w:pPr>
    </w:p>
    <w:p>
      <w:pPr>
        <w:numPr>
          <w:numId w:val="0"/>
        </w:numPr>
        <w:ind w:left="0" w:leftChars="0" w:firstLine="0"/>
        <w:outlineLvl w:val="9"/>
        <w:rPr>
          <w:rFonts w:hint="eastAsia" w:ascii="微软雅黑" w:hAnsi="微软雅黑" w:eastAsia="微软雅黑" w:cs="微软雅黑"/>
          <w:b/>
          <w:bCs/>
          <w:sz w:val="24"/>
          <w:szCs w:val="24"/>
          <w:lang w:val="en-US" w:eastAsia="zh-CN"/>
        </w:rPr>
      </w:pPr>
    </w:p>
    <w:p>
      <w:pPr>
        <w:numPr>
          <w:ilvl w:val="1"/>
          <w:numId w:val="1"/>
        </w:numPr>
        <w:ind w:left="0" w:leftChars="0" w:firstLine="0" w:firstLineChars="0"/>
        <w:outlineLvl w:val="1"/>
        <w:rPr>
          <w:rFonts w:hint="eastAsia" w:ascii="微软雅黑" w:hAnsi="微软雅黑" w:eastAsia="微软雅黑" w:cs="微软雅黑"/>
          <w:b/>
          <w:bCs/>
          <w:sz w:val="24"/>
          <w:szCs w:val="24"/>
          <w:lang w:val="en-US" w:eastAsia="zh-CN"/>
        </w:rPr>
      </w:pPr>
      <w:bookmarkStart w:id="8" w:name="_Toc30065"/>
      <w:r>
        <w:rPr>
          <w:rFonts w:hint="eastAsia" w:ascii="微软雅黑" w:hAnsi="微软雅黑" w:eastAsia="微软雅黑" w:cs="微软雅黑"/>
          <w:b/>
          <w:bCs/>
          <w:sz w:val="24"/>
          <w:szCs w:val="24"/>
          <w:lang w:val="en-US" w:eastAsia="zh-CN"/>
        </w:rPr>
        <w:t>系统配置</w:t>
      </w:r>
      <w:bookmarkEnd w:id="8"/>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gridCol w:w="6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shd w:val="clear" w:color="auto" w:fill="000000"/>
            <w:noWrap w:val="0"/>
            <w:vAlign w:val="top"/>
          </w:tcPr>
          <w:p>
            <w:pPr>
              <w:spacing w:line="360" w:lineRule="auto"/>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项目</w:t>
            </w:r>
          </w:p>
        </w:tc>
        <w:tc>
          <w:tcPr>
            <w:tcW w:w="6671" w:type="dxa"/>
            <w:shd w:val="clear" w:color="auto" w:fill="000000"/>
            <w:noWrap w:val="0"/>
            <w:vAlign w:val="top"/>
          </w:tcPr>
          <w:p>
            <w:pPr>
              <w:spacing w:line="360" w:lineRule="auto"/>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noWrap w:val="0"/>
            <w:vAlign w:val="top"/>
          </w:tcPr>
          <w:p>
            <w:pPr>
              <w:spacing w:line="360" w:lineRule="auto"/>
              <w:rPr>
                <w:rFonts w:hint="default"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域名注册</w:t>
            </w:r>
          </w:p>
        </w:tc>
        <w:tc>
          <w:tcPr>
            <w:tcW w:w="6671" w:type="dxa"/>
            <w:noWrap w:val="0"/>
            <w:vAlign w:val="top"/>
          </w:tcPr>
          <w:p>
            <w:pPr>
              <w:spacing w:line="360" w:lineRule="auto"/>
              <w:rPr>
                <w:rFonts w:hint="default" w:ascii="微软雅黑" w:hAnsi="微软雅黑" w:eastAsia="微软雅黑" w:cs="微软雅黑"/>
                <w:b/>
                <w:sz w:val="24"/>
                <w:szCs w:val="24"/>
                <w:lang w:val="en-US" w:eastAsia="zh-CN"/>
              </w:rPr>
            </w:pPr>
            <w:r>
              <w:rPr>
                <w:rFonts w:hint="eastAsia" w:ascii="微软雅黑" w:hAnsi="微软雅黑" w:eastAsia="微软雅黑" w:cs="微软雅黑"/>
                <w:color w:val="333333"/>
                <w:kern w:val="0"/>
                <w:sz w:val="24"/>
                <w:szCs w:val="24"/>
                <w:shd w:val="clear" w:color="auto" w:fill="FFFFFF"/>
                <w:lang w:val="en-US" w:eastAsia="zh-CN" w:bidi="ar"/>
              </w:rPr>
              <w:t>网站域名注册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noWrap w:val="0"/>
            <w:vAlign w:val="top"/>
          </w:tcPr>
          <w:p>
            <w:pPr>
              <w:spacing w:line="360" w:lineRule="auto"/>
              <w:rPr>
                <w:rFonts w:hint="eastAsia" w:ascii="微软雅黑" w:hAnsi="微软雅黑" w:eastAsia="微软雅黑" w:cs="微软雅黑"/>
                <w:b/>
                <w:sz w:val="24"/>
                <w:szCs w:val="24"/>
                <w:lang w:eastAsia="zh-CN"/>
              </w:rPr>
            </w:pPr>
            <w:r>
              <w:rPr>
                <w:rFonts w:hint="eastAsia" w:ascii="微软雅黑" w:hAnsi="微软雅黑" w:eastAsia="微软雅黑" w:cs="微软雅黑"/>
                <w:b/>
                <w:sz w:val="24"/>
                <w:szCs w:val="24"/>
                <w:lang w:val="en-US" w:eastAsia="zh-CN"/>
              </w:rPr>
              <w:t>云服务器</w:t>
            </w:r>
          </w:p>
        </w:tc>
        <w:tc>
          <w:tcPr>
            <w:tcW w:w="6671" w:type="dxa"/>
            <w:noWrap w:val="0"/>
            <w:vAlign w:val="top"/>
          </w:tcPr>
          <w:p>
            <w:pPr>
              <w:spacing w:line="360" w:lineRule="auto"/>
              <w:rPr>
                <w:rFonts w:hint="default" w:ascii="微软雅黑" w:hAnsi="微软雅黑" w:eastAsia="微软雅黑" w:cs="微软雅黑"/>
                <w:b/>
                <w:sz w:val="24"/>
                <w:szCs w:val="24"/>
                <w:lang w:val="en-US" w:eastAsia="zh-CN"/>
              </w:rPr>
            </w:pPr>
            <w:r>
              <w:rPr>
                <w:rFonts w:hint="eastAsia" w:ascii="微软雅黑" w:hAnsi="微软雅黑" w:eastAsia="微软雅黑" w:cs="微软雅黑"/>
                <w:color w:val="333333"/>
                <w:kern w:val="0"/>
                <w:sz w:val="24"/>
                <w:szCs w:val="24"/>
                <w:shd w:val="clear" w:color="auto" w:fill="FFFFFF"/>
                <w:lang w:val="en-US" w:eastAsia="zh-CN" w:bidi="ar"/>
              </w:rPr>
              <w:t>推荐配置双核8G，10M宽带，约4000元/年。服务器需要IP备案。审核需要约20个工作日。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noWrap w:val="0"/>
            <w:vAlign w:val="top"/>
          </w:tcPr>
          <w:p>
            <w:pPr>
              <w:spacing w:line="360" w:lineRule="auto"/>
              <w:rPr>
                <w:rFonts w:hint="default"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公众号（移动端接入平台）</w:t>
            </w:r>
          </w:p>
        </w:tc>
        <w:tc>
          <w:tcPr>
            <w:tcW w:w="6671" w:type="dxa"/>
            <w:noWrap w:val="0"/>
            <w:vAlign w:val="top"/>
          </w:tcPr>
          <w:p>
            <w:pPr>
              <w:spacing w:line="360" w:lineRule="auto"/>
              <w:rPr>
                <w:rFonts w:hint="default" w:ascii="微软雅黑" w:hAnsi="微软雅黑" w:eastAsia="微软雅黑" w:cs="微软雅黑"/>
                <w:b/>
                <w:sz w:val="24"/>
                <w:szCs w:val="24"/>
                <w:lang w:val="en-US" w:eastAsia="zh-CN"/>
              </w:rPr>
            </w:pPr>
            <w:r>
              <w:rPr>
                <w:rFonts w:hint="eastAsia" w:ascii="微软雅黑" w:hAnsi="微软雅黑" w:eastAsia="微软雅黑" w:cs="微软雅黑"/>
                <w:b w:val="0"/>
                <w:bCs/>
                <w:sz w:val="24"/>
                <w:szCs w:val="24"/>
                <w:lang w:val="en-US" w:eastAsia="zh-CN"/>
              </w:rPr>
              <w:t>注册微信服务号。费用300元/年，注册需要10天左右审核时间</w:t>
            </w:r>
          </w:p>
        </w:tc>
      </w:tr>
    </w:tbl>
    <w:p>
      <w:pPr>
        <w:numPr>
          <w:numId w:val="0"/>
        </w:numPr>
        <w:ind w:leftChars="0"/>
        <w:outlineLvl w:val="9"/>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sz w:val="24"/>
          <w:szCs w:val="24"/>
          <w:lang w:val="en-US" w:eastAsia="zh-CN"/>
        </w:rPr>
        <w:t>备注：</w:t>
      </w:r>
      <w:r>
        <w:rPr>
          <w:rFonts w:hint="eastAsia" w:ascii="微软雅黑" w:hAnsi="微软雅黑" w:eastAsia="微软雅黑" w:cs="微软雅黑"/>
          <w:b/>
          <w:bCs/>
          <w:color w:val="FF0000"/>
          <w:sz w:val="24"/>
          <w:szCs w:val="24"/>
          <w:lang w:val="en-US" w:eastAsia="zh-CN"/>
        </w:rPr>
        <w:t>本次项目方案不包含移动端开发，如需开发另行报价。硬件和域名及服务器不在提供范围之内。</w:t>
      </w:r>
    </w:p>
    <w:p>
      <w:pPr>
        <w:numPr>
          <w:numId w:val="0"/>
        </w:numPr>
        <w:ind w:leftChars="0"/>
        <w:outlineLvl w:val="9"/>
        <w:rPr>
          <w:rFonts w:hint="eastAsia" w:ascii="微软雅黑" w:hAnsi="微软雅黑" w:eastAsia="微软雅黑" w:cs="微软雅黑"/>
          <w:b/>
          <w:bCs/>
          <w:color w:val="FF0000"/>
          <w:sz w:val="24"/>
          <w:szCs w:val="24"/>
          <w:lang w:val="en-US" w:eastAsia="zh-CN"/>
        </w:rPr>
      </w:pPr>
    </w:p>
    <w:p>
      <w:pPr>
        <w:numPr>
          <w:numId w:val="0"/>
        </w:numPr>
        <w:ind w:leftChars="0"/>
        <w:outlineLvl w:val="9"/>
        <w:rPr>
          <w:rFonts w:hint="default" w:ascii="微软雅黑" w:hAnsi="微软雅黑" w:eastAsia="微软雅黑" w:cs="微软雅黑"/>
          <w:b/>
          <w:bCs/>
          <w:color w:val="FF0000"/>
          <w:sz w:val="24"/>
          <w:szCs w:val="24"/>
          <w:lang w:val="en-US" w:eastAsia="zh-CN"/>
        </w:rPr>
      </w:pPr>
    </w:p>
    <w:p>
      <w:pPr>
        <w:numPr>
          <w:ilvl w:val="0"/>
          <w:numId w:val="1"/>
        </w:numPr>
        <w:ind w:left="0" w:leftChars="0" w:firstLine="0" w:firstLineChars="0"/>
        <w:outlineLvl w:val="0"/>
        <w:rPr>
          <w:rFonts w:hint="eastAsia" w:ascii="微软雅黑" w:hAnsi="微软雅黑" w:eastAsia="微软雅黑" w:cs="微软雅黑"/>
          <w:b/>
          <w:bCs/>
          <w:sz w:val="28"/>
          <w:szCs w:val="28"/>
          <w:lang w:val="en-US" w:eastAsia="zh-CN"/>
        </w:rPr>
      </w:pPr>
      <w:bookmarkStart w:id="9" w:name="_Toc27688"/>
      <w:r>
        <w:rPr>
          <w:rFonts w:hint="eastAsia" w:ascii="微软雅黑" w:hAnsi="微软雅黑" w:eastAsia="微软雅黑" w:cs="微软雅黑"/>
          <w:b/>
          <w:bCs/>
          <w:sz w:val="28"/>
          <w:szCs w:val="28"/>
          <w:lang w:val="en-US" w:eastAsia="zh-CN"/>
        </w:rPr>
        <w:t>系统设计</w:t>
      </w:r>
      <w:bookmarkEnd w:id="9"/>
    </w:p>
    <w:p>
      <w:pPr>
        <w:numPr>
          <w:ilvl w:val="1"/>
          <w:numId w:val="1"/>
        </w:numPr>
        <w:ind w:left="0" w:leftChars="0" w:firstLine="0" w:firstLineChars="0"/>
        <w:outlineLvl w:val="1"/>
        <w:rPr>
          <w:rFonts w:hint="eastAsia" w:ascii="微软雅黑" w:hAnsi="微软雅黑" w:eastAsia="微软雅黑" w:cs="微软雅黑"/>
          <w:b/>
          <w:bCs/>
          <w:sz w:val="24"/>
          <w:szCs w:val="24"/>
          <w:lang w:val="en-US" w:eastAsia="zh-CN"/>
        </w:rPr>
      </w:pPr>
      <w:bookmarkStart w:id="10" w:name="_Toc11070"/>
      <w:r>
        <w:rPr>
          <w:rFonts w:hint="eastAsia" w:ascii="微软雅黑" w:hAnsi="微软雅黑" w:eastAsia="微软雅黑" w:cs="微软雅黑"/>
          <w:b/>
          <w:bCs/>
          <w:sz w:val="24"/>
          <w:szCs w:val="24"/>
          <w:lang w:val="en-US" w:eastAsia="zh-CN"/>
        </w:rPr>
        <w:t>功能模块</w:t>
      </w:r>
      <w:bookmarkEnd w:id="10"/>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6"/>
        <w:gridCol w:w="2190"/>
        <w:gridCol w:w="4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shd w:val="clear" w:color="auto" w:fill="000000"/>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模块</w:t>
            </w:r>
          </w:p>
        </w:tc>
        <w:tc>
          <w:tcPr>
            <w:tcW w:w="2190" w:type="dxa"/>
            <w:shd w:val="clear" w:color="auto" w:fill="000000"/>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功能</w:t>
            </w:r>
          </w:p>
        </w:tc>
        <w:tc>
          <w:tcPr>
            <w:tcW w:w="4486" w:type="dxa"/>
            <w:shd w:val="clear" w:color="auto" w:fill="000000"/>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restar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图文档管理</w:t>
            </w: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分类设置</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设置文档树，建立文档分类。可以设置多级分类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权限设置</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访问授权和变更权限管理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图文档管理</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图文档上传、修改操作管理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版本控制</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记录图文档修改记录，可以查看过往版本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批量打印</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支持图文档批量在线打印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快速检索</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快速搜索相应编码或名称查询图纸文档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restar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BOM与物料</w:t>
            </w: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物料分类</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物料分类管理，方便物料根据属性不同等特点进行归档管理，解决分类及分类属性管理问题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物料生命周期管理</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管理物料主数据，制作BOM，规范工艺等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产品数据管理</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产品相关数据统计报表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产品配置管理</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物料清单设置管理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restar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流程管理</w:t>
            </w: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流程配置</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灵活配置工作流程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变更管理</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可以更改业务流程，需要相应权限人员操作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审批圈阅</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网上审签工作流程，保留审批记录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表单管理</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通过表单录入保存数据到系统，便于查询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流程超时管理</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设置任务流程时限，超时提醒及记录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restar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编码管理</w:t>
            </w: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图文档编码</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设置图文档编码规则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物料编码</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设置物料编码规则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restar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权限管理</w:t>
            </w: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角色设置</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角色权限设置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组织机构</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组织机构树建立，设置组织负责人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用户管理</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管理用户，设置用户使用权限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流程权限设置</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管理任务流程人员权限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状态权限设置</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设置不同的流程状态，通过不同颜色区分，、使状态根据明确性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restar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资源管理</w:t>
            </w: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字典设置</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系统通用字典设置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vMerge w:val="continue"/>
            <w:tcBorders/>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21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数据过滤管理</w:t>
            </w: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针对不同权限不同部门不同职位设置不同权限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数据报表汇总</w:t>
            </w:r>
          </w:p>
        </w:tc>
        <w:tc>
          <w:tcPr>
            <w:tcW w:w="2190" w:type="dxa"/>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具体数据报表另行确认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系统基本设置</w:t>
            </w:r>
          </w:p>
        </w:tc>
        <w:tc>
          <w:tcPr>
            <w:tcW w:w="2190" w:type="dxa"/>
          </w:tcPr>
          <w:p>
            <w:pPr>
              <w:numPr>
                <w:numId w:val="0"/>
              </w:numPr>
              <w:outlineLvl w:val="9"/>
              <w:rPr>
                <w:rFonts w:hint="eastAsia" w:ascii="微软雅黑" w:hAnsi="微软雅黑" w:eastAsia="微软雅黑" w:cs="微软雅黑"/>
                <w:b w:val="0"/>
                <w:bCs w:val="0"/>
                <w:sz w:val="24"/>
                <w:szCs w:val="24"/>
                <w:vertAlign w:val="baseline"/>
                <w:lang w:val="en-US" w:eastAsia="zh-CN"/>
              </w:rPr>
            </w:pPr>
          </w:p>
        </w:tc>
        <w:tc>
          <w:tcPr>
            <w:tcW w:w="4486"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网站名称及logo等设置</w:t>
            </w:r>
          </w:p>
        </w:tc>
      </w:tr>
    </w:tbl>
    <w:p>
      <w:pPr>
        <w:numPr>
          <w:numId w:val="0"/>
        </w:numPr>
        <w:ind w:left="400" w:leftChars="0"/>
        <w:outlineLvl w:val="9"/>
        <w:rPr>
          <w:rFonts w:hint="eastAsia" w:ascii="微软雅黑" w:hAnsi="微软雅黑" w:eastAsia="微软雅黑" w:cs="微软雅黑"/>
          <w:b/>
          <w:bCs/>
          <w:sz w:val="24"/>
          <w:szCs w:val="24"/>
          <w:lang w:val="en-US" w:eastAsia="zh-CN"/>
        </w:rPr>
      </w:pPr>
    </w:p>
    <w:p>
      <w:pPr>
        <w:spacing w:line="360" w:lineRule="auto"/>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 xml:space="preserve">备注:  </w:t>
      </w:r>
    </w:p>
    <w:p>
      <w:pPr>
        <w:spacing w:line="360" w:lineRule="auto"/>
        <w:rPr>
          <w:rFonts w:hint="default" w:ascii="微软雅黑" w:hAnsi="微软雅黑" w:eastAsia="微软雅黑" w:cs="微软雅黑"/>
          <w:b/>
          <w:color w:val="FF0000"/>
          <w:sz w:val="24"/>
          <w:szCs w:val="24"/>
          <w:lang w:val="en-US" w:eastAsia="zh-CN"/>
        </w:rPr>
      </w:pPr>
      <w:r>
        <w:rPr>
          <w:rFonts w:hint="eastAsia" w:ascii="微软雅黑" w:hAnsi="微软雅黑" w:eastAsia="微软雅黑" w:cs="微软雅黑"/>
          <w:b/>
          <w:color w:val="FF0000"/>
          <w:sz w:val="24"/>
          <w:szCs w:val="24"/>
          <w:lang w:val="en-US" w:eastAsia="zh-CN"/>
        </w:rPr>
        <w:t>（1）：以上功能仅为初定，具体还需现场沟通再做增删。尤其是产品的生产流程如果制定、审批流程等。</w:t>
      </w:r>
    </w:p>
    <w:p>
      <w:pPr>
        <w:spacing w:line="360" w:lineRule="auto"/>
        <w:rPr>
          <w:rFonts w:hint="default" w:ascii="微软雅黑" w:hAnsi="微软雅黑" w:eastAsia="微软雅黑" w:cs="微软雅黑"/>
          <w:b/>
          <w:color w:val="FF0000"/>
          <w:sz w:val="24"/>
          <w:szCs w:val="24"/>
          <w:lang w:val="en-US"/>
        </w:rPr>
      </w:pPr>
      <w:r>
        <w:rPr>
          <w:rFonts w:hint="eastAsia" w:ascii="微软雅黑" w:hAnsi="微软雅黑" w:eastAsia="微软雅黑" w:cs="微软雅黑"/>
          <w:b/>
          <w:color w:val="FF0000"/>
          <w:sz w:val="24"/>
          <w:szCs w:val="24"/>
          <w:lang w:val="en-US" w:eastAsia="zh-CN"/>
        </w:rPr>
        <w:t>（2）：本次开发系统为独立系统功能，不与其他系统进行对接。后期有另外开发需求可作为二期开发，重新报价开发。</w:t>
      </w:r>
    </w:p>
    <w:p>
      <w:pPr>
        <w:numPr>
          <w:numId w:val="0"/>
        </w:numPr>
        <w:outlineLvl w:val="9"/>
        <w:rPr>
          <w:rFonts w:hint="eastAsia" w:ascii="微软雅黑" w:hAnsi="微软雅黑" w:eastAsia="微软雅黑" w:cs="微软雅黑"/>
          <w:b/>
          <w:bCs/>
          <w:sz w:val="24"/>
          <w:szCs w:val="24"/>
          <w:lang w:val="en-US" w:eastAsia="zh-CN"/>
        </w:rPr>
      </w:pPr>
    </w:p>
    <w:p>
      <w:pPr>
        <w:numPr>
          <w:numId w:val="0"/>
        </w:numPr>
        <w:outlineLvl w:val="9"/>
        <w:rPr>
          <w:rFonts w:hint="eastAsia" w:ascii="微软雅黑" w:hAnsi="微软雅黑" w:eastAsia="微软雅黑" w:cs="微软雅黑"/>
          <w:b/>
          <w:bCs/>
          <w:sz w:val="24"/>
          <w:szCs w:val="24"/>
          <w:lang w:val="en-US" w:eastAsia="zh-CN"/>
        </w:rPr>
      </w:pPr>
    </w:p>
    <w:p>
      <w:pPr>
        <w:numPr>
          <w:ilvl w:val="1"/>
          <w:numId w:val="1"/>
        </w:numPr>
        <w:ind w:left="0" w:leftChars="0" w:firstLine="0" w:firstLineChars="0"/>
        <w:outlineLvl w:val="1"/>
        <w:rPr>
          <w:rFonts w:hint="eastAsia" w:ascii="微软雅黑" w:hAnsi="微软雅黑" w:eastAsia="微软雅黑" w:cs="微软雅黑"/>
          <w:b/>
          <w:bCs/>
          <w:sz w:val="24"/>
          <w:szCs w:val="24"/>
          <w:lang w:val="en-US" w:eastAsia="zh-CN"/>
        </w:rPr>
      </w:pPr>
      <w:bookmarkStart w:id="11" w:name="_Toc5634"/>
      <w:r>
        <w:rPr>
          <w:rFonts w:hint="eastAsia" w:ascii="微软雅黑" w:hAnsi="微软雅黑" w:eastAsia="微软雅黑" w:cs="微软雅黑"/>
          <w:b/>
          <w:bCs/>
          <w:sz w:val="24"/>
          <w:szCs w:val="24"/>
          <w:lang w:val="en-US" w:eastAsia="zh-CN"/>
        </w:rPr>
        <w:t>主要功能介绍</w:t>
      </w:r>
      <w:bookmarkEnd w:id="11"/>
    </w:p>
    <w:p>
      <w:pPr>
        <w:widowControl w:val="0"/>
        <w:numPr>
          <w:ilvl w:val="0"/>
          <w:numId w:val="2"/>
        </w:numPr>
        <w:spacing w:line="360" w:lineRule="auto"/>
        <w:ind w:left="425" w:leftChars="0" w:hanging="425" w:firstLineChars="0"/>
        <w:jc w:val="both"/>
        <w:outlineLvl w:val="2"/>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文档管理</w:t>
      </w:r>
    </w:p>
    <w:p>
      <w:pPr>
        <w:widowControl w:val="0"/>
        <w:numPr>
          <w:numId w:val="0"/>
        </w:numPr>
        <w:spacing w:line="360" w:lineRule="auto"/>
        <w:ind w:leftChars="0"/>
        <w:jc w:val="both"/>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bCs w:val="0"/>
          <w:i w:val="0"/>
          <w:iCs w:val="0"/>
          <w:color w:val="auto"/>
          <w:sz w:val="24"/>
          <w:szCs w:val="24"/>
          <w:lang w:val="en-US" w:eastAsia="zh-CN"/>
        </w:rPr>
        <w:t>版本管理</w:t>
      </w:r>
      <w:r>
        <w:rPr>
          <w:rFonts w:hint="eastAsia" w:ascii="微软雅黑" w:hAnsi="微软雅黑" w:eastAsia="微软雅黑" w:cs="微软雅黑"/>
          <w:b w:val="0"/>
          <w:bCs/>
          <w:sz w:val="24"/>
          <w:szCs w:val="24"/>
          <w:lang w:val="en-US" w:eastAsia="zh-CN"/>
        </w:rPr>
        <w:t>：数字化的版本管理机制，支持版本展示，通过不同颜色标记新老版本，便于后期更改和快速审批。</w:t>
      </w:r>
    </w:p>
    <w:p>
      <w:pPr>
        <w:widowControl w:val="0"/>
        <w:numPr>
          <w:numId w:val="0"/>
        </w:numPr>
        <w:spacing w:line="360" w:lineRule="auto"/>
        <w:ind w:leftChars="0"/>
        <w:jc w:val="both"/>
        <w:outlineLvl w:val="9"/>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bCs w:val="0"/>
          <w:color w:val="auto"/>
          <w:sz w:val="24"/>
          <w:szCs w:val="24"/>
          <w:lang w:val="en-US" w:eastAsia="zh-CN"/>
        </w:rPr>
        <w:t>权限管理</w:t>
      </w:r>
      <w:r>
        <w:rPr>
          <w:rFonts w:hint="eastAsia" w:ascii="微软雅黑" w:hAnsi="微软雅黑" w:eastAsia="微软雅黑" w:cs="微软雅黑"/>
          <w:b w:val="0"/>
          <w:bCs/>
          <w:sz w:val="24"/>
          <w:szCs w:val="24"/>
          <w:lang w:val="en-US" w:eastAsia="zh-CN"/>
        </w:rPr>
        <w:t>：根据人员、组织、角色，去分配文件访问权限，包括文件夹的创建、浏览、删除和修改。还有文件权限的分配，也可以把目录权限分配给相应的负责人，根据项目参与人员自己去进行权限再分配。</w:t>
      </w:r>
    </w:p>
    <w:p>
      <w:pPr>
        <w:widowControl w:val="0"/>
        <w:numPr>
          <w:numId w:val="0"/>
        </w:numPr>
        <w:spacing w:line="360" w:lineRule="auto"/>
        <w:ind w:leftChars="0"/>
        <w:jc w:val="both"/>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bCs w:val="0"/>
          <w:color w:val="auto"/>
          <w:sz w:val="24"/>
          <w:szCs w:val="24"/>
          <w:lang w:val="en-US" w:eastAsia="zh-CN"/>
        </w:rPr>
        <w:t>图纸管理</w:t>
      </w:r>
      <w:r>
        <w:rPr>
          <w:rFonts w:hint="eastAsia" w:ascii="微软雅黑" w:hAnsi="微软雅黑" w:eastAsia="微软雅黑" w:cs="微软雅黑"/>
          <w:b w:val="0"/>
          <w:bCs/>
          <w:sz w:val="24"/>
          <w:szCs w:val="24"/>
          <w:lang w:val="en-US" w:eastAsia="zh-CN"/>
        </w:rPr>
        <w:t>：建立企业电子化的图文档管理中心，将企业各类型的图文档资料进行统一的存储+快速搜索，根据企业的需求去进行自定义设计，后期管理员也可以进行修改，便于维护。</w:t>
      </w:r>
    </w:p>
    <w:p>
      <w:pPr>
        <w:widowControl w:val="0"/>
        <w:numPr>
          <w:numId w:val="0"/>
        </w:numPr>
        <w:spacing w:line="360" w:lineRule="auto"/>
        <w:ind w:leftChars="0"/>
        <w:jc w:val="both"/>
        <w:outlineLvl w:val="9"/>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bCs w:val="0"/>
          <w:color w:val="auto"/>
          <w:sz w:val="24"/>
          <w:szCs w:val="24"/>
          <w:lang w:val="en-US" w:eastAsia="zh-CN"/>
        </w:rPr>
        <w:t>分类管理</w:t>
      </w:r>
      <w:r>
        <w:rPr>
          <w:rFonts w:hint="eastAsia" w:ascii="微软雅黑" w:hAnsi="微软雅黑" w:eastAsia="微软雅黑" w:cs="微软雅黑"/>
          <w:b w:val="0"/>
          <w:bCs/>
          <w:sz w:val="24"/>
          <w:szCs w:val="24"/>
          <w:lang w:val="en-US" w:eastAsia="zh-CN"/>
        </w:rPr>
        <w:t>：以零部件为节点，实现多种文档类型，如办公文档、产品设计文件、产品图纸、工艺文件、计算书、分析报告、评审报告、产品及零部件二维图纸等文件的管理。</w:t>
      </w:r>
    </w:p>
    <w:p>
      <w:pPr>
        <w:widowControl w:val="0"/>
        <w:numPr>
          <w:numId w:val="0"/>
        </w:numPr>
        <w:spacing w:line="360" w:lineRule="auto"/>
        <w:ind w:leftChars="0"/>
        <w:jc w:val="both"/>
        <w:outlineLvl w:val="9"/>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bCs w:val="0"/>
          <w:color w:val="auto"/>
          <w:sz w:val="24"/>
          <w:szCs w:val="24"/>
          <w:lang w:val="en-US" w:eastAsia="zh-CN"/>
        </w:rPr>
        <w:t>批量打印</w:t>
      </w:r>
      <w:r>
        <w:rPr>
          <w:rFonts w:hint="eastAsia" w:ascii="微软雅黑" w:hAnsi="微软雅黑" w:eastAsia="微软雅黑" w:cs="微软雅黑"/>
          <w:b w:val="0"/>
          <w:bCs/>
          <w:sz w:val="24"/>
          <w:szCs w:val="24"/>
          <w:lang w:val="en-US" w:eastAsia="zh-CN"/>
        </w:rPr>
        <w:t>：系统中所有图文档支持在线打印，不需要下载。同时也支持多个文件批量打印等功能，减少文件落地，增加文件安全性。</w:t>
      </w:r>
    </w:p>
    <w:p>
      <w:pPr>
        <w:widowControl w:val="0"/>
        <w:numPr>
          <w:numId w:val="0"/>
        </w:numPr>
        <w:spacing w:line="360" w:lineRule="auto"/>
        <w:ind w:leftChars="0"/>
        <w:jc w:val="both"/>
        <w:outlineLvl w:val="9"/>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bCs w:val="0"/>
          <w:color w:val="auto"/>
          <w:sz w:val="24"/>
          <w:szCs w:val="24"/>
          <w:lang w:val="en-US" w:eastAsia="zh-CN"/>
        </w:rPr>
        <w:t>快速检索</w:t>
      </w:r>
      <w:r>
        <w:rPr>
          <w:rFonts w:hint="eastAsia" w:ascii="微软雅黑" w:hAnsi="微软雅黑" w:eastAsia="微软雅黑" w:cs="微软雅黑"/>
          <w:b w:val="0"/>
          <w:bCs/>
          <w:sz w:val="24"/>
          <w:szCs w:val="24"/>
          <w:lang w:val="en-US" w:eastAsia="zh-CN"/>
        </w:rPr>
        <w:t>：提供两种方式进行查询，第一就是根据图文档名称进行模糊查询，这样查询范围广，但是很难快速找到所需的数据，甚至忘记名称时无法进行有效查找，第二种根据多种参数进行查询，比如产品名称+代号+规格+尺寸+材质等两个或多个条件联合查询，这样查询就是立体标准化，帮助管理者快速查找，并可实现在线查看打印等操作。</w:t>
      </w:r>
    </w:p>
    <w:p>
      <w:pPr>
        <w:widowControl w:val="0"/>
        <w:numPr>
          <w:ilvl w:val="0"/>
          <w:numId w:val="2"/>
        </w:numPr>
        <w:spacing w:line="360" w:lineRule="auto"/>
        <w:ind w:left="425" w:leftChars="0" w:hanging="425" w:firstLineChars="0"/>
        <w:jc w:val="both"/>
        <w:outlineLvl w:val="2"/>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BOM和物料管理</w:t>
      </w:r>
    </w:p>
    <w:p>
      <w:pPr>
        <w:widowControl w:val="0"/>
        <w:numPr>
          <w:ilvl w:val="0"/>
          <w:numId w:val="0"/>
        </w:numPr>
        <w:spacing w:line="360" w:lineRule="auto"/>
        <w:jc w:val="both"/>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bCs w:val="0"/>
          <w:color w:val="auto"/>
          <w:sz w:val="24"/>
          <w:szCs w:val="24"/>
          <w:lang w:val="en-US" w:eastAsia="zh-CN"/>
        </w:rPr>
        <w:t>物料分类管理</w:t>
      </w:r>
      <w:r>
        <w:rPr>
          <w:rFonts w:hint="eastAsia" w:ascii="微软雅黑" w:hAnsi="微软雅黑" w:eastAsia="微软雅黑" w:cs="微软雅黑"/>
          <w:b w:val="0"/>
          <w:bCs/>
          <w:sz w:val="24"/>
          <w:szCs w:val="24"/>
          <w:lang w:val="en-US" w:eastAsia="zh-CN"/>
        </w:rPr>
        <w:t>：支持物料分类及属性的管理，为建立企业基本物料库提供有效手段，通过零部件结构可提升企业以产品结构为核心产品全相关数据管理的能力，实现所有与产品相关数据再产品结构树上进行有效组织。</w:t>
      </w:r>
    </w:p>
    <w:p>
      <w:pPr>
        <w:widowControl w:val="0"/>
        <w:numPr>
          <w:ilvl w:val="0"/>
          <w:numId w:val="0"/>
        </w:numPr>
        <w:spacing w:line="360" w:lineRule="auto"/>
        <w:jc w:val="both"/>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bCs w:val="0"/>
          <w:color w:val="auto"/>
          <w:sz w:val="24"/>
          <w:szCs w:val="24"/>
          <w:lang w:val="en-US" w:eastAsia="zh-CN"/>
        </w:rPr>
        <w:t>物料全生命周期管理</w:t>
      </w:r>
      <w:r>
        <w:rPr>
          <w:rFonts w:hint="eastAsia" w:ascii="微软雅黑" w:hAnsi="微软雅黑" w:eastAsia="微软雅黑" w:cs="微软雅黑"/>
          <w:b w:val="0"/>
          <w:bCs/>
          <w:sz w:val="24"/>
          <w:szCs w:val="24"/>
          <w:lang w:val="en-US" w:eastAsia="zh-CN"/>
        </w:rPr>
        <w:t>：物料的管理是制造型企业产品数据的核心，在研发、设计、生产中都占据重要位置，随着企业产品的复杂化、多样化和周期缩短化，物料信息的准确性变得越来越困难，传统手工管理模式已经对物料的管理越来越吃力，通过PLM的物料全生命周期管理可以让企业在整个生产周期中进行管控、维护，也就是说，从采购员制定采购计划，到物料进入企业，再到进入生产车间，成品，销售出厂，一体化流程全把控，如若哪批产品出现问题，第一时间就能插根溯源，为企业管理及产品品质保驾护航。</w:t>
      </w:r>
    </w:p>
    <w:p>
      <w:pPr>
        <w:widowControl w:val="0"/>
        <w:numPr>
          <w:ilvl w:val="0"/>
          <w:numId w:val="0"/>
        </w:numPr>
        <w:spacing w:line="360" w:lineRule="auto"/>
        <w:jc w:val="both"/>
        <w:outlineLvl w:val="9"/>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bCs w:val="0"/>
          <w:color w:val="auto"/>
          <w:sz w:val="24"/>
          <w:szCs w:val="24"/>
          <w:lang w:val="en-US" w:eastAsia="zh-CN"/>
        </w:rPr>
        <w:t>产品全数据管理</w:t>
      </w:r>
      <w:r>
        <w:rPr>
          <w:rFonts w:hint="eastAsia" w:ascii="微软雅黑" w:hAnsi="微软雅黑" w:eastAsia="微软雅黑" w:cs="微软雅黑"/>
          <w:b w:val="0"/>
          <w:bCs/>
          <w:sz w:val="24"/>
          <w:szCs w:val="24"/>
          <w:lang w:val="en-US" w:eastAsia="zh-CN"/>
        </w:rPr>
        <w:t>：产品相关的信息和所有与产品有关的过程集中管理，如图纸、物料清单、同一产品多种型号（对应多种物料配置清单）、事务文件、产品订单、电子表格、供应商，甚至产品的库存供需等。支持定义及维护产品分类模型，管理产品基本属性及关联关系，管理产品结构、相关报表、文档等。</w:t>
      </w:r>
    </w:p>
    <w:p>
      <w:pPr>
        <w:widowControl w:val="0"/>
        <w:numPr>
          <w:ilvl w:val="0"/>
          <w:numId w:val="0"/>
        </w:numPr>
        <w:spacing w:line="360" w:lineRule="auto"/>
        <w:jc w:val="both"/>
        <w:outlineLvl w:val="9"/>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bCs w:val="0"/>
          <w:color w:val="auto"/>
          <w:sz w:val="24"/>
          <w:szCs w:val="24"/>
          <w:lang w:val="en-US" w:eastAsia="zh-CN"/>
        </w:rPr>
        <w:t>产品配置管理</w:t>
      </w:r>
      <w:r>
        <w:rPr>
          <w:rFonts w:hint="eastAsia" w:ascii="微软雅黑" w:hAnsi="微软雅黑" w:eastAsia="微软雅黑" w:cs="微软雅黑"/>
          <w:b w:val="0"/>
          <w:bCs/>
          <w:sz w:val="24"/>
          <w:szCs w:val="24"/>
          <w:lang w:val="en-US" w:eastAsia="zh-CN"/>
        </w:rPr>
        <w:t>：即BOM物料清单，一件成品需要哪些物料，及型号、数量、属性等，形成供需结构，生产计划录入系统后可自动计算出物料清单。亦可根据实际需求快速增加、修改产品结构的组成及数量等关系属性。</w:t>
      </w:r>
    </w:p>
    <w:p>
      <w:pPr>
        <w:widowControl w:val="0"/>
        <w:numPr>
          <w:ilvl w:val="0"/>
          <w:numId w:val="2"/>
        </w:numPr>
        <w:spacing w:line="360" w:lineRule="auto"/>
        <w:ind w:left="425" w:leftChars="0" w:hanging="425" w:firstLineChars="0"/>
        <w:jc w:val="both"/>
        <w:outlineLvl w:val="2"/>
        <w:rPr>
          <w:rFonts w:hint="default"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流程管理</w:t>
      </w:r>
    </w:p>
    <w:p>
      <w:pPr>
        <w:widowControl w:val="0"/>
        <w:numPr>
          <w:ilvl w:val="0"/>
          <w:numId w:val="0"/>
        </w:numPr>
        <w:spacing w:line="360" w:lineRule="auto"/>
        <w:jc w:val="both"/>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bCs w:val="0"/>
          <w:color w:val="auto"/>
          <w:sz w:val="24"/>
          <w:szCs w:val="24"/>
          <w:lang w:val="en-US" w:eastAsia="zh-CN"/>
        </w:rPr>
        <w:t>流程配制</w:t>
      </w:r>
      <w:r>
        <w:rPr>
          <w:rFonts w:hint="eastAsia" w:ascii="微软雅黑" w:hAnsi="微软雅黑" w:eastAsia="微软雅黑" w:cs="微软雅黑"/>
          <w:b w:val="0"/>
          <w:bCs/>
          <w:sz w:val="24"/>
          <w:szCs w:val="24"/>
          <w:lang w:val="en-US" w:eastAsia="zh-CN"/>
        </w:rPr>
        <w:t>：系统管理员可以方便灵活的定义工作流中的角色，如系统中的基本角色、泛指角色、特殊角色等，可以实现对于元素角色多重性设计，对于具体、单一、简单元素的多种设计等功能。可以分配角色或用户相关操作动作权限、相关表单填写权限、查询经办表单、流程操作查阅、授权表单查询、职务代理人设置、回收等权限。可以动态定义工作流程中流程表单的模式、填写内容以及填写表单的性质。可以在流程中实现对简单数据的计算和简单逻辑运算功能。</w:t>
      </w:r>
    </w:p>
    <w:p>
      <w:pPr>
        <w:widowControl w:val="0"/>
        <w:numPr>
          <w:ilvl w:val="0"/>
          <w:numId w:val="0"/>
        </w:numPr>
        <w:spacing w:line="360" w:lineRule="auto"/>
        <w:jc w:val="both"/>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bCs w:val="0"/>
          <w:color w:val="auto"/>
          <w:sz w:val="24"/>
          <w:szCs w:val="24"/>
          <w:lang w:val="en-US" w:eastAsia="zh-CN"/>
        </w:rPr>
        <w:t>变更管理</w:t>
      </w:r>
      <w:r>
        <w:rPr>
          <w:rFonts w:hint="eastAsia" w:ascii="微软雅黑" w:hAnsi="微软雅黑" w:eastAsia="微软雅黑" w:cs="微软雅黑"/>
          <w:b w:val="0"/>
          <w:bCs/>
          <w:sz w:val="24"/>
          <w:szCs w:val="24"/>
          <w:lang w:val="en-US" w:eastAsia="zh-CN"/>
        </w:rPr>
        <w:t>：提供业务数据有效更改的控制手段，以保证数据更改的有效性和一致性。通过变更过程管理可满足企业对问题反馈、更改评估、更改申请、更改执行、更改发放、更改统计与更改追溯全过程进行定义。支持快速更改与重大更改业务。</w:t>
      </w:r>
    </w:p>
    <w:p>
      <w:pPr>
        <w:widowControl w:val="0"/>
        <w:numPr>
          <w:ilvl w:val="0"/>
          <w:numId w:val="0"/>
        </w:numPr>
        <w:spacing w:line="360" w:lineRule="auto"/>
        <w:jc w:val="both"/>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bCs w:val="0"/>
          <w:color w:val="auto"/>
          <w:sz w:val="24"/>
          <w:szCs w:val="24"/>
          <w:lang w:val="en-US" w:eastAsia="zh-CN"/>
        </w:rPr>
        <w:t>审批圈阅</w:t>
      </w:r>
      <w:r>
        <w:rPr>
          <w:rFonts w:hint="eastAsia" w:ascii="微软雅黑" w:hAnsi="微软雅黑" w:eastAsia="微软雅黑" w:cs="微软雅黑"/>
          <w:b w:val="0"/>
          <w:bCs/>
          <w:sz w:val="24"/>
          <w:szCs w:val="24"/>
          <w:lang w:val="en-US" w:eastAsia="zh-CN"/>
        </w:rPr>
        <w:t>：设计者将信息提交给相关人员对设计过程中的问题提出审批意见，设计者再根据审批意见进行修改。文档就可以发放给其他相关人员查询和共享使用。传统的审批在纸质文件上进行，通过相关人员亲笔签名或盖章来保证其真实性。PLM系统的审批流程则是计算机化的网上审签过程，可以大大提高工作效率。</w:t>
      </w:r>
    </w:p>
    <w:p>
      <w:pPr>
        <w:widowControl w:val="0"/>
        <w:numPr>
          <w:ilvl w:val="0"/>
          <w:numId w:val="0"/>
        </w:numPr>
        <w:spacing w:line="360" w:lineRule="auto"/>
        <w:jc w:val="both"/>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bCs w:val="0"/>
          <w:color w:val="auto"/>
          <w:sz w:val="24"/>
          <w:szCs w:val="24"/>
          <w:lang w:val="en-US" w:eastAsia="zh-CN"/>
        </w:rPr>
        <w:t>表单管理</w:t>
      </w:r>
      <w:r>
        <w:rPr>
          <w:rFonts w:hint="eastAsia" w:ascii="微软雅黑" w:hAnsi="微软雅黑" w:eastAsia="微软雅黑" w:cs="微软雅黑"/>
          <w:b w:val="0"/>
          <w:bCs/>
          <w:sz w:val="24"/>
          <w:szCs w:val="24"/>
          <w:lang w:val="en-US" w:eastAsia="zh-CN"/>
        </w:rPr>
        <w:t>：传统企业纸质办公，各种数据积累，如不整理分类就会越积越乱，形成死数据，无法给决策者提供。若企业人员将数据通过表单录入系统后都会进入数据库中，系统经过简单计算、分析后形成可视化图表或报表，可供随时打印等操作。</w:t>
      </w:r>
    </w:p>
    <w:p>
      <w:pPr>
        <w:widowControl w:val="0"/>
        <w:numPr>
          <w:ilvl w:val="0"/>
          <w:numId w:val="0"/>
        </w:numPr>
        <w:spacing w:line="360" w:lineRule="auto"/>
        <w:jc w:val="both"/>
        <w:outlineLvl w:val="9"/>
        <w:rPr>
          <w:rFonts w:hint="default" w:ascii="微软雅黑" w:hAnsi="微软雅黑" w:eastAsia="微软雅黑" w:cs="微软雅黑"/>
          <w:b/>
          <w:sz w:val="24"/>
          <w:szCs w:val="24"/>
          <w:lang w:val="en-US" w:eastAsia="zh-CN"/>
        </w:rPr>
      </w:pPr>
      <w:r>
        <w:rPr>
          <w:rFonts w:hint="eastAsia" w:ascii="微软雅黑" w:hAnsi="微软雅黑" w:eastAsia="微软雅黑" w:cs="微软雅黑"/>
          <w:b/>
          <w:bCs w:val="0"/>
          <w:color w:val="auto"/>
          <w:sz w:val="24"/>
          <w:szCs w:val="24"/>
          <w:lang w:val="en-US" w:eastAsia="zh-CN"/>
        </w:rPr>
        <w:t>流程超时管理</w:t>
      </w:r>
      <w:r>
        <w:rPr>
          <w:rFonts w:hint="eastAsia" w:ascii="微软雅黑" w:hAnsi="微软雅黑" w:eastAsia="微软雅黑" w:cs="微软雅黑"/>
          <w:b w:val="0"/>
          <w:bCs/>
          <w:sz w:val="24"/>
          <w:szCs w:val="24"/>
          <w:lang w:val="en-US" w:eastAsia="zh-CN"/>
        </w:rPr>
        <w:t>：企业任务明确后，执行力是关键。流程中各中任务分配下去后，都要有任务负责人和监督人，对于超时未完成的任务也要有相应的处理程序，若当前任务负责人因各种原因而无法完成时是否选择更换或者其他方式让任务流继续进行下去，使企业生产向良性发展。</w:t>
      </w:r>
    </w:p>
    <w:p>
      <w:pPr>
        <w:widowControl w:val="0"/>
        <w:numPr>
          <w:ilvl w:val="0"/>
          <w:numId w:val="2"/>
        </w:numPr>
        <w:spacing w:line="360" w:lineRule="auto"/>
        <w:ind w:left="425" w:leftChars="0" w:hanging="425" w:firstLineChars="0"/>
        <w:jc w:val="both"/>
        <w:outlineLvl w:val="2"/>
        <w:rPr>
          <w:rFonts w:hint="default"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权限管理</w:t>
      </w:r>
    </w:p>
    <w:p>
      <w:pPr>
        <w:widowControl w:val="0"/>
        <w:numPr>
          <w:ilvl w:val="0"/>
          <w:numId w:val="0"/>
        </w:numPr>
        <w:spacing w:line="360" w:lineRule="auto"/>
        <w:jc w:val="both"/>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bCs w:val="0"/>
          <w:color w:val="auto"/>
          <w:sz w:val="24"/>
          <w:szCs w:val="24"/>
          <w:lang w:val="en-US" w:eastAsia="zh-CN"/>
        </w:rPr>
        <w:t>角色管理</w:t>
      </w:r>
      <w:r>
        <w:rPr>
          <w:rFonts w:hint="eastAsia" w:ascii="微软雅黑" w:hAnsi="微软雅黑" w:eastAsia="微软雅黑" w:cs="微软雅黑"/>
          <w:b w:val="0"/>
          <w:bCs/>
          <w:sz w:val="24"/>
          <w:szCs w:val="24"/>
          <w:lang w:val="en-US" w:eastAsia="zh-CN"/>
        </w:rPr>
        <w:t>：企业中人员有不同职位对应不同的任务分工，在系统中他们也有不同的操作跟权限，而角色的设定就是对不同部门不同职位的人员分配不同的任务和操作权限。管理员的角色有最高权限，由他来设定、新增及修改不同权限的角色。</w:t>
      </w:r>
    </w:p>
    <w:p>
      <w:pPr>
        <w:widowControl w:val="0"/>
        <w:numPr>
          <w:ilvl w:val="0"/>
          <w:numId w:val="0"/>
        </w:numPr>
        <w:spacing w:line="360" w:lineRule="auto"/>
        <w:jc w:val="both"/>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bCs w:val="0"/>
          <w:color w:val="auto"/>
          <w:sz w:val="24"/>
          <w:szCs w:val="24"/>
          <w:lang w:val="en-US" w:eastAsia="zh-CN"/>
        </w:rPr>
        <w:t>流程权限</w:t>
      </w:r>
      <w:r>
        <w:rPr>
          <w:rFonts w:hint="eastAsia" w:ascii="微软雅黑" w:hAnsi="微软雅黑" w:eastAsia="微软雅黑" w:cs="微软雅黑"/>
          <w:b w:val="0"/>
          <w:bCs/>
          <w:sz w:val="24"/>
          <w:szCs w:val="24"/>
          <w:lang w:val="en-US" w:eastAsia="zh-CN"/>
        </w:rPr>
        <w:t>：任务下达后，都有执行流程，就会涉及到各部门个人员的协同合作，那在系统中就会有权限界限，各施其职+监督机制让流程更高效的执行。</w:t>
      </w:r>
    </w:p>
    <w:p>
      <w:pPr>
        <w:widowControl w:val="0"/>
        <w:numPr>
          <w:ilvl w:val="0"/>
          <w:numId w:val="0"/>
        </w:numPr>
        <w:spacing w:line="360" w:lineRule="auto"/>
        <w:jc w:val="both"/>
        <w:outlineLvl w:val="9"/>
        <w:rPr>
          <w:rFonts w:hint="default" w:ascii="微软雅黑" w:hAnsi="微软雅黑" w:eastAsia="微软雅黑" w:cs="微软雅黑"/>
          <w:b/>
          <w:sz w:val="24"/>
          <w:szCs w:val="24"/>
          <w:lang w:val="en-US" w:eastAsia="zh-CN"/>
        </w:rPr>
      </w:pPr>
      <w:r>
        <w:rPr>
          <w:rFonts w:hint="eastAsia" w:ascii="微软雅黑" w:hAnsi="微软雅黑" w:eastAsia="微软雅黑" w:cs="微软雅黑"/>
          <w:b/>
          <w:bCs w:val="0"/>
          <w:color w:val="auto"/>
          <w:sz w:val="24"/>
          <w:szCs w:val="24"/>
          <w:lang w:val="en-US" w:eastAsia="zh-CN"/>
        </w:rPr>
        <w:t>状态权限</w:t>
      </w:r>
      <w:r>
        <w:rPr>
          <w:rFonts w:hint="eastAsia" w:ascii="微软雅黑" w:hAnsi="微软雅黑" w:eastAsia="微软雅黑" w:cs="微软雅黑"/>
          <w:b w:val="0"/>
          <w:bCs/>
          <w:sz w:val="24"/>
          <w:szCs w:val="24"/>
          <w:lang w:val="en-US" w:eastAsia="zh-CN"/>
        </w:rPr>
        <w:t>：生产计划进行到第几步，人员任务执行情况、是否有超时情况等都设置不同状态展现，以不同颜色标识，各项流程任务在权限跟状态的设定下，人员对当前任务执行更具明确性。</w:t>
      </w:r>
    </w:p>
    <w:p>
      <w:pPr>
        <w:widowControl w:val="0"/>
        <w:numPr>
          <w:ilvl w:val="0"/>
          <w:numId w:val="2"/>
        </w:numPr>
        <w:spacing w:line="360" w:lineRule="auto"/>
        <w:ind w:left="425" w:leftChars="0" w:hanging="425" w:firstLineChars="0"/>
        <w:jc w:val="both"/>
        <w:outlineLvl w:val="2"/>
        <w:rPr>
          <w:rFonts w:hint="default"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资源管理</w:t>
      </w:r>
    </w:p>
    <w:p>
      <w:pPr>
        <w:widowControl w:val="0"/>
        <w:numPr>
          <w:ilvl w:val="0"/>
          <w:numId w:val="0"/>
        </w:numPr>
        <w:spacing w:line="360" w:lineRule="auto"/>
        <w:jc w:val="both"/>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bCs w:val="0"/>
          <w:color w:val="auto"/>
          <w:sz w:val="24"/>
          <w:szCs w:val="24"/>
          <w:lang w:val="en-US" w:eastAsia="zh-CN"/>
        </w:rPr>
        <w:t>数据汇总管理</w:t>
      </w:r>
      <w:r>
        <w:rPr>
          <w:rFonts w:hint="eastAsia" w:ascii="微软雅黑" w:hAnsi="微软雅黑" w:eastAsia="微软雅黑" w:cs="微软雅黑"/>
          <w:b w:val="0"/>
          <w:bCs/>
          <w:sz w:val="24"/>
          <w:szCs w:val="24"/>
          <w:lang w:val="en-US" w:eastAsia="zh-CN"/>
        </w:rPr>
        <w:t>：系统数据汇总、比对、分析，以图表等形式展现，为企业提供决策、计划等依据。</w:t>
      </w:r>
    </w:p>
    <w:p>
      <w:pPr>
        <w:widowControl w:val="0"/>
        <w:numPr>
          <w:ilvl w:val="0"/>
          <w:numId w:val="0"/>
        </w:numPr>
        <w:spacing w:line="360" w:lineRule="auto"/>
        <w:jc w:val="both"/>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val="0"/>
          <w:color w:val="auto"/>
          <w:sz w:val="24"/>
          <w:szCs w:val="24"/>
          <w:lang w:val="en-US" w:eastAsia="zh-CN"/>
        </w:rPr>
        <w:t>数据过滤管理</w:t>
      </w:r>
      <w:r>
        <w:rPr>
          <w:rFonts w:hint="eastAsia" w:ascii="微软雅黑" w:hAnsi="微软雅黑" w:eastAsia="微软雅黑" w:cs="微软雅黑"/>
          <w:b w:val="0"/>
          <w:bCs/>
          <w:sz w:val="24"/>
          <w:szCs w:val="24"/>
          <w:lang w:val="en-US" w:eastAsia="zh-CN"/>
        </w:rPr>
        <w:t>：针对不同权限、不同部门、不同职位的人员所看到的数据有不同的展示权限，企业管理员有配置权限。</w:t>
      </w:r>
    </w:p>
    <w:p>
      <w:pPr>
        <w:numPr>
          <w:ilvl w:val="1"/>
          <w:numId w:val="1"/>
        </w:numPr>
        <w:ind w:left="0" w:leftChars="0" w:firstLine="0" w:firstLineChars="0"/>
        <w:outlineLvl w:val="1"/>
        <w:rPr>
          <w:rFonts w:hint="eastAsia" w:ascii="微软雅黑" w:hAnsi="微软雅黑" w:eastAsia="微软雅黑" w:cs="微软雅黑"/>
          <w:b/>
          <w:bCs/>
          <w:sz w:val="24"/>
          <w:szCs w:val="24"/>
          <w:lang w:val="en-US" w:eastAsia="zh-CN"/>
        </w:rPr>
      </w:pPr>
      <w:bookmarkStart w:id="12" w:name="_Toc26771"/>
      <w:r>
        <w:rPr>
          <w:rFonts w:hint="eastAsia" w:ascii="微软雅黑" w:hAnsi="微软雅黑" w:eastAsia="微软雅黑" w:cs="微软雅黑"/>
          <w:b/>
          <w:bCs/>
          <w:sz w:val="24"/>
          <w:szCs w:val="24"/>
          <w:lang w:val="en-US" w:eastAsia="zh-CN"/>
        </w:rPr>
        <w:t>业务流程</w:t>
      </w:r>
      <w:bookmarkEnd w:id="12"/>
    </w:p>
    <w:p>
      <w:pPr>
        <w:widowControl w:val="0"/>
        <w:numPr>
          <w:ilvl w:val="0"/>
          <w:numId w:val="0"/>
        </w:numPr>
        <w:spacing w:line="360" w:lineRule="auto"/>
        <w:jc w:val="center"/>
        <w:outlineLvl w:val="9"/>
        <w:rPr>
          <w:rFonts w:hint="eastAsia" w:ascii="微软雅黑" w:hAnsi="微软雅黑" w:eastAsia="微软雅黑" w:cs="微软雅黑"/>
          <w:b w:val="0"/>
          <w:bCs/>
          <w:sz w:val="24"/>
          <w:szCs w:val="24"/>
          <w:lang w:val="en-US" w:eastAsia="zh-CN"/>
        </w:rPr>
      </w:pPr>
    </w:p>
    <w:p>
      <w:pPr>
        <w:widowControl w:val="0"/>
        <w:numPr>
          <w:ilvl w:val="0"/>
          <w:numId w:val="0"/>
        </w:numPr>
        <w:spacing w:line="360" w:lineRule="auto"/>
        <w:jc w:val="center"/>
        <w:outlineLvl w:val="9"/>
        <w:rPr>
          <w:rFonts w:hint="eastAsia" w:ascii="微软雅黑" w:hAnsi="微软雅黑" w:eastAsia="微软雅黑" w:cs="微软雅黑"/>
          <w:b w:val="0"/>
          <w:bCs/>
          <w:sz w:val="24"/>
          <w:szCs w:val="24"/>
          <w:lang w:val="en-US" w:eastAsia="zh-CN"/>
        </w:rPr>
      </w:pPr>
    </w:p>
    <w:p>
      <w:pPr>
        <w:widowControl w:val="0"/>
        <w:numPr>
          <w:ilvl w:val="0"/>
          <w:numId w:val="0"/>
        </w:numPr>
        <w:spacing w:line="360" w:lineRule="auto"/>
        <w:jc w:val="center"/>
        <w:outlineLvl w:val="9"/>
        <w:rPr>
          <w:rFonts w:hint="eastAsia" w:ascii="微软雅黑" w:hAnsi="微软雅黑" w:eastAsia="微软雅黑" w:cs="微软雅黑"/>
          <w:b w:val="0"/>
          <w:bCs/>
          <w:sz w:val="24"/>
          <w:szCs w:val="24"/>
          <w:lang w:val="en-US" w:eastAsia="zh-CN"/>
        </w:rPr>
      </w:pPr>
    </w:p>
    <w:p>
      <w:pPr>
        <w:widowControl w:val="0"/>
        <w:numPr>
          <w:ilvl w:val="0"/>
          <w:numId w:val="0"/>
        </w:numPr>
        <w:spacing w:line="360" w:lineRule="auto"/>
        <w:jc w:val="center"/>
        <w:outlineLvl w:val="9"/>
        <w:rPr>
          <w:rFonts w:hint="eastAsia" w:ascii="微软雅黑" w:hAnsi="微软雅黑" w:eastAsia="微软雅黑" w:cs="微软雅黑"/>
          <w:b w:val="0"/>
          <w:bCs/>
          <w:sz w:val="24"/>
          <w:szCs w:val="24"/>
          <w:lang w:val="en-US" w:eastAsia="zh-CN"/>
        </w:rPr>
      </w:pPr>
    </w:p>
    <w:p>
      <w:pPr>
        <w:widowControl w:val="0"/>
        <w:numPr>
          <w:ilvl w:val="0"/>
          <w:numId w:val="0"/>
        </w:numPr>
        <w:spacing w:line="360" w:lineRule="auto"/>
        <w:jc w:val="center"/>
        <w:outlineLvl w:val="9"/>
        <w:rPr>
          <w:rFonts w:hint="eastAsia" w:ascii="微软雅黑" w:hAnsi="微软雅黑" w:eastAsia="微软雅黑" w:cs="微软雅黑"/>
          <w:b w:val="0"/>
          <w:bCs/>
          <w:sz w:val="24"/>
          <w:szCs w:val="24"/>
          <w:lang w:val="en-US" w:eastAsia="zh-CN"/>
        </w:rPr>
      </w:pPr>
    </w:p>
    <w:p>
      <w:pPr>
        <w:widowControl w:val="0"/>
        <w:numPr>
          <w:ilvl w:val="0"/>
          <w:numId w:val="0"/>
        </w:numPr>
        <w:spacing w:line="360" w:lineRule="auto"/>
        <w:jc w:val="center"/>
        <w:outlineLvl w:val="9"/>
        <w:rPr>
          <w:rFonts w:hint="eastAsia" w:ascii="微软雅黑" w:hAnsi="微软雅黑" w:eastAsia="微软雅黑" w:cs="微软雅黑"/>
          <w:b w:val="0"/>
          <w:bCs/>
          <w:sz w:val="24"/>
          <w:szCs w:val="24"/>
          <w:lang w:val="en-US" w:eastAsia="zh-CN"/>
        </w:rPr>
      </w:pPr>
    </w:p>
    <w:p>
      <w:pPr>
        <w:widowControl w:val="0"/>
        <w:numPr>
          <w:ilvl w:val="0"/>
          <w:numId w:val="0"/>
        </w:numPr>
        <w:spacing w:line="360" w:lineRule="auto"/>
        <w:jc w:val="center"/>
        <w:outlineLvl w:val="9"/>
        <w:rPr>
          <w:rFonts w:hint="eastAsia" w:ascii="微软雅黑" w:hAnsi="微软雅黑" w:eastAsia="微软雅黑" w:cs="微软雅黑"/>
          <w:b w:val="0"/>
          <w:bCs/>
          <w:sz w:val="24"/>
          <w:szCs w:val="24"/>
          <w:lang w:val="en-US" w:eastAsia="zh-CN"/>
        </w:rPr>
      </w:pPr>
    </w:p>
    <w:p>
      <w:pPr>
        <w:widowControl w:val="0"/>
        <w:numPr>
          <w:ilvl w:val="0"/>
          <w:numId w:val="0"/>
        </w:numPr>
        <w:spacing w:line="360" w:lineRule="auto"/>
        <w:jc w:val="center"/>
        <w:outlineLvl w:val="9"/>
        <w:rPr>
          <w:rFonts w:hint="eastAsia" w:ascii="微软雅黑" w:hAnsi="微软雅黑" w:eastAsia="微软雅黑" w:cs="微软雅黑"/>
          <w:b w:val="0"/>
          <w:bCs/>
          <w:sz w:val="24"/>
          <w:szCs w:val="24"/>
          <w:lang w:val="en-US" w:eastAsia="zh-CN"/>
        </w:rPr>
      </w:pPr>
    </w:p>
    <w:p>
      <w:pPr>
        <w:widowControl w:val="0"/>
        <w:numPr>
          <w:ilvl w:val="0"/>
          <w:numId w:val="0"/>
        </w:numPr>
        <w:spacing w:line="360" w:lineRule="auto"/>
        <w:jc w:val="center"/>
        <w:outlineLvl w:val="9"/>
        <w:rPr>
          <w:rFonts w:hint="eastAsia" w:ascii="微软雅黑" w:hAnsi="微软雅黑" w:eastAsia="微软雅黑" w:cs="微软雅黑"/>
          <w:b w:val="0"/>
          <w:bCs/>
          <w:sz w:val="24"/>
          <w:szCs w:val="24"/>
          <w:lang w:val="en-US" w:eastAsia="zh-CN"/>
        </w:rPr>
      </w:pPr>
    </w:p>
    <w:p>
      <w:pPr>
        <w:widowControl w:val="0"/>
        <w:numPr>
          <w:ilvl w:val="0"/>
          <w:numId w:val="0"/>
        </w:numPr>
        <w:spacing w:line="360" w:lineRule="auto"/>
        <w:jc w:val="center"/>
        <w:outlineLvl w:val="9"/>
        <w:rPr>
          <w:rFonts w:hint="eastAsia" w:ascii="微软雅黑" w:hAnsi="微软雅黑" w:eastAsia="微软雅黑" w:cs="微软雅黑"/>
          <w:b w:val="0"/>
          <w:bCs/>
          <w:sz w:val="24"/>
          <w:szCs w:val="24"/>
          <w:lang w:val="en-US" w:eastAsia="zh-CN"/>
        </w:rPr>
      </w:pPr>
    </w:p>
    <w:p>
      <w:pPr>
        <w:widowControl w:val="0"/>
        <w:numPr>
          <w:ilvl w:val="0"/>
          <w:numId w:val="0"/>
        </w:numPr>
        <w:spacing w:line="360" w:lineRule="auto"/>
        <w:jc w:val="center"/>
        <w:outlineLvl w:val="9"/>
        <w:rPr>
          <w:rFonts w:hint="eastAsia" w:ascii="微软雅黑" w:hAnsi="微软雅黑" w:eastAsia="微软雅黑" w:cs="微软雅黑"/>
          <w:b w:val="0"/>
          <w:bCs/>
          <w:sz w:val="24"/>
          <w:szCs w:val="24"/>
          <w:lang w:val="en-US" w:eastAsia="zh-CN"/>
        </w:rPr>
      </w:pPr>
    </w:p>
    <w:p>
      <w:pPr>
        <w:widowControl w:val="0"/>
        <w:numPr>
          <w:ilvl w:val="0"/>
          <w:numId w:val="0"/>
        </w:numPr>
        <w:spacing w:line="360" w:lineRule="auto"/>
        <w:jc w:val="center"/>
        <w:outlineLvl w:val="9"/>
        <w:rPr>
          <w:rFonts w:hint="eastAsia" w:ascii="微软雅黑" w:hAnsi="微软雅黑" w:eastAsia="微软雅黑" w:cs="微软雅黑"/>
          <w:b w:val="0"/>
          <w:bCs/>
          <w:sz w:val="24"/>
          <w:szCs w:val="24"/>
          <w:lang w:val="en-US" w:eastAsia="zh-CN"/>
        </w:rPr>
      </w:pPr>
    </w:p>
    <w:p>
      <w:pPr>
        <w:widowControl w:val="0"/>
        <w:numPr>
          <w:ilvl w:val="0"/>
          <w:numId w:val="0"/>
        </w:numPr>
        <w:spacing w:line="360" w:lineRule="auto"/>
        <w:jc w:val="both"/>
        <w:outlineLvl w:val="9"/>
        <w:rPr>
          <w:rFonts w:hint="eastAsia" w:ascii="微软雅黑" w:hAnsi="微软雅黑" w:eastAsia="微软雅黑" w:cs="微软雅黑"/>
          <w:b w:val="0"/>
          <w:bCs/>
          <w:sz w:val="24"/>
          <w:szCs w:val="24"/>
          <w:lang w:val="en-US" w:eastAsia="zh-CN"/>
        </w:rPr>
      </w:pPr>
    </w:p>
    <w:p>
      <w:pPr>
        <w:widowControl w:val="0"/>
        <w:numPr>
          <w:ilvl w:val="0"/>
          <w:numId w:val="0"/>
        </w:numPr>
        <w:spacing w:line="360" w:lineRule="auto"/>
        <w:jc w:val="center"/>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val="0"/>
          <w:bCs/>
          <w:sz w:val="24"/>
          <w:szCs w:val="24"/>
          <w:lang w:val="en-US" w:eastAsia="zh-CN"/>
        </w:rPr>
        <w:t>文档管理流程</w:t>
      </w:r>
    </w:p>
    <w:p>
      <w:pPr>
        <w:numPr>
          <w:numId w:val="0"/>
        </w:numPr>
        <w:ind w:left="400" w:leftChars="0"/>
        <w:outlineLvl w:val="9"/>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drawing>
          <wp:inline distT="0" distB="0" distL="114300" distR="114300">
            <wp:extent cx="5267960" cy="5861050"/>
            <wp:effectExtent l="0" t="0" r="0" b="0"/>
            <wp:docPr id="14" name="图片 5" descr="文档管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文档管理流程"/>
                    <pic:cNvPicPr>
                      <a:picLocks noChangeAspect="1"/>
                    </pic:cNvPicPr>
                  </pic:nvPicPr>
                  <pic:blipFill>
                    <a:blip r:embed="rId9"/>
                    <a:stretch>
                      <a:fillRect/>
                    </a:stretch>
                  </pic:blipFill>
                  <pic:spPr>
                    <a:xfrm>
                      <a:off x="0" y="0"/>
                      <a:ext cx="5267960" cy="5861050"/>
                    </a:xfrm>
                    <a:prstGeom prst="rect">
                      <a:avLst/>
                    </a:prstGeom>
                    <a:noFill/>
                    <a:ln>
                      <a:noFill/>
                    </a:ln>
                  </pic:spPr>
                </pic:pic>
              </a:graphicData>
            </a:graphic>
          </wp:inline>
        </w:drawing>
      </w:r>
    </w:p>
    <w:p>
      <w:pPr>
        <w:numPr>
          <w:ilvl w:val="0"/>
          <w:numId w:val="0"/>
        </w:numPr>
        <w:ind w:left="400" w:leftChars="0"/>
        <w:jc w:val="center"/>
        <w:outlineLvl w:val="9"/>
        <w:rPr>
          <w:rFonts w:hint="eastAsia" w:ascii="微软雅黑" w:hAnsi="微软雅黑" w:eastAsia="微软雅黑" w:cs="微软雅黑"/>
          <w:b w:val="0"/>
          <w:bCs/>
          <w:sz w:val="24"/>
          <w:szCs w:val="24"/>
        </w:rPr>
      </w:pPr>
    </w:p>
    <w:p>
      <w:pPr>
        <w:numPr>
          <w:ilvl w:val="0"/>
          <w:numId w:val="0"/>
        </w:numPr>
        <w:ind w:left="400" w:leftChars="0"/>
        <w:jc w:val="center"/>
        <w:outlineLvl w:val="9"/>
        <w:rPr>
          <w:rFonts w:hint="eastAsia" w:ascii="微软雅黑" w:hAnsi="微软雅黑" w:eastAsia="微软雅黑" w:cs="微软雅黑"/>
          <w:b w:val="0"/>
          <w:bCs/>
          <w:sz w:val="24"/>
          <w:szCs w:val="24"/>
        </w:rPr>
      </w:pPr>
    </w:p>
    <w:p>
      <w:pPr>
        <w:numPr>
          <w:ilvl w:val="0"/>
          <w:numId w:val="0"/>
        </w:numPr>
        <w:ind w:left="400" w:leftChars="0"/>
        <w:jc w:val="center"/>
        <w:outlineLvl w:val="9"/>
        <w:rPr>
          <w:rFonts w:hint="eastAsia" w:ascii="微软雅黑" w:hAnsi="微软雅黑" w:eastAsia="微软雅黑" w:cs="微软雅黑"/>
          <w:b w:val="0"/>
          <w:bCs/>
          <w:sz w:val="24"/>
          <w:szCs w:val="24"/>
        </w:rPr>
      </w:pPr>
    </w:p>
    <w:p>
      <w:pPr>
        <w:numPr>
          <w:ilvl w:val="0"/>
          <w:numId w:val="0"/>
        </w:numPr>
        <w:ind w:left="400" w:leftChars="0"/>
        <w:jc w:val="center"/>
        <w:outlineLvl w:val="9"/>
        <w:rPr>
          <w:rFonts w:hint="eastAsia" w:ascii="微软雅黑" w:hAnsi="微软雅黑" w:eastAsia="微软雅黑" w:cs="微软雅黑"/>
          <w:b w:val="0"/>
          <w:bCs/>
          <w:sz w:val="24"/>
          <w:szCs w:val="24"/>
        </w:rPr>
      </w:pPr>
    </w:p>
    <w:p>
      <w:pPr>
        <w:numPr>
          <w:ilvl w:val="0"/>
          <w:numId w:val="0"/>
        </w:numPr>
        <w:ind w:left="400" w:leftChars="0"/>
        <w:jc w:val="center"/>
        <w:outlineLvl w:val="9"/>
        <w:rPr>
          <w:rFonts w:hint="eastAsia" w:ascii="微软雅黑" w:hAnsi="微软雅黑" w:eastAsia="微软雅黑" w:cs="微软雅黑"/>
          <w:b w:val="0"/>
          <w:bCs/>
          <w:sz w:val="24"/>
          <w:szCs w:val="24"/>
        </w:rPr>
      </w:pPr>
    </w:p>
    <w:p>
      <w:pPr>
        <w:numPr>
          <w:ilvl w:val="0"/>
          <w:numId w:val="0"/>
        </w:numPr>
        <w:ind w:left="400" w:leftChars="0"/>
        <w:jc w:val="center"/>
        <w:outlineLvl w:val="9"/>
        <w:rPr>
          <w:rFonts w:hint="eastAsia" w:ascii="微软雅黑" w:hAnsi="微软雅黑" w:eastAsia="微软雅黑" w:cs="微软雅黑"/>
          <w:b w:val="0"/>
          <w:bCs/>
          <w:sz w:val="24"/>
          <w:szCs w:val="24"/>
        </w:rPr>
      </w:pPr>
    </w:p>
    <w:p>
      <w:pPr>
        <w:numPr>
          <w:ilvl w:val="0"/>
          <w:numId w:val="0"/>
        </w:numPr>
        <w:jc w:val="center"/>
        <w:outlineLvl w:val="9"/>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val="0"/>
          <w:bCs/>
          <w:sz w:val="24"/>
          <w:szCs w:val="24"/>
        </w:rPr>
        <w:t>物料/产品生命周期流程</w:t>
      </w:r>
    </w:p>
    <w:p>
      <w:pPr>
        <w:numPr>
          <w:numId w:val="0"/>
        </w:numPr>
        <w:ind w:left="400" w:leftChars="0"/>
        <w:outlineLvl w:val="9"/>
        <w:rPr>
          <w:rFonts w:hint="eastAsia" w:ascii="微软雅黑" w:hAnsi="微软雅黑" w:eastAsia="微软雅黑" w:cs="微软雅黑"/>
          <w:b w:val="0"/>
          <w:bCs/>
          <w:sz w:val="32"/>
          <w:szCs w:val="32"/>
          <w:lang w:eastAsia="zh-CN"/>
        </w:rPr>
      </w:pPr>
      <w:r>
        <w:rPr>
          <w:rFonts w:hint="eastAsia" w:ascii="微软雅黑" w:hAnsi="微软雅黑" w:eastAsia="微软雅黑" w:cs="微软雅黑"/>
          <w:b w:val="0"/>
          <w:bCs/>
          <w:sz w:val="32"/>
          <w:szCs w:val="32"/>
          <w:lang w:eastAsia="zh-CN"/>
        </w:rPr>
        <w:drawing>
          <wp:inline distT="0" distB="0" distL="114300" distR="114300">
            <wp:extent cx="5269865" cy="7498715"/>
            <wp:effectExtent l="0" t="0" r="0" b="0"/>
            <wp:docPr id="15" name="图片 6" descr="物料_产品生命周期流程（简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物料_产品生命周期流程（简图）"/>
                    <pic:cNvPicPr>
                      <a:picLocks noChangeAspect="1"/>
                    </pic:cNvPicPr>
                  </pic:nvPicPr>
                  <pic:blipFill>
                    <a:blip r:embed="rId10"/>
                    <a:stretch>
                      <a:fillRect/>
                    </a:stretch>
                  </pic:blipFill>
                  <pic:spPr>
                    <a:xfrm>
                      <a:off x="0" y="0"/>
                      <a:ext cx="5269865" cy="7498715"/>
                    </a:xfrm>
                    <a:prstGeom prst="rect">
                      <a:avLst/>
                    </a:prstGeom>
                    <a:noFill/>
                    <a:ln>
                      <a:noFill/>
                    </a:ln>
                  </pic:spPr>
                </pic:pic>
              </a:graphicData>
            </a:graphic>
          </wp:inline>
        </w:drawing>
      </w:r>
    </w:p>
    <w:p>
      <w:pPr>
        <w:numPr>
          <w:numId w:val="0"/>
        </w:numPr>
        <w:ind w:left="400" w:leftChars="0"/>
        <w:outlineLvl w:val="9"/>
        <w:rPr>
          <w:rFonts w:hint="eastAsia" w:ascii="微软雅黑" w:hAnsi="微软雅黑" w:eastAsia="微软雅黑" w:cs="微软雅黑"/>
          <w:b w:val="0"/>
          <w:bCs/>
          <w:sz w:val="32"/>
          <w:szCs w:val="32"/>
          <w:lang w:eastAsia="zh-CN"/>
        </w:rPr>
      </w:pPr>
    </w:p>
    <w:p>
      <w:pPr>
        <w:numPr>
          <w:numId w:val="0"/>
        </w:numPr>
        <w:ind w:left="400" w:leftChars="0"/>
        <w:outlineLvl w:val="9"/>
        <w:rPr>
          <w:rFonts w:hint="eastAsia" w:ascii="微软雅黑" w:hAnsi="微软雅黑" w:eastAsia="微软雅黑" w:cs="微软雅黑"/>
          <w:b w:val="0"/>
          <w:bCs/>
          <w:sz w:val="32"/>
          <w:szCs w:val="32"/>
          <w:lang w:eastAsia="zh-CN"/>
        </w:rPr>
      </w:pPr>
    </w:p>
    <w:p>
      <w:pPr>
        <w:numPr>
          <w:ilvl w:val="1"/>
          <w:numId w:val="1"/>
        </w:numPr>
        <w:ind w:left="0" w:leftChars="0" w:firstLine="0" w:firstLineChars="0"/>
        <w:outlineLvl w:val="1"/>
        <w:rPr>
          <w:rFonts w:hint="eastAsia" w:ascii="微软雅黑" w:hAnsi="微软雅黑" w:eastAsia="微软雅黑" w:cs="微软雅黑"/>
          <w:b/>
          <w:bCs/>
          <w:sz w:val="24"/>
          <w:szCs w:val="24"/>
          <w:lang w:val="en-US" w:eastAsia="zh-CN"/>
        </w:rPr>
      </w:pPr>
      <w:bookmarkStart w:id="13" w:name="_Toc22388"/>
      <w:r>
        <w:rPr>
          <w:rFonts w:hint="eastAsia" w:ascii="微软雅黑" w:hAnsi="微软雅黑" w:eastAsia="微软雅黑" w:cs="微软雅黑"/>
          <w:b/>
          <w:bCs/>
          <w:sz w:val="24"/>
          <w:szCs w:val="24"/>
          <w:lang w:val="en-US" w:eastAsia="zh-CN"/>
        </w:rPr>
        <w:t>待确认功能</w:t>
      </w:r>
      <w:bookmarkEnd w:id="13"/>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51"/>
        <w:gridCol w:w="2100"/>
        <w:gridCol w:w="5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1" w:type="dxa"/>
            <w:shd w:val="clear" w:color="auto" w:fill="000000"/>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编号</w:t>
            </w:r>
          </w:p>
        </w:tc>
        <w:tc>
          <w:tcPr>
            <w:tcW w:w="2100" w:type="dxa"/>
            <w:shd w:val="clear" w:color="auto" w:fill="000000"/>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名称</w:t>
            </w:r>
          </w:p>
        </w:tc>
        <w:tc>
          <w:tcPr>
            <w:tcW w:w="5371" w:type="dxa"/>
            <w:shd w:val="clear" w:color="auto" w:fill="000000"/>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1" w:type="dxa"/>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1</w:t>
            </w:r>
          </w:p>
        </w:tc>
        <w:tc>
          <w:tcPr>
            <w:tcW w:w="2100" w:type="dxa"/>
          </w:tcPr>
          <w:p>
            <w:pPr>
              <w:numPr>
                <w:numId w:val="0"/>
              </w:numPr>
              <w:outlineLvl w:val="9"/>
              <w:rPr>
                <w:rFonts w:hint="eastAsia" w:ascii="微软雅黑" w:hAnsi="微软雅黑" w:eastAsia="微软雅黑" w:cs="微软雅黑"/>
                <w:b/>
                <w:bCs/>
                <w:sz w:val="24"/>
                <w:szCs w:val="24"/>
                <w:vertAlign w:val="baseline"/>
                <w:lang w:val="en-US" w:eastAsia="zh-CN"/>
              </w:rPr>
            </w:pPr>
          </w:p>
        </w:tc>
        <w:tc>
          <w:tcPr>
            <w:tcW w:w="5371" w:type="dxa"/>
          </w:tcPr>
          <w:p>
            <w:pPr>
              <w:numPr>
                <w:numId w:val="0"/>
              </w:numPr>
              <w:outlineLvl w:val="9"/>
              <w:rPr>
                <w:rFonts w:hint="eastAsia" w:ascii="微软雅黑" w:hAnsi="微软雅黑" w:eastAsia="微软雅黑" w:cs="微软雅黑"/>
                <w:b/>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1" w:type="dxa"/>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2</w:t>
            </w:r>
          </w:p>
        </w:tc>
        <w:tc>
          <w:tcPr>
            <w:tcW w:w="2100" w:type="dxa"/>
          </w:tcPr>
          <w:p>
            <w:pPr>
              <w:numPr>
                <w:numId w:val="0"/>
              </w:numPr>
              <w:outlineLvl w:val="9"/>
              <w:rPr>
                <w:rFonts w:hint="eastAsia" w:ascii="微软雅黑" w:hAnsi="微软雅黑" w:eastAsia="微软雅黑" w:cs="微软雅黑"/>
                <w:b/>
                <w:bCs/>
                <w:sz w:val="24"/>
                <w:szCs w:val="24"/>
                <w:vertAlign w:val="baseline"/>
                <w:lang w:val="en-US" w:eastAsia="zh-CN"/>
              </w:rPr>
            </w:pPr>
          </w:p>
        </w:tc>
        <w:tc>
          <w:tcPr>
            <w:tcW w:w="5371" w:type="dxa"/>
          </w:tcPr>
          <w:p>
            <w:pPr>
              <w:numPr>
                <w:numId w:val="0"/>
              </w:numPr>
              <w:outlineLvl w:val="9"/>
              <w:rPr>
                <w:rFonts w:hint="eastAsia" w:ascii="微软雅黑" w:hAnsi="微软雅黑" w:eastAsia="微软雅黑" w:cs="微软雅黑"/>
                <w:b/>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1" w:type="dxa"/>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3</w:t>
            </w:r>
          </w:p>
        </w:tc>
        <w:tc>
          <w:tcPr>
            <w:tcW w:w="2100" w:type="dxa"/>
          </w:tcPr>
          <w:p>
            <w:pPr>
              <w:numPr>
                <w:numId w:val="0"/>
              </w:numPr>
              <w:outlineLvl w:val="9"/>
              <w:rPr>
                <w:rFonts w:hint="eastAsia" w:ascii="微软雅黑" w:hAnsi="微软雅黑" w:eastAsia="微软雅黑" w:cs="微软雅黑"/>
                <w:b/>
                <w:bCs/>
                <w:sz w:val="24"/>
                <w:szCs w:val="24"/>
                <w:vertAlign w:val="baseline"/>
                <w:lang w:val="en-US" w:eastAsia="zh-CN"/>
              </w:rPr>
            </w:pPr>
          </w:p>
        </w:tc>
        <w:tc>
          <w:tcPr>
            <w:tcW w:w="5371" w:type="dxa"/>
          </w:tcPr>
          <w:p>
            <w:pPr>
              <w:numPr>
                <w:numId w:val="0"/>
              </w:numPr>
              <w:outlineLvl w:val="9"/>
              <w:rPr>
                <w:rFonts w:hint="eastAsia" w:ascii="微软雅黑" w:hAnsi="微软雅黑" w:eastAsia="微软雅黑" w:cs="微软雅黑"/>
                <w:b/>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1" w:type="dxa"/>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4</w:t>
            </w:r>
          </w:p>
        </w:tc>
        <w:tc>
          <w:tcPr>
            <w:tcW w:w="2100" w:type="dxa"/>
          </w:tcPr>
          <w:p>
            <w:pPr>
              <w:numPr>
                <w:numId w:val="0"/>
              </w:numPr>
              <w:outlineLvl w:val="9"/>
              <w:rPr>
                <w:rFonts w:hint="eastAsia" w:ascii="微软雅黑" w:hAnsi="微软雅黑" w:eastAsia="微软雅黑" w:cs="微软雅黑"/>
                <w:b/>
                <w:bCs/>
                <w:sz w:val="24"/>
                <w:szCs w:val="24"/>
                <w:vertAlign w:val="baseline"/>
                <w:lang w:val="en-US" w:eastAsia="zh-CN"/>
              </w:rPr>
            </w:pPr>
          </w:p>
        </w:tc>
        <w:tc>
          <w:tcPr>
            <w:tcW w:w="5371" w:type="dxa"/>
          </w:tcPr>
          <w:p>
            <w:pPr>
              <w:numPr>
                <w:numId w:val="0"/>
              </w:numPr>
              <w:outlineLvl w:val="9"/>
              <w:rPr>
                <w:rFonts w:hint="eastAsia" w:ascii="微软雅黑" w:hAnsi="微软雅黑" w:eastAsia="微软雅黑" w:cs="微软雅黑"/>
                <w:b/>
                <w:bCs/>
                <w:sz w:val="24"/>
                <w:szCs w:val="24"/>
                <w:vertAlign w:val="baseline"/>
                <w:lang w:val="en-US" w:eastAsia="zh-CN"/>
              </w:rPr>
            </w:pPr>
          </w:p>
        </w:tc>
      </w:tr>
    </w:tbl>
    <w:p>
      <w:pPr>
        <w:numPr>
          <w:numId w:val="0"/>
        </w:numPr>
        <w:ind w:leftChars="0"/>
        <w:outlineLvl w:val="9"/>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备注：调研后补充添加</w:t>
      </w:r>
      <w:bookmarkStart w:id="40" w:name="_GoBack"/>
      <w:bookmarkEnd w:id="40"/>
    </w:p>
    <w:p>
      <w:pPr>
        <w:numPr>
          <w:numId w:val="0"/>
        </w:numPr>
        <w:ind w:left="400" w:leftChars="0"/>
        <w:outlineLvl w:val="9"/>
        <w:rPr>
          <w:rFonts w:hint="eastAsia" w:ascii="微软雅黑" w:hAnsi="微软雅黑" w:eastAsia="微软雅黑" w:cs="微软雅黑"/>
          <w:b/>
          <w:bCs/>
          <w:sz w:val="24"/>
          <w:szCs w:val="24"/>
          <w:lang w:val="en-US" w:eastAsia="zh-CN"/>
        </w:rPr>
      </w:pPr>
    </w:p>
    <w:p>
      <w:pPr>
        <w:numPr>
          <w:ilvl w:val="0"/>
          <w:numId w:val="1"/>
        </w:numPr>
        <w:ind w:left="0" w:leftChars="0" w:firstLine="0" w:firstLineChars="0"/>
        <w:outlineLvl w:val="0"/>
        <w:rPr>
          <w:rFonts w:hint="eastAsia" w:ascii="微软雅黑" w:hAnsi="微软雅黑" w:eastAsia="微软雅黑" w:cs="微软雅黑"/>
          <w:b/>
          <w:bCs/>
          <w:sz w:val="28"/>
          <w:szCs w:val="28"/>
          <w:lang w:val="en-US" w:eastAsia="zh-CN"/>
        </w:rPr>
      </w:pPr>
      <w:bookmarkStart w:id="14" w:name="_Toc14719"/>
      <w:r>
        <w:rPr>
          <w:rFonts w:hint="eastAsia" w:ascii="微软雅黑" w:hAnsi="微软雅黑" w:eastAsia="微软雅黑" w:cs="微软雅黑"/>
          <w:b/>
          <w:bCs/>
          <w:sz w:val="28"/>
          <w:szCs w:val="28"/>
          <w:lang w:val="en-US" w:eastAsia="zh-CN"/>
        </w:rPr>
        <w:t>服务流程</w:t>
      </w:r>
      <w:bookmarkEnd w:id="14"/>
    </w:p>
    <w:p>
      <w:pPr>
        <w:numPr>
          <w:numId w:val="0"/>
        </w:numPr>
        <w:ind w:leftChars="0"/>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drawing>
          <wp:inline distT="0" distB="0" distL="114300" distR="114300">
            <wp:extent cx="5266690" cy="1856740"/>
            <wp:effectExtent l="0" t="0" r="0" b="0"/>
            <wp:docPr id="13" name="图片 4" descr="服务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服务流程"/>
                    <pic:cNvPicPr>
                      <a:picLocks noChangeAspect="1"/>
                    </pic:cNvPicPr>
                  </pic:nvPicPr>
                  <pic:blipFill>
                    <a:blip r:embed="rId11"/>
                    <a:stretch>
                      <a:fillRect/>
                    </a:stretch>
                  </pic:blipFill>
                  <pic:spPr>
                    <a:xfrm>
                      <a:off x="0" y="0"/>
                      <a:ext cx="5266690" cy="1856740"/>
                    </a:xfrm>
                    <a:prstGeom prst="rect">
                      <a:avLst/>
                    </a:prstGeom>
                    <a:noFill/>
                    <a:ln>
                      <a:noFill/>
                    </a:ln>
                  </pic:spPr>
                </pic:pic>
              </a:graphicData>
            </a:graphic>
          </wp:inline>
        </w:drawing>
      </w:r>
    </w:p>
    <w:p>
      <w:pPr>
        <w:numPr>
          <w:numId w:val="0"/>
        </w:numPr>
        <w:ind w:leftChars="0"/>
        <w:outlineLvl w:val="9"/>
        <w:rPr>
          <w:rFonts w:hint="eastAsia" w:ascii="微软雅黑" w:hAnsi="微软雅黑" w:eastAsia="微软雅黑" w:cs="微软雅黑"/>
          <w:b/>
          <w:bCs/>
          <w:sz w:val="28"/>
          <w:szCs w:val="28"/>
          <w:lang w:val="en-US" w:eastAsia="zh-CN"/>
        </w:rPr>
      </w:pPr>
    </w:p>
    <w:p>
      <w:pPr>
        <w:numPr>
          <w:ilvl w:val="0"/>
          <w:numId w:val="1"/>
        </w:numPr>
        <w:ind w:left="0" w:leftChars="0" w:firstLine="0" w:firstLineChars="0"/>
        <w:outlineLvl w:val="0"/>
        <w:rPr>
          <w:rFonts w:hint="eastAsia" w:ascii="微软雅黑" w:hAnsi="微软雅黑" w:eastAsia="微软雅黑" w:cs="微软雅黑"/>
          <w:b/>
          <w:bCs/>
          <w:sz w:val="28"/>
          <w:szCs w:val="28"/>
          <w:lang w:val="en-US" w:eastAsia="zh-CN"/>
        </w:rPr>
      </w:pPr>
      <w:bookmarkStart w:id="15" w:name="_Toc8195"/>
      <w:r>
        <w:rPr>
          <w:rFonts w:hint="eastAsia" w:ascii="微软雅黑" w:hAnsi="微软雅黑" w:eastAsia="微软雅黑" w:cs="微软雅黑"/>
          <w:b/>
          <w:bCs/>
          <w:sz w:val="28"/>
          <w:szCs w:val="28"/>
          <w:lang w:val="en-US" w:eastAsia="zh-CN"/>
        </w:rPr>
        <w:t>项目实施计划</w:t>
      </w:r>
      <w:bookmarkEnd w:id="15"/>
    </w:p>
    <w:p>
      <w:pPr>
        <w:numPr>
          <w:ilvl w:val="1"/>
          <w:numId w:val="1"/>
        </w:numPr>
        <w:ind w:left="0" w:leftChars="0" w:firstLine="0" w:firstLineChars="0"/>
        <w:outlineLvl w:val="1"/>
        <w:rPr>
          <w:rFonts w:hint="eastAsia" w:ascii="微软雅黑" w:hAnsi="微软雅黑" w:eastAsia="微软雅黑" w:cs="微软雅黑"/>
          <w:b/>
          <w:bCs/>
          <w:sz w:val="24"/>
          <w:szCs w:val="24"/>
          <w:lang w:val="en-US" w:eastAsia="zh-CN"/>
        </w:rPr>
      </w:pPr>
      <w:bookmarkStart w:id="16" w:name="_Toc15482"/>
      <w:r>
        <w:rPr>
          <w:rFonts w:hint="eastAsia" w:ascii="微软雅黑" w:hAnsi="微软雅黑" w:eastAsia="微软雅黑" w:cs="微软雅黑"/>
          <w:b/>
          <w:bCs/>
          <w:sz w:val="24"/>
          <w:szCs w:val="24"/>
          <w:lang w:val="en-US" w:eastAsia="zh-CN"/>
        </w:rPr>
        <w:t>项目人员配置</w:t>
      </w:r>
      <w:bookmarkEnd w:id="16"/>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39"/>
        <w:gridCol w:w="1602"/>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shd w:val="clear" w:color="auto" w:fill="000000"/>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名称</w:t>
            </w:r>
          </w:p>
        </w:tc>
        <w:tc>
          <w:tcPr>
            <w:tcW w:w="940" w:type="pct"/>
            <w:shd w:val="clear" w:color="auto" w:fill="000000"/>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人数</w:t>
            </w:r>
          </w:p>
        </w:tc>
        <w:tc>
          <w:tcPr>
            <w:tcW w:w="2393" w:type="pct"/>
            <w:shd w:val="clear" w:color="auto" w:fill="000000"/>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职能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项目经理</w:t>
            </w:r>
          </w:p>
        </w:tc>
        <w:tc>
          <w:tcPr>
            <w:tcW w:w="940" w:type="pc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w:t>
            </w:r>
          </w:p>
        </w:tc>
        <w:tc>
          <w:tcPr>
            <w:tcW w:w="2393" w:type="pc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项目需求调研和项目开发管理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架构师</w:t>
            </w:r>
          </w:p>
        </w:tc>
        <w:tc>
          <w:tcPr>
            <w:tcW w:w="940" w:type="pc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w:t>
            </w:r>
          </w:p>
        </w:tc>
        <w:tc>
          <w:tcPr>
            <w:tcW w:w="2393" w:type="pc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系统架构搭建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设计师</w:t>
            </w:r>
          </w:p>
        </w:tc>
        <w:tc>
          <w:tcPr>
            <w:tcW w:w="940" w:type="pc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w:t>
            </w:r>
          </w:p>
        </w:tc>
        <w:tc>
          <w:tcPr>
            <w:tcW w:w="2393" w:type="pc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页面设计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程序员</w:t>
            </w:r>
          </w:p>
        </w:tc>
        <w:tc>
          <w:tcPr>
            <w:tcW w:w="940" w:type="pc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3</w:t>
            </w:r>
          </w:p>
        </w:tc>
        <w:tc>
          <w:tcPr>
            <w:tcW w:w="2393" w:type="pc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程序开发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测试</w:t>
            </w:r>
          </w:p>
        </w:tc>
        <w:tc>
          <w:tcPr>
            <w:tcW w:w="940" w:type="pc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w:t>
            </w:r>
          </w:p>
        </w:tc>
        <w:tc>
          <w:tcPr>
            <w:tcW w:w="2393" w:type="pc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售后服务</w:t>
            </w:r>
          </w:p>
        </w:tc>
        <w:tc>
          <w:tcPr>
            <w:tcW w:w="940" w:type="pc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w:t>
            </w:r>
          </w:p>
        </w:tc>
        <w:tc>
          <w:tcPr>
            <w:tcW w:w="2393" w:type="pct"/>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售后服务对接，系统运维</w:t>
            </w:r>
          </w:p>
        </w:tc>
      </w:tr>
    </w:tbl>
    <w:p>
      <w:pPr>
        <w:numPr>
          <w:numId w:val="0"/>
        </w:numPr>
        <w:ind w:left="0" w:leftChars="0" w:firstLine="0"/>
        <w:outlineLvl w:val="9"/>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备注：整个开发团队为8个工作人员</w:t>
      </w:r>
    </w:p>
    <w:p>
      <w:pPr>
        <w:numPr>
          <w:numId w:val="0"/>
        </w:numPr>
        <w:ind w:left="0" w:leftChars="0" w:firstLine="0"/>
        <w:outlineLvl w:val="9"/>
        <w:rPr>
          <w:rFonts w:hint="eastAsia" w:ascii="微软雅黑" w:hAnsi="微软雅黑" w:eastAsia="微软雅黑" w:cs="微软雅黑"/>
          <w:b/>
          <w:bCs/>
          <w:sz w:val="24"/>
          <w:szCs w:val="24"/>
          <w:lang w:val="en-US" w:eastAsia="zh-CN"/>
        </w:rPr>
      </w:pPr>
    </w:p>
    <w:p>
      <w:pPr>
        <w:numPr>
          <w:numId w:val="0"/>
        </w:numPr>
        <w:ind w:left="0" w:leftChars="0" w:firstLine="0"/>
        <w:outlineLvl w:val="9"/>
        <w:rPr>
          <w:rFonts w:hint="eastAsia" w:ascii="微软雅黑" w:hAnsi="微软雅黑" w:eastAsia="微软雅黑" w:cs="微软雅黑"/>
          <w:b/>
          <w:bCs/>
          <w:sz w:val="24"/>
          <w:szCs w:val="24"/>
          <w:lang w:val="en-US" w:eastAsia="zh-CN"/>
        </w:rPr>
      </w:pPr>
    </w:p>
    <w:p>
      <w:pPr>
        <w:numPr>
          <w:ilvl w:val="1"/>
          <w:numId w:val="1"/>
        </w:numPr>
        <w:ind w:left="0" w:leftChars="0" w:firstLine="0" w:firstLineChars="0"/>
        <w:outlineLvl w:val="1"/>
        <w:rPr>
          <w:rFonts w:hint="eastAsia" w:ascii="微软雅黑" w:hAnsi="微软雅黑" w:eastAsia="微软雅黑" w:cs="微软雅黑"/>
          <w:b/>
          <w:bCs/>
          <w:sz w:val="24"/>
          <w:szCs w:val="24"/>
          <w:lang w:val="en-US" w:eastAsia="zh-CN"/>
        </w:rPr>
      </w:pPr>
      <w:bookmarkStart w:id="17" w:name="_Toc21824"/>
      <w:r>
        <w:rPr>
          <w:rFonts w:hint="eastAsia" w:ascii="微软雅黑" w:hAnsi="微软雅黑" w:eastAsia="微软雅黑" w:cs="微软雅黑"/>
          <w:b/>
          <w:bCs/>
          <w:sz w:val="24"/>
          <w:szCs w:val="24"/>
          <w:lang w:val="en-US" w:eastAsia="zh-CN"/>
        </w:rPr>
        <w:t>项目进度计划</w:t>
      </w:r>
      <w:bookmarkEnd w:id="1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672"/>
        <w:gridCol w:w="1590"/>
        <w:gridCol w:w="185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000000"/>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项目内容</w:t>
            </w:r>
          </w:p>
        </w:tc>
        <w:tc>
          <w:tcPr>
            <w:tcW w:w="1672" w:type="dxa"/>
            <w:shd w:val="clear" w:color="auto" w:fill="000000"/>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开始时间</w:t>
            </w:r>
          </w:p>
        </w:tc>
        <w:tc>
          <w:tcPr>
            <w:tcW w:w="1590" w:type="dxa"/>
            <w:shd w:val="clear" w:color="auto" w:fill="000000"/>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结束时间</w:t>
            </w:r>
          </w:p>
        </w:tc>
        <w:tc>
          <w:tcPr>
            <w:tcW w:w="1851" w:type="dxa"/>
            <w:shd w:val="clear" w:color="auto" w:fill="000000"/>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备注</w:t>
            </w:r>
          </w:p>
        </w:tc>
        <w:tc>
          <w:tcPr>
            <w:tcW w:w="1705" w:type="dxa"/>
            <w:shd w:val="clear" w:color="auto" w:fill="000000"/>
          </w:tcPr>
          <w:p>
            <w:pPr>
              <w:numPr>
                <w:numId w:val="0"/>
              </w:numPr>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周期（天）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需求调研</w:t>
            </w:r>
          </w:p>
        </w:tc>
        <w:tc>
          <w:tcPr>
            <w:tcW w:w="1672"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2020-02-24</w:t>
            </w:r>
          </w:p>
        </w:tc>
        <w:tc>
          <w:tcPr>
            <w:tcW w:w="15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2020-03-4</w:t>
            </w:r>
          </w:p>
        </w:tc>
        <w:tc>
          <w:tcPr>
            <w:tcW w:w="1851"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调研需求，整理需求文档</w:t>
            </w:r>
          </w:p>
        </w:tc>
        <w:tc>
          <w:tcPr>
            <w:tcW w:w="1705"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UI设计</w:t>
            </w:r>
          </w:p>
        </w:tc>
        <w:tc>
          <w:tcPr>
            <w:tcW w:w="1672"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2020-03-01</w:t>
            </w:r>
          </w:p>
        </w:tc>
        <w:tc>
          <w:tcPr>
            <w:tcW w:w="15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2020-03-15</w:t>
            </w:r>
          </w:p>
        </w:tc>
        <w:tc>
          <w:tcPr>
            <w:tcW w:w="1851"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设计系统界面</w:t>
            </w:r>
          </w:p>
        </w:tc>
        <w:tc>
          <w:tcPr>
            <w:tcW w:w="1705"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系统架构搭建</w:t>
            </w:r>
          </w:p>
        </w:tc>
        <w:tc>
          <w:tcPr>
            <w:tcW w:w="1672"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2020-03-01</w:t>
            </w:r>
          </w:p>
        </w:tc>
        <w:tc>
          <w:tcPr>
            <w:tcW w:w="15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2020-03-15</w:t>
            </w:r>
          </w:p>
        </w:tc>
        <w:tc>
          <w:tcPr>
            <w:tcW w:w="1851"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系统机构设计</w:t>
            </w:r>
          </w:p>
        </w:tc>
        <w:tc>
          <w:tcPr>
            <w:tcW w:w="1705"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前端程序开发</w:t>
            </w:r>
          </w:p>
        </w:tc>
        <w:tc>
          <w:tcPr>
            <w:tcW w:w="1672"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2020-03-10</w:t>
            </w:r>
          </w:p>
        </w:tc>
        <w:tc>
          <w:tcPr>
            <w:tcW w:w="15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2020-03-20</w:t>
            </w:r>
          </w:p>
        </w:tc>
        <w:tc>
          <w:tcPr>
            <w:tcW w:w="1851"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前端页面布局</w:t>
            </w:r>
          </w:p>
        </w:tc>
        <w:tc>
          <w:tcPr>
            <w:tcW w:w="1705"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后端程序开发</w:t>
            </w:r>
          </w:p>
        </w:tc>
        <w:tc>
          <w:tcPr>
            <w:tcW w:w="1672"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2020-03-05</w:t>
            </w:r>
          </w:p>
        </w:tc>
        <w:tc>
          <w:tcPr>
            <w:tcW w:w="15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2020-04-20</w:t>
            </w:r>
          </w:p>
        </w:tc>
        <w:tc>
          <w:tcPr>
            <w:tcW w:w="1851"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后端程序开发</w:t>
            </w:r>
          </w:p>
        </w:tc>
        <w:tc>
          <w:tcPr>
            <w:tcW w:w="1705"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系统内部测试</w:t>
            </w:r>
          </w:p>
        </w:tc>
        <w:tc>
          <w:tcPr>
            <w:tcW w:w="1672"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2020-04-20</w:t>
            </w:r>
          </w:p>
        </w:tc>
        <w:tc>
          <w:tcPr>
            <w:tcW w:w="15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2020-04-31</w:t>
            </w:r>
          </w:p>
        </w:tc>
        <w:tc>
          <w:tcPr>
            <w:tcW w:w="1851"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系统功能测试</w:t>
            </w:r>
          </w:p>
        </w:tc>
        <w:tc>
          <w:tcPr>
            <w:tcW w:w="1705"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系统培训和客户测试</w:t>
            </w:r>
          </w:p>
        </w:tc>
        <w:tc>
          <w:tcPr>
            <w:tcW w:w="1672"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2020-05-01</w:t>
            </w:r>
          </w:p>
        </w:tc>
        <w:tc>
          <w:tcPr>
            <w:tcW w:w="15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2020-05-10</w:t>
            </w:r>
          </w:p>
        </w:tc>
        <w:tc>
          <w:tcPr>
            <w:tcW w:w="1851"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培训客户使用系统，让客户进行系统测试</w:t>
            </w:r>
          </w:p>
        </w:tc>
        <w:tc>
          <w:tcPr>
            <w:tcW w:w="1705"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正式上线验收</w:t>
            </w:r>
          </w:p>
        </w:tc>
        <w:tc>
          <w:tcPr>
            <w:tcW w:w="1672" w:type="dxa"/>
          </w:tcPr>
          <w:p>
            <w:pPr>
              <w:numPr>
                <w:numId w:val="0"/>
              </w:numPr>
              <w:outlineLvl w:val="9"/>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2020-05-10</w:t>
            </w:r>
          </w:p>
        </w:tc>
        <w:tc>
          <w:tcPr>
            <w:tcW w:w="1590" w:type="dxa"/>
          </w:tcPr>
          <w:p>
            <w:pPr>
              <w:numPr>
                <w:numId w:val="0"/>
              </w:numPr>
              <w:outlineLvl w:val="9"/>
              <w:rPr>
                <w:rFonts w:hint="default" w:ascii="微软雅黑" w:hAnsi="微软雅黑" w:eastAsia="微软雅黑" w:cs="微软雅黑"/>
                <w:b w:val="0"/>
                <w:bCs w:val="0"/>
                <w:sz w:val="24"/>
                <w:szCs w:val="24"/>
                <w:vertAlign w:val="baseline"/>
                <w:lang w:val="en-US" w:eastAsia="zh-CN"/>
              </w:rPr>
            </w:pPr>
          </w:p>
        </w:tc>
        <w:tc>
          <w:tcPr>
            <w:tcW w:w="1851" w:type="dxa"/>
          </w:tcPr>
          <w:p>
            <w:pPr>
              <w:numPr>
                <w:numId w:val="0"/>
              </w:numPr>
              <w:outlineLvl w:val="9"/>
              <w:rPr>
                <w:rFonts w:hint="default" w:ascii="微软雅黑" w:hAnsi="微软雅黑" w:eastAsia="微软雅黑" w:cs="微软雅黑"/>
                <w:b w:val="0"/>
                <w:bCs w:val="0"/>
                <w:sz w:val="24"/>
                <w:szCs w:val="24"/>
                <w:vertAlign w:val="baseline"/>
                <w:lang w:val="en-US" w:eastAsia="zh-CN"/>
              </w:rPr>
            </w:pPr>
          </w:p>
        </w:tc>
        <w:tc>
          <w:tcPr>
            <w:tcW w:w="1705" w:type="dxa"/>
          </w:tcPr>
          <w:p>
            <w:pPr>
              <w:numPr>
                <w:numId w:val="0"/>
              </w:numPr>
              <w:outlineLvl w:val="9"/>
              <w:rPr>
                <w:rFonts w:hint="default" w:ascii="微软雅黑" w:hAnsi="微软雅黑" w:eastAsia="微软雅黑" w:cs="微软雅黑"/>
                <w:b w:val="0"/>
                <w:bCs w:val="0"/>
                <w:sz w:val="24"/>
                <w:szCs w:val="24"/>
                <w:vertAlign w:val="baseline"/>
                <w:lang w:val="en-US" w:eastAsia="zh-CN"/>
              </w:rPr>
            </w:pPr>
          </w:p>
        </w:tc>
      </w:tr>
    </w:tbl>
    <w:p>
      <w:pPr>
        <w:numPr>
          <w:numId w:val="0"/>
        </w:numPr>
        <w:ind w:left="0" w:leftChars="0" w:firstLine="0"/>
        <w:outlineLvl w:val="9"/>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备注：</w:t>
      </w:r>
      <w:r>
        <w:rPr>
          <w:rFonts w:hint="eastAsia" w:ascii="微软雅黑" w:hAnsi="微软雅黑" w:eastAsia="微软雅黑" w:cs="微软雅黑"/>
          <w:b/>
          <w:bCs/>
          <w:color w:val="FF0000"/>
          <w:sz w:val="24"/>
          <w:szCs w:val="24"/>
          <w:lang w:val="en-US" w:eastAsia="zh-CN"/>
        </w:rPr>
        <w:t>按当前项目需求功能计划，具体需求还需调研确认</w:t>
      </w:r>
    </w:p>
    <w:p>
      <w:pPr>
        <w:numPr>
          <w:numId w:val="0"/>
        </w:numPr>
        <w:ind w:left="0" w:leftChars="0" w:firstLine="0"/>
        <w:outlineLvl w:val="9"/>
        <w:rPr>
          <w:rFonts w:hint="eastAsia" w:ascii="微软雅黑" w:hAnsi="微软雅黑" w:eastAsia="微软雅黑" w:cs="微软雅黑"/>
          <w:b/>
          <w:bCs/>
          <w:sz w:val="24"/>
          <w:szCs w:val="24"/>
          <w:lang w:val="en-US" w:eastAsia="zh-CN"/>
        </w:rPr>
      </w:pPr>
    </w:p>
    <w:p>
      <w:pPr>
        <w:numPr>
          <w:ilvl w:val="1"/>
          <w:numId w:val="1"/>
        </w:numPr>
        <w:ind w:left="0" w:leftChars="0" w:firstLine="0" w:firstLineChars="0"/>
        <w:outlineLvl w:val="1"/>
        <w:rPr>
          <w:rFonts w:hint="eastAsia" w:ascii="微软雅黑" w:hAnsi="微软雅黑" w:eastAsia="微软雅黑" w:cs="微软雅黑"/>
          <w:b/>
          <w:bCs/>
          <w:sz w:val="24"/>
          <w:szCs w:val="24"/>
          <w:lang w:val="en-US" w:eastAsia="zh-CN"/>
        </w:rPr>
      </w:pPr>
      <w:bookmarkStart w:id="18" w:name="_Toc26079"/>
      <w:r>
        <w:rPr>
          <w:rFonts w:hint="eastAsia" w:ascii="微软雅黑" w:hAnsi="微软雅黑" w:eastAsia="微软雅黑" w:cs="微软雅黑"/>
          <w:b/>
          <w:bCs/>
          <w:sz w:val="24"/>
          <w:szCs w:val="24"/>
          <w:lang w:val="en-US" w:eastAsia="zh-CN"/>
        </w:rPr>
        <w:t>技术支持</w:t>
      </w:r>
      <w:bookmarkEnd w:id="18"/>
    </w:p>
    <w:p>
      <w:pPr>
        <w:numPr>
          <w:ilvl w:val="2"/>
          <w:numId w:val="1"/>
        </w:numPr>
        <w:ind w:left="0" w:leftChars="0" w:firstLine="0" w:firstLineChars="0"/>
        <w:outlineLvl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服务方式</w:t>
      </w:r>
    </w:p>
    <w:p>
      <w:pPr>
        <w:numPr>
          <w:numId w:val="0"/>
        </w:numPr>
        <w:ind w:left="0" w:leftChars="0" w:firstLine="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因系统发生问题48小时内给出解决方案。并尽快尽快修改系统故障。</w:t>
      </w:r>
    </w:p>
    <w:p>
      <w:pPr>
        <w:numPr>
          <w:ilvl w:val="2"/>
          <w:numId w:val="1"/>
        </w:numPr>
        <w:ind w:left="0" w:leftChars="0" w:firstLine="0" w:firstLineChars="0"/>
        <w:outlineLvl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服务期限</w:t>
      </w:r>
    </w:p>
    <w:p>
      <w:pPr>
        <w:numPr>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免费维护期一年，延续维护费用需另行商议。</w:t>
      </w:r>
    </w:p>
    <w:p>
      <w:pPr>
        <w:numPr>
          <w:ilvl w:val="2"/>
          <w:numId w:val="1"/>
        </w:numPr>
        <w:ind w:left="0" w:leftChars="0" w:firstLine="0" w:firstLineChars="0"/>
        <w:outlineLvl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服务内容</w:t>
      </w:r>
    </w:p>
    <w:p>
      <w:pPr>
        <w:numPr>
          <w:numId w:val="0"/>
        </w:numPr>
        <w:ind w:left="0" w:leftChars="0" w:firstLine="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4"/>
          <w:szCs w:val="24"/>
          <w:lang w:val="en-US" w:eastAsia="zh-CN"/>
        </w:rPr>
        <w:t>正式项目开发内容确定功能维护，不另行新增功能。</w:t>
      </w:r>
    </w:p>
    <w:p>
      <w:pPr>
        <w:numPr>
          <w:ilvl w:val="0"/>
          <w:numId w:val="1"/>
        </w:numPr>
        <w:ind w:left="0" w:leftChars="0" w:firstLine="0" w:firstLineChars="0"/>
        <w:outlineLvl w:val="0"/>
        <w:rPr>
          <w:rFonts w:hint="eastAsia" w:ascii="微软雅黑" w:hAnsi="微软雅黑" w:eastAsia="微软雅黑" w:cs="微软雅黑"/>
          <w:b/>
          <w:bCs/>
          <w:sz w:val="28"/>
          <w:szCs w:val="28"/>
          <w:lang w:val="en-US" w:eastAsia="zh-CN"/>
        </w:rPr>
      </w:pPr>
      <w:bookmarkStart w:id="19" w:name="_Toc29410"/>
      <w:r>
        <w:rPr>
          <w:rFonts w:hint="eastAsia" w:ascii="微软雅黑" w:hAnsi="微软雅黑" w:eastAsia="微软雅黑" w:cs="微软雅黑"/>
          <w:b/>
          <w:bCs/>
          <w:sz w:val="28"/>
          <w:szCs w:val="28"/>
          <w:lang w:val="en-US" w:eastAsia="zh-CN"/>
        </w:rPr>
        <w:t>项目预算</w:t>
      </w:r>
      <w:bookmarkEnd w:id="19"/>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000000"/>
          </w:tcPr>
          <w:p>
            <w:pPr>
              <w:numPr>
                <w:numId w:val="0"/>
              </w:numPr>
              <w:outlineLvl w:val="0"/>
              <w:rPr>
                <w:rFonts w:hint="default" w:ascii="微软雅黑" w:hAnsi="微软雅黑" w:eastAsia="微软雅黑" w:cs="微软雅黑"/>
                <w:b/>
                <w:bCs/>
                <w:sz w:val="28"/>
                <w:szCs w:val="28"/>
                <w:vertAlign w:val="baseline"/>
                <w:lang w:val="en-US" w:eastAsia="zh-CN"/>
              </w:rPr>
            </w:pPr>
            <w:bookmarkStart w:id="20" w:name="_Toc24618"/>
            <w:r>
              <w:rPr>
                <w:rFonts w:hint="eastAsia" w:ascii="微软雅黑" w:hAnsi="微软雅黑" w:eastAsia="微软雅黑" w:cs="微软雅黑"/>
                <w:b/>
                <w:bCs/>
                <w:sz w:val="28"/>
                <w:szCs w:val="28"/>
                <w:vertAlign w:val="baseline"/>
                <w:lang w:val="en-US" w:eastAsia="zh-CN"/>
              </w:rPr>
              <w:t>角色</w:t>
            </w:r>
            <w:bookmarkEnd w:id="20"/>
          </w:p>
        </w:tc>
        <w:tc>
          <w:tcPr>
            <w:tcW w:w="2130" w:type="dxa"/>
            <w:shd w:val="clear" w:color="auto" w:fill="000000"/>
          </w:tcPr>
          <w:p>
            <w:pPr>
              <w:numPr>
                <w:numId w:val="0"/>
              </w:numPr>
              <w:outlineLvl w:val="0"/>
              <w:rPr>
                <w:rFonts w:hint="default" w:ascii="微软雅黑" w:hAnsi="微软雅黑" w:eastAsia="微软雅黑" w:cs="微软雅黑"/>
                <w:b/>
                <w:bCs/>
                <w:sz w:val="28"/>
                <w:szCs w:val="28"/>
                <w:vertAlign w:val="baseline"/>
                <w:lang w:val="en-US" w:eastAsia="zh-CN"/>
              </w:rPr>
            </w:pPr>
            <w:bookmarkStart w:id="21" w:name="_Toc10379"/>
            <w:r>
              <w:rPr>
                <w:rFonts w:hint="eastAsia" w:ascii="微软雅黑" w:hAnsi="微软雅黑" w:eastAsia="微软雅黑" w:cs="微软雅黑"/>
                <w:b/>
                <w:bCs/>
                <w:sz w:val="28"/>
                <w:szCs w:val="28"/>
                <w:vertAlign w:val="baseline"/>
                <w:lang w:val="en-US" w:eastAsia="zh-CN"/>
              </w:rPr>
              <w:t>周期</w:t>
            </w:r>
            <w:bookmarkEnd w:id="21"/>
          </w:p>
        </w:tc>
        <w:tc>
          <w:tcPr>
            <w:tcW w:w="2131" w:type="dxa"/>
            <w:shd w:val="clear" w:color="auto" w:fill="000000"/>
          </w:tcPr>
          <w:p>
            <w:pPr>
              <w:numPr>
                <w:numId w:val="0"/>
              </w:numPr>
              <w:outlineLvl w:val="0"/>
              <w:rPr>
                <w:rFonts w:hint="default" w:ascii="微软雅黑" w:hAnsi="微软雅黑" w:eastAsia="微软雅黑" w:cs="微软雅黑"/>
                <w:b/>
                <w:bCs/>
                <w:sz w:val="28"/>
                <w:szCs w:val="28"/>
                <w:vertAlign w:val="baseline"/>
                <w:lang w:val="en-US" w:eastAsia="zh-CN"/>
              </w:rPr>
            </w:pPr>
            <w:bookmarkStart w:id="22" w:name="_Toc30502"/>
            <w:r>
              <w:rPr>
                <w:rFonts w:hint="eastAsia" w:ascii="微软雅黑" w:hAnsi="微软雅黑" w:eastAsia="微软雅黑" w:cs="微软雅黑"/>
                <w:b/>
                <w:bCs/>
                <w:sz w:val="28"/>
                <w:szCs w:val="28"/>
                <w:vertAlign w:val="baseline"/>
                <w:lang w:val="en-US" w:eastAsia="zh-CN"/>
              </w:rPr>
              <w:t>单价</w:t>
            </w:r>
            <w:bookmarkEnd w:id="22"/>
          </w:p>
        </w:tc>
        <w:tc>
          <w:tcPr>
            <w:tcW w:w="2131" w:type="dxa"/>
            <w:shd w:val="clear" w:color="auto" w:fill="000000"/>
          </w:tcPr>
          <w:p>
            <w:pPr>
              <w:numPr>
                <w:numId w:val="0"/>
              </w:numPr>
              <w:outlineLvl w:val="0"/>
              <w:rPr>
                <w:rFonts w:hint="default" w:ascii="微软雅黑" w:hAnsi="微软雅黑" w:eastAsia="微软雅黑" w:cs="微软雅黑"/>
                <w:b/>
                <w:bCs/>
                <w:sz w:val="28"/>
                <w:szCs w:val="28"/>
                <w:vertAlign w:val="baseline"/>
                <w:lang w:val="en-US" w:eastAsia="zh-CN"/>
              </w:rPr>
            </w:pPr>
            <w:bookmarkStart w:id="23" w:name="_Toc19149"/>
            <w:r>
              <w:rPr>
                <w:rFonts w:hint="eastAsia" w:ascii="微软雅黑" w:hAnsi="微软雅黑" w:eastAsia="微软雅黑" w:cs="微软雅黑"/>
                <w:b/>
                <w:bCs/>
                <w:sz w:val="28"/>
                <w:szCs w:val="28"/>
                <w:vertAlign w:val="baseline"/>
                <w:lang w:val="en-US" w:eastAsia="zh-CN"/>
              </w:rPr>
              <w:t>总价</w:t>
            </w:r>
            <w:bookmarkEnd w:id="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top"/>
          </w:tcPr>
          <w:p>
            <w:pPr>
              <w:numPr>
                <w:ilvl w:val="0"/>
                <w:numId w:val="0"/>
              </w:numPr>
              <w:ind w:left="0" w:leftChars="0" w:firstLine="0" w:firstLineChars="0"/>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sz w:val="24"/>
                <w:szCs w:val="24"/>
                <w:vertAlign w:val="baseline"/>
                <w:lang w:val="en-US" w:eastAsia="zh-CN"/>
              </w:rPr>
              <w:t>项目经理</w:t>
            </w:r>
          </w:p>
        </w:tc>
        <w:tc>
          <w:tcPr>
            <w:tcW w:w="2130" w:type="dxa"/>
          </w:tcPr>
          <w:p>
            <w:pPr>
              <w:numPr>
                <w:numId w:val="0"/>
              </w:numPr>
              <w:outlineLvl w:val="0"/>
              <w:rPr>
                <w:rFonts w:hint="default" w:ascii="微软雅黑" w:hAnsi="微软雅黑" w:eastAsia="微软雅黑" w:cs="微软雅黑"/>
                <w:b w:val="0"/>
                <w:bCs w:val="0"/>
                <w:sz w:val="28"/>
                <w:szCs w:val="28"/>
                <w:vertAlign w:val="baseline"/>
                <w:lang w:val="en-US" w:eastAsia="zh-CN"/>
              </w:rPr>
            </w:pPr>
            <w:bookmarkStart w:id="24" w:name="_Toc11622"/>
            <w:r>
              <w:rPr>
                <w:rFonts w:hint="eastAsia" w:ascii="微软雅黑" w:hAnsi="微软雅黑" w:eastAsia="微软雅黑" w:cs="微软雅黑"/>
                <w:b w:val="0"/>
                <w:bCs w:val="0"/>
                <w:sz w:val="28"/>
                <w:szCs w:val="28"/>
                <w:vertAlign w:val="baseline"/>
                <w:lang w:val="en-US" w:eastAsia="zh-CN"/>
              </w:rPr>
              <w:t>10</w:t>
            </w:r>
            <w:bookmarkEnd w:id="24"/>
          </w:p>
        </w:tc>
        <w:tc>
          <w:tcPr>
            <w:tcW w:w="2131" w:type="dxa"/>
          </w:tcPr>
          <w:p>
            <w:pPr>
              <w:numPr>
                <w:numId w:val="0"/>
              </w:numPr>
              <w:outlineLvl w:val="0"/>
              <w:rPr>
                <w:rFonts w:hint="default" w:ascii="微软雅黑" w:hAnsi="微软雅黑" w:eastAsia="微软雅黑" w:cs="微软雅黑"/>
                <w:b w:val="0"/>
                <w:bCs w:val="0"/>
                <w:sz w:val="28"/>
                <w:szCs w:val="28"/>
                <w:vertAlign w:val="baseline"/>
                <w:lang w:val="en-US" w:eastAsia="zh-CN"/>
              </w:rPr>
            </w:pPr>
            <w:bookmarkStart w:id="25" w:name="_Toc22817"/>
            <w:r>
              <w:rPr>
                <w:rFonts w:hint="eastAsia" w:ascii="微软雅黑" w:hAnsi="微软雅黑" w:eastAsia="微软雅黑" w:cs="微软雅黑"/>
                <w:b w:val="0"/>
                <w:bCs w:val="0"/>
                <w:sz w:val="28"/>
                <w:szCs w:val="28"/>
                <w:vertAlign w:val="baseline"/>
                <w:lang w:val="en-US" w:eastAsia="zh-CN"/>
              </w:rPr>
              <w:t>1800</w:t>
            </w:r>
            <w:bookmarkEnd w:id="25"/>
          </w:p>
        </w:tc>
        <w:tc>
          <w:tcPr>
            <w:tcW w:w="2131" w:type="dxa"/>
          </w:tcPr>
          <w:p>
            <w:pPr>
              <w:numPr>
                <w:numId w:val="0"/>
              </w:numPr>
              <w:outlineLvl w:val="0"/>
              <w:rPr>
                <w:rFonts w:hint="default" w:ascii="微软雅黑" w:hAnsi="微软雅黑" w:eastAsia="微软雅黑" w:cs="微软雅黑"/>
                <w:b w:val="0"/>
                <w:bCs w:val="0"/>
                <w:sz w:val="28"/>
                <w:szCs w:val="28"/>
                <w:vertAlign w:val="baseline"/>
                <w:lang w:val="en-US" w:eastAsia="zh-CN"/>
              </w:rPr>
            </w:pPr>
            <w:bookmarkStart w:id="26" w:name="_Toc22216"/>
            <w:r>
              <w:rPr>
                <w:rFonts w:hint="eastAsia" w:ascii="微软雅黑" w:hAnsi="微软雅黑" w:eastAsia="微软雅黑" w:cs="微软雅黑"/>
                <w:b w:val="0"/>
                <w:bCs w:val="0"/>
                <w:sz w:val="28"/>
                <w:szCs w:val="28"/>
                <w:vertAlign w:val="baseline"/>
                <w:lang w:val="en-US" w:eastAsia="zh-CN"/>
              </w:rPr>
              <w:t>18000</w:t>
            </w:r>
            <w:bookmarkEnd w:id="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top"/>
          </w:tcPr>
          <w:p>
            <w:pPr>
              <w:numPr>
                <w:ilvl w:val="0"/>
                <w:numId w:val="0"/>
              </w:numPr>
              <w:ind w:left="0" w:leftChars="0" w:firstLine="0" w:firstLineChars="0"/>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sz w:val="24"/>
                <w:szCs w:val="24"/>
                <w:vertAlign w:val="baseline"/>
                <w:lang w:val="en-US" w:eastAsia="zh-CN"/>
              </w:rPr>
              <w:t>架构师</w:t>
            </w:r>
          </w:p>
        </w:tc>
        <w:tc>
          <w:tcPr>
            <w:tcW w:w="2130" w:type="dxa"/>
          </w:tcPr>
          <w:p>
            <w:pPr>
              <w:numPr>
                <w:numId w:val="0"/>
              </w:numPr>
              <w:outlineLvl w:val="0"/>
              <w:rPr>
                <w:rFonts w:hint="default" w:ascii="微软雅黑" w:hAnsi="微软雅黑" w:eastAsia="微软雅黑" w:cs="微软雅黑"/>
                <w:b w:val="0"/>
                <w:bCs w:val="0"/>
                <w:sz w:val="28"/>
                <w:szCs w:val="28"/>
                <w:vertAlign w:val="baseline"/>
                <w:lang w:val="en-US" w:eastAsia="zh-CN"/>
              </w:rPr>
            </w:pPr>
            <w:bookmarkStart w:id="27" w:name="_Toc10494"/>
            <w:r>
              <w:rPr>
                <w:rFonts w:hint="eastAsia" w:ascii="微软雅黑" w:hAnsi="微软雅黑" w:eastAsia="微软雅黑" w:cs="微软雅黑"/>
                <w:b w:val="0"/>
                <w:bCs w:val="0"/>
                <w:sz w:val="28"/>
                <w:szCs w:val="28"/>
                <w:vertAlign w:val="baseline"/>
                <w:lang w:val="en-US" w:eastAsia="zh-CN"/>
              </w:rPr>
              <w:t>15</w:t>
            </w:r>
            <w:bookmarkEnd w:id="27"/>
          </w:p>
        </w:tc>
        <w:tc>
          <w:tcPr>
            <w:tcW w:w="2131" w:type="dxa"/>
          </w:tcPr>
          <w:p>
            <w:pPr>
              <w:numPr>
                <w:numId w:val="0"/>
              </w:numPr>
              <w:outlineLvl w:val="0"/>
              <w:rPr>
                <w:rFonts w:hint="default" w:ascii="微软雅黑" w:hAnsi="微软雅黑" w:eastAsia="微软雅黑" w:cs="微软雅黑"/>
                <w:b w:val="0"/>
                <w:bCs w:val="0"/>
                <w:sz w:val="28"/>
                <w:szCs w:val="28"/>
                <w:vertAlign w:val="baseline"/>
                <w:lang w:val="en-US" w:eastAsia="zh-CN"/>
              </w:rPr>
            </w:pPr>
            <w:bookmarkStart w:id="28" w:name="_Toc10193"/>
            <w:r>
              <w:rPr>
                <w:rFonts w:hint="eastAsia" w:ascii="微软雅黑" w:hAnsi="微软雅黑" w:eastAsia="微软雅黑" w:cs="微软雅黑"/>
                <w:b w:val="0"/>
                <w:bCs w:val="0"/>
                <w:sz w:val="28"/>
                <w:szCs w:val="28"/>
                <w:vertAlign w:val="baseline"/>
                <w:lang w:val="en-US" w:eastAsia="zh-CN"/>
              </w:rPr>
              <w:t>1800</w:t>
            </w:r>
            <w:bookmarkEnd w:id="28"/>
          </w:p>
        </w:tc>
        <w:tc>
          <w:tcPr>
            <w:tcW w:w="2131" w:type="dxa"/>
          </w:tcPr>
          <w:p>
            <w:pPr>
              <w:numPr>
                <w:numId w:val="0"/>
              </w:numPr>
              <w:outlineLvl w:val="0"/>
              <w:rPr>
                <w:rFonts w:hint="default" w:ascii="微软雅黑" w:hAnsi="微软雅黑" w:eastAsia="微软雅黑" w:cs="微软雅黑"/>
                <w:b w:val="0"/>
                <w:bCs w:val="0"/>
                <w:sz w:val="28"/>
                <w:szCs w:val="28"/>
                <w:vertAlign w:val="baseline"/>
                <w:lang w:val="en-US" w:eastAsia="zh-CN"/>
              </w:rPr>
            </w:pPr>
            <w:bookmarkStart w:id="29" w:name="_Toc1576"/>
            <w:r>
              <w:rPr>
                <w:rFonts w:hint="eastAsia" w:ascii="微软雅黑" w:hAnsi="微软雅黑" w:eastAsia="微软雅黑" w:cs="微软雅黑"/>
                <w:b w:val="0"/>
                <w:bCs w:val="0"/>
                <w:sz w:val="28"/>
                <w:szCs w:val="28"/>
                <w:vertAlign w:val="baseline"/>
                <w:lang w:val="en-US" w:eastAsia="zh-CN"/>
              </w:rPr>
              <w:t>27000</w:t>
            </w:r>
            <w:bookmarkEnd w:id="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top"/>
          </w:tcPr>
          <w:p>
            <w:pPr>
              <w:numPr>
                <w:ilvl w:val="0"/>
                <w:numId w:val="0"/>
              </w:numPr>
              <w:ind w:left="0" w:leftChars="0" w:firstLine="0" w:firstLineChars="0"/>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sz w:val="24"/>
                <w:szCs w:val="24"/>
                <w:vertAlign w:val="baseline"/>
                <w:lang w:val="en-US" w:eastAsia="zh-CN"/>
              </w:rPr>
              <w:t>设计师</w:t>
            </w:r>
          </w:p>
        </w:tc>
        <w:tc>
          <w:tcPr>
            <w:tcW w:w="2130" w:type="dxa"/>
          </w:tcPr>
          <w:p>
            <w:pPr>
              <w:numPr>
                <w:numId w:val="0"/>
              </w:numPr>
              <w:outlineLvl w:val="0"/>
              <w:rPr>
                <w:rFonts w:hint="default" w:ascii="微软雅黑" w:hAnsi="微软雅黑" w:eastAsia="微软雅黑" w:cs="微软雅黑"/>
                <w:b w:val="0"/>
                <w:bCs w:val="0"/>
                <w:sz w:val="28"/>
                <w:szCs w:val="28"/>
                <w:vertAlign w:val="baseline"/>
                <w:lang w:val="en-US" w:eastAsia="zh-CN"/>
              </w:rPr>
            </w:pPr>
            <w:bookmarkStart w:id="30" w:name="_Toc26913"/>
            <w:r>
              <w:rPr>
                <w:rFonts w:hint="eastAsia" w:ascii="微软雅黑" w:hAnsi="微软雅黑" w:eastAsia="微软雅黑" w:cs="微软雅黑"/>
                <w:b w:val="0"/>
                <w:bCs w:val="0"/>
                <w:sz w:val="28"/>
                <w:szCs w:val="28"/>
                <w:vertAlign w:val="baseline"/>
                <w:lang w:val="en-US" w:eastAsia="zh-CN"/>
              </w:rPr>
              <w:t>25</w:t>
            </w:r>
            <w:bookmarkEnd w:id="30"/>
          </w:p>
        </w:tc>
        <w:tc>
          <w:tcPr>
            <w:tcW w:w="2131" w:type="dxa"/>
          </w:tcPr>
          <w:p>
            <w:pPr>
              <w:numPr>
                <w:numId w:val="0"/>
              </w:numPr>
              <w:outlineLvl w:val="0"/>
              <w:rPr>
                <w:rFonts w:hint="default" w:ascii="微软雅黑" w:hAnsi="微软雅黑" w:eastAsia="微软雅黑" w:cs="微软雅黑"/>
                <w:b w:val="0"/>
                <w:bCs w:val="0"/>
                <w:sz w:val="28"/>
                <w:szCs w:val="28"/>
                <w:vertAlign w:val="baseline"/>
                <w:lang w:val="en-US" w:eastAsia="zh-CN"/>
              </w:rPr>
            </w:pPr>
            <w:bookmarkStart w:id="31" w:name="_Toc23276"/>
            <w:r>
              <w:rPr>
                <w:rFonts w:hint="eastAsia" w:ascii="微软雅黑" w:hAnsi="微软雅黑" w:eastAsia="微软雅黑" w:cs="微软雅黑"/>
                <w:b w:val="0"/>
                <w:bCs w:val="0"/>
                <w:sz w:val="28"/>
                <w:szCs w:val="28"/>
                <w:vertAlign w:val="baseline"/>
                <w:lang w:val="en-US" w:eastAsia="zh-CN"/>
              </w:rPr>
              <w:t>1300</w:t>
            </w:r>
            <w:bookmarkEnd w:id="31"/>
          </w:p>
        </w:tc>
        <w:tc>
          <w:tcPr>
            <w:tcW w:w="2131" w:type="dxa"/>
          </w:tcPr>
          <w:p>
            <w:pPr>
              <w:numPr>
                <w:numId w:val="0"/>
              </w:numPr>
              <w:outlineLvl w:val="0"/>
              <w:rPr>
                <w:rFonts w:hint="default" w:ascii="微软雅黑" w:hAnsi="微软雅黑" w:eastAsia="微软雅黑" w:cs="微软雅黑"/>
                <w:b w:val="0"/>
                <w:bCs w:val="0"/>
                <w:sz w:val="28"/>
                <w:szCs w:val="28"/>
                <w:vertAlign w:val="baseline"/>
                <w:lang w:val="en-US" w:eastAsia="zh-CN"/>
              </w:rPr>
            </w:pPr>
            <w:bookmarkStart w:id="32" w:name="_Toc14163"/>
            <w:r>
              <w:rPr>
                <w:rFonts w:hint="eastAsia" w:ascii="微软雅黑" w:hAnsi="微软雅黑" w:eastAsia="微软雅黑" w:cs="微软雅黑"/>
                <w:b w:val="0"/>
                <w:bCs w:val="0"/>
                <w:sz w:val="28"/>
                <w:szCs w:val="28"/>
                <w:vertAlign w:val="baseline"/>
                <w:lang w:val="en-US" w:eastAsia="zh-CN"/>
              </w:rPr>
              <w:t>29900</w:t>
            </w:r>
            <w:bookmarkEnd w:id="3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top"/>
          </w:tcPr>
          <w:p>
            <w:pPr>
              <w:numPr>
                <w:ilvl w:val="0"/>
                <w:numId w:val="0"/>
              </w:numPr>
              <w:ind w:left="0" w:leftChars="0" w:firstLine="0" w:firstLineChars="0"/>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sz w:val="24"/>
                <w:szCs w:val="24"/>
                <w:vertAlign w:val="baseline"/>
                <w:lang w:val="en-US" w:eastAsia="zh-CN"/>
              </w:rPr>
              <w:t>程序员</w:t>
            </w:r>
          </w:p>
        </w:tc>
        <w:tc>
          <w:tcPr>
            <w:tcW w:w="2130" w:type="dxa"/>
          </w:tcPr>
          <w:p>
            <w:pPr>
              <w:numPr>
                <w:numId w:val="0"/>
              </w:numPr>
              <w:outlineLvl w:val="0"/>
              <w:rPr>
                <w:rFonts w:hint="default" w:ascii="微软雅黑" w:hAnsi="微软雅黑" w:eastAsia="微软雅黑" w:cs="微软雅黑"/>
                <w:b w:val="0"/>
                <w:bCs w:val="0"/>
                <w:sz w:val="28"/>
                <w:szCs w:val="28"/>
                <w:vertAlign w:val="baseline"/>
                <w:lang w:val="en-US" w:eastAsia="zh-CN"/>
              </w:rPr>
            </w:pPr>
            <w:bookmarkStart w:id="33" w:name="_Toc18165"/>
            <w:r>
              <w:rPr>
                <w:rFonts w:hint="eastAsia" w:ascii="微软雅黑" w:hAnsi="微软雅黑" w:eastAsia="微软雅黑" w:cs="微软雅黑"/>
                <w:b w:val="0"/>
                <w:bCs w:val="0"/>
                <w:sz w:val="28"/>
                <w:szCs w:val="28"/>
                <w:vertAlign w:val="baseline"/>
                <w:lang w:val="en-US" w:eastAsia="zh-CN"/>
              </w:rPr>
              <w:t>45</w:t>
            </w:r>
            <w:bookmarkEnd w:id="33"/>
          </w:p>
        </w:tc>
        <w:tc>
          <w:tcPr>
            <w:tcW w:w="2131" w:type="dxa"/>
          </w:tcPr>
          <w:p>
            <w:pPr>
              <w:numPr>
                <w:numId w:val="0"/>
              </w:numPr>
              <w:outlineLvl w:val="0"/>
              <w:rPr>
                <w:rFonts w:hint="default" w:ascii="微软雅黑" w:hAnsi="微软雅黑" w:eastAsia="微软雅黑" w:cs="微软雅黑"/>
                <w:b w:val="0"/>
                <w:bCs w:val="0"/>
                <w:sz w:val="28"/>
                <w:szCs w:val="28"/>
                <w:vertAlign w:val="baseline"/>
                <w:lang w:val="en-US" w:eastAsia="zh-CN"/>
              </w:rPr>
            </w:pPr>
            <w:bookmarkStart w:id="34" w:name="_Toc15103"/>
            <w:r>
              <w:rPr>
                <w:rFonts w:hint="eastAsia" w:ascii="微软雅黑" w:hAnsi="微软雅黑" w:eastAsia="微软雅黑" w:cs="微软雅黑"/>
                <w:b w:val="0"/>
                <w:bCs w:val="0"/>
                <w:sz w:val="28"/>
                <w:szCs w:val="28"/>
                <w:vertAlign w:val="baseline"/>
                <w:lang w:val="en-US" w:eastAsia="zh-CN"/>
              </w:rPr>
              <w:t>1500</w:t>
            </w:r>
            <w:bookmarkEnd w:id="34"/>
          </w:p>
        </w:tc>
        <w:tc>
          <w:tcPr>
            <w:tcW w:w="2131" w:type="dxa"/>
          </w:tcPr>
          <w:p>
            <w:pPr>
              <w:numPr>
                <w:numId w:val="0"/>
              </w:numPr>
              <w:outlineLvl w:val="0"/>
              <w:rPr>
                <w:rFonts w:hint="default" w:ascii="微软雅黑" w:hAnsi="微软雅黑" w:eastAsia="微软雅黑" w:cs="微软雅黑"/>
                <w:b w:val="0"/>
                <w:bCs w:val="0"/>
                <w:sz w:val="28"/>
                <w:szCs w:val="28"/>
                <w:vertAlign w:val="baseline"/>
                <w:lang w:val="en-US" w:eastAsia="zh-CN"/>
              </w:rPr>
            </w:pPr>
            <w:bookmarkStart w:id="35" w:name="_Toc451"/>
            <w:r>
              <w:rPr>
                <w:rFonts w:hint="eastAsia" w:ascii="微软雅黑" w:hAnsi="微软雅黑" w:eastAsia="微软雅黑" w:cs="微软雅黑"/>
                <w:b w:val="0"/>
                <w:bCs w:val="0"/>
                <w:sz w:val="28"/>
                <w:szCs w:val="28"/>
                <w:vertAlign w:val="baseline"/>
                <w:lang w:val="en-US" w:eastAsia="zh-CN"/>
              </w:rPr>
              <w:t>67500</w:t>
            </w:r>
            <w:bookmarkEnd w:id="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39" w:hRule="atLeast"/>
        </w:trPr>
        <w:tc>
          <w:tcPr>
            <w:tcW w:w="2130" w:type="dxa"/>
            <w:vAlign w:val="top"/>
          </w:tcPr>
          <w:p>
            <w:pPr>
              <w:numPr>
                <w:ilvl w:val="0"/>
                <w:numId w:val="0"/>
              </w:numPr>
              <w:ind w:left="0" w:leftChars="0" w:firstLine="0" w:firstLineChars="0"/>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sz w:val="24"/>
                <w:szCs w:val="24"/>
                <w:vertAlign w:val="baseline"/>
                <w:lang w:val="en-US" w:eastAsia="zh-CN"/>
              </w:rPr>
              <w:t>测试</w:t>
            </w:r>
          </w:p>
        </w:tc>
        <w:tc>
          <w:tcPr>
            <w:tcW w:w="2130" w:type="dxa"/>
          </w:tcPr>
          <w:p>
            <w:pPr>
              <w:numPr>
                <w:numId w:val="0"/>
              </w:numPr>
              <w:outlineLvl w:val="0"/>
              <w:rPr>
                <w:rFonts w:hint="default" w:ascii="微软雅黑" w:hAnsi="微软雅黑" w:eastAsia="微软雅黑" w:cs="微软雅黑"/>
                <w:b w:val="0"/>
                <w:bCs w:val="0"/>
                <w:sz w:val="28"/>
                <w:szCs w:val="28"/>
                <w:vertAlign w:val="baseline"/>
                <w:lang w:val="en-US" w:eastAsia="zh-CN"/>
              </w:rPr>
            </w:pPr>
            <w:bookmarkStart w:id="36" w:name="_Toc25022"/>
            <w:r>
              <w:rPr>
                <w:rFonts w:hint="eastAsia" w:ascii="微软雅黑" w:hAnsi="微软雅黑" w:eastAsia="微软雅黑" w:cs="微软雅黑"/>
                <w:b w:val="0"/>
                <w:bCs w:val="0"/>
                <w:sz w:val="28"/>
                <w:szCs w:val="28"/>
                <w:vertAlign w:val="baseline"/>
                <w:lang w:val="en-US" w:eastAsia="zh-CN"/>
              </w:rPr>
              <w:t>25</w:t>
            </w:r>
            <w:bookmarkEnd w:id="36"/>
          </w:p>
        </w:tc>
        <w:tc>
          <w:tcPr>
            <w:tcW w:w="2131" w:type="dxa"/>
          </w:tcPr>
          <w:p>
            <w:pPr>
              <w:numPr>
                <w:numId w:val="0"/>
              </w:numPr>
              <w:outlineLvl w:val="0"/>
              <w:rPr>
                <w:rFonts w:hint="default" w:ascii="微软雅黑" w:hAnsi="微软雅黑" w:eastAsia="微软雅黑" w:cs="微软雅黑"/>
                <w:b w:val="0"/>
                <w:bCs w:val="0"/>
                <w:sz w:val="28"/>
                <w:szCs w:val="28"/>
                <w:vertAlign w:val="baseline"/>
                <w:lang w:val="en-US" w:eastAsia="zh-CN"/>
              </w:rPr>
            </w:pPr>
            <w:bookmarkStart w:id="37" w:name="_Toc3620"/>
            <w:r>
              <w:rPr>
                <w:rFonts w:hint="eastAsia" w:ascii="微软雅黑" w:hAnsi="微软雅黑" w:eastAsia="微软雅黑" w:cs="微软雅黑"/>
                <w:b w:val="0"/>
                <w:bCs w:val="0"/>
                <w:sz w:val="28"/>
                <w:szCs w:val="28"/>
                <w:vertAlign w:val="baseline"/>
                <w:lang w:val="en-US" w:eastAsia="zh-CN"/>
              </w:rPr>
              <w:t>1400</w:t>
            </w:r>
            <w:bookmarkEnd w:id="37"/>
          </w:p>
        </w:tc>
        <w:tc>
          <w:tcPr>
            <w:tcW w:w="2131" w:type="dxa"/>
          </w:tcPr>
          <w:p>
            <w:pPr>
              <w:numPr>
                <w:numId w:val="0"/>
              </w:numPr>
              <w:outlineLvl w:val="0"/>
              <w:rPr>
                <w:rFonts w:hint="default" w:ascii="微软雅黑" w:hAnsi="微软雅黑" w:eastAsia="微软雅黑" w:cs="微软雅黑"/>
                <w:b w:val="0"/>
                <w:bCs w:val="0"/>
                <w:sz w:val="28"/>
                <w:szCs w:val="28"/>
                <w:vertAlign w:val="baseline"/>
                <w:lang w:val="en-US" w:eastAsia="zh-CN"/>
              </w:rPr>
            </w:pPr>
            <w:bookmarkStart w:id="38" w:name="_Toc10337"/>
            <w:r>
              <w:rPr>
                <w:rFonts w:hint="eastAsia" w:ascii="微软雅黑" w:hAnsi="微软雅黑" w:eastAsia="微软雅黑" w:cs="微软雅黑"/>
                <w:b w:val="0"/>
                <w:bCs w:val="0"/>
                <w:sz w:val="28"/>
                <w:szCs w:val="28"/>
                <w:vertAlign w:val="baseline"/>
                <w:lang w:val="en-US" w:eastAsia="zh-CN"/>
              </w:rPr>
              <w:t>35000</w:t>
            </w:r>
            <w:bookmarkEnd w:id="3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39" w:hRule="atLeast"/>
        </w:trPr>
        <w:tc>
          <w:tcPr>
            <w:tcW w:w="2130" w:type="dxa"/>
            <w:vAlign w:val="top"/>
          </w:tcPr>
          <w:p>
            <w:pPr>
              <w:numPr>
                <w:ilvl w:val="0"/>
                <w:numId w:val="0"/>
              </w:numPr>
              <w:ind w:left="0" w:leftChars="0" w:firstLine="0" w:firstLineChars="0"/>
              <w:outlineLvl w:val="9"/>
              <w:rPr>
                <w:rFonts w:hint="default"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合计</w:t>
            </w:r>
          </w:p>
        </w:tc>
        <w:tc>
          <w:tcPr>
            <w:tcW w:w="2130" w:type="dxa"/>
          </w:tcPr>
          <w:p>
            <w:pPr>
              <w:numPr>
                <w:numId w:val="0"/>
              </w:numPr>
              <w:outlineLvl w:val="9"/>
              <w:rPr>
                <w:rFonts w:hint="eastAsia" w:ascii="微软雅黑" w:hAnsi="微软雅黑" w:eastAsia="微软雅黑" w:cs="微软雅黑"/>
                <w:b/>
                <w:bCs/>
                <w:sz w:val="28"/>
                <w:szCs w:val="28"/>
                <w:vertAlign w:val="baseline"/>
                <w:lang w:val="en-US" w:eastAsia="zh-CN"/>
              </w:rPr>
            </w:pPr>
          </w:p>
        </w:tc>
        <w:tc>
          <w:tcPr>
            <w:tcW w:w="2131" w:type="dxa"/>
          </w:tcPr>
          <w:p>
            <w:pPr>
              <w:numPr>
                <w:numId w:val="0"/>
              </w:numPr>
              <w:outlineLvl w:val="9"/>
              <w:rPr>
                <w:rFonts w:hint="eastAsia" w:ascii="微软雅黑" w:hAnsi="微软雅黑" w:eastAsia="微软雅黑" w:cs="微软雅黑"/>
                <w:b/>
                <w:bCs/>
                <w:sz w:val="28"/>
                <w:szCs w:val="28"/>
                <w:vertAlign w:val="baseline"/>
                <w:lang w:val="en-US" w:eastAsia="zh-CN"/>
              </w:rPr>
            </w:pPr>
          </w:p>
        </w:tc>
        <w:tc>
          <w:tcPr>
            <w:tcW w:w="2131" w:type="dxa"/>
          </w:tcPr>
          <w:p>
            <w:pPr>
              <w:numPr>
                <w:numId w:val="0"/>
              </w:numPr>
              <w:outlineLvl w:val="0"/>
              <w:rPr>
                <w:rFonts w:hint="default" w:ascii="微软雅黑" w:hAnsi="微软雅黑" w:eastAsia="微软雅黑" w:cs="微软雅黑"/>
                <w:b/>
                <w:bCs/>
                <w:sz w:val="28"/>
                <w:szCs w:val="28"/>
                <w:vertAlign w:val="baseline"/>
                <w:lang w:val="en-US" w:eastAsia="zh-CN"/>
              </w:rPr>
            </w:pPr>
            <w:bookmarkStart w:id="39" w:name="_Toc11794"/>
            <w:r>
              <w:rPr>
                <w:rFonts w:hint="eastAsia" w:ascii="微软雅黑" w:hAnsi="微软雅黑" w:eastAsia="微软雅黑" w:cs="微软雅黑"/>
                <w:b/>
                <w:bCs/>
                <w:sz w:val="28"/>
                <w:szCs w:val="28"/>
                <w:vertAlign w:val="baseline"/>
                <w:lang w:val="en-US" w:eastAsia="zh-CN"/>
              </w:rPr>
              <w:t>177400</w:t>
            </w:r>
            <w:bookmarkEnd w:id="39"/>
          </w:p>
        </w:tc>
      </w:tr>
    </w:tbl>
    <w:p>
      <w:pPr>
        <w:numPr>
          <w:numId w:val="0"/>
        </w:numPr>
        <w:ind w:leftChars="0"/>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备注：</w:t>
      </w:r>
    </w:p>
    <w:p>
      <w:pPr>
        <w:numPr>
          <w:numId w:val="0"/>
        </w:numPr>
        <w:ind w:leftChars="0"/>
        <w:outlineLvl w:val="9"/>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color w:val="FF0000"/>
          <w:sz w:val="28"/>
          <w:szCs w:val="28"/>
          <w:lang w:val="en-US" w:eastAsia="zh-CN"/>
        </w:rPr>
        <w:t>项目经理只收取调研费用，其他管理费用赠送。</w:t>
      </w:r>
    </w:p>
    <w:p>
      <w:pPr>
        <w:numPr>
          <w:numId w:val="0"/>
        </w:numPr>
        <w:ind w:leftChars="0"/>
        <w:outlineLvl w:val="9"/>
        <w:rPr>
          <w:rFonts w:hint="default" w:ascii="微软雅黑" w:hAnsi="微软雅黑" w:eastAsia="微软雅黑" w:cs="微软雅黑"/>
          <w:b/>
          <w:bCs/>
          <w:color w:val="FF0000"/>
          <w:sz w:val="28"/>
          <w:szCs w:val="28"/>
          <w:lang w:val="en-US" w:eastAsia="zh-CN"/>
        </w:rPr>
      </w:pPr>
      <w:r>
        <w:rPr>
          <w:rFonts w:hint="eastAsia" w:ascii="微软雅黑" w:hAnsi="微软雅黑" w:eastAsia="微软雅黑" w:cs="微软雅黑"/>
          <w:b/>
          <w:bCs/>
          <w:color w:val="FF0000"/>
          <w:sz w:val="28"/>
          <w:szCs w:val="28"/>
          <w:lang w:val="en-US" w:eastAsia="zh-CN"/>
        </w:rPr>
        <w:t>根据当前方案功能，整个项目开发周期给2个自然月，调研确定功能需求后重新评估项目，商议项目价格。</w:t>
      </w:r>
    </w:p>
    <w:p>
      <w:pPr>
        <w:numPr>
          <w:numId w:val="0"/>
        </w:numPr>
        <w:ind w:leftChars="0"/>
        <w:outlineLvl w:val="9"/>
        <w:rPr>
          <w:rFonts w:hint="default" w:ascii="微软雅黑" w:hAnsi="微软雅黑" w:eastAsia="微软雅黑" w:cs="微软雅黑"/>
          <w:b/>
          <w:bCs/>
          <w:color w:val="FF0000"/>
          <w:sz w:val="28"/>
          <w:szCs w:val="28"/>
          <w:lang w:val="en-US" w:eastAsia="zh-CN"/>
        </w:rPr>
      </w:pPr>
      <w:r>
        <w:rPr>
          <w:rFonts w:hint="eastAsia" w:ascii="微软雅黑" w:hAnsi="微软雅黑" w:eastAsia="微软雅黑" w:cs="微软雅黑"/>
          <w:b/>
          <w:bCs/>
          <w:color w:val="FF0000"/>
          <w:sz w:val="28"/>
          <w:szCs w:val="28"/>
          <w:lang w:val="en-US" w:eastAsia="zh-CN"/>
        </w:rPr>
        <w:t>系统免费维护一年，后期维护需要另行沟通。</w:t>
      </w:r>
    </w:p>
    <w:sectPr>
      <w:head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微软雅黑 Light">
    <w:panose1 w:val="020B0502040204020203"/>
    <w:charset w:val="86"/>
    <w:family w:val="swiss"/>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7</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7</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DxZ+TlrgEAAEsD&#10;AAAOAAAAAAAAAAEAIAAAAB4BAABkcnMvZTJvRG9jLnhtbFBLBQYAAAAABgAGAFkBAAA+BQAAAAA=&#10;">
              <v:fill on="f" focussize="0,0"/>
              <v:stroke on="f"/>
              <v:imagedata o:title=""/>
              <o:lock v:ext="edit" aspectratio="f"/>
              <v:textbox inset="0mm,0mm,0mm,0mm" style="mso-fit-shape-to-text:t;">
                <w:txbxContent>
                  <w:p>
                    <w:pPr>
                      <w:pStyle w:val="5"/>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drawing>
        <wp:inline distT="0" distB="0" distL="114300" distR="114300">
          <wp:extent cx="853440" cy="276860"/>
          <wp:effectExtent l="0" t="0" r="3810" b="7620"/>
          <wp:docPr id="3" name="图片 1" descr="j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jjj"/>
                  <pic:cNvPicPr>
                    <a:picLocks noChangeAspect="1"/>
                  </pic:cNvPicPr>
                </pic:nvPicPr>
                <pic:blipFill>
                  <a:blip r:embed="rId1"/>
                  <a:stretch>
                    <a:fillRect/>
                  </a:stretch>
                </pic:blipFill>
                <pic:spPr>
                  <a:xfrm>
                    <a:off x="0" y="0"/>
                    <a:ext cx="853440" cy="276860"/>
                  </a:xfrm>
                  <a:prstGeom prst="rect">
                    <a:avLst/>
                  </a:prstGeom>
                  <a:noFill/>
                  <a:ln>
                    <a:noFill/>
                  </a:ln>
                </pic:spPr>
              </pic:pic>
            </a:graphicData>
          </a:graphic>
        </wp:inline>
      </w:drawing>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DhzD29rgEAAEsD&#10;AAAOAAAAAAAAAAEAIAAAAB4BAABkcnMvZTJvRG9jLnhtbFBLBQYAAAAABgAGAFkBAAA+BQAAAAA=&#10;">
              <v:fill on="f" focussize="0,0"/>
              <v:stroke on="f"/>
              <v:imagedata o:title=""/>
              <o:lock v:ext="edit" aspectratio="f"/>
              <v:textbox inset="0mm,0mm,0mm,0mm" style="mso-fit-shape-to-text:t;">
                <w:txbxContent>
                  <w:p>
                    <w:pPr>
                      <w:pStyle w:val="5"/>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B99D10"/>
    <w:multiLevelType w:val="singleLevel"/>
    <w:tmpl w:val="C7B99D10"/>
    <w:lvl w:ilvl="0" w:tentative="0">
      <w:start w:val="1"/>
      <w:numFmt w:val="lowerLetter"/>
      <w:lvlText w:val="%1."/>
      <w:lvlJc w:val="left"/>
      <w:pPr>
        <w:ind w:left="425" w:hanging="425"/>
      </w:pPr>
      <w:rPr>
        <w:rFonts w:hint="default"/>
      </w:rPr>
    </w:lvl>
  </w:abstractNum>
  <w:abstractNum w:abstractNumId="1">
    <w:nsid w:val="10C90260"/>
    <w:multiLevelType w:val="multilevel"/>
    <w:tmpl w:val="10C90260"/>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71D1"/>
    <w:rsid w:val="001B2211"/>
    <w:rsid w:val="002E5FBC"/>
    <w:rsid w:val="00387F46"/>
    <w:rsid w:val="004C569E"/>
    <w:rsid w:val="005B38F9"/>
    <w:rsid w:val="005D7064"/>
    <w:rsid w:val="007C79FA"/>
    <w:rsid w:val="00856FD6"/>
    <w:rsid w:val="009310C0"/>
    <w:rsid w:val="00A40271"/>
    <w:rsid w:val="00C946F2"/>
    <w:rsid w:val="00D109DA"/>
    <w:rsid w:val="00D438D1"/>
    <w:rsid w:val="00DA1A93"/>
    <w:rsid w:val="010274CD"/>
    <w:rsid w:val="01344119"/>
    <w:rsid w:val="01400AA6"/>
    <w:rsid w:val="01537978"/>
    <w:rsid w:val="015A2C49"/>
    <w:rsid w:val="017A5C4F"/>
    <w:rsid w:val="0187447D"/>
    <w:rsid w:val="018B0DFE"/>
    <w:rsid w:val="019C0BCE"/>
    <w:rsid w:val="01A96E1D"/>
    <w:rsid w:val="01B621EC"/>
    <w:rsid w:val="01B82C8A"/>
    <w:rsid w:val="01BF4515"/>
    <w:rsid w:val="01BF533C"/>
    <w:rsid w:val="01C61E4C"/>
    <w:rsid w:val="01D210BD"/>
    <w:rsid w:val="01E834ED"/>
    <w:rsid w:val="01EF0273"/>
    <w:rsid w:val="02071E5A"/>
    <w:rsid w:val="021F2E30"/>
    <w:rsid w:val="022B7934"/>
    <w:rsid w:val="024465A6"/>
    <w:rsid w:val="024E2795"/>
    <w:rsid w:val="024F2C27"/>
    <w:rsid w:val="02522B66"/>
    <w:rsid w:val="02547C64"/>
    <w:rsid w:val="02661F87"/>
    <w:rsid w:val="026936E8"/>
    <w:rsid w:val="02884C1E"/>
    <w:rsid w:val="028B4CFE"/>
    <w:rsid w:val="02BD648D"/>
    <w:rsid w:val="02E826AC"/>
    <w:rsid w:val="02F44318"/>
    <w:rsid w:val="02FD208B"/>
    <w:rsid w:val="030630DD"/>
    <w:rsid w:val="03155475"/>
    <w:rsid w:val="033332C0"/>
    <w:rsid w:val="037323B7"/>
    <w:rsid w:val="0373379A"/>
    <w:rsid w:val="037B4402"/>
    <w:rsid w:val="0380275E"/>
    <w:rsid w:val="039E4535"/>
    <w:rsid w:val="03A16925"/>
    <w:rsid w:val="03A25ED6"/>
    <w:rsid w:val="03A43AE4"/>
    <w:rsid w:val="03A55287"/>
    <w:rsid w:val="03F44221"/>
    <w:rsid w:val="03F66D82"/>
    <w:rsid w:val="041931F4"/>
    <w:rsid w:val="044B05BA"/>
    <w:rsid w:val="044F2AD8"/>
    <w:rsid w:val="046D0DCB"/>
    <w:rsid w:val="046E64DB"/>
    <w:rsid w:val="049C4BE6"/>
    <w:rsid w:val="049F109B"/>
    <w:rsid w:val="04AD3258"/>
    <w:rsid w:val="04C81352"/>
    <w:rsid w:val="04F77714"/>
    <w:rsid w:val="04F93FB6"/>
    <w:rsid w:val="050000D8"/>
    <w:rsid w:val="0502027F"/>
    <w:rsid w:val="05054161"/>
    <w:rsid w:val="050671E6"/>
    <w:rsid w:val="05140599"/>
    <w:rsid w:val="051D4BC3"/>
    <w:rsid w:val="052431FA"/>
    <w:rsid w:val="05333354"/>
    <w:rsid w:val="05402630"/>
    <w:rsid w:val="0557736C"/>
    <w:rsid w:val="056403E4"/>
    <w:rsid w:val="056D0A19"/>
    <w:rsid w:val="0573638F"/>
    <w:rsid w:val="058A3330"/>
    <w:rsid w:val="05932AFF"/>
    <w:rsid w:val="05AB73A6"/>
    <w:rsid w:val="05AE1CF6"/>
    <w:rsid w:val="05DF4E66"/>
    <w:rsid w:val="05E468B5"/>
    <w:rsid w:val="060455EB"/>
    <w:rsid w:val="06231918"/>
    <w:rsid w:val="06367A83"/>
    <w:rsid w:val="063C3E3B"/>
    <w:rsid w:val="063D3EA5"/>
    <w:rsid w:val="065309F9"/>
    <w:rsid w:val="06673300"/>
    <w:rsid w:val="06800FE8"/>
    <w:rsid w:val="068518F3"/>
    <w:rsid w:val="06881894"/>
    <w:rsid w:val="069619C7"/>
    <w:rsid w:val="06B503E3"/>
    <w:rsid w:val="06BE2D92"/>
    <w:rsid w:val="06CD13AE"/>
    <w:rsid w:val="06CD34F0"/>
    <w:rsid w:val="06F44E71"/>
    <w:rsid w:val="07014B84"/>
    <w:rsid w:val="070337C7"/>
    <w:rsid w:val="0705782B"/>
    <w:rsid w:val="070932D2"/>
    <w:rsid w:val="071A1F15"/>
    <w:rsid w:val="071C0417"/>
    <w:rsid w:val="073E4B22"/>
    <w:rsid w:val="074B2EB6"/>
    <w:rsid w:val="074C3AE9"/>
    <w:rsid w:val="074D6E7F"/>
    <w:rsid w:val="075046C4"/>
    <w:rsid w:val="077F0BA6"/>
    <w:rsid w:val="07953CEB"/>
    <w:rsid w:val="079C5DE0"/>
    <w:rsid w:val="07A455D4"/>
    <w:rsid w:val="07C20B99"/>
    <w:rsid w:val="07DF1AC2"/>
    <w:rsid w:val="07E0562E"/>
    <w:rsid w:val="07F345E7"/>
    <w:rsid w:val="080D5235"/>
    <w:rsid w:val="08205F70"/>
    <w:rsid w:val="082C78D0"/>
    <w:rsid w:val="08497B51"/>
    <w:rsid w:val="084D1164"/>
    <w:rsid w:val="08573171"/>
    <w:rsid w:val="08664FF0"/>
    <w:rsid w:val="08666CA3"/>
    <w:rsid w:val="086C6CDC"/>
    <w:rsid w:val="089F66E4"/>
    <w:rsid w:val="08A4084C"/>
    <w:rsid w:val="08B97135"/>
    <w:rsid w:val="08C93BE5"/>
    <w:rsid w:val="08CA7745"/>
    <w:rsid w:val="08DC13E2"/>
    <w:rsid w:val="09063A1E"/>
    <w:rsid w:val="091D20E1"/>
    <w:rsid w:val="093544D1"/>
    <w:rsid w:val="093F55BD"/>
    <w:rsid w:val="095B774B"/>
    <w:rsid w:val="09625DBA"/>
    <w:rsid w:val="096D5CAA"/>
    <w:rsid w:val="097B0960"/>
    <w:rsid w:val="09BF595D"/>
    <w:rsid w:val="09C92081"/>
    <w:rsid w:val="09F45080"/>
    <w:rsid w:val="09FF0899"/>
    <w:rsid w:val="0A1A0F76"/>
    <w:rsid w:val="0A263E1A"/>
    <w:rsid w:val="0A2F069A"/>
    <w:rsid w:val="0A4D5AB6"/>
    <w:rsid w:val="0A5A5752"/>
    <w:rsid w:val="0A5D3A5F"/>
    <w:rsid w:val="0A667AE7"/>
    <w:rsid w:val="0A8D337A"/>
    <w:rsid w:val="0A8E62DD"/>
    <w:rsid w:val="0AA72067"/>
    <w:rsid w:val="0AA93634"/>
    <w:rsid w:val="0AAD2768"/>
    <w:rsid w:val="0AAF33BA"/>
    <w:rsid w:val="0AB76B57"/>
    <w:rsid w:val="0ABE1F63"/>
    <w:rsid w:val="0ACD43AC"/>
    <w:rsid w:val="0AD13511"/>
    <w:rsid w:val="0AE75B62"/>
    <w:rsid w:val="0AE95232"/>
    <w:rsid w:val="0AEB2006"/>
    <w:rsid w:val="0AF82246"/>
    <w:rsid w:val="0B0A1478"/>
    <w:rsid w:val="0B162847"/>
    <w:rsid w:val="0B1950CC"/>
    <w:rsid w:val="0B270009"/>
    <w:rsid w:val="0B3C7000"/>
    <w:rsid w:val="0B485634"/>
    <w:rsid w:val="0B5D4037"/>
    <w:rsid w:val="0B64106F"/>
    <w:rsid w:val="0B686A3B"/>
    <w:rsid w:val="0BB56A18"/>
    <w:rsid w:val="0BBA0749"/>
    <w:rsid w:val="0BC71E2A"/>
    <w:rsid w:val="0BC75F46"/>
    <w:rsid w:val="0BCE6EFF"/>
    <w:rsid w:val="0C0555B8"/>
    <w:rsid w:val="0C0D52BB"/>
    <w:rsid w:val="0C171616"/>
    <w:rsid w:val="0C187AF3"/>
    <w:rsid w:val="0C1A5125"/>
    <w:rsid w:val="0C2D32AD"/>
    <w:rsid w:val="0C2E7B58"/>
    <w:rsid w:val="0C5C639D"/>
    <w:rsid w:val="0C8A67DC"/>
    <w:rsid w:val="0C9C5AD9"/>
    <w:rsid w:val="0CA36545"/>
    <w:rsid w:val="0CAD2AFF"/>
    <w:rsid w:val="0CB039CF"/>
    <w:rsid w:val="0CC21FC1"/>
    <w:rsid w:val="0CCE0C15"/>
    <w:rsid w:val="0CD840F3"/>
    <w:rsid w:val="0CE92517"/>
    <w:rsid w:val="0CFC037C"/>
    <w:rsid w:val="0D0E11C5"/>
    <w:rsid w:val="0D273656"/>
    <w:rsid w:val="0D316466"/>
    <w:rsid w:val="0D450D46"/>
    <w:rsid w:val="0D45345A"/>
    <w:rsid w:val="0D4B5A6B"/>
    <w:rsid w:val="0D6C3F15"/>
    <w:rsid w:val="0D751D36"/>
    <w:rsid w:val="0D781855"/>
    <w:rsid w:val="0D7B7D4D"/>
    <w:rsid w:val="0D84666B"/>
    <w:rsid w:val="0DA25DCE"/>
    <w:rsid w:val="0DAD28AF"/>
    <w:rsid w:val="0DB21E3C"/>
    <w:rsid w:val="0DD82F81"/>
    <w:rsid w:val="0DD94A36"/>
    <w:rsid w:val="0DE63BF7"/>
    <w:rsid w:val="0DE777CB"/>
    <w:rsid w:val="0DEF73A9"/>
    <w:rsid w:val="0DF209C0"/>
    <w:rsid w:val="0DF527AD"/>
    <w:rsid w:val="0DFF06AF"/>
    <w:rsid w:val="0E037E50"/>
    <w:rsid w:val="0E125BDD"/>
    <w:rsid w:val="0E274844"/>
    <w:rsid w:val="0E3E51CC"/>
    <w:rsid w:val="0E455320"/>
    <w:rsid w:val="0E4F2815"/>
    <w:rsid w:val="0E513CC1"/>
    <w:rsid w:val="0E660D42"/>
    <w:rsid w:val="0E683D50"/>
    <w:rsid w:val="0E692769"/>
    <w:rsid w:val="0E6E6E79"/>
    <w:rsid w:val="0E6F67F3"/>
    <w:rsid w:val="0E70629A"/>
    <w:rsid w:val="0E707ECD"/>
    <w:rsid w:val="0E9369A0"/>
    <w:rsid w:val="0EA172F4"/>
    <w:rsid w:val="0EA22F02"/>
    <w:rsid w:val="0EA704F5"/>
    <w:rsid w:val="0EAD7FF3"/>
    <w:rsid w:val="0EC9794A"/>
    <w:rsid w:val="0ECA0B07"/>
    <w:rsid w:val="0EEF1751"/>
    <w:rsid w:val="0EFD15D5"/>
    <w:rsid w:val="0F0850A1"/>
    <w:rsid w:val="0F0A2218"/>
    <w:rsid w:val="0F121DC2"/>
    <w:rsid w:val="0F270028"/>
    <w:rsid w:val="0F274C92"/>
    <w:rsid w:val="0F327AFA"/>
    <w:rsid w:val="0F383879"/>
    <w:rsid w:val="0F74728E"/>
    <w:rsid w:val="0F937023"/>
    <w:rsid w:val="0FA22A79"/>
    <w:rsid w:val="0FBF727A"/>
    <w:rsid w:val="0FEB6D43"/>
    <w:rsid w:val="10153540"/>
    <w:rsid w:val="103A0C20"/>
    <w:rsid w:val="103C39C2"/>
    <w:rsid w:val="104527A6"/>
    <w:rsid w:val="10465EDF"/>
    <w:rsid w:val="10727CFC"/>
    <w:rsid w:val="10A2618E"/>
    <w:rsid w:val="10BD3557"/>
    <w:rsid w:val="10BE30BE"/>
    <w:rsid w:val="10C629D5"/>
    <w:rsid w:val="10CC739C"/>
    <w:rsid w:val="10D43802"/>
    <w:rsid w:val="10D94FC0"/>
    <w:rsid w:val="10E97013"/>
    <w:rsid w:val="1117510E"/>
    <w:rsid w:val="11252CA6"/>
    <w:rsid w:val="112E386D"/>
    <w:rsid w:val="11416E0A"/>
    <w:rsid w:val="11476C79"/>
    <w:rsid w:val="115F407B"/>
    <w:rsid w:val="11624B8C"/>
    <w:rsid w:val="117A7497"/>
    <w:rsid w:val="118162A5"/>
    <w:rsid w:val="119D4EBB"/>
    <w:rsid w:val="11A33961"/>
    <w:rsid w:val="11A73810"/>
    <w:rsid w:val="11B2208D"/>
    <w:rsid w:val="11D0648F"/>
    <w:rsid w:val="120071B9"/>
    <w:rsid w:val="124A4044"/>
    <w:rsid w:val="12754BFD"/>
    <w:rsid w:val="12925ED0"/>
    <w:rsid w:val="12971DBA"/>
    <w:rsid w:val="129C692A"/>
    <w:rsid w:val="129D1C6B"/>
    <w:rsid w:val="12A42159"/>
    <w:rsid w:val="12A70682"/>
    <w:rsid w:val="12CC7ED1"/>
    <w:rsid w:val="12D06811"/>
    <w:rsid w:val="12D6596F"/>
    <w:rsid w:val="12F33B5A"/>
    <w:rsid w:val="12FC2FC2"/>
    <w:rsid w:val="131E0E4E"/>
    <w:rsid w:val="1332058A"/>
    <w:rsid w:val="133531D1"/>
    <w:rsid w:val="133B22F9"/>
    <w:rsid w:val="134B6398"/>
    <w:rsid w:val="135A3BCC"/>
    <w:rsid w:val="135C6AD0"/>
    <w:rsid w:val="137321BA"/>
    <w:rsid w:val="137B18BD"/>
    <w:rsid w:val="13C316C5"/>
    <w:rsid w:val="13C74394"/>
    <w:rsid w:val="13C9647D"/>
    <w:rsid w:val="13ED57EE"/>
    <w:rsid w:val="13F00DF5"/>
    <w:rsid w:val="14005C84"/>
    <w:rsid w:val="14036BA9"/>
    <w:rsid w:val="14105CB4"/>
    <w:rsid w:val="141A5516"/>
    <w:rsid w:val="141C0ACF"/>
    <w:rsid w:val="142421D3"/>
    <w:rsid w:val="142E7877"/>
    <w:rsid w:val="14400456"/>
    <w:rsid w:val="144C510A"/>
    <w:rsid w:val="145F117F"/>
    <w:rsid w:val="146028AF"/>
    <w:rsid w:val="146A438A"/>
    <w:rsid w:val="147545FC"/>
    <w:rsid w:val="147A20D6"/>
    <w:rsid w:val="148A2FDC"/>
    <w:rsid w:val="14913F56"/>
    <w:rsid w:val="14923324"/>
    <w:rsid w:val="14990B3E"/>
    <w:rsid w:val="14A97CF6"/>
    <w:rsid w:val="14BA42E2"/>
    <w:rsid w:val="14BA5348"/>
    <w:rsid w:val="14BB4445"/>
    <w:rsid w:val="14C525BC"/>
    <w:rsid w:val="14CA24A7"/>
    <w:rsid w:val="14D8478D"/>
    <w:rsid w:val="14D97177"/>
    <w:rsid w:val="14DF3D47"/>
    <w:rsid w:val="14E16FC3"/>
    <w:rsid w:val="14ED1713"/>
    <w:rsid w:val="14F12056"/>
    <w:rsid w:val="14F91729"/>
    <w:rsid w:val="14FF25D2"/>
    <w:rsid w:val="150A632D"/>
    <w:rsid w:val="1515542E"/>
    <w:rsid w:val="152C0C42"/>
    <w:rsid w:val="15325B71"/>
    <w:rsid w:val="1590073B"/>
    <w:rsid w:val="15B756E5"/>
    <w:rsid w:val="15BE243E"/>
    <w:rsid w:val="15CC2D31"/>
    <w:rsid w:val="15E94925"/>
    <w:rsid w:val="161778DE"/>
    <w:rsid w:val="161B1054"/>
    <w:rsid w:val="16271B3B"/>
    <w:rsid w:val="16420D67"/>
    <w:rsid w:val="16553930"/>
    <w:rsid w:val="165C28E5"/>
    <w:rsid w:val="1674187F"/>
    <w:rsid w:val="16910F5E"/>
    <w:rsid w:val="16957AA8"/>
    <w:rsid w:val="16AB491E"/>
    <w:rsid w:val="16BA020B"/>
    <w:rsid w:val="16C97473"/>
    <w:rsid w:val="16D04E2E"/>
    <w:rsid w:val="16E669CA"/>
    <w:rsid w:val="16F24280"/>
    <w:rsid w:val="170B69C6"/>
    <w:rsid w:val="17156B91"/>
    <w:rsid w:val="171A53AD"/>
    <w:rsid w:val="171A643D"/>
    <w:rsid w:val="17207232"/>
    <w:rsid w:val="17250BCE"/>
    <w:rsid w:val="174366CC"/>
    <w:rsid w:val="17586ED1"/>
    <w:rsid w:val="17657B3A"/>
    <w:rsid w:val="178B2465"/>
    <w:rsid w:val="178E42A5"/>
    <w:rsid w:val="178F5E35"/>
    <w:rsid w:val="17AC647B"/>
    <w:rsid w:val="17AD78FB"/>
    <w:rsid w:val="17B276E9"/>
    <w:rsid w:val="17E13B0C"/>
    <w:rsid w:val="17EA3B4A"/>
    <w:rsid w:val="17EE43CD"/>
    <w:rsid w:val="17F1123D"/>
    <w:rsid w:val="17F13738"/>
    <w:rsid w:val="1803559F"/>
    <w:rsid w:val="18242070"/>
    <w:rsid w:val="184C0839"/>
    <w:rsid w:val="184E2557"/>
    <w:rsid w:val="18607B98"/>
    <w:rsid w:val="18725B53"/>
    <w:rsid w:val="187D5437"/>
    <w:rsid w:val="18931B03"/>
    <w:rsid w:val="18933480"/>
    <w:rsid w:val="189C454A"/>
    <w:rsid w:val="189F74E5"/>
    <w:rsid w:val="18C87CA7"/>
    <w:rsid w:val="18CD7D73"/>
    <w:rsid w:val="18D94178"/>
    <w:rsid w:val="18DA1E86"/>
    <w:rsid w:val="18E15367"/>
    <w:rsid w:val="18E51A3E"/>
    <w:rsid w:val="19033B5F"/>
    <w:rsid w:val="1911500B"/>
    <w:rsid w:val="1912711E"/>
    <w:rsid w:val="19246BE9"/>
    <w:rsid w:val="19536579"/>
    <w:rsid w:val="197915F3"/>
    <w:rsid w:val="199A5B72"/>
    <w:rsid w:val="19A80D76"/>
    <w:rsid w:val="19AE3E08"/>
    <w:rsid w:val="19B2260A"/>
    <w:rsid w:val="19B97644"/>
    <w:rsid w:val="19C31A53"/>
    <w:rsid w:val="19C74B6E"/>
    <w:rsid w:val="19C93FA3"/>
    <w:rsid w:val="19CC7BF5"/>
    <w:rsid w:val="19CF0C18"/>
    <w:rsid w:val="19DC07E9"/>
    <w:rsid w:val="19DD2FE8"/>
    <w:rsid w:val="19E32D7C"/>
    <w:rsid w:val="19E73437"/>
    <w:rsid w:val="19F265C4"/>
    <w:rsid w:val="19FD361E"/>
    <w:rsid w:val="1A052023"/>
    <w:rsid w:val="1A1C49BB"/>
    <w:rsid w:val="1A30069C"/>
    <w:rsid w:val="1A3B7BF3"/>
    <w:rsid w:val="1A4A2209"/>
    <w:rsid w:val="1A516FB5"/>
    <w:rsid w:val="1A554AE2"/>
    <w:rsid w:val="1A597204"/>
    <w:rsid w:val="1A6D2539"/>
    <w:rsid w:val="1A730D74"/>
    <w:rsid w:val="1A856EC3"/>
    <w:rsid w:val="1A944F03"/>
    <w:rsid w:val="1A994EB4"/>
    <w:rsid w:val="1AAF0DF3"/>
    <w:rsid w:val="1ABF4DAC"/>
    <w:rsid w:val="1AC81025"/>
    <w:rsid w:val="1AC90BB6"/>
    <w:rsid w:val="1ACF47B3"/>
    <w:rsid w:val="1AF94FC3"/>
    <w:rsid w:val="1B0074D8"/>
    <w:rsid w:val="1B016FB8"/>
    <w:rsid w:val="1B1A6CC2"/>
    <w:rsid w:val="1B294007"/>
    <w:rsid w:val="1B2A6840"/>
    <w:rsid w:val="1B2B22A2"/>
    <w:rsid w:val="1B3356DE"/>
    <w:rsid w:val="1B375CAC"/>
    <w:rsid w:val="1B400C73"/>
    <w:rsid w:val="1B4469E9"/>
    <w:rsid w:val="1B4D1D3C"/>
    <w:rsid w:val="1B5B1B35"/>
    <w:rsid w:val="1B65727C"/>
    <w:rsid w:val="1B7E505C"/>
    <w:rsid w:val="1B807988"/>
    <w:rsid w:val="1B8945E8"/>
    <w:rsid w:val="1B90605A"/>
    <w:rsid w:val="1B964445"/>
    <w:rsid w:val="1B9A6B3B"/>
    <w:rsid w:val="1BA90708"/>
    <w:rsid w:val="1BA96FC8"/>
    <w:rsid w:val="1BAB014D"/>
    <w:rsid w:val="1BC10972"/>
    <w:rsid w:val="1BD21105"/>
    <w:rsid w:val="1BD61390"/>
    <w:rsid w:val="1BDB1AC3"/>
    <w:rsid w:val="1BEC0718"/>
    <w:rsid w:val="1BF0084B"/>
    <w:rsid w:val="1BF278D7"/>
    <w:rsid w:val="1C02051E"/>
    <w:rsid w:val="1C0B4355"/>
    <w:rsid w:val="1C3601EA"/>
    <w:rsid w:val="1C471B4C"/>
    <w:rsid w:val="1C7E4FE6"/>
    <w:rsid w:val="1C8E0973"/>
    <w:rsid w:val="1C9367FC"/>
    <w:rsid w:val="1C96015B"/>
    <w:rsid w:val="1C993BE2"/>
    <w:rsid w:val="1C9D3376"/>
    <w:rsid w:val="1CA92DBC"/>
    <w:rsid w:val="1D0114C3"/>
    <w:rsid w:val="1D113072"/>
    <w:rsid w:val="1D3C7F38"/>
    <w:rsid w:val="1D3F3FE7"/>
    <w:rsid w:val="1D407B3B"/>
    <w:rsid w:val="1D5222DA"/>
    <w:rsid w:val="1D54273A"/>
    <w:rsid w:val="1D5451F4"/>
    <w:rsid w:val="1D647962"/>
    <w:rsid w:val="1D6B66C7"/>
    <w:rsid w:val="1D711CB1"/>
    <w:rsid w:val="1D8E35DA"/>
    <w:rsid w:val="1D9357E1"/>
    <w:rsid w:val="1D9E4CF1"/>
    <w:rsid w:val="1DAC5E50"/>
    <w:rsid w:val="1DB61DCE"/>
    <w:rsid w:val="1DCA645B"/>
    <w:rsid w:val="1DDF6519"/>
    <w:rsid w:val="1DE41663"/>
    <w:rsid w:val="1DEF0942"/>
    <w:rsid w:val="1E0821C6"/>
    <w:rsid w:val="1E101DCA"/>
    <w:rsid w:val="1E1068CC"/>
    <w:rsid w:val="1E181F3D"/>
    <w:rsid w:val="1E1D19E0"/>
    <w:rsid w:val="1E2E2F5C"/>
    <w:rsid w:val="1E495715"/>
    <w:rsid w:val="1E4D339C"/>
    <w:rsid w:val="1E6D0BE0"/>
    <w:rsid w:val="1E6D5D8F"/>
    <w:rsid w:val="1EB84702"/>
    <w:rsid w:val="1EEB3CA5"/>
    <w:rsid w:val="1EF0779D"/>
    <w:rsid w:val="1EF21533"/>
    <w:rsid w:val="1EF36102"/>
    <w:rsid w:val="1F0D6335"/>
    <w:rsid w:val="1F133353"/>
    <w:rsid w:val="1F423885"/>
    <w:rsid w:val="1F423ED7"/>
    <w:rsid w:val="1F4F4B3F"/>
    <w:rsid w:val="1F6427FE"/>
    <w:rsid w:val="1F791B45"/>
    <w:rsid w:val="1F7B7989"/>
    <w:rsid w:val="1F836011"/>
    <w:rsid w:val="1FA2548F"/>
    <w:rsid w:val="1FB6403B"/>
    <w:rsid w:val="1FBD61B3"/>
    <w:rsid w:val="1FF52C5C"/>
    <w:rsid w:val="20155ECB"/>
    <w:rsid w:val="20307822"/>
    <w:rsid w:val="20695B7E"/>
    <w:rsid w:val="2072618E"/>
    <w:rsid w:val="20784AB1"/>
    <w:rsid w:val="20894509"/>
    <w:rsid w:val="20924764"/>
    <w:rsid w:val="20942189"/>
    <w:rsid w:val="20952E38"/>
    <w:rsid w:val="20B75E09"/>
    <w:rsid w:val="20B813AA"/>
    <w:rsid w:val="20B94147"/>
    <w:rsid w:val="20C830C8"/>
    <w:rsid w:val="20D61427"/>
    <w:rsid w:val="20DB545F"/>
    <w:rsid w:val="211F0907"/>
    <w:rsid w:val="21276F82"/>
    <w:rsid w:val="21334F8C"/>
    <w:rsid w:val="213810E5"/>
    <w:rsid w:val="214647E1"/>
    <w:rsid w:val="21483170"/>
    <w:rsid w:val="21495E38"/>
    <w:rsid w:val="214E4555"/>
    <w:rsid w:val="21556364"/>
    <w:rsid w:val="21587DF8"/>
    <w:rsid w:val="2167735B"/>
    <w:rsid w:val="216838D4"/>
    <w:rsid w:val="216A682B"/>
    <w:rsid w:val="2172168A"/>
    <w:rsid w:val="218D64BD"/>
    <w:rsid w:val="21912AA2"/>
    <w:rsid w:val="219203D6"/>
    <w:rsid w:val="21A2190C"/>
    <w:rsid w:val="21A7241E"/>
    <w:rsid w:val="21AB3F5C"/>
    <w:rsid w:val="21B072F8"/>
    <w:rsid w:val="21B43C75"/>
    <w:rsid w:val="21C47F21"/>
    <w:rsid w:val="21CD1477"/>
    <w:rsid w:val="21EA64C8"/>
    <w:rsid w:val="21FB4E3A"/>
    <w:rsid w:val="220902D3"/>
    <w:rsid w:val="221C0143"/>
    <w:rsid w:val="22244B58"/>
    <w:rsid w:val="223C6BF9"/>
    <w:rsid w:val="22517FF0"/>
    <w:rsid w:val="22856F26"/>
    <w:rsid w:val="2296119B"/>
    <w:rsid w:val="229D79FD"/>
    <w:rsid w:val="22A414BA"/>
    <w:rsid w:val="22AE7150"/>
    <w:rsid w:val="22C0495D"/>
    <w:rsid w:val="22C85289"/>
    <w:rsid w:val="22C91BB5"/>
    <w:rsid w:val="22D90CE2"/>
    <w:rsid w:val="22DF060C"/>
    <w:rsid w:val="22E92024"/>
    <w:rsid w:val="22F256BE"/>
    <w:rsid w:val="23016AF8"/>
    <w:rsid w:val="23056EAF"/>
    <w:rsid w:val="232E1FB7"/>
    <w:rsid w:val="232E468F"/>
    <w:rsid w:val="23331A2A"/>
    <w:rsid w:val="233625D7"/>
    <w:rsid w:val="23411194"/>
    <w:rsid w:val="23461BEF"/>
    <w:rsid w:val="236011DE"/>
    <w:rsid w:val="23754806"/>
    <w:rsid w:val="237616BB"/>
    <w:rsid w:val="238851A4"/>
    <w:rsid w:val="238B39E9"/>
    <w:rsid w:val="23B66687"/>
    <w:rsid w:val="23C039C5"/>
    <w:rsid w:val="23EE3CE4"/>
    <w:rsid w:val="242316F2"/>
    <w:rsid w:val="242C6E3E"/>
    <w:rsid w:val="245A3721"/>
    <w:rsid w:val="245C17C2"/>
    <w:rsid w:val="247517E5"/>
    <w:rsid w:val="248364A3"/>
    <w:rsid w:val="24855937"/>
    <w:rsid w:val="2487180C"/>
    <w:rsid w:val="249B3DE1"/>
    <w:rsid w:val="249C6C8A"/>
    <w:rsid w:val="249C7CE2"/>
    <w:rsid w:val="24A47FCB"/>
    <w:rsid w:val="24AE272F"/>
    <w:rsid w:val="24CC3E87"/>
    <w:rsid w:val="24D33EC0"/>
    <w:rsid w:val="25010A81"/>
    <w:rsid w:val="2506201D"/>
    <w:rsid w:val="25351F9F"/>
    <w:rsid w:val="253F2DC6"/>
    <w:rsid w:val="255331A7"/>
    <w:rsid w:val="255B4011"/>
    <w:rsid w:val="256B3A18"/>
    <w:rsid w:val="25746129"/>
    <w:rsid w:val="259955BB"/>
    <w:rsid w:val="25C14A1E"/>
    <w:rsid w:val="25F76DFD"/>
    <w:rsid w:val="26151952"/>
    <w:rsid w:val="262F0521"/>
    <w:rsid w:val="263E1E4C"/>
    <w:rsid w:val="264C0A2B"/>
    <w:rsid w:val="264D7569"/>
    <w:rsid w:val="26553EB4"/>
    <w:rsid w:val="2659693C"/>
    <w:rsid w:val="26841C4A"/>
    <w:rsid w:val="26941330"/>
    <w:rsid w:val="26A844CA"/>
    <w:rsid w:val="26A91846"/>
    <w:rsid w:val="26AA5AB1"/>
    <w:rsid w:val="26B84BCC"/>
    <w:rsid w:val="26B90251"/>
    <w:rsid w:val="26BC68AD"/>
    <w:rsid w:val="26C67F4C"/>
    <w:rsid w:val="26D32E8E"/>
    <w:rsid w:val="26D619F1"/>
    <w:rsid w:val="26DA0C33"/>
    <w:rsid w:val="26E2298D"/>
    <w:rsid w:val="26F272A3"/>
    <w:rsid w:val="270A0B45"/>
    <w:rsid w:val="270B5945"/>
    <w:rsid w:val="27110F17"/>
    <w:rsid w:val="27286154"/>
    <w:rsid w:val="27472E20"/>
    <w:rsid w:val="274C153D"/>
    <w:rsid w:val="274C432B"/>
    <w:rsid w:val="274E09C7"/>
    <w:rsid w:val="274F78D6"/>
    <w:rsid w:val="278A0159"/>
    <w:rsid w:val="27960D0C"/>
    <w:rsid w:val="27C519D1"/>
    <w:rsid w:val="27C95A50"/>
    <w:rsid w:val="27CE4D16"/>
    <w:rsid w:val="27DF5463"/>
    <w:rsid w:val="27E4467D"/>
    <w:rsid w:val="27FB3254"/>
    <w:rsid w:val="27FE5CBD"/>
    <w:rsid w:val="280921ED"/>
    <w:rsid w:val="28273B30"/>
    <w:rsid w:val="28355FA6"/>
    <w:rsid w:val="28400287"/>
    <w:rsid w:val="284F5296"/>
    <w:rsid w:val="285A6428"/>
    <w:rsid w:val="285F423D"/>
    <w:rsid w:val="286469BA"/>
    <w:rsid w:val="286741E2"/>
    <w:rsid w:val="288647E0"/>
    <w:rsid w:val="28912AFE"/>
    <w:rsid w:val="28A57025"/>
    <w:rsid w:val="28B40AB1"/>
    <w:rsid w:val="28B508C2"/>
    <w:rsid w:val="28C47477"/>
    <w:rsid w:val="28CC0478"/>
    <w:rsid w:val="28EB0713"/>
    <w:rsid w:val="28F72CEE"/>
    <w:rsid w:val="28F824C8"/>
    <w:rsid w:val="29013FF7"/>
    <w:rsid w:val="29084CD9"/>
    <w:rsid w:val="290B7BE5"/>
    <w:rsid w:val="29172549"/>
    <w:rsid w:val="294170BE"/>
    <w:rsid w:val="2945031D"/>
    <w:rsid w:val="29487199"/>
    <w:rsid w:val="2950518E"/>
    <w:rsid w:val="2961100F"/>
    <w:rsid w:val="297C0669"/>
    <w:rsid w:val="29863133"/>
    <w:rsid w:val="29A40DE9"/>
    <w:rsid w:val="29B06E70"/>
    <w:rsid w:val="29C12455"/>
    <w:rsid w:val="29C2490F"/>
    <w:rsid w:val="29CE1243"/>
    <w:rsid w:val="29DB6288"/>
    <w:rsid w:val="29DF2807"/>
    <w:rsid w:val="29E508FB"/>
    <w:rsid w:val="29E94319"/>
    <w:rsid w:val="29EC4286"/>
    <w:rsid w:val="29F96A58"/>
    <w:rsid w:val="2A1B3375"/>
    <w:rsid w:val="2A1E5D8E"/>
    <w:rsid w:val="2A4273B2"/>
    <w:rsid w:val="2A56237D"/>
    <w:rsid w:val="2A583B49"/>
    <w:rsid w:val="2A5C108E"/>
    <w:rsid w:val="2A720E1A"/>
    <w:rsid w:val="2A724A28"/>
    <w:rsid w:val="2A8E79F6"/>
    <w:rsid w:val="2A980FAE"/>
    <w:rsid w:val="2A9B5A6C"/>
    <w:rsid w:val="2ACC35BB"/>
    <w:rsid w:val="2AD3737D"/>
    <w:rsid w:val="2AD51157"/>
    <w:rsid w:val="2ADE13F2"/>
    <w:rsid w:val="2AFC6F05"/>
    <w:rsid w:val="2B091F85"/>
    <w:rsid w:val="2B240765"/>
    <w:rsid w:val="2B2761B8"/>
    <w:rsid w:val="2B2A2B44"/>
    <w:rsid w:val="2B2C235D"/>
    <w:rsid w:val="2B386AB8"/>
    <w:rsid w:val="2B4B7569"/>
    <w:rsid w:val="2B4D0DAE"/>
    <w:rsid w:val="2B5155C1"/>
    <w:rsid w:val="2B807147"/>
    <w:rsid w:val="2B901F09"/>
    <w:rsid w:val="2BA02C13"/>
    <w:rsid w:val="2BA15D6F"/>
    <w:rsid w:val="2BCF4670"/>
    <w:rsid w:val="2BE3161A"/>
    <w:rsid w:val="2C1F1F25"/>
    <w:rsid w:val="2C433677"/>
    <w:rsid w:val="2C7E2626"/>
    <w:rsid w:val="2C852F2E"/>
    <w:rsid w:val="2C8735F8"/>
    <w:rsid w:val="2CA1176F"/>
    <w:rsid w:val="2CB206CC"/>
    <w:rsid w:val="2CB77C64"/>
    <w:rsid w:val="2CBE4EB4"/>
    <w:rsid w:val="2CDB1F7B"/>
    <w:rsid w:val="2CE02785"/>
    <w:rsid w:val="2CF83661"/>
    <w:rsid w:val="2CFA77EB"/>
    <w:rsid w:val="2D0B4CDF"/>
    <w:rsid w:val="2D195AD6"/>
    <w:rsid w:val="2D1B6C08"/>
    <w:rsid w:val="2D1D325B"/>
    <w:rsid w:val="2D295BFD"/>
    <w:rsid w:val="2D2B6F74"/>
    <w:rsid w:val="2D544E46"/>
    <w:rsid w:val="2D5A0558"/>
    <w:rsid w:val="2D5D2C82"/>
    <w:rsid w:val="2D9534DC"/>
    <w:rsid w:val="2DB171A9"/>
    <w:rsid w:val="2DBB3CBD"/>
    <w:rsid w:val="2DE105F7"/>
    <w:rsid w:val="2DEB4F73"/>
    <w:rsid w:val="2E061B4D"/>
    <w:rsid w:val="2E074C71"/>
    <w:rsid w:val="2E091F97"/>
    <w:rsid w:val="2E0E21DE"/>
    <w:rsid w:val="2E0F6384"/>
    <w:rsid w:val="2E295AF0"/>
    <w:rsid w:val="2E386237"/>
    <w:rsid w:val="2E494B65"/>
    <w:rsid w:val="2E510238"/>
    <w:rsid w:val="2E691A46"/>
    <w:rsid w:val="2E751F5E"/>
    <w:rsid w:val="2E770EE1"/>
    <w:rsid w:val="2E924825"/>
    <w:rsid w:val="2E9274E3"/>
    <w:rsid w:val="2E9962E0"/>
    <w:rsid w:val="2E9C25F0"/>
    <w:rsid w:val="2E9D473F"/>
    <w:rsid w:val="2EB50383"/>
    <w:rsid w:val="2EB70E96"/>
    <w:rsid w:val="2EE0573F"/>
    <w:rsid w:val="2EE515F7"/>
    <w:rsid w:val="2EEC36BF"/>
    <w:rsid w:val="2EF9750F"/>
    <w:rsid w:val="2F033DBA"/>
    <w:rsid w:val="2F086C68"/>
    <w:rsid w:val="2F121D4E"/>
    <w:rsid w:val="2F154A5F"/>
    <w:rsid w:val="2F2D4957"/>
    <w:rsid w:val="2F381C79"/>
    <w:rsid w:val="2F515ECE"/>
    <w:rsid w:val="2F557CE0"/>
    <w:rsid w:val="2F6C7B66"/>
    <w:rsid w:val="2F6F2D6D"/>
    <w:rsid w:val="2F7215A6"/>
    <w:rsid w:val="2F74114E"/>
    <w:rsid w:val="2F7C4BFF"/>
    <w:rsid w:val="2F8C20BC"/>
    <w:rsid w:val="2F8C6F6B"/>
    <w:rsid w:val="2F92582C"/>
    <w:rsid w:val="2F9B3DFA"/>
    <w:rsid w:val="2FC64AA6"/>
    <w:rsid w:val="2FCA6F02"/>
    <w:rsid w:val="2FD821D7"/>
    <w:rsid w:val="2FE10475"/>
    <w:rsid w:val="2FE826C7"/>
    <w:rsid w:val="2FEB4343"/>
    <w:rsid w:val="303867A3"/>
    <w:rsid w:val="30552863"/>
    <w:rsid w:val="307111F4"/>
    <w:rsid w:val="307F6F2B"/>
    <w:rsid w:val="308716BE"/>
    <w:rsid w:val="308B499A"/>
    <w:rsid w:val="30907A6B"/>
    <w:rsid w:val="3093387F"/>
    <w:rsid w:val="309A1A9A"/>
    <w:rsid w:val="30AD4422"/>
    <w:rsid w:val="30C422D9"/>
    <w:rsid w:val="30D11003"/>
    <w:rsid w:val="30EA5752"/>
    <w:rsid w:val="310825C9"/>
    <w:rsid w:val="311E5D07"/>
    <w:rsid w:val="311F4FA7"/>
    <w:rsid w:val="31216C2D"/>
    <w:rsid w:val="312639DF"/>
    <w:rsid w:val="31293099"/>
    <w:rsid w:val="314D625A"/>
    <w:rsid w:val="314F1C7B"/>
    <w:rsid w:val="31591450"/>
    <w:rsid w:val="316B3356"/>
    <w:rsid w:val="318B0035"/>
    <w:rsid w:val="31912AAF"/>
    <w:rsid w:val="31992532"/>
    <w:rsid w:val="31A22C83"/>
    <w:rsid w:val="31AA0192"/>
    <w:rsid w:val="31AB717D"/>
    <w:rsid w:val="31B27565"/>
    <w:rsid w:val="31B372F2"/>
    <w:rsid w:val="31C27921"/>
    <w:rsid w:val="31EA2BC7"/>
    <w:rsid w:val="31EB6E37"/>
    <w:rsid w:val="31F12D48"/>
    <w:rsid w:val="32065D7B"/>
    <w:rsid w:val="3210629E"/>
    <w:rsid w:val="321B4796"/>
    <w:rsid w:val="32230F56"/>
    <w:rsid w:val="32416177"/>
    <w:rsid w:val="3247517A"/>
    <w:rsid w:val="32515E48"/>
    <w:rsid w:val="32684653"/>
    <w:rsid w:val="327D066C"/>
    <w:rsid w:val="328E08C0"/>
    <w:rsid w:val="32930764"/>
    <w:rsid w:val="32A839A1"/>
    <w:rsid w:val="32B72663"/>
    <w:rsid w:val="32DA2E9A"/>
    <w:rsid w:val="33002C84"/>
    <w:rsid w:val="33080AF4"/>
    <w:rsid w:val="33196A1C"/>
    <w:rsid w:val="331F7C26"/>
    <w:rsid w:val="33203719"/>
    <w:rsid w:val="3328230D"/>
    <w:rsid w:val="3331765C"/>
    <w:rsid w:val="33565C86"/>
    <w:rsid w:val="33566303"/>
    <w:rsid w:val="335A6A1F"/>
    <w:rsid w:val="335B4FFA"/>
    <w:rsid w:val="33657676"/>
    <w:rsid w:val="33770AC8"/>
    <w:rsid w:val="33785F35"/>
    <w:rsid w:val="33881269"/>
    <w:rsid w:val="33B21530"/>
    <w:rsid w:val="33B3362E"/>
    <w:rsid w:val="33B57054"/>
    <w:rsid w:val="33C93939"/>
    <w:rsid w:val="33D618C5"/>
    <w:rsid w:val="33E370F6"/>
    <w:rsid w:val="33E53CE5"/>
    <w:rsid w:val="33F15C5B"/>
    <w:rsid w:val="33F25C86"/>
    <w:rsid w:val="33FE7B44"/>
    <w:rsid w:val="34032ABB"/>
    <w:rsid w:val="340452F4"/>
    <w:rsid w:val="34187E71"/>
    <w:rsid w:val="341E6999"/>
    <w:rsid w:val="34253806"/>
    <w:rsid w:val="342A665F"/>
    <w:rsid w:val="342E0B69"/>
    <w:rsid w:val="34321DC4"/>
    <w:rsid w:val="343A086D"/>
    <w:rsid w:val="343D4E83"/>
    <w:rsid w:val="343D5618"/>
    <w:rsid w:val="343D5FC8"/>
    <w:rsid w:val="343F11B6"/>
    <w:rsid w:val="3440590F"/>
    <w:rsid w:val="344C3EC9"/>
    <w:rsid w:val="34587590"/>
    <w:rsid w:val="346D7C90"/>
    <w:rsid w:val="347A4C41"/>
    <w:rsid w:val="34881609"/>
    <w:rsid w:val="34935BAE"/>
    <w:rsid w:val="349D48C2"/>
    <w:rsid w:val="34D02D05"/>
    <w:rsid w:val="34D107F2"/>
    <w:rsid w:val="34D5502B"/>
    <w:rsid w:val="350A2C62"/>
    <w:rsid w:val="35226811"/>
    <w:rsid w:val="352F6FCC"/>
    <w:rsid w:val="3539678B"/>
    <w:rsid w:val="353D264D"/>
    <w:rsid w:val="354936B9"/>
    <w:rsid w:val="355026F7"/>
    <w:rsid w:val="35513D67"/>
    <w:rsid w:val="355F2A20"/>
    <w:rsid w:val="35687BDF"/>
    <w:rsid w:val="35715C54"/>
    <w:rsid w:val="357B090A"/>
    <w:rsid w:val="357B22F2"/>
    <w:rsid w:val="35803230"/>
    <w:rsid w:val="35804F71"/>
    <w:rsid w:val="35856F46"/>
    <w:rsid w:val="35AA33C0"/>
    <w:rsid w:val="35AF5EB0"/>
    <w:rsid w:val="35B54D1E"/>
    <w:rsid w:val="35C7387B"/>
    <w:rsid w:val="35D24709"/>
    <w:rsid w:val="35DA56AB"/>
    <w:rsid w:val="35E02939"/>
    <w:rsid w:val="361663A6"/>
    <w:rsid w:val="3618716D"/>
    <w:rsid w:val="36237EAD"/>
    <w:rsid w:val="36243379"/>
    <w:rsid w:val="362849BF"/>
    <w:rsid w:val="363865CA"/>
    <w:rsid w:val="3639279B"/>
    <w:rsid w:val="36424FB3"/>
    <w:rsid w:val="364445E0"/>
    <w:rsid w:val="368F2520"/>
    <w:rsid w:val="3691611D"/>
    <w:rsid w:val="36943CFC"/>
    <w:rsid w:val="36CC7729"/>
    <w:rsid w:val="36D14626"/>
    <w:rsid w:val="36D53D59"/>
    <w:rsid w:val="36DF6A84"/>
    <w:rsid w:val="370A4756"/>
    <w:rsid w:val="37133835"/>
    <w:rsid w:val="37426365"/>
    <w:rsid w:val="37452AEE"/>
    <w:rsid w:val="37473874"/>
    <w:rsid w:val="37704710"/>
    <w:rsid w:val="37741D3C"/>
    <w:rsid w:val="37784F86"/>
    <w:rsid w:val="37865822"/>
    <w:rsid w:val="378B171D"/>
    <w:rsid w:val="37A11D47"/>
    <w:rsid w:val="37A439DC"/>
    <w:rsid w:val="37A73D29"/>
    <w:rsid w:val="37B660BF"/>
    <w:rsid w:val="37BA7882"/>
    <w:rsid w:val="37BC6309"/>
    <w:rsid w:val="37C06852"/>
    <w:rsid w:val="37C823B9"/>
    <w:rsid w:val="37E37B40"/>
    <w:rsid w:val="37E654B0"/>
    <w:rsid w:val="37EF1AFE"/>
    <w:rsid w:val="37F361DF"/>
    <w:rsid w:val="382C6FE3"/>
    <w:rsid w:val="38305339"/>
    <w:rsid w:val="38416FE0"/>
    <w:rsid w:val="38430DA1"/>
    <w:rsid w:val="38625FA9"/>
    <w:rsid w:val="386F580E"/>
    <w:rsid w:val="387C2052"/>
    <w:rsid w:val="388F7EF0"/>
    <w:rsid w:val="38AE22F1"/>
    <w:rsid w:val="38BF55F9"/>
    <w:rsid w:val="38CA2D01"/>
    <w:rsid w:val="38D3233A"/>
    <w:rsid w:val="38D8424C"/>
    <w:rsid w:val="38DA6483"/>
    <w:rsid w:val="38E07642"/>
    <w:rsid w:val="38F568FE"/>
    <w:rsid w:val="39034B4A"/>
    <w:rsid w:val="39140952"/>
    <w:rsid w:val="392F1D93"/>
    <w:rsid w:val="39363456"/>
    <w:rsid w:val="393D44AA"/>
    <w:rsid w:val="39456AFA"/>
    <w:rsid w:val="3946566F"/>
    <w:rsid w:val="39483991"/>
    <w:rsid w:val="394E6B5D"/>
    <w:rsid w:val="395C2CB8"/>
    <w:rsid w:val="39646548"/>
    <w:rsid w:val="39670B5F"/>
    <w:rsid w:val="397500FD"/>
    <w:rsid w:val="397E689D"/>
    <w:rsid w:val="399C5422"/>
    <w:rsid w:val="39A0606E"/>
    <w:rsid w:val="39B05BE6"/>
    <w:rsid w:val="39C146F4"/>
    <w:rsid w:val="39C47CB4"/>
    <w:rsid w:val="39CF087F"/>
    <w:rsid w:val="39E86A95"/>
    <w:rsid w:val="39EA70AA"/>
    <w:rsid w:val="3A055742"/>
    <w:rsid w:val="3A1F26C2"/>
    <w:rsid w:val="3A236E3D"/>
    <w:rsid w:val="3A255982"/>
    <w:rsid w:val="3A29157A"/>
    <w:rsid w:val="3A2A0563"/>
    <w:rsid w:val="3A3C29E3"/>
    <w:rsid w:val="3A6A20BF"/>
    <w:rsid w:val="3A701B63"/>
    <w:rsid w:val="3A7714EB"/>
    <w:rsid w:val="3A894701"/>
    <w:rsid w:val="3AB132CC"/>
    <w:rsid w:val="3ABB535E"/>
    <w:rsid w:val="3AC5429B"/>
    <w:rsid w:val="3B04491A"/>
    <w:rsid w:val="3B0802A0"/>
    <w:rsid w:val="3B1C1B4F"/>
    <w:rsid w:val="3B400ED0"/>
    <w:rsid w:val="3B7F4EC4"/>
    <w:rsid w:val="3B87771E"/>
    <w:rsid w:val="3BA17C17"/>
    <w:rsid w:val="3BAC21EC"/>
    <w:rsid w:val="3BBE3A70"/>
    <w:rsid w:val="3BD53DFD"/>
    <w:rsid w:val="3C090BE0"/>
    <w:rsid w:val="3C1C3BFB"/>
    <w:rsid w:val="3C30449C"/>
    <w:rsid w:val="3C4F7461"/>
    <w:rsid w:val="3C5277B4"/>
    <w:rsid w:val="3C6E582F"/>
    <w:rsid w:val="3C7B3289"/>
    <w:rsid w:val="3C7D588F"/>
    <w:rsid w:val="3CBC588B"/>
    <w:rsid w:val="3CC6140F"/>
    <w:rsid w:val="3CD128FB"/>
    <w:rsid w:val="3CDE2D7C"/>
    <w:rsid w:val="3CE55162"/>
    <w:rsid w:val="3CEE4AEE"/>
    <w:rsid w:val="3CF43E39"/>
    <w:rsid w:val="3D1F2962"/>
    <w:rsid w:val="3D246ACE"/>
    <w:rsid w:val="3D3B04F8"/>
    <w:rsid w:val="3D3F1562"/>
    <w:rsid w:val="3D632036"/>
    <w:rsid w:val="3D734525"/>
    <w:rsid w:val="3D7E5549"/>
    <w:rsid w:val="3D8B740B"/>
    <w:rsid w:val="3D924371"/>
    <w:rsid w:val="3D9314EB"/>
    <w:rsid w:val="3DAA6999"/>
    <w:rsid w:val="3DB115FF"/>
    <w:rsid w:val="3DBC26F9"/>
    <w:rsid w:val="3DC25E39"/>
    <w:rsid w:val="3DCA4E17"/>
    <w:rsid w:val="3DDE567E"/>
    <w:rsid w:val="3DE930BF"/>
    <w:rsid w:val="3DF40E17"/>
    <w:rsid w:val="3DF83D9A"/>
    <w:rsid w:val="3DFD75E6"/>
    <w:rsid w:val="3E066ADF"/>
    <w:rsid w:val="3E0B5259"/>
    <w:rsid w:val="3E1B1AC7"/>
    <w:rsid w:val="3E207EBB"/>
    <w:rsid w:val="3E2A6DC2"/>
    <w:rsid w:val="3E3F75B1"/>
    <w:rsid w:val="3E4304D5"/>
    <w:rsid w:val="3E5925CD"/>
    <w:rsid w:val="3E6E3D62"/>
    <w:rsid w:val="3E7106B2"/>
    <w:rsid w:val="3E756C3B"/>
    <w:rsid w:val="3E8624BC"/>
    <w:rsid w:val="3E955AC1"/>
    <w:rsid w:val="3E9835C9"/>
    <w:rsid w:val="3EC35A4A"/>
    <w:rsid w:val="3ED0313B"/>
    <w:rsid w:val="3ED3648E"/>
    <w:rsid w:val="3EDA0400"/>
    <w:rsid w:val="3EE54966"/>
    <w:rsid w:val="3F020CA7"/>
    <w:rsid w:val="3F042383"/>
    <w:rsid w:val="3F1F7A5A"/>
    <w:rsid w:val="3F32374C"/>
    <w:rsid w:val="3F382CCB"/>
    <w:rsid w:val="3F392691"/>
    <w:rsid w:val="3F671A56"/>
    <w:rsid w:val="3F8F3E45"/>
    <w:rsid w:val="3F9B606B"/>
    <w:rsid w:val="3FA660EF"/>
    <w:rsid w:val="3FA8465D"/>
    <w:rsid w:val="3FB54511"/>
    <w:rsid w:val="3FD93BDA"/>
    <w:rsid w:val="3FDB5E3A"/>
    <w:rsid w:val="3FE04FEB"/>
    <w:rsid w:val="3FE353E7"/>
    <w:rsid w:val="3FEA2D01"/>
    <w:rsid w:val="3FEF4A7E"/>
    <w:rsid w:val="3FFC0D84"/>
    <w:rsid w:val="40636AFB"/>
    <w:rsid w:val="407F467D"/>
    <w:rsid w:val="40822EE7"/>
    <w:rsid w:val="408E0854"/>
    <w:rsid w:val="408E60C5"/>
    <w:rsid w:val="40B97ECB"/>
    <w:rsid w:val="40E813FA"/>
    <w:rsid w:val="40ED5ECF"/>
    <w:rsid w:val="41006D9B"/>
    <w:rsid w:val="41040B92"/>
    <w:rsid w:val="410B764D"/>
    <w:rsid w:val="413A510A"/>
    <w:rsid w:val="413E54AE"/>
    <w:rsid w:val="414651F8"/>
    <w:rsid w:val="415A6886"/>
    <w:rsid w:val="415B7AF6"/>
    <w:rsid w:val="41734282"/>
    <w:rsid w:val="417644C8"/>
    <w:rsid w:val="418E3DDC"/>
    <w:rsid w:val="41B2233E"/>
    <w:rsid w:val="41B514C4"/>
    <w:rsid w:val="41FF4249"/>
    <w:rsid w:val="41FF68A9"/>
    <w:rsid w:val="420951EF"/>
    <w:rsid w:val="42491912"/>
    <w:rsid w:val="424D25D0"/>
    <w:rsid w:val="425B16BE"/>
    <w:rsid w:val="426A6261"/>
    <w:rsid w:val="426D7E3E"/>
    <w:rsid w:val="428A56E0"/>
    <w:rsid w:val="428B3F11"/>
    <w:rsid w:val="42987B77"/>
    <w:rsid w:val="42A96C0D"/>
    <w:rsid w:val="42B267C3"/>
    <w:rsid w:val="42B325BE"/>
    <w:rsid w:val="42BC11DF"/>
    <w:rsid w:val="42CF10BC"/>
    <w:rsid w:val="42D276E7"/>
    <w:rsid w:val="42DC3417"/>
    <w:rsid w:val="42E569CF"/>
    <w:rsid w:val="42F62DAE"/>
    <w:rsid w:val="43053FF8"/>
    <w:rsid w:val="4308674C"/>
    <w:rsid w:val="430F1E18"/>
    <w:rsid w:val="43110CAC"/>
    <w:rsid w:val="43333CF2"/>
    <w:rsid w:val="43452495"/>
    <w:rsid w:val="43515EAA"/>
    <w:rsid w:val="43747225"/>
    <w:rsid w:val="43784E5D"/>
    <w:rsid w:val="4381324C"/>
    <w:rsid w:val="43970471"/>
    <w:rsid w:val="439B4D80"/>
    <w:rsid w:val="43BE21C5"/>
    <w:rsid w:val="43E60E1B"/>
    <w:rsid w:val="43EA2F07"/>
    <w:rsid w:val="440D1152"/>
    <w:rsid w:val="444D6D41"/>
    <w:rsid w:val="445F0E8E"/>
    <w:rsid w:val="446D053E"/>
    <w:rsid w:val="44794E29"/>
    <w:rsid w:val="449C6014"/>
    <w:rsid w:val="44C16877"/>
    <w:rsid w:val="44C33E49"/>
    <w:rsid w:val="44C40F02"/>
    <w:rsid w:val="45005593"/>
    <w:rsid w:val="45032CCC"/>
    <w:rsid w:val="45121F66"/>
    <w:rsid w:val="45326EED"/>
    <w:rsid w:val="45352AEE"/>
    <w:rsid w:val="459919AD"/>
    <w:rsid w:val="459C4349"/>
    <w:rsid w:val="45BC1C67"/>
    <w:rsid w:val="45CE0EF1"/>
    <w:rsid w:val="45CE1E4F"/>
    <w:rsid w:val="45DB09F2"/>
    <w:rsid w:val="45E35B9F"/>
    <w:rsid w:val="45E522A9"/>
    <w:rsid w:val="45EB7B38"/>
    <w:rsid w:val="45F514D8"/>
    <w:rsid w:val="461136D5"/>
    <w:rsid w:val="462042DC"/>
    <w:rsid w:val="462C37C3"/>
    <w:rsid w:val="464125C5"/>
    <w:rsid w:val="46461C08"/>
    <w:rsid w:val="4651462A"/>
    <w:rsid w:val="46674627"/>
    <w:rsid w:val="466F5C4B"/>
    <w:rsid w:val="467472F7"/>
    <w:rsid w:val="46B855AE"/>
    <w:rsid w:val="46B9383A"/>
    <w:rsid w:val="46C27AC4"/>
    <w:rsid w:val="46D44068"/>
    <w:rsid w:val="46F11D55"/>
    <w:rsid w:val="47011EBC"/>
    <w:rsid w:val="47162479"/>
    <w:rsid w:val="47423F8F"/>
    <w:rsid w:val="47460E49"/>
    <w:rsid w:val="474A5BFE"/>
    <w:rsid w:val="476E01EE"/>
    <w:rsid w:val="477C775C"/>
    <w:rsid w:val="478E7AC8"/>
    <w:rsid w:val="47A04753"/>
    <w:rsid w:val="47B3592D"/>
    <w:rsid w:val="47CF1A50"/>
    <w:rsid w:val="47D367DC"/>
    <w:rsid w:val="47D9103D"/>
    <w:rsid w:val="47E55E20"/>
    <w:rsid w:val="47E91DB0"/>
    <w:rsid w:val="48146F0A"/>
    <w:rsid w:val="482C5721"/>
    <w:rsid w:val="482D319E"/>
    <w:rsid w:val="484B37DE"/>
    <w:rsid w:val="4870498D"/>
    <w:rsid w:val="48A57E50"/>
    <w:rsid w:val="48A87B60"/>
    <w:rsid w:val="48AC032F"/>
    <w:rsid w:val="48B318CE"/>
    <w:rsid w:val="48BE737A"/>
    <w:rsid w:val="48CE077F"/>
    <w:rsid w:val="48EF298D"/>
    <w:rsid w:val="48FD6C74"/>
    <w:rsid w:val="48FE6C3E"/>
    <w:rsid w:val="4908387A"/>
    <w:rsid w:val="490E1412"/>
    <w:rsid w:val="491410A9"/>
    <w:rsid w:val="493501F5"/>
    <w:rsid w:val="49491836"/>
    <w:rsid w:val="498B4F39"/>
    <w:rsid w:val="49903BCB"/>
    <w:rsid w:val="49AC2C55"/>
    <w:rsid w:val="49AE6E33"/>
    <w:rsid w:val="49B335EF"/>
    <w:rsid w:val="49DF7E51"/>
    <w:rsid w:val="49EE2E61"/>
    <w:rsid w:val="4A170CEC"/>
    <w:rsid w:val="4A244354"/>
    <w:rsid w:val="4A410763"/>
    <w:rsid w:val="4A4431CB"/>
    <w:rsid w:val="4A5A18F0"/>
    <w:rsid w:val="4A610790"/>
    <w:rsid w:val="4A611369"/>
    <w:rsid w:val="4A6C3F54"/>
    <w:rsid w:val="4A8212DA"/>
    <w:rsid w:val="4A8A5991"/>
    <w:rsid w:val="4A9A411A"/>
    <w:rsid w:val="4AB541A9"/>
    <w:rsid w:val="4ABA65A6"/>
    <w:rsid w:val="4AC95824"/>
    <w:rsid w:val="4AD11514"/>
    <w:rsid w:val="4AED70A3"/>
    <w:rsid w:val="4AF041D5"/>
    <w:rsid w:val="4AF80829"/>
    <w:rsid w:val="4B23415A"/>
    <w:rsid w:val="4B560F39"/>
    <w:rsid w:val="4B614373"/>
    <w:rsid w:val="4B725730"/>
    <w:rsid w:val="4B762D05"/>
    <w:rsid w:val="4B777611"/>
    <w:rsid w:val="4B805068"/>
    <w:rsid w:val="4B9C3AAA"/>
    <w:rsid w:val="4B9D11EE"/>
    <w:rsid w:val="4BA57F26"/>
    <w:rsid w:val="4BAA3E60"/>
    <w:rsid w:val="4BAC5B08"/>
    <w:rsid w:val="4BAD1E3F"/>
    <w:rsid w:val="4BB44C38"/>
    <w:rsid w:val="4BC112E9"/>
    <w:rsid w:val="4BCF1C93"/>
    <w:rsid w:val="4BE104EA"/>
    <w:rsid w:val="4BE31D13"/>
    <w:rsid w:val="4BEA23A4"/>
    <w:rsid w:val="4BF23340"/>
    <w:rsid w:val="4C0B59A9"/>
    <w:rsid w:val="4C3C7F82"/>
    <w:rsid w:val="4C3F4F17"/>
    <w:rsid w:val="4C9B2435"/>
    <w:rsid w:val="4CA07300"/>
    <w:rsid w:val="4CAA619C"/>
    <w:rsid w:val="4CB74E13"/>
    <w:rsid w:val="4CD747D4"/>
    <w:rsid w:val="4CDC49F5"/>
    <w:rsid w:val="4CDE605C"/>
    <w:rsid w:val="4CFE2991"/>
    <w:rsid w:val="4D04259A"/>
    <w:rsid w:val="4D101084"/>
    <w:rsid w:val="4D211B7A"/>
    <w:rsid w:val="4D270CD3"/>
    <w:rsid w:val="4D2E2E3D"/>
    <w:rsid w:val="4D2E7B83"/>
    <w:rsid w:val="4D2F69A8"/>
    <w:rsid w:val="4D4646D4"/>
    <w:rsid w:val="4D484DAD"/>
    <w:rsid w:val="4D5669F8"/>
    <w:rsid w:val="4D594E91"/>
    <w:rsid w:val="4D64120B"/>
    <w:rsid w:val="4D6F732D"/>
    <w:rsid w:val="4D786011"/>
    <w:rsid w:val="4D7941FE"/>
    <w:rsid w:val="4D7C270F"/>
    <w:rsid w:val="4D975B5F"/>
    <w:rsid w:val="4D9B499E"/>
    <w:rsid w:val="4DA12559"/>
    <w:rsid w:val="4DAC0D18"/>
    <w:rsid w:val="4DC6400A"/>
    <w:rsid w:val="4DC731D3"/>
    <w:rsid w:val="4DE858D3"/>
    <w:rsid w:val="4DF94870"/>
    <w:rsid w:val="4E043A32"/>
    <w:rsid w:val="4E056D73"/>
    <w:rsid w:val="4E1D15EA"/>
    <w:rsid w:val="4E305DFC"/>
    <w:rsid w:val="4E5C25F0"/>
    <w:rsid w:val="4E727B04"/>
    <w:rsid w:val="4E787751"/>
    <w:rsid w:val="4E895B1C"/>
    <w:rsid w:val="4E8A0496"/>
    <w:rsid w:val="4EA47C34"/>
    <w:rsid w:val="4EA87A96"/>
    <w:rsid w:val="4EAB0F47"/>
    <w:rsid w:val="4EB171E0"/>
    <w:rsid w:val="4ED35C7D"/>
    <w:rsid w:val="4EDC64C3"/>
    <w:rsid w:val="4EF479A7"/>
    <w:rsid w:val="4EFF231B"/>
    <w:rsid w:val="4F166841"/>
    <w:rsid w:val="4F1F47C9"/>
    <w:rsid w:val="4F1F5AB8"/>
    <w:rsid w:val="4F2931E7"/>
    <w:rsid w:val="4F4022FB"/>
    <w:rsid w:val="4F51477A"/>
    <w:rsid w:val="4F732F86"/>
    <w:rsid w:val="4F7970F0"/>
    <w:rsid w:val="4FB80068"/>
    <w:rsid w:val="4FC85550"/>
    <w:rsid w:val="4FD147E5"/>
    <w:rsid w:val="4FDE369D"/>
    <w:rsid w:val="4FF62BD5"/>
    <w:rsid w:val="4FF85CAB"/>
    <w:rsid w:val="5013716A"/>
    <w:rsid w:val="501848D6"/>
    <w:rsid w:val="50627D0F"/>
    <w:rsid w:val="506E001D"/>
    <w:rsid w:val="508674A5"/>
    <w:rsid w:val="50A622E0"/>
    <w:rsid w:val="50A66F33"/>
    <w:rsid w:val="50D419C5"/>
    <w:rsid w:val="50D76756"/>
    <w:rsid w:val="50EB1775"/>
    <w:rsid w:val="50EE456A"/>
    <w:rsid w:val="50F27027"/>
    <w:rsid w:val="510838CE"/>
    <w:rsid w:val="511E5560"/>
    <w:rsid w:val="512A1773"/>
    <w:rsid w:val="512E1FF3"/>
    <w:rsid w:val="51332C55"/>
    <w:rsid w:val="513D242E"/>
    <w:rsid w:val="51462593"/>
    <w:rsid w:val="51485F9C"/>
    <w:rsid w:val="51507CAD"/>
    <w:rsid w:val="516C4947"/>
    <w:rsid w:val="516E66E3"/>
    <w:rsid w:val="51766E32"/>
    <w:rsid w:val="51770780"/>
    <w:rsid w:val="5195577A"/>
    <w:rsid w:val="51975131"/>
    <w:rsid w:val="51B17988"/>
    <w:rsid w:val="51BC5092"/>
    <w:rsid w:val="51D43755"/>
    <w:rsid w:val="51D95567"/>
    <w:rsid w:val="51D9638F"/>
    <w:rsid w:val="51DA64C3"/>
    <w:rsid w:val="51E33FF4"/>
    <w:rsid w:val="51E64693"/>
    <w:rsid w:val="51E817B4"/>
    <w:rsid w:val="51EA0BA9"/>
    <w:rsid w:val="51EC46B4"/>
    <w:rsid w:val="51F2325F"/>
    <w:rsid w:val="51FA7F04"/>
    <w:rsid w:val="51FF5E57"/>
    <w:rsid w:val="520A278F"/>
    <w:rsid w:val="520E593A"/>
    <w:rsid w:val="52176734"/>
    <w:rsid w:val="5219244B"/>
    <w:rsid w:val="52233D83"/>
    <w:rsid w:val="522A640E"/>
    <w:rsid w:val="5249385B"/>
    <w:rsid w:val="524B09A8"/>
    <w:rsid w:val="52720701"/>
    <w:rsid w:val="527E2973"/>
    <w:rsid w:val="529B209E"/>
    <w:rsid w:val="529B3BCA"/>
    <w:rsid w:val="52A63C44"/>
    <w:rsid w:val="52EA298E"/>
    <w:rsid w:val="52EB0991"/>
    <w:rsid w:val="52F2487B"/>
    <w:rsid w:val="53017249"/>
    <w:rsid w:val="53077548"/>
    <w:rsid w:val="53091A17"/>
    <w:rsid w:val="531435BF"/>
    <w:rsid w:val="534103A7"/>
    <w:rsid w:val="535510A6"/>
    <w:rsid w:val="536A18D4"/>
    <w:rsid w:val="538A354B"/>
    <w:rsid w:val="538B4B5D"/>
    <w:rsid w:val="53983C8D"/>
    <w:rsid w:val="53996300"/>
    <w:rsid w:val="539E0575"/>
    <w:rsid w:val="53A47F07"/>
    <w:rsid w:val="53CB4473"/>
    <w:rsid w:val="53DD646C"/>
    <w:rsid w:val="53E32D25"/>
    <w:rsid w:val="53FB0AEC"/>
    <w:rsid w:val="540912DC"/>
    <w:rsid w:val="540B132D"/>
    <w:rsid w:val="545E62B1"/>
    <w:rsid w:val="54676B7E"/>
    <w:rsid w:val="546A1810"/>
    <w:rsid w:val="5480399A"/>
    <w:rsid w:val="548C00A2"/>
    <w:rsid w:val="54AD692E"/>
    <w:rsid w:val="54B75316"/>
    <w:rsid w:val="54B9636A"/>
    <w:rsid w:val="54B970EF"/>
    <w:rsid w:val="54BA192B"/>
    <w:rsid w:val="54D30645"/>
    <w:rsid w:val="54E338D1"/>
    <w:rsid w:val="54E3480B"/>
    <w:rsid w:val="54E7586A"/>
    <w:rsid w:val="54EA007B"/>
    <w:rsid w:val="54F358C8"/>
    <w:rsid w:val="54FD3AE7"/>
    <w:rsid w:val="55135922"/>
    <w:rsid w:val="55164A67"/>
    <w:rsid w:val="55315134"/>
    <w:rsid w:val="55477273"/>
    <w:rsid w:val="554E39AE"/>
    <w:rsid w:val="55541999"/>
    <w:rsid w:val="55683379"/>
    <w:rsid w:val="55810C19"/>
    <w:rsid w:val="558C5DFE"/>
    <w:rsid w:val="558E018B"/>
    <w:rsid w:val="5596117E"/>
    <w:rsid w:val="559D2858"/>
    <w:rsid w:val="55A36585"/>
    <w:rsid w:val="55A539EC"/>
    <w:rsid w:val="55B3032D"/>
    <w:rsid w:val="55D40E73"/>
    <w:rsid w:val="55E00040"/>
    <w:rsid w:val="55E60DBE"/>
    <w:rsid w:val="55F03E17"/>
    <w:rsid w:val="55F356FA"/>
    <w:rsid w:val="560E4378"/>
    <w:rsid w:val="56151E60"/>
    <w:rsid w:val="563617EF"/>
    <w:rsid w:val="56507992"/>
    <w:rsid w:val="56515523"/>
    <w:rsid w:val="566E7BEA"/>
    <w:rsid w:val="567C6026"/>
    <w:rsid w:val="56836151"/>
    <w:rsid w:val="56B04D45"/>
    <w:rsid w:val="56B36320"/>
    <w:rsid w:val="56BE636E"/>
    <w:rsid w:val="56C75558"/>
    <w:rsid w:val="56DF7F20"/>
    <w:rsid w:val="56F50D99"/>
    <w:rsid w:val="571A6BB7"/>
    <w:rsid w:val="571D76DF"/>
    <w:rsid w:val="57247244"/>
    <w:rsid w:val="573A6926"/>
    <w:rsid w:val="574D5BF9"/>
    <w:rsid w:val="578948B9"/>
    <w:rsid w:val="578E388D"/>
    <w:rsid w:val="57B151F1"/>
    <w:rsid w:val="57BB1421"/>
    <w:rsid w:val="57C4089B"/>
    <w:rsid w:val="57D675B1"/>
    <w:rsid w:val="57EC5C8C"/>
    <w:rsid w:val="580E4D42"/>
    <w:rsid w:val="58204A62"/>
    <w:rsid w:val="582848F4"/>
    <w:rsid w:val="5850696F"/>
    <w:rsid w:val="585F1E0B"/>
    <w:rsid w:val="58653C3A"/>
    <w:rsid w:val="586556B7"/>
    <w:rsid w:val="58890A41"/>
    <w:rsid w:val="588C28A0"/>
    <w:rsid w:val="588E2347"/>
    <w:rsid w:val="588F77D2"/>
    <w:rsid w:val="58923EF1"/>
    <w:rsid w:val="58927FE1"/>
    <w:rsid w:val="58933CEE"/>
    <w:rsid w:val="589B0A9F"/>
    <w:rsid w:val="589D7494"/>
    <w:rsid w:val="58AF0738"/>
    <w:rsid w:val="58B87D39"/>
    <w:rsid w:val="58EB17EC"/>
    <w:rsid w:val="58F357D6"/>
    <w:rsid w:val="58F609C3"/>
    <w:rsid w:val="58F939E2"/>
    <w:rsid w:val="590043F2"/>
    <w:rsid w:val="590850AE"/>
    <w:rsid w:val="59161DC8"/>
    <w:rsid w:val="59234EC3"/>
    <w:rsid w:val="592D390D"/>
    <w:rsid w:val="592F3308"/>
    <w:rsid w:val="593E61EF"/>
    <w:rsid w:val="59585120"/>
    <w:rsid w:val="596B5A3A"/>
    <w:rsid w:val="5981585D"/>
    <w:rsid w:val="598E5BCE"/>
    <w:rsid w:val="59AE1FCA"/>
    <w:rsid w:val="59BE0CB3"/>
    <w:rsid w:val="59C336D5"/>
    <w:rsid w:val="59D02DBC"/>
    <w:rsid w:val="59D20E2F"/>
    <w:rsid w:val="59F235D4"/>
    <w:rsid w:val="5A142BD4"/>
    <w:rsid w:val="5A1642F5"/>
    <w:rsid w:val="5A193D82"/>
    <w:rsid w:val="5A281CAB"/>
    <w:rsid w:val="5A352241"/>
    <w:rsid w:val="5A62420C"/>
    <w:rsid w:val="5A6E7DDE"/>
    <w:rsid w:val="5A6F50C0"/>
    <w:rsid w:val="5A7B54AB"/>
    <w:rsid w:val="5A855993"/>
    <w:rsid w:val="5A946F76"/>
    <w:rsid w:val="5AB81C58"/>
    <w:rsid w:val="5AE92FB4"/>
    <w:rsid w:val="5AFC5725"/>
    <w:rsid w:val="5B3339FE"/>
    <w:rsid w:val="5B386070"/>
    <w:rsid w:val="5B3F751E"/>
    <w:rsid w:val="5B601263"/>
    <w:rsid w:val="5B6D176A"/>
    <w:rsid w:val="5B975AC2"/>
    <w:rsid w:val="5BA77536"/>
    <w:rsid w:val="5BB64624"/>
    <w:rsid w:val="5BC07B96"/>
    <w:rsid w:val="5BD9228C"/>
    <w:rsid w:val="5BDC707C"/>
    <w:rsid w:val="5BDE55A0"/>
    <w:rsid w:val="5C144200"/>
    <w:rsid w:val="5C1C1933"/>
    <w:rsid w:val="5C1D1B88"/>
    <w:rsid w:val="5C206D84"/>
    <w:rsid w:val="5C2A6431"/>
    <w:rsid w:val="5C412753"/>
    <w:rsid w:val="5C75009B"/>
    <w:rsid w:val="5C8941EC"/>
    <w:rsid w:val="5CA2168B"/>
    <w:rsid w:val="5CB45E60"/>
    <w:rsid w:val="5CCA452C"/>
    <w:rsid w:val="5CE7281D"/>
    <w:rsid w:val="5CE97448"/>
    <w:rsid w:val="5CEF66C4"/>
    <w:rsid w:val="5CF67484"/>
    <w:rsid w:val="5D297549"/>
    <w:rsid w:val="5D350A44"/>
    <w:rsid w:val="5D35794A"/>
    <w:rsid w:val="5D40515B"/>
    <w:rsid w:val="5D4F1A81"/>
    <w:rsid w:val="5D5D1285"/>
    <w:rsid w:val="5D677114"/>
    <w:rsid w:val="5D857417"/>
    <w:rsid w:val="5DF245F2"/>
    <w:rsid w:val="5DF414D3"/>
    <w:rsid w:val="5DF916FB"/>
    <w:rsid w:val="5DF9216B"/>
    <w:rsid w:val="5DFC307E"/>
    <w:rsid w:val="5E04438D"/>
    <w:rsid w:val="5E052F3B"/>
    <w:rsid w:val="5E0B7139"/>
    <w:rsid w:val="5E13588C"/>
    <w:rsid w:val="5E3510B3"/>
    <w:rsid w:val="5E357BC4"/>
    <w:rsid w:val="5E3C2985"/>
    <w:rsid w:val="5E3C5289"/>
    <w:rsid w:val="5E425931"/>
    <w:rsid w:val="5E4371B1"/>
    <w:rsid w:val="5E606038"/>
    <w:rsid w:val="5E656B4E"/>
    <w:rsid w:val="5E770FDE"/>
    <w:rsid w:val="5E92041F"/>
    <w:rsid w:val="5E955D21"/>
    <w:rsid w:val="5EA74866"/>
    <w:rsid w:val="5EBF5FF7"/>
    <w:rsid w:val="5EC421E7"/>
    <w:rsid w:val="5EC75090"/>
    <w:rsid w:val="5ED52CD0"/>
    <w:rsid w:val="5EDF6157"/>
    <w:rsid w:val="5EF8374F"/>
    <w:rsid w:val="5EFC1A65"/>
    <w:rsid w:val="5F020234"/>
    <w:rsid w:val="5F217D95"/>
    <w:rsid w:val="5F4265C9"/>
    <w:rsid w:val="5F554628"/>
    <w:rsid w:val="5F5548F5"/>
    <w:rsid w:val="5F704D31"/>
    <w:rsid w:val="5F9E2DDD"/>
    <w:rsid w:val="5FA8583F"/>
    <w:rsid w:val="5FB469D3"/>
    <w:rsid w:val="5FBF589C"/>
    <w:rsid w:val="5FD96955"/>
    <w:rsid w:val="5FF81EEF"/>
    <w:rsid w:val="5FF904E2"/>
    <w:rsid w:val="601077F6"/>
    <w:rsid w:val="60135FB0"/>
    <w:rsid w:val="60212B42"/>
    <w:rsid w:val="602C309F"/>
    <w:rsid w:val="604C02B2"/>
    <w:rsid w:val="60526E91"/>
    <w:rsid w:val="60825D41"/>
    <w:rsid w:val="608B61FF"/>
    <w:rsid w:val="608D3D49"/>
    <w:rsid w:val="60902926"/>
    <w:rsid w:val="60AB184A"/>
    <w:rsid w:val="60BD443E"/>
    <w:rsid w:val="60C27534"/>
    <w:rsid w:val="60DF74B8"/>
    <w:rsid w:val="60E07FF0"/>
    <w:rsid w:val="60E931B2"/>
    <w:rsid w:val="610E1DC2"/>
    <w:rsid w:val="611A04FA"/>
    <w:rsid w:val="615556EB"/>
    <w:rsid w:val="616E446F"/>
    <w:rsid w:val="6176072A"/>
    <w:rsid w:val="61767D5F"/>
    <w:rsid w:val="617766FB"/>
    <w:rsid w:val="61907F25"/>
    <w:rsid w:val="61A25C09"/>
    <w:rsid w:val="61AE6E77"/>
    <w:rsid w:val="61AF5B05"/>
    <w:rsid w:val="61B46DAE"/>
    <w:rsid w:val="61BC01C2"/>
    <w:rsid w:val="61D5684F"/>
    <w:rsid w:val="61D97232"/>
    <w:rsid w:val="61E151CE"/>
    <w:rsid w:val="61FB4A6A"/>
    <w:rsid w:val="61FF2101"/>
    <w:rsid w:val="62054687"/>
    <w:rsid w:val="621E4FBB"/>
    <w:rsid w:val="621E6CE1"/>
    <w:rsid w:val="62220DA4"/>
    <w:rsid w:val="62225F00"/>
    <w:rsid w:val="6226516D"/>
    <w:rsid w:val="6227126C"/>
    <w:rsid w:val="623E479C"/>
    <w:rsid w:val="624823F3"/>
    <w:rsid w:val="624C783E"/>
    <w:rsid w:val="6250121E"/>
    <w:rsid w:val="62654252"/>
    <w:rsid w:val="626D73E8"/>
    <w:rsid w:val="626F3D67"/>
    <w:rsid w:val="62733194"/>
    <w:rsid w:val="628B5406"/>
    <w:rsid w:val="628F0A18"/>
    <w:rsid w:val="629F6D5B"/>
    <w:rsid w:val="62AB62A9"/>
    <w:rsid w:val="62AE4564"/>
    <w:rsid w:val="62B70FB6"/>
    <w:rsid w:val="62B82A10"/>
    <w:rsid w:val="62BF3EFA"/>
    <w:rsid w:val="62CF11F6"/>
    <w:rsid w:val="62D10C9E"/>
    <w:rsid w:val="62EE5519"/>
    <w:rsid w:val="63034FCA"/>
    <w:rsid w:val="630F1CD1"/>
    <w:rsid w:val="63261A39"/>
    <w:rsid w:val="632A54C3"/>
    <w:rsid w:val="632D357B"/>
    <w:rsid w:val="632E4571"/>
    <w:rsid w:val="633E7D41"/>
    <w:rsid w:val="634076B3"/>
    <w:rsid w:val="63465624"/>
    <w:rsid w:val="634D2612"/>
    <w:rsid w:val="63534202"/>
    <w:rsid w:val="63BE2EA5"/>
    <w:rsid w:val="63C227D1"/>
    <w:rsid w:val="63CD2155"/>
    <w:rsid w:val="63D721DD"/>
    <w:rsid w:val="63E550C9"/>
    <w:rsid w:val="63FE07FA"/>
    <w:rsid w:val="63FE1D6D"/>
    <w:rsid w:val="640D451F"/>
    <w:rsid w:val="642F14C0"/>
    <w:rsid w:val="64491A98"/>
    <w:rsid w:val="644C0744"/>
    <w:rsid w:val="64517591"/>
    <w:rsid w:val="645833AE"/>
    <w:rsid w:val="64723E33"/>
    <w:rsid w:val="64852BA1"/>
    <w:rsid w:val="64922C4B"/>
    <w:rsid w:val="649665B6"/>
    <w:rsid w:val="649D051B"/>
    <w:rsid w:val="64A64C66"/>
    <w:rsid w:val="64B621CA"/>
    <w:rsid w:val="64D0533E"/>
    <w:rsid w:val="64EE0F05"/>
    <w:rsid w:val="65083246"/>
    <w:rsid w:val="6510748F"/>
    <w:rsid w:val="651B42C6"/>
    <w:rsid w:val="651C76E1"/>
    <w:rsid w:val="651D76A7"/>
    <w:rsid w:val="6520511D"/>
    <w:rsid w:val="652777C4"/>
    <w:rsid w:val="652D68F5"/>
    <w:rsid w:val="65324371"/>
    <w:rsid w:val="65406861"/>
    <w:rsid w:val="654D2CEB"/>
    <w:rsid w:val="655E5344"/>
    <w:rsid w:val="659C6A89"/>
    <w:rsid w:val="65B45827"/>
    <w:rsid w:val="65C016C9"/>
    <w:rsid w:val="65D50915"/>
    <w:rsid w:val="65E111AF"/>
    <w:rsid w:val="65E22422"/>
    <w:rsid w:val="660935F6"/>
    <w:rsid w:val="660F03CB"/>
    <w:rsid w:val="661A2B52"/>
    <w:rsid w:val="661C4092"/>
    <w:rsid w:val="662871B9"/>
    <w:rsid w:val="662C2158"/>
    <w:rsid w:val="663C68E8"/>
    <w:rsid w:val="66404C81"/>
    <w:rsid w:val="664D3653"/>
    <w:rsid w:val="664E1ED5"/>
    <w:rsid w:val="6656413E"/>
    <w:rsid w:val="66577D00"/>
    <w:rsid w:val="666E0EC7"/>
    <w:rsid w:val="667105F2"/>
    <w:rsid w:val="66826C72"/>
    <w:rsid w:val="66887541"/>
    <w:rsid w:val="6698755F"/>
    <w:rsid w:val="669F481F"/>
    <w:rsid w:val="66A14AB4"/>
    <w:rsid w:val="66A87B42"/>
    <w:rsid w:val="66BC3C4B"/>
    <w:rsid w:val="66C05ECA"/>
    <w:rsid w:val="670C4907"/>
    <w:rsid w:val="67123E24"/>
    <w:rsid w:val="67133C5D"/>
    <w:rsid w:val="6713560F"/>
    <w:rsid w:val="67210855"/>
    <w:rsid w:val="67362636"/>
    <w:rsid w:val="675063F6"/>
    <w:rsid w:val="675F5628"/>
    <w:rsid w:val="677F6FF6"/>
    <w:rsid w:val="679D739F"/>
    <w:rsid w:val="67A25896"/>
    <w:rsid w:val="67BE0042"/>
    <w:rsid w:val="67D3252B"/>
    <w:rsid w:val="67D6711B"/>
    <w:rsid w:val="681B35B5"/>
    <w:rsid w:val="681D6A15"/>
    <w:rsid w:val="68241D64"/>
    <w:rsid w:val="68283809"/>
    <w:rsid w:val="68320BEC"/>
    <w:rsid w:val="6839397B"/>
    <w:rsid w:val="683D1C9F"/>
    <w:rsid w:val="6840672F"/>
    <w:rsid w:val="685126F1"/>
    <w:rsid w:val="68592ABF"/>
    <w:rsid w:val="687049EF"/>
    <w:rsid w:val="68884269"/>
    <w:rsid w:val="689733F2"/>
    <w:rsid w:val="68A73F3B"/>
    <w:rsid w:val="68BE7088"/>
    <w:rsid w:val="68DC01F3"/>
    <w:rsid w:val="68EF269D"/>
    <w:rsid w:val="68F73EEB"/>
    <w:rsid w:val="68FF10AA"/>
    <w:rsid w:val="69090A64"/>
    <w:rsid w:val="69100169"/>
    <w:rsid w:val="69191397"/>
    <w:rsid w:val="69392AE6"/>
    <w:rsid w:val="693D0BE3"/>
    <w:rsid w:val="69422EE5"/>
    <w:rsid w:val="694C39A2"/>
    <w:rsid w:val="6950650D"/>
    <w:rsid w:val="69527C8F"/>
    <w:rsid w:val="695644F0"/>
    <w:rsid w:val="697156C9"/>
    <w:rsid w:val="698A31BC"/>
    <w:rsid w:val="698D6274"/>
    <w:rsid w:val="69971F2E"/>
    <w:rsid w:val="69BB3A3C"/>
    <w:rsid w:val="69C56616"/>
    <w:rsid w:val="69C835D2"/>
    <w:rsid w:val="69CC6653"/>
    <w:rsid w:val="69D50034"/>
    <w:rsid w:val="69D953F1"/>
    <w:rsid w:val="69E04F4F"/>
    <w:rsid w:val="69E657BA"/>
    <w:rsid w:val="69F16282"/>
    <w:rsid w:val="69FF3771"/>
    <w:rsid w:val="6A010051"/>
    <w:rsid w:val="6A0968E8"/>
    <w:rsid w:val="6A0B4E67"/>
    <w:rsid w:val="6A186DF4"/>
    <w:rsid w:val="6A311DCC"/>
    <w:rsid w:val="6A3441EA"/>
    <w:rsid w:val="6A3D1545"/>
    <w:rsid w:val="6A710898"/>
    <w:rsid w:val="6A771C02"/>
    <w:rsid w:val="6A837D7C"/>
    <w:rsid w:val="6A85427B"/>
    <w:rsid w:val="6A8C6729"/>
    <w:rsid w:val="6A8E1CDA"/>
    <w:rsid w:val="6A910183"/>
    <w:rsid w:val="6A986908"/>
    <w:rsid w:val="6AA37EEA"/>
    <w:rsid w:val="6AA75816"/>
    <w:rsid w:val="6AC70775"/>
    <w:rsid w:val="6ACB734B"/>
    <w:rsid w:val="6AD220D6"/>
    <w:rsid w:val="6AD479B4"/>
    <w:rsid w:val="6AD67C14"/>
    <w:rsid w:val="6AF917C7"/>
    <w:rsid w:val="6B0366DC"/>
    <w:rsid w:val="6B117D37"/>
    <w:rsid w:val="6B2A303A"/>
    <w:rsid w:val="6B5D2994"/>
    <w:rsid w:val="6B6111A5"/>
    <w:rsid w:val="6B62244D"/>
    <w:rsid w:val="6B7803B2"/>
    <w:rsid w:val="6B9D041E"/>
    <w:rsid w:val="6BA76FAD"/>
    <w:rsid w:val="6BB32198"/>
    <w:rsid w:val="6BC84748"/>
    <w:rsid w:val="6BDA04C6"/>
    <w:rsid w:val="6BE92838"/>
    <w:rsid w:val="6BF0557A"/>
    <w:rsid w:val="6BF738DC"/>
    <w:rsid w:val="6BFD07CB"/>
    <w:rsid w:val="6C05477E"/>
    <w:rsid w:val="6C0B6ABD"/>
    <w:rsid w:val="6C0E5140"/>
    <w:rsid w:val="6C2065D8"/>
    <w:rsid w:val="6C232C35"/>
    <w:rsid w:val="6C2F055C"/>
    <w:rsid w:val="6C395710"/>
    <w:rsid w:val="6C3E61F3"/>
    <w:rsid w:val="6C427697"/>
    <w:rsid w:val="6C4E556A"/>
    <w:rsid w:val="6C6219D8"/>
    <w:rsid w:val="6C692A71"/>
    <w:rsid w:val="6C874CE1"/>
    <w:rsid w:val="6C875D97"/>
    <w:rsid w:val="6C9447DD"/>
    <w:rsid w:val="6CB40809"/>
    <w:rsid w:val="6CCC7A54"/>
    <w:rsid w:val="6CD132B7"/>
    <w:rsid w:val="6CD34662"/>
    <w:rsid w:val="6CD606E9"/>
    <w:rsid w:val="6CE402D6"/>
    <w:rsid w:val="6D107E41"/>
    <w:rsid w:val="6D113CE0"/>
    <w:rsid w:val="6D1A0217"/>
    <w:rsid w:val="6D3339C9"/>
    <w:rsid w:val="6D444FA0"/>
    <w:rsid w:val="6D8F5968"/>
    <w:rsid w:val="6DBB3C64"/>
    <w:rsid w:val="6DCD67E1"/>
    <w:rsid w:val="6DD20201"/>
    <w:rsid w:val="6DEC4D46"/>
    <w:rsid w:val="6DEC6297"/>
    <w:rsid w:val="6E031EB4"/>
    <w:rsid w:val="6E536FB6"/>
    <w:rsid w:val="6E5E2CB7"/>
    <w:rsid w:val="6E661B45"/>
    <w:rsid w:val="6E6C6894"/>
    <w:rsid w:val="6E751889"/>
    <w:rsid w:val="6E7E6F0E"/>
    <w:rsid w:val="6E86021C"/>
    <w:rsid w:val="6E923140"/>
    <w:rsid w:val="6E9967B1"/>
    <w:rsid w:val="6EA92A97"/>
    <w:rsid w:val="6EB62207"/>
    <w:rsid w:val="6EC93FB5"/>
    <w:rsid w:val="6ED514F7"/>
    <w:rsid w:val="6EE8019D"/>
    <w:rsid w:val="6EF60BCF"/>
    <w:rsid w:val="6EFE69DF"/>
    <w:rsid w:val="6F024B90"/>
    <w:rsid w:val="6F031661"/>
    <w:rsid w:val="6F4E74B4"/>
    <w:rsid w:val="6F6C508B"/>
    <w:rsid w:val="6F73232B"/>
    <w:rsid w:val="6F8D2A21"/>
    <w:rsid w:val="6FAA68F5"/>
    <w:rsid w:val="6FAB1CA6"/>
    <w:rsid w:val="6FE115EA"/>
    <w:rsid w:val="6FE43ABA"/>
    <w:rsid w:val="6FF45740"/>
    <w:rsid w:val="6FFE13BA"/>
    <w:rsid w:val="70094673"/>
    <w:rsid w:val="701C1E00"/>
    <w:rsid w:val="70276826"/>
    <w:rsid w:val="70344B7F"/>
    <w:rsid w:val="704563D7"/>
    <w:rsid w:val="7070462A"/>
    <w:rsid w:val="707310CF"/>
    <w:rsid w:val="707A7A0D"/>
    <w:rsid w:val="7095486C"/>
    <w:rsid w:val="70AB41CC"/>
    <w:rsid w:val="70AE175B"/>
    <w:rsid w:val="70CD39B1"/>
    <w:rsid w:val="70DC178C"/>
    <w:rsid w:val="70DF6545"/>
    <w:rsid w:val="70E06FAC"/>
    <w:rsid w:val="70E3213B"/>
    <w:rsid w:val="70E6201B"/>
    <w:rsid w:val="710617F7"/>
    <w:rsid w:val="711B7838"/>
    <w:rsid w:val="7120690A"/>
    <w:rsid w:val="71215E6A"/>
    <w:rsid w:val="713C0C00"/>
    <w:rsid w:val="71476EFE"/>
    <w:rsid w:val="716057B2"/>
    <w:rsid w:val="717034D1"/>
    <w:rsid w:val="71712E2F"/>
    <w:rsid w:val="718511DD"/>
    <w:rsid w:val="71995F07"/>
    <w:rsid w:val="71B56588"/>
    <w:rsid w:val="71C5362E"/>
    <w:rsid w:val="71D711ED"/>
    <w:rsid w:val="71DC1CC1"/>
    <w:rsid w:val="71DF4174"/>
    <w:rsid w:val="71F92806"/>
    <w:rsid w:val="7207536E"/>
    <w:rsid w:val="720B6119"/>
    <w:rsid w:val="72135587"/>
    <w:rsid w:val="721355FF"/>
    <w:rsid w:val="72294832"/>
    <w:rsid w:val="72306C3B"/>
    <w:rsid w:val="724E5FAB"/>
    <w:rsid w:val="72526902"/>
    <w:rsid w:val="725B7856"/>
    <w:rsid w:val="727679B4"/>
    <w:rsid w:val="72847B41"/>
    <w:rsid w:val="728B410F"/>
    <w:rsid w:val="72A04670"/>
    <w:rsid w:val="72A371A7"/>
    <w:rsid w:val="72C16EF6"/>
    <w:rsid w:val="72D734D3"/>
    <w:rsid w:val="72E44DFD"/>
    <w:rsid w:val="72ED5B49"/>
    <w:rsid w:val="72FA5CBC"/>
    <w:rsid w:val="73202361"/>
    <w:rsid w:val="732225BF"/>
    <w:rsid w:val="732F791F"/>
    <w:rsid w:val="73363349"/>
    <w:rsid w:val="73467440"/>
    <w:rsid w:val="735F0838"/>
    <w:rsid w:val="736A4C95"/>
    <w:rsid w:val="736E33BB"/>
    <w:rsid w:val="737B2A72"/>
    <w:rsid w:val="737F48A7"/>
    <w:rsid w:val="73867DA3"/>
    <w:rsid w:val="738D2A8A"/>
    <w:rsid w:val="73915B6C"/>
    <w:rsid w:val="73987C4D"/>
    <w:rsid w:val="73B2325A"/>
    <w:rsid w:val="73BA5A57"/>
    <w:rsid w:val="73C741FB"/>
    <w:rsid w:val="73E427DF"/>
    <w:rsid w:val="73ED4D51"/>
    <w:rsid w:val="73F57A8E"/>
    <w:rsid w:val="74023722"/>
    <w:rsid w:val="742D7AFA"/>
    <w:rsid w:val="74374514"/>
    <w:rsid w:val="74486395"/>
    <w:rsid w:val="7456147F"/>
    <w:rsid w:val="745A66D7"/>
    <w:rsid w:val="745B377B"/>
    <w:rsid w:val="745D296C"/>
    <w:rsid w:val="746C3B8D"/>
    <w:rsid w:val="748B2D32"/>
    <w:rsid w:val="748E7112"/>
    <w:rsid w:val="749C613B"/>
    <w:rsid w:val="74A14C97"/>
    <w:rsid w:val="74BA2CF3"/>
    <w:rsid w:val="74D65276"/>
    <w:rsid w:val="74E123FD"/>
    <w:rsid w:val="74EA3E93"/>
    <w:rsid w:val="74EF54BA"/>
    <w:rsid w:val="750554FB"/>
    <w:rsid w:val="750C010B"/>
    <w:rsid w:val="75380892"/>
    <w:rsid w:val="753A7276"/>
    <w:rsid w:val="75564BCC"/>
    <w:rsid w:val="75744A29"/>
    <w:rsid w:val="75747FC3"/>
    <w:rsid w:val="75771D6D"/>
    <w:rsid w:val="758E0C5A"/>
    <w:rsid w:val="75910492"/>
    <w:rsid w:val="75963F2A"/>
    <w:rsid w:val="759D4D66"/>
    <w:rsid w:val="75AE2CDA"/>
    <w:rsid w:val="75B5459C"/>
    <w:rsid w:val="75C47F9C"/>
    <w:rsid w:val="75C51657"/>
    <w:rsid w:val="75CC5AD6"/>
    <w:rsid w:val="75EA3428"/>
    <w:rsid w:val="75FE3224"/>
    <w:rsid w:val="760714B1"/>
    <w:rsid w:val="760F5781"/>
    <w:rsid w:val="761734F6"/>
    <w:rsid w:val="762F308C"/>
    <w:rsid w:val="763412A0"/>
    <w:rsid w:val="76517DA2"/>
    <w:rsid w:val="76616DC4"/>
    <w:rsid w:val="76781E16"/>
    <w:rsid w:val="76891D37"/>
    <w:rsid w:val="7694572E"/>
    <w:rsid w:val="769C60A1"/>
    <w:rsid w:val="76A449EF"/>
    <w:rsid w:val="76EB014E"/>
    <w:rsid w:val="76EE3C87"/>
    <w:rsid w:val="76F31B44"/>
    <w:rsid w:val="770B3315"/>
    <w:rsid w:val="77153F72"/>
    <w:rsid w:val="77203118"/>
    <w:rsid w:val="772E575E"/>
    <w:rsid w:val="77304370"/>
    <w:rsid w:val="7739351A"/>
    <w:rsid w:val="774B6339"/>
    <w:rsid w:val="774C408E"/>
    <w:rsid w:val="776451E3"/>
    <w:rsid w:val="77B80591"/>
    <w:rsid w:val="77B86EB7"/>
    <w:rsid w:val="77B93B28"/>
    <w:rsid w:val="77CA7FCB"/>
    <w:rsid w:val="77E51193"/>
    <w:rsid w:val="77FA289C"/>
    <w:rsid w:val="781A21AD"/>
    <w:rsid w:val="781C136D"/>
    <w:rsid w:val="782002F7"/>
    <w:rsid w:val="782D4755"/>
    <w:rsid w:val="78404B5D"/>
    <w:rsid w:val="78540B1A"/>
    <w:rsid w:val="78565470"/>
    <w:rsid w:val="78771868"/>
    <w:rsid w:val="787C4300"/>
    <w:rsid w:val="787F1FF4"/>
    <w:rsid w:val="788846F2"/>
    <w:rsid w:val="788E7DB9"/>
    <w:rsid w:val="78AE0F19"/>
    <w:rsid w:val="78AE655A"/>
    <w:rsid w:val="78B23522"/>
    <w:rsid w:val="78B6119A"/>
    <w:rsid w:val="78DB221B"/>
    <w:rsid w:val="78E24B7D"/>
    <w:rsid w:val="791D6A79"/>
    <w:rsid w:val="79246769"/>
    <w:rsid w:val="792676CA"/>
    <w:rsid w:val="79361F04"/>
    <w:rsid w:val="79455261"/>
    <w:rsid w:val="79463790"/>
    <w:rsid w:val="794A4DAC"/>
    <w:rsid w:val="79631FB0"/>
    <w:rsid w:val="796C26E8"/>
    <w:rsid w:val="79941BA3"/>
    <w:rsid w:val="79A031DD"/>
    <w:rsid w:val="79B53B29"/>
    <w:rsid w:val="79BA12A9"/>
    <w:rsid w:val="79BB42B9"/>
    <w:rsid w:val="79E1144C"/>
    <w:rsid w:val="7A3D62A8"/>
    <w:rsid w:val="7A445E9C"/>
    <w:rsid w:val="7A5E0700"/>
    <w:rsid w:val="7A752ABD"/>
    <w:rsid w:val="7A7F14F3"/>
    <w:rsid w:val="7A99394C"/>
    <w:rsid w:val="7AB056E4"/>
    <w:rsid w:val="7AB25418"/>
    <w:rsid w:val="7ABB4CC0"/>
    <w:rsid w:val="7AC568E6"/>
    <w:rsid w:val="7AD42321"/>
    <w:rsid w:val="7AE7691C"/>
    <w:rsid w:val="7AE92811"/>
    <w:rsid w:val="7AF003B7"/>
    <w:rsid w:val="7B152016"/>
    <w:rsid w:val="7B1E66A4"/>
    <w:rsid w:val="7B374D97"/>
    <w:rsid w:val="7B3A658B"/>
    <w:rsid w:val="7B3D7052"/>
    <w:rsid w:val="7B4C30B8"/>
    <w:rsid w:val="7B4D363E"/>
    <w:rsid w:val="7B525097"/>
    <w:rsid w:val="7B526C5C"/>
    <w:rsid w:val="7B691FED"/>
    <w:rsid w:val="7B7E7EDE"/>
    <w:rsid w:val="7B876251"/>
    <w:rsid w:val="7B944790"/>
    <w:rsid w:val="7BA02505"/>
    <w:rsid w:val="7BA5120E"/>
    <w:rsid w:val="7BB97971"/>
    <w:rsid w:val="7BBD7362"/>
    <w:rsid w:val="7BCD3F5F"/>
    <w:rsid w:val="7BCD4314"/>
    <w:rsid w:val="7BE6078C"/>
    <w:rsid w:val="7BF13F76"/>
    <w:rsid w:val="7C0D22D6"/>
    <w:rsid w:val="7C0D2C9E"/>
    <w:rsid w:val="7C107D0A"/>
    <w:rsid w:val="7C1B7274"/>
    <w:rsid w:val="7C2427EA"/>
    <w:rsid w:val="7C24644E"/>
    <w:rsid w:val="7C25789B"/>
    <w:rsid w:val="7C5119B5"/>
    <w:rsid w:val="7C57042F"/>
    <w:rsid w:val="7C78529D"/>
    <w:rsid w:val="7C88358B"/>
    <w:rsid w:val="7C8B4B34"/>
    <w:rsid w:val="7C935769"/>
    <w:rsid w:val="7CB15EB7"/>
    <w:rsid w:val="7CC45867"/>
    <w:rsid w:val="7CCA23EC"/>
    <w:rsid w:val="7CD15EDC"/>
    <w:rsid w:val="7CF6575A"/>
    <w:rsid w:val="7CFD6267"/>
    <w:rsid w:val="7D296F11"/>
    <w:rsid w:val="7D2D5ABD"/>
    <w:rsid w:val="7D351A9C"/>
    <w:rsid w:val="7D55731E"/>
    <w:rsid w:val="7D656C9D"/>
    <w:rsid w:val="7D810558"/>
    <w:rsid w:val="7D8F6F2B"/>
    <w:rsid w:val="7DA92C55"/>
    <w:rsid w:val="7DAF236F"/>
    <w:rsid w:val="7DCD6422"/>
    <w:rsid w:val="7DD035AC"/>
    <w:rsid w:val="7DD06419"/>
    <w:rsid w:val="7DFB33DE"/>
    <w:rsid w:val="7E1454F0"/>
    <w:rsid w:val="7E32185D"/>
    <w:rsid w:val="7E427346"/>
    <w:rsid w:val="7E5052E3"/>
    <w:rsid w:val="7E614118"/>
    <w:rsid w:val="7E6865CD"/>
    <w:rsid w:val="7E75693B"/>
    <w:rsid w:val="7E762DD9"/>
    <w:rsid w:val="7E801320"/>
    <w:rsid w:val="7E9F6D72"/>
    <w:rsid w:val="7ED66BDF"/>
    <w:rsid w:val="7EE36FC4"/>
    <w:rsid w:val="7EEC71A2"/>
    <w:rsid w:val="7EF52B8F"/>
    <w:rsid w:val="7EF71187"/>
    <w:rsid w:val="7EFD5A95"/>
    <w:rsid w:val="7F0E14E9"/>
    <w:rsid w:val="7F234D36"/>
    <w:rsid w:val="7F2939A8"/>
    <w:rsid w:val="7F2A6794"/>
    <w:rsid w:val="7F303E04"/>
    <w:rsid w:val="7F4C191A"/>
    <w:rsid w:val="7F4F0C53"/>
    <w:rsid w:val="7F5620B1"/>
    <w:rsid w:val="7F5C39CA"/>
    <w:rsid w:val="7F734877"/>
    <w:rsid w:val="7FAA1732"/>
    <w:rsid w:val="7FAF3469"/>
    <w:rsid w:val="7FBC13D2"/>
    <w:rsid w:val="7FC353A7"/>
    <w:rsid w:val="7FC91A3B"/>
    <w:rsid w:val="7FD20501"/>
    <w:rsid w:val="7FD56F4A"/>
    <w:rsid w:val="7FE73E86"/>
    <w:rsid w:val="7FFC4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pPr>
      <w:spacing w:before="100" w:beforeAutospacing="1" w:after="10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 w:type="paragraph" w:customStyle="1" w:styleId="14">
    <w:name w:val="无间隔1"/>
    <w:qFormat/>
    <w:uiPriority w:val="1"/>
    <w:rPr>
      <w:rFonts w:ascii="Cambria" w:hAnsi="Cambria"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35771</dc:creator>
  <cp:lastModifiedBy>卢俊</cp:lastModifiedBy>
  <dcterms:modified xsi:type="dcterms:W3CDTF">2020-02-16T06:15:11Z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