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FBC31" w14:textId="77777777" w:rsidR="00BC71F9" w:rsidRPr="00BC71F9" w:rsidRDefault="00BC71F9" w:rsidP="00BC71F9">
      <w:r w:rsidRPr="00BC71F9">
        <w:rPr>
          <w:b/>
          <w:bCs/>
        </w:rPr>
        <w:t>Senior Technical Project Manager | Enterprise Systems | Data &amp; Analytics Platforms | SDLC, Stakeholder Management, Delivery Leadership</w:t>
      </w:r>
    </w:p>
    <w:p w14:paraId="47937399" w14:textId="77777777" w:rsidR="00BC71F9" w:rsidRPr="00BC71F9" w:rsidRDefault="00BC71F9" w:rsidP="00BC71F9">
      <w:r w:rsidRPr="00BC71F9">
        <w:t>(You can rotate keywords like: SaaS, BI, Dashboards, QA, Azure DevOps)</w:t>
      </w:r>
    </w:p>
    <w:p w14:paraId="7EC69F93" w14:textId="77777777" w:rsidR="00BC71F9" w:rsidRPr="00BC71F9" w:rsidRDefault="00BC71F9" w:rsidP="00BC71F9">
      <w:r w:rsidRPr="00BC71F9">
        <w:pict w14:anchorId="5CF8A7B4">
          <v:rect id="_x0000_i1103" style="width:0;height:1.5pt" o:hralign="center" o:hrstd="t" o:hr="t" fillcolor="#a0a0a0" stroked="f"/>
        </w:pict>
      </w:r>
    </w:p>
    <w:p w14:paraId="24E4D94B" w14:textId="77777777" w:rsidR="00BC71F9" w:rsidRPr="00BC71F9" w:rsidRDefault="00BC71F9" w:rsidP="00BC71F9">
      <w:pPr>
        <w:rPr>
          <w:b/>
          <w:bCs/>
        </w:rPr>
      </w:pPr>
      <w:r w:rsidRPr="00BC71F9">
        <w:rPr>
          <w:rFonts w:ascii="Segoe UI Emoji" w:hAnsi="Segoe UI Emoji" w:cs="Segoe UI Emoji"/>
          <w:b/>
          <w:bCs/>
        </w:rPr>
        <w:t>🔹</w:t>
      </w:r>
      <w:r w:rsidRPr="00BC71F9">
        <w:rPr>
          <w:b/>
          <w:bCs/>
        </w:rPr>
        <w:t xml:space="preserve"> ABOUT SECTION (Recruiter-Friendly)</w:t>
      </w:r>
    </w:p>
    <w:p w14:paraId="7A70D4B4" w14:textId="77777777" w:rsidR="00BC71F9" w:rsidRPr="00BC71F9" w:rsidRDefault="00BC71F9" w:rsidP="00BC71F9">
      <w:r w:rsidRPr="00BC71F9">
        <w:t>Senior Technical Project Manager with 11+ years of experience delivering complex, data-driven applications in enterprise environments.</w:t>
      </w:r>
    </w:p>
    <w:p w14:paraId="559D0203" w14:textId="77777777" w:rsidR="00BC71F9" w:rsidRPr="00BC71F9" w:rsidRDefault="00BC71F9" w:rsidP="00BC71F9">
      <w:r w:rsidRPr="00BC71F9">
        <w:t>I specialize in leading cross-functional teams across engineering, QA, analytics, and business stakeholders to deliver scalable platforms on time and with high quality. My background spans technical delivery, requirements analysis, data integration, and release management for mission-critical systems.</w:t>
      </w:r>
    </w:p>
    <w:p w14:paraId="03631A6A" w14:textId="77777777" w:rsidR="00BC71F9" w:rsidRPr="00BC71F9" w:rsidRDefault="00BC71F9" w:rsidP="00BC71F9">
      <w:r w:rsidRPr="00BC71F9">
        <w:t>I’m known for identifying risks early, resolving requirement gaps, and driving clarity in complex projects involving multiple upstream systems and stakeholders. I’ve led high-visibility initiatives from planning through production with zero critical post-launch issues.</w:t>
      </w:r>
    </w:p>
    <w:p w14:paraId="0BF90883" w14:textId="77777777" w:rsidR="00BC71F9" w:rsidRPr="00BC71F9" w:rsidRDefault="00BC71F9" w:rsidP="00BC71F9">
      <w:r w:rsidRPr="00BC71F9">
        <w:rPr>
          <w:b/>
          <w:bCs/>
        </w:rPr>
        <w:t>Core strengths:</w:t>
      </w:r>
      <w:r w:rsidRPr="00BC71F9">
        <w:t xml:space="preserve"> Technical project management, SDLC delivery, stakeholder alignment, data platforms, dashboards, UAT, and production readiness.</w:t>
      </w:r>
    </w:p>
    <w:p w14:paraId="6BC83F50" w14:textId="77777777" w:rsidR="00BC71F9" w:rsidRPr="00BC71F9" w:rsidRDefault="00BC71F9" w:rsidP="00BC71F9">
      <w:r w:rsidRPr="00BC71F9">
        <w:pict w14:anchorId="4A4684AC">
          <v:rect id="_x0000_i1104" style="width:0;height:1.5pt" o:hralign="center" o:hrstd="t" o:hr="t" fillcolor="#a0a0a0" stroked="f"/>
        </w:pict>
      </w:r>
    </w:p>
    <w:p w14:paraId="7C31C2F7" w14:textId="77777777" w:rsidR="00BC71F9" w:rsidRPr="00BC71F9" w:rsidRDefault="00BC71F9" w:rsidP="00BC71F9">
      <w:pPr>
        <w:rPr>
          <w:b/>
          <w:bCs/>
        </w:rPr>
      </w:pPr>
      <w:r w:rsidRPr="00BC71F9">
        <w:rPr>
          <w:rFonts w:ascii="Segoe UI Emoji" w:hAnsi="Segoe UI Emoji" w:cs="Segoe UI Emoji"/>
          <w:b/>
          <w:bCs/>
        </w:rPr>
        <w:t>🔹</w:t>
      </w:r>
      <w:r w:rsidRPr="00BC71F9">
        <w:rPr>
          <w:b/>
          <w:bCs/>
        </w:rPr>
        <w:t xml:space="preserve"> EXPERIENCE (LinkedIn Version – Shorter)</w:t>
      </w:r>
    </w:p>
    <w:p w14:paraId="1C1174F2" w14:textId="77777777" w:rsidR="00BC71F9" w:rsidRPr="00BC71F9" w:rsidRDefault="00BC71F9" w:rsidP="00BC71F9">
      <w:r w:rsidRPr="00BC71F9">
        <w:rPr>
          <w:b/>
          <w:bCs/>
        </w:rPr>
        <w:t>Senior / Lead Technical Project Manager</w:t>
      </w:r>
    </w:p>
    <w:p w14:paraId="64C01B17" w14:textId="77777777" w:rsidR="00BC71F9" w:rsidRPr="00BC71F9" w:rsidRDefault="00BC71F9" w:rsidP="00BC71F9">
      <w:pPr>
        <w:numPr>
          <w:ilvl w:val="0"/>
          <w:numId w:val="8"/>
        </w:numPr>
      </w:pPr>
      <w:r w:rsidRPr="00BC71F9">
        <w:t>Led delivery of enterprise-scale, data-intensive applications</w:t>
      </w:r>
    </w:p>
    <w:p w14:paraId="38DC1D85" w14:textId="77777777" w:rsidR="00BC71F9" w:rsidRPr="00BC71F9" w:rsidRDefault="00BC71F9" w:rsidP="00BC71F9">
      <w:pPr>
        <w:numPr>
          <w:ilvl w:val="0"/>
          <w:numId w:val="8"/>
        </w:numPr>
      </w:pPr>
      <w:r w:rsidRPr="00BC71F9">
        <w:t>Managed scope, timelines, dependencies, and cross-team execution</w:t>
      </w:r>
    </w:p>
    <w:p w14:paraId="6F653AD3" w14:textId="77777777" w:rsidR="00BC71F9" w:rsidRPr="00BC71F9" w:rsidRDefault="00BC71F9" w:rsidP="00BC71F9">
      <w:pPr>
        <w:numPr>
          <w:ilvl w:val="0"/>
          <w:numId w:val="8"/>
        </w:numPr>
      </w:pPr>
      <w:r w:rsidRPr="00BC71F9">
        <w:t>Coordinated data integration across 100+ systems</w:t>
      </w:r>
    </w:p>
    <w:p w14:paraId="198EA3BF" w14:textId="77777777" w:rsidR="00BC71F9" w:rsidRPr="00BC71F9" w:rsidRDefault="00BC71F9" w:rsidP="00BC71F9">
      <w:pPr>
        <w:numPr>
          <w:ilvl w:val="0"/>
          <w:numId w:val="8"/>
        </w:numPr>
      </w:pPr>
      <w:r w:rsidRPr="00BC71F9">
        <w:t>Delivered dashboards and analytics platforms for leadership decision-making</w:t>
      </w:r>
    </w:p>
    <w:p w14:paraId="102C89DE" w14:textId="77777777" w:rsidR="00BC71F9" w:rsidRPr="00BC71F9" w:rsidRDefault="00BC71F9" w:rsidP="00BC71F9">
      <w:r w:rsidRPr="00BC71F9">
        <w:rPr>
          <w:b/>
          <w:bCs/>
        </w:rPr>
        <w:t>Lead Quality Analyst / Delivery Lead</w:t>
      </w:r>
    </w:p>
    <w:p w14:paraId="17B1B4F6" w14:textId="77777777" w:rsidR="00BC71F9" w:rsidRPr="00BC71F9" w:rsidRDefault="00BC71F9" w:rsidP="00BC71F9">
      <w:pPr>
        <w:numPr>
          <w:ilvl w:val="0"/>
          <w:numId w:val="9"/>
        </w:numPr>
      </w:pPr>
      <w:r w:rsidRPr="00BC71F9">
        <w:t>Led QA and release strategy for high-risk application deployments</w:t>
      </w:r>
    </w:p>
    <w:p w14:paraId="1777F465" w14:textId="77777777" w:rsidR="00BC71F9" w:rsidRPr="00BC71F9" w:rsidRDefault="00BC71F9" w:rsidP="00BC71F9">
      <w:pPr>
        <w:numPr>
          <w:ilvl w:val="0"/>
          <w:numId w:val="9"/>
        </w:numPr>
      </w:pPr>
      <w:r w:rsidRPr="00BC71F9">
        <w:t>Managed UAT, E2E testing, and production readiness</w:t>
      </w:r>
    </w:p>
    <w:p w14:paraId="6FE794EA" w14:textId="77777777" w:rsidR="00BC71F9" w:rsidRPr="00BC71F9" w:rsidRDefault="00BC71F9" w:rsidP="00BC71F9">
      <w:pPr>
        <w:numPr>
          <w:ilvl w:val="0"/>
          <w:numId w:val="9"/>
        </w:numPr>
      </w:pPr>
      <w:r w:rsidRPr="00BC71F9">
        <w:t>Implemented scalable testing frameworks across multiple releases</w:t>
      </w:r>
    </w:p>
    <w:p w14:paraId="2248C720" w14:textId="77777777" w:rsidR="00BC71F9" w:rsidRPr="00BC71F9" w:rsidRDefault="00BC71F9" w:rsidP="00BC71F9">
      <w:r w:rsidRPr="00BC71F9">
        <w:pict w14:anchorId="0E5CA3FD">
          <v:rect id="_x0000_i1105" style="width:0;height:1.5pt" o:hralign="center" o:hrstd="t" o:hr="t" fillcolor="#a0a0a0" stroked="f"/>
        </w:pict>
      </w:r>
    </w:p>
    <w:p w14:paraId="5D0BE2AD" w14:textId="77777777" w:rsidR="00BC71F9" w:rsidRPr="00BC71F9" w:rsidRDefault="00BC71F9" w:rsidP="00BC71F9">
      <w:pPr>
        <w:rPr>
          <w:b/>
          <w:bCs/>
        </w:rPr>
      </w:pPr>
      <w:r w:rsidRPr="00BC71F9">
        <w:rPr>
          <w:rFonts w:ascii="Segoe UI Emoji" w:hAnsi="Segoe UI Emoji" w:cs="Segoe UI Emoji"/>
          <w:b/>
          <w:bCs/>
        </w:rPr>
        <w:lastRenderedPageBreak/>
        <w:t>🔹</w:t>
      </w:r>
      <w:r w:rsidRPr="00BC71F9">
        <w:rPr>
          <w:b/>
          <w:bCs/>
        </w:rPr>
        <w:t xml:space="preserve"> SKILLS SECTION (ATS + Recruiter Search)</w:t>
      </w:r>
    </w:p>
    <w:p w14:paraId="2C03EEB3" w14:textId="77777777" w:rsidR="00BC71F9" w:rsidRPr="00BC71F9" w:rsidRDefault="00BC71F9" w:rsidP="00BC71F9">
      <w:r w:rsidRPr="00BC71F9">
        <w:t>Put these EXACTLY as skills (LinkedIn reads them literally):</w:t>
      </w:r>
    </w:p>
    <w:p w14:paraId="2DE9196D" w14:textId="77777777" w:rsidR="00BC71F9" w:rsidRPr="00BC71F9" w:rsidRDefault="00BC71F9" w:rsidP="00BC71F9">
      <w:pPr>
        <w:numPr>
          <w:ilvl w:val="0"/>
          <w:numId w:val="10"/>
        </w:numPr>
      </w:pPr>
      <w:r w:rsidRPr="00BC71F9">
        <w:t>Technical Project Management</w:t>
      </w:r>
    </w:p>
    <w:p w14:paraId="6281409D" w14:textId="77777777" w:rsidR="00BC71F9" w:rsidRPr="00BC71F9" w:rsidRDefault="00BC71F9" w:rsidP="00BC71F9">
      <w:pPr>
        <w:numPr>
          <w:ilvl w:val="0"/>
          <w:numId w:val="10"/>
        </w:numPr>
      </w:pPr>
      <w:r w:rsidRPr="00BC71F9">
        <w:t>SDLC</w:t>
      </w:r>
    </w:p>
    <w:p w14:paraId="1398B4F5" w14:textId="77777777" w:rsidR="00BC71F9" w:rsidRPr="00BC71F9" w:rsidRDefault="00BC71F9" w:rsidP="00BC71F9">
      <w:pPr>
        <w:numPr>
          <w:ilvl w:val="0"/>
          <w:numId w:val="10"/>
        </w:numPr>
      </w:pPr>
      <w:r w:rsidRPr="00BC71F9">
        <w:t>Azure DevOps</w:t>
      </w:r>
    </w:p>
    <w:p w14:paraId="6462E063" w14:textId="77777777" w:rsidR="00BC71F9" w:rsidRPr="00BC71F9" w:rsidRDefault="00BC71F9" w:rsidP="00BC71F9">
      <w:pPr>
        <w:numPr>
          <w:ilvl w:val="0"/>
          <w:numId w:val="10"/>
        </w:numPr>
      </w:pPr>
      <w:r w:rsidRPr="00BC71F9">
        <w:t>Requirements Gathering</w:t>
      </w:r>
    </w:p>
    <w:p w14:paraId="40471772" w14:textId="77777777" w:rsidR="00BC71F9" w:rsidRPr="00BC71F9" w:rsidRDefault="00BC71F9" w:rsidP="00BC71F9">
      <w:pPr>
        <w:numPr>
          <w:ilvl w:val="0"/>
          <w:numId w:val="10"/>
        </w:numPr>
      </w:pPr>
      <w:r w:rsidRPr="00BC71F9">
        <w:t>Data Integration</w:t>
      </w:r>
    </w:p>
    <w:p w14:paraId="025B5652" w14:textId="77777777" w:rsidR="00BC71F9" w:rsidRPr="00BC71F9" w:rsidRDefault="00BC71F9" w:rsidP="00BC71F9">
      <w:pPr>
        <w:numPr>
          <w:ilvl w:val="0"/>
          <w:numId w:val="10"/>
        </w:numPr>
      </w:pPr>
      <w:r w:rsidRPr="00BC71F9">
        <w:t>BI &amp; Dashboards</w:t>
      </w:r>
    </w:p>
    <w:p w14:paraId="050B3C78" w14:textId="77777777" w:rsidR="00BC71F9" w:rsidRPr="00BC71F9" w:rsidRDefault="00BC71F9" w:rsidP="00BC71F9">
      <w:pPr>
        <w:numPr>
          <w:ilvl w:val="0"/>
          <w:numId w:val="10"/>
        </w:numPr>
      </w:pPr>
      <w:r w:rsidRPr="00BC71F9">
        <w:t>Stakeholder Management</w:t>
      </w:r>
    </w:p>
    <w:p w14:paraId="1B1B6F50" w14:textId="77777777" w:rsidR="00BC71F9" w:rsidRPr="00BC71F9" w:rsidRDefault="00BC71F9" w:rsidP="00BC71F9">
      <w:pPr>
        <w:numPr>
          <w:ilvl w:val="0"/>
          <w:numId w:val="10"/>
        </w:numPr>
      </w:pPr>
      <w:r w:rsidRPr="00BC71F9">
        <w:t>Risk Management</w:t>
      </w:r>
    </w:p>
    <w:p w14:paraId="0689FE83" w14:textId="77777777" w:rsidR="00BC71F9" w:rsidRPr="00BC71F9" w:rsidRDefault="00BC71F9" w:rsidP="00BC71F9">
      <w:pPr>
        <w:numPr>
          <w:ilvl w:val="0"/>
          <w:numId w:val="10"/>
        </w:numPr>
      </w:pPr>
      <w:r w:rsidRPr="00BC71F9">
        <w:t>UAT</w:t>
      </w:r>
    </w:p>
    <w:p w14:paraId="76F5A37E" w14:textId="77777777" w:rsidR="00BC71F9" w:rsidRPr="00BC71F9" w:rsidRDefault="00BC71F9" w:rsidP="00BC71F9">
      <w:pPr>
        <w:numPr>
          <w:ilvl w:val="0"/>
          <w:numId w:val="10"/>
        </w:numPr>
      </w:pPr>
      <w:r w:rsidRPr="00BC71F9">
        <w:t>QA Leadership</w:t>
      </w:r>
    </w:p>
    <w:p w14:paraId="488E0E4C" w14:textId="77777777" w:rsidR="00BC71F9" w:rsidRPr="00BC71F9" w:rsidRDefault="00BC71F9" w:rsidP="00BC71F9">
      <w:pPr>
        <w:numPr>
          <w:ilvl w:val="0"/>
          <w:numId w:val="10"/>
        </w:numPr>
      </w:pPr>
      <w:r w:rsidRPr="00BC71F9">
        <w:t>Cross-Functional Team Leadership</w:t>
      </w:r>
    </w:p>
    <w:p w14:paraId="0CC76309" w14:textId="77777777" w:rsidR="00BC71F9" w:rsidRPr="00BC71F9" w:rsidRDefault="00BC71F9" w:rsidP="00BC71F9">
      <w:r w:rsidRPr="00BC71F9">
        <w:pict w14:anchorId="130BCACC">
          <v:rect id="_x0000_i1106" style="width:0;height:1.5pt" o:hralign="center" o:hrstd="t" o:hr="t" fillcolor="#a0a0a0" stroked="f"/>
        </w:pict>
      </w:r>
    </w:p>
    <w:p w14:paraId="582F198C" w14:textId="77777777" w:rsidR="00BC71F9" w:rsidRPr="00BC71F9" w:rsidRDefault="00BC71F9" w:rsidP="00BC71F9">
      <w:pPr>
        <w:rPr>
          <w:b/>
          <w:bCs/>
        </w:rPr>
      </w:pPr>
      <w:r w:rsidRPr="00BC71F9">
        <w:rPr>
          <w:rFonts w:ascii="Segoe UI Emoji" w:hAnsi="Segoe UI Emoji" w:cs="Segoe UI Emoji"/>
          <w:b/>
          <w:bCs/>
        </w:rPr>
        <w:t>🔹</w:t>
      </w:r>
      <w:r w:rsidRPr="00BC71F9">
        <w:rPr>
          <w:b/>
          <w:bCs/>
        </w:rPr>
        <w:t xml:space="preserve"> OPEN TO WORK – ROLE TARGETING</w:t>
      </w:r>
    </w:p>
    <w:p w14:paraId="21F4026D" w14:textId="77777777" w:rsidR="00BC71F9" w:rsidRPr="00BC71F9" w:rsidRDefault="00BC71F9" w:rsidP="00BC71F9">
      <w:r w:rsidRPr="00BC71F9">
        <w:t>Set roles as:</w:t>
      </w:r>
    </w:p>
    <w:p w14:paraId="290DDF06" w14:textId="77777777" w:rsidR="00BC71F9" w:rsidRPr="00BC71F9" w:rsidRDefault="00BC71F9" w:rsidP="00BC71F9">
      <w:pPr>
        <w:numPr>
          <w:ilvl w:val="0"/>
          <w:numId w:val="11"/>
        </w:numPr>
      </w:pPr>
      <w:r w:rsidRPr="00BC71F9">
        <w:t>Senior Technical Project Manager</w:t>
      </w:r>
    </w:p>
    <w:p w14:paraId="1431B157" w14:textId="77777777" w:rsidR="00BC71F9" w:rsidRPr="00BC71F9" w:rsidRDefault="00BC71F9" w:rsidP="00BC71F9">
      <w:pPr>
        <w:numPr>
          <w:ilvl w:val="0"/>
          <w:numId w:val="11"/>
        </w:numPr>
      </w:pPr>
      <w:r w:rsidRPr="00BC71F9">
        <w:t>Technical Program Manager</w:t>
      </w:r>
    </w:p>
    <w:p w14:paraId="516D0702" w14:textId="77777777" w:rsidR="00BC71F9" w:rsidRPr="00BC71F9" w:rsidRDefault="00BC71F9" w:rsidP="00BC71F9">
      <w:pPr>
        <w:numPr>
          <w:ilvl w:val="0"/>
          <w:numId w:val="11"/>
        </w:numPr>
      </w:pPr>
      <w:r w:rsidRPr="00BC71F9">
        <w:t>Delivery Manager</w:t>
      </w:r>
    </w:p>
    <w:p w14:paraId="5EB2BE9A" w14:textId="77777777" w:rsidR="00BC71F9" w:rsidRPr="00BC71F9" w:rsidRDefault="00BC71F9" w:rsidP="00BC71F9">
      <w:r w:rsidRPr="00BC71F9">
        <w:t>Industries:</w:t>
      </w:r>
    </w:p>
    <w:p w14:paraId="0A4702D9" w14:textId="77777777" w:rsidR="00BC71F9" w:rsidRPr="00BC71F9" w:rsidRDefault="00BC71F9" w:rsidP="00BC71F9">
      <w:pPr>
        <w:numPr>
          <w:ilvl w:val="0"/>
          <w:numId w:val="12"/>
        </w:numPr>
      </w:pPr>
      <w:r w:rsidRPr="00BC71F9">
        <w:t>Software</w:t>
      </w:r>
    </w:p>
    <w:p w14:paraId="6144FDB2" w14:textId="77777777" w:rsidR="00BC71F9" w:rsidRPr="00BC71F9" w:rsidRDefault="00BC71F9" w:rsidP="00BC71F9">
      <w:pPr>
        <w:numPr>
          <w:ilvl w:val="0"/>
          <w:numId w:val="12"/>
        </w:numPr>
      </w:pPr>
      <w:r w:rsidRPr="00BC71F9">
        <w:t>SaaS</w:t>
      </w:r>
    </w:p>
    <w:p w14:paraId="2EC57EB7" w14:textId="77777777" w:rsidR="00BC71F9" w:rsidRPr="00BC71F9" w:rsidRDefault="00BC71F9" w:rsidP="00BC71F9">
      <w:pPr>
        <w:numPr>
          <w:ilvl w:val="0"/>
          <w:numId w:val="12"/>
        </w:numPr>
      </w:pPr>
      <w:r w:rsidRPr="00BC71F9">
        <w:t>Data / Analytics</w:t>
      </w:r>
    </w:p>
    <w:p w14:paraId="699AFF48" w14:textId="77777777" w:rsidR="00BC71F9" w:rsidRPr="00BC71F9" w:rsidRDefault="00BC71F9" w:rsidP="00BC71F9">
      <w:pPr>
        <w:numPr>
          <w:ilvl w:val="0"/>
          <w:numId w:val="12"/>
        </w:numPr>
      </w:pPr>
      <w:r w:rsidRPr="00BC71F9">
        <w:t>Enterprise Platforms</w:t>
      </w:r>
    </w:p>
    <w:p w14:paraId="180593D8" w14:textId="77777777" w:rsidR="00887BE3" w:rsidRPr="00BC71F9" w:rsidRDefault="00887BE3" w:rsidP="00BC71F9"/>
    <w:sectPr w:rsidR="00887BE3" w:rsidRPr="00BC7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79F6"/>
    <w:multiLevelType w:val="multilevel"/>
    <w:tmpl w:val="32E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C5EAB"/>
    <w:multiLevelType w:val="multilevel"/>
    <w:tmpl w:val="376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672F"/>
    <w:multiLevelType w:val="multilevel"/>
    <w:tmpl w:val="7534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F4C46"/>
    <w:multiLevelType w:val="multilevel"/>
    <w:tmpl w:val="CAA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30EE2"/>
    <w:multiLevelType w:val="multilevel"/>
    <w:tmpl w:val="6E3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627CD"/>
    <w:multiLevelType w:val="multilevel"/>
    <w:tmpl w:val="3A4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F5FD6"/>
    <w:multiLevelType w:val="multilevel"/>
    <w:tmpl w:val="D154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34F5F"/>
    <w:multiLevelType w:val="multilevel"/>
    <w:tmpl w:val="566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A276F"/>
    <w:multiLevelType w:val="multilevel"/>
    <w:tmpl w:val="10D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D4F5F"/>
    <w:multiLevelType w:val="multilevel"/>
    <w:tmpl w:val="53E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302F7"/>
    <w:multiLevelType w:val="multilevel"/>
    <w:tmpl w:val="EA96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94B54"/>
    <w:multiLevelType w:val="multilevel"/>
    <w:tmpl w:val="12E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626253">
    <w:abstractNumId w:val="1"/>
  </w:num>
  <w:num w:numId="2" w16cid:durableId="1366909062">
    <w:abstractNumId w:val="6"/>
  </w:num>
  <w:num w:numId="3" w16cid:durableId="267933489">
    <w:abstractNumId w:val="7"/>
  </w:num>
  <w:num w:numId="4" w16cid:durableId="504788576">
    <w:abstractNumId w:val="3"/>
  </w:num>
  <w:num w:numId="5" w16cid:durableId="1378122140">
    <w:abstractNumId w:val="0"/>
  </w:num>
  <w:num w:numId="6" w16cid:durableId="294409237">
    <w:abstractNumId w:val="2"/>
  </w:num>
  <w:num w:numId="7" w16cid:durableId="1855026034">
    <w:abstractNumId w:val="11"/>
  </w:num>
  <w:num w:numId="8" w16cid:durableId="102190490">
    <w:abstractNumId w:val="5"/>
  </w:num>
  <w:num w:numId="9" w16cid:durableId="421609084">
    <w:abstractNumId w:val="10"/>
  </w:num>
  <w:num w:numId="10" w16cid:durableId="1323123447">
    <w:abstractNumId w:val="9"/>
  </w:num>
  <w:num w:numId="11" w16cid:durableId="1932735251">
    <w:abstractNumId w:val="8"/>
  </w:num>
  <w:num w:numId="12" w16cid:durableId="411898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F9"/>
    <w:rsid w:val="00273A87"/>
    <w:rsid w:val="007D7D5E"/>
    <w:rsid w:val="00887BE3"/>
    <w:rsid w:val="00BC71F9"/>
    <w:rsid w:val="00E9755E"/>
    <w:rsid w:val="00F7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A5FC"/>
  <w15:chartTrackingRefBased/>
  <w15:docId w15:val="{B53585CE-7C54-45C8-8E1B-18E37533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1F9"/>
    <w:rPr>
      <w:rFonts w:eastAsiaTheme="majorEastAsia" w:cstheme="majorBidi"/>
      <w:color w:val="272727" w:themeColor="text1" w:themeTint="D8"/>
    </w:rPr>
  </w:style>
  <w:style w:type="paragraph" w:styleId="Title">
    <w:name w:val="Title"/>
    <w:basedOn w:val="Normal"/>
    <w:next w:val="Normal"/>
    <w:link w:val="TitleChar"/>
    <w:uiPriority w:val="10"/>
    <w:qFormat/>
    <w:rsid w:val="00BC7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1F9"/>
    <w:pPr>
      <w:spacing w:before="160"/>
      <w:jc w:val="center"/>
    </w:pPr>
    <w:rPr>
      <w:i/>
      <w:iCs/>
      <w:color w:val="404040" w:themeColor="text1" w:themeTint="BF"/>
    </w:rPr>
  </w:style>
  <w:style w:type="character" w:customStyle="1" w:styleId="QuoteChar">
    <w:name w:val="Quote Char"/>
    <w:basedOn w:val="DefaultParagraphFont"/>
    <w:link w:val="Quote"/>
    <w:uiPriority w:val="29"/>
    <w:rsid w:val="00BC71F9"/>
    <w:rPr>
      <w:i/>
      <w:iCs/>
      <w:color w:val="404040" w:themeColor="text1" w:themeTint="BF"/>
    </w:rPr>
  </w:style>
  <w:style w:type="paragraph" w:styleId="ListParagraph">
    <w:name w:val="List Paragraph"/>
    <w:basedOn w:val="Normal"/>
    <w:uiPriority w:val="34"/>
    <w:qFormat/>
    <w:rsid w:val="00BC71F9"/>
    <w:pPr>
      <w:ind w:left="720"/>
      <w:contextualSpacing/>
    </w:pPr>
  </w:style>
  <w:style w:type="character" w:styleId="IntenseEmphasis">
    <w:name w:val="Intense Emphasis"/>
    <w:basedOn w:val="DefaultParagraphFont"/>
    <w:uiPriority w:val="21"/>
    <w:qFormat/>
    <w:rsid w:val="00BC71F9"/>
    <w:rPr>
      <w:i/>
      <w:iCs/>
      <w:color w:val="0F4761" w:themeColor="accent1" w:themeShade="BF"/>
    </w:rPr>
  </w:style>
  <w:style w:type="paragraph" w:styleId="IntenseQuote">
    <w:name w:val="Intense Quote"/>
    <w:basedOn w:val="Normal"/>
    <w:next w:val="Normal"/>
    <w:link w:val="IntenseQuoteChar"/>
    <w:uiPriority w:val="30"/>
    <w:qFormat/>
    <w:rsid w:val="00BC7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1F9"/>
    <w:rPr>
      <w:i/>
      <w:iCs/>
      <w:color w:val="0F4761" w:themeColor="accent1" w:themeShade="BF"/>
    </w:rPr>
  </w:style>
  <w:style w:type="character" w:styleId="IntenseReference">
    <w:name w:val="Intense Reference"/>
    <w:basedOn w:val="DefaultParagraphFont"/>
    <w:uiPriority w:val="32"/>
    <w:qFormat/>
    <w:rsid w:val="00BC7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1</cp:revision>
  <dcterms:created xsi:type="dcterms:W3CDTF">2026-02-01T19:12:00Z</dcterms:created>
  <dcterms:modified xsi:type="dcterms:W3CDTF">2026-02-01T19:59:00Z</dcterms:modified>
</cp:coreProperties>
</file>