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60FB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[YOUR NAME]</w:t>
      </w:r>
    </w:p>
    <w:p w14:paraId="1A193A2E" w14:textId="77777777" w:rsidR="005753B8" w:rsidRPr="00BC71F9" w:rsidRDefault="005753B8" w:rsidP="005753B8">
      <w:r w:rsidRPr="00BC71F9">
        <w:rPr>
          <w:b/>
          <w:bCs/>
        </w:rPr>
        <w:t>Senior Technical Project Manager</w:t>
      </w:r>
    </w:p>
    <w:p w14:paraId="54D9A4A4" w14:textId="77777777" w:rsidR="005753B8" w:rsidRPr="00BC71F9" w:rsidRDefault="005753B8" w:rsidP="005753B8">
      <w:r w:rsidRPr="00BC71F9">
        <w:rPr>
          <w:rFonts w:ascii="Segoe UI Emoji" w:hAnsi="Segoe UI Emoji" w:cs="Segoe UI Emoji"/>
        </w:rPr>
        <w:t>📍</w:t>
      </w:r>
      <w:r w:rsidRPr="00BC71F9">
        <w:t xml:space="preserve"> City, State | </w:t>
      </w:r>
      <w:r w:rsidRPr="00BC71F9">
        <w:rPr>
          <w:rFonts w:ascii="Segoe UI Emoji" w:hAnsi="Segoe UI Emoji" w:cs="Segoe UI Emoji"/>
        </w:rPr>
        <w:t>📧</w:t>
      </w:r>
      <w:r w:rsidRPr="00BC71F9">
        <w:t xml:space="preserve"> Email | </w:t>
      </w:r>
      <w:r w:rsidRPr="00BC71F9">
        <w:rPr>
          <w:rFonts w:ascii="Segoe UI Emoji" w:hAnsi="Segoe UI Emoji" w:cs="Segoe UI Emoji"/>
        </w:rPr>
        <w:t>📞</w:t>
      </w:r>
      <w:r w:rsidRPr="00BC71F9">
        <w:t xml:space="preserve"> Phone | </w:t>
      </w:r>
      <w:r w:rsidRPr="00BC71F9">
        <w:rPr>
          <w:rFonts w:ascii="Segoe UI Emoji" w:hAnsi="Segoe UI Emoji" w:cs="Segoe UI Emoji"/>
        </w:rPr>
        <w:t>🔗</w:t>
      </w:r>
      <w:r w:rsidRPr="00BC71F9">
        <w:t xml:space="preserve"> LinkedIn</w:t>
      </w:r>
    </w:p>
    <w:p w14:paraId="3C8E0EAE" w14:textId="77777777" w:rsidR="005753B8" w:rsidRPr="00BC71F9" w:rsidRDefault="005753B8" w:rsidP="005753B8">
      <w:r w:rsidRPr="00BC71F9">
        <w:pict w14:anchorId="6B31BCDE">
          <v:rect id="_x0000_i1070" style="width:0;height:1.5pt" o:hralign="center" o:hrstd="t" o:hr="t" fillcolor="#a0a0a0" stroked="f"/>
        </w:pict>
      </w:r>
    </w:p>
    <w:p w14:paraId="30D600A7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PROFESSIONAL SUMMARY</w:t>
      </w:r>
    </w:p>
    <w:p w14:paraId="1CE3DF89" w14:textId="77777777" w:rsidR="005753B8" w:rsidRPr="00BC71F9" w:rsidRDefault="005753B8" w:rsidP="005753B8">
      <w:r w:rsidRPr="00BC71F9">
        <w:t>Senior Technical Project Manager with 11+ years of experience delivering complex, data-driven applications across enterprise environments. Expert in leading cross-functional teams, translating business needs into technical solutions, managing high-risk releases, and driving on-time delivery under aggressive timelines. Proven ability to align stakeholders, engineering, QA, and leadership to deliver scalable platforms with measurable business impact.</w:t>
      </w:r>
    </w:p>
    <w:p w14:paraId="6D034E94" w14:textId="77777777" w:rsidR="005753B8" w:rsidRPr="00BC71F9" w:rsidRDefault="005753B8" w:rsidP="005753B8">
      <w:r w:rsidRPr="00BC71F9">
        <w:pict w14:anchorId="6E2791E6">
          <v:rect id="_x0000_i1071" style="width:0;height:1.5pt" o:hralign="center" o:hrstd="t" o:hr="t" fillcolor="#a0a0a0" stroked="f"/>
        </w:pict>
      </w:r>
    </w:p>
    <w:p w14:paraId="32EA6C5E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CORE COMPETENCIES</w:t>
      </w:r>
    </w:p>
    <w:p w14:paraId="664C1B80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Technical Project &amp; Program Management</w:t>
      </w:r>
    </w:p>
    <w:p w14:paraId="10C7F709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SDLC &amp; Release Management</w:t>
      </w:r>
    </w:p>
    <w:p w14:paraId="625CDF92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Requirements &amp; System Analysis</w:t>
      </w:r>
    </w:p>
    <w:p w14:paraId="1FF9D2EF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Stakeholder &amp; Executive Alignment</w:t>
      </w:r>
    </w:p>
    <w:p w14:paraId="4E1DEE12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Risk, Dependency &amp; Scope Management</w:t>
      </w:r>
    </w:p>
    <w:p w14:paraId="6D42FACF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Data Platforms &amp; Reporting Systems</w:t>
      </w:r>
    </w:p>
    <w:p w14:paraId="3D9CC1F9" w14:textId="77777777" w:rsidR="005753B8" w:rsidRPr="00BC71F9" w:rsidRDefault="005753B8" w:rsidP="005753B8">
      <w:pPr>
        <w:numPr>
          <w:ilvl w:val="0"/>
          <w:numId w:val="8"/>
        </w:numPr>
      </w:pPr>
      <w:r w:rsidRPr="00BC71F9">
        <w:t>UAT, QA &amp; Production Readiness</w:t>
      </w:r>
    </w:p>
    <w:p w14:paraId="41CA4127" w14:textId="77777777" w:rsidR="005753B8" w:rsidRPr="00BC71F9" w:rsidRDefault="005753B8" w:rsidP="005753B8">
      <w:r w:rsidRPr="00BC71F9">
        <w:pict w14:anchorId="7F150B21">
          <v:rect id="_x0000_i1072" style="width:0;height:1.5pt" o:hralign="center" o:hrstd="t" o:hr="t" fillcolor="#a0a0a0" stroked="f"/>
        </w:pict>
      </w:r>
    </w:p>
    <w:p w14:paraId="07324AE4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TOOLS &amp; TECHNOLOGIES</w:t>
      </w:r>
    </w:p>
    <w:p w14:paraId="2F6FB883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t>Azure DevOps / TFS</w:t>
      </w:r>
    </w:p>
    <w:p w14:paraId="6C064F75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t>BI &amp; Reporting Platforms</w:t>
      </w:r>
    </w:p>
    <w:p w14:paraId="49231B7D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t>SQL / Data Mapping (functional level)</w:t>
      </w:r>
    </w:p>
    <w:p w14:paraId="62E2581C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t>Windows Environments (x86 / x64)</w:t>
      </w:r>
    </w:p>
    <w:p w14:paraId="205B11E0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t>Web &amp; Thick Client Applications</w:t>
      </w:r>
    </w:p>
    <w:p w14:paraId="60C980D6" w14:textId="77777777" w:rsidR="005753B8" w:rsidRPr="00BC71F9" w:rsidRDefault="005753B8" w:rsidP="005753B8">
      <w:pPr>
        <w:numPr>
          <w:ilvl w:val="0"/>
          <w:numId w:val="9"/>
        </w:numPr>
      </w:pPr>
      <w:r w:rsidRPr="00BC71F9">
        <w:lastRenderedPageBreak/>
        <w:t>Excel (Pivot Tables, Advanced Analysis)</w:t>
      </w:r>
    </w:p>
    <w:p w14:paraId="2D607001" w14:textId="77777777" w:rsidR="005753B8" w:rsidRPr="00BC71F9" w:rsidRDefault="005753B8" w:rsidP="005753B8">
      <w:r w:rsidRPr="00BC71F9">
        <w:pict w14:anchorId="6558E473">
          <v:rect id="_x0000_i1073" style="width:0;height:1.5pt" o:hralign="center" o:hrstd="t" o:hr="t" fillcolor="#a0a0a0" stroked="f"/>
        </w:pict>
      </w:r>
    </w:p>
    <w:p w14:paraId="67B59D2B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PROFESSIONAL EXPERIENCE</w:t>
      </w:r>
    </w:p>
    <w:p w14:paraId="3D5B6D69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Senior / Lead Technical Project Manager</w:t>
      </w:r>
    </w:p>
    <w:p w14:paraId="77813978" w14:textId="77777777" w:rsidR="005753B8" w:rsidRPr="00BC71F9" w:rsidRDefault="005753B8" w:rsidP="005753B8">
      <w:r w:rsidRPr="00BC71F9">
        <w:rPr>
          <w:b/>
          <w:bCs/>
        </w:rPr>
        <w:t>[Company Name]</w:t>
      </w:r>
      <w:r w:rsidRPr="00BC71F9">
        <w:t xml:space="preserve"> | </w:t>
      </w:r>
      <w:r w:rsidRPr="00BC71F9">
        <w:rPr>
          <w:i/>
          <w:iCs/>
        </w:rPr>
        <w:t>Location</w:t>
      </w:r>
      <w:r w:rsidRPr="00BC71F9">
        <w:br/>
      </w:r>
      <w:r w:rsidRPr="00BC71F9">
        <w:rPr>
          <w:i/>
          <w:iCs/>
        </w:rPr>
        <w:t>Dates</w:t>
      </w:r>
    </w:p>
    <w:p w14:paraId="3386B91D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 xml:space="preserve">Led end-to-end delivery of large-scale, data-intensive applications supporting </w:t>
      </w:r>
      <w:r w:rsidRPr="00BC71F9">
        <w:rPr>
          <w:b/>
          <w:bCs/>
        </w:rPr>
        <w:t>enterprise and statewide users</w:t>
      </w:r>
    </w:p>
    <w:p w14:paraId="52786593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>Owned project planning, scope definition, budgeting, timelines, and delivery execution</w:t>
      </w:r>
    </w:p>
    <w:p w14:paraId="6FDDA2A6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>Partnered with product owners, engineering, QA, and business stakeholders to translate requirements into technical solutions</w:t>
      </w:r>
    </w:p>
    <w:p w14:paraId="24B5A9E0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 xml:space="preserve">Coordinated data integration from </w:t>
      </w:r>
      <w:r w:rsidRPr="00BC71F9">
        <w:rPr>
          <w:b/>
          <w:bCs/>
        </w:rPr>
        <w:t>100+ upstream systems</w:t>
      </w:r>
      <w:r w:rsidRPr="00BC71F9">
        <w:t>, managing dependencies and data flow complexity</w:t>
      </w:r>
    </w:p>
    <w:p w14:paraId="6842BBAE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 xml:space="preserve">Oversaw design and delivery of </w:t>
      </w:r>
      <w:r w:rsidRPr="00BC71F9">
        <w:rPr>
          <w:b/>
          <w:bCs/>
        </w:rPr>
        <w:t>dashboards and analytics platforms</w:t>
      </w:r>
      <w:r w:rsidRPr="00BC71F9">
        <w:t xml:space="preserve"> enabling leadership decision-making</w:t>
      </w:r>
    </w:p>
    <w:p w14:paraId="63270316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>Identified requirement gaps during testing; facilitated rapid stakeholder alignment to redefine scope and prevent production risk</w:t>
      </w:r>
    </w:p>
    <w:p w14:paraId="6AAE4D03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 xml:space="preserve">Ensured production readiness through </w:t>
      </w:r>
      <w:r w:rsidRPr="00BC71F9">
        <w:rPr>
          <w:b/>
          <w:bCs/>
        </w:rPr>
        <w:t>E2E testing, UAT coordination, and release validation</w:t>
      </w:r>
    </w:p>
    <w:p w14:paraId="3BCD6D1E" w14:textId="77777777" w:rsidR="005753B8" w:rsidRPr="00BC71F9" w:rsidRDefault="005753B8" w:rsidP="005753B8">
      <w:pPr>
        <w:numPr>
          <w:ilvl w:val="0"/>
          <w:numId w:val="10"/>
        </w:numPr>
      </w:pPr>
      <w:r w:rsidRPr="00BC71F9">
        <w:t xml:space="preserve">Delivered projects with </w:t>
      </w:r>
      <w:r w:rsidRPr="00BC71F9">
        <w:rPr>
          <w:b/>
          <w:bCs/>
        </w:rPr>
        <w:t>zero critical post-launch defects</w:t>
      </w:r>
    </w:p>
    <w:p w14:paraId="52DFE97F" w14:textId="77777777" w:rsidR="005753B8" w:rsidRPr="00BC71F9" w:rsidRDefault="005753B8" w:rsidP="005753B8">
      <w:r w:rsidRPr="00BC71F9">
        <w:rPr>
          <w:b/>
          <w:bCs/>
        </w:rPr>
        <w:t>Impact</w:t>
      </w:r>
    </w:p>
    <w:p w14:paraId="730D7F8E" w14:textId="77777777" w:rsidR="005753B8" w:rsidRPr="00BC71F9" w:rsidRDefault="005753B8" w:rsidP="005753B8">
      <w:pPr>
        <w:numPr>
          <w:ilvl w:val="0"/>
          <w:numId w:val="11"/>
        </w:numPr>
      </w:pPr>
      <w:r w:rsidRPr="00BC71F9">
        <w:t>Improved visibility into operational data and resource utilization</w:t>
      </w:r>
    </w:p>
    <w:p w14:paraId="67E3634B" w14:textId="77777777" w:rsidR="005753B8" w:rsidRPr="00BC71F9" w:rsidRDefault="005753B8" w:rsidP="005753B8">
      <w:pPr>
        <w:numPr>
          <w:ilvl w:val="0"/>
          <w:numId w:val="11"/>
        </w:numPr>
      </w:pPr>
      <w:r w:rsidRPr="00BC71F9">
        <w:t>Reduced delivery risk by resolving ambiguities early in the SDLC</w:t>
      </w:r>
    </w:p>
    <w:p w14:paraId="19652611" w14:textId="77777777" w:rsidR="005753B8" w:rsidRPr="00BC71F9" w:rsidRDefault="005753B8" w:rsidP="005753B8">
      <w:r w:rsidRPr="00BC71F9">
        <w:pict w14:anchorId="1E410C89">
          <v:rect id="_x0000_i1074" style="width:0;height:1.5pt" o:hralign="center" o:hrstd="t" o:hr="t" fillcolor="#a0a0a0" stroked="f"/>
        </w:pict>
      </w:r>
    </w:p>
    <w:p w14:paraId="58720A47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Lead Quality Analyst / Technical Delivery Lead</w:t>
      </w:r>
    </w:p>
    <w:p w14:paraId="2A013729" w14:textId="77777777" w:rsidR="005753B8" w:rsidRPr="00BC71F9" w:rsidRDefault="005753B8" w:rsidP="005753B8">
      <w:r w:rsidRPr="00BC71F9">
        <w:rPr>
          <w:b/>
          <w:bCs/>
        </w:rPr>
        <w:t>[Company Name]</w:t>
      </w:r>
      <w:r w:rsidRPr="00BC71F9">
        <w:t xml:space="preserve"> | </w:t>
      </w:r>
      <w:r w:rsidRPr="00BC71F9">
        <w:rPr>
          <w:i/>
          <w:iCs/>
        </w:rPr>
        <w:t>Location</w:t>
      </w:r>
      <w:r w:rsidRPr="00BC71F9">
        <w:br/>
      </w:r>
      <w:r w:rsidRPr="00BC71F9">
        <w:rPr>
          <w:i/>
          <w:iCs/>
        </w:rPr>
        <w:t>Dates</w:t>
      </w:r>
    </w:p>
    <w:p w14:paraId="0BADF2EB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t>Led QA and delivery strategy for high-risk releases of a mission-critical application</w:t>
      </w:r>
    </w:p>
    <w:p w14:paraId="2B4CDEBD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lastRenderedPageBreak/>
        <w:t xml:space="preserve">Managed test planning, execution, defect triage, and release readiness using </w:t>
      </w:r>
      <w:r w:rsidRPr="00BC71F9">
        <w:rPr>
          <w:b/>
          <w:bCs/>
        </w:rPr>
        <w:t>Azure DevOps / TFS</w:t>
      </w:r>
    </w:p>
    <w:p w14:paraId="3F09C96F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t xml:space="preserve">Designed a scalable testing approach separating </w:t>
      </w:r>
      <w:r w:rsidRPr="00BC71F9">
        <w:rPr>
          <w:b/>
          <w:bCs/>
        </w:rPr>
        <w:t>device-level and OS-level validation</w:t>
      </w:r>
    </w:p>
    <w:p w14:paraId="758179D1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t>Supported complex reporting modules including analytics, compliance, time tracking, and operational data</w:t>
      </w:r>
    </w:p>
    <w:p w14:paraId="032B469C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t>Delivered multiple releases under tight timelines, including a critical statewide deployment</w:t>
      </w:r>
    </w:p>
    <w:p w14:paraId="2E406F91" w14:textId="77777777" w:rsidR="005753B8" w:rsidRPr="00BC71F9" w:rsidRDefault="005753B8" w:rsidP="005753B8">
      <w:pPr>
        <w:numPr>
          <w:ilvl w:val="0"/>
          <w:numId w:val="12"/>
        </w:numPr>
      </w:pPr>
      <w:r w:rsidRPr="00BC71F9">
        <w:t>Mentored QA team members and standardized testing practices across releases</w:t>
      </w:r>
    </w:p>
    <w:p w14:paraId="7904DD8C" w14:textId="77777777" w:rsidR="005753B8" w:rsidRPr="00BC71F9" w:rsidRDefault="005753B8" w:rsidP="005753B8">
      <w:r w:rsidRPr="00BC71F9">
        <w:rPr>
          <w:b/>
          <w:bCs/>
        </w:rPr>
        <w:t>Impact</w:t>
      </w:r>
    </w:p>
    <w:p w14:paraId="4AB44CD4" w14:textId="77777777" w:rsidR="005753B8" w:rsidRPr="00BC71F9" w:rsidRDefault="005753B8" w:rsidP="005753B8">
      <w:pPr>
        <w:numPr>
          <w:ilvl w:val="0"/>
          <w:numId w:val="13"/>
        </w:numPr>
      </w:pPr>
      <w:r w:rsidRPr="00BC71F9">
        <w:t>Enabled consistent, on-time releases across multiple product versions</w:t>
      </w:r>
    </w:p>
    <w:p w14:paraId="01F43C5B" w14:textId="77777777" w:rsidR="005753B8" w:rsidRPr="00BC71F9" w:rsidRDefault="005753B8" w:rsidP="005753B8">
      <w:pPr>
        <w:numPr>
          <w:ilvl w:val="0"/>
          <w:numId w:val="13"/>
        </w:numPr>
      </w:pPr>
      <w:r w:rsidRPr="00BC71F9">
        <w:t>Increased confidence in production deployments</w:t>
      </w:r>
    </w:p>
    <w:p w14:paraId="11BC32A6" w14:textId="77777777" w:rsidR="005753B8" w:rsidRPr="00BC71F9" w:rsidRDefault="005753B8" w:rsidP="005753B8">
      <w:r w:rsidRPr="00BC71F9">
        <w:pict w14:anchorId="408AA7CE">
          <v:rect id="_x0000_i1075" style="width:0;height:1.5pt" o:hralign="center" o:hrstd="t" o:hr="t" fillcolor="#a0a0a0" stroked="f"/>
        </w:pict>
      </w:r>
    </w:p>
    <w:p w14:paraId="7BEFB7A3" w14:textId="77777777" w:rsidR="005753B8" w:rsidRPr="00BC71F9" w:rsidRDefault="005753B8" w:rsidP="005753B8">
      <w:pPr>
        <w:rPr>
          <w:b/>
          <w:bCs/>
        </w:rPr>
      </w:pPr>
      <w:r w:rsidRPr="00BC71F9">
        <w:rPr>
          <w:b/>
          <w:bCs/>
        </w:rPr>
        <w:t>KEY ACHIEVEMENTS</w:t>
      </w:r>
    </w:p>
    <w:p w14:paraId="3664D4F0" w14:textId="77777777" w:rsidR="005753B8" w:rsidRPr="00BC71F9" w:rsidRDefault="005753B8" w:rsidP="005753B8">
      <w:pPr>
        <w:numPr>
          <w:ilvl w:val="0"/>
          <w:numId w:val="14"/>
        </w:numPr>
      </w:pPr>
      <w:r w:rsidRPr="00BC71F9">
        <w:t>Delivered complex technical projects under executive and regulatory scrutiny</w:t>
      </w:r>
    </w:p>
    <w:p w14:paraId="5549C43E" w14:textId="77777777" w:rsidR="005753B8" w:rsidRPr="00BC71F9" w:rsidRDefault="005753B8" w:rsidP="005753B8">
      <w:pPr>
        <w:numPr>
          <w:ilvl w:val="0"/>
          <w:numId w:val="14"/>
        </w:numPr>
      </w:pPr>
      <w:r w:rsidRPr="00BC71F9">
        <w:t>Managed cross-functional teams across engineering, QA, analytics, and business units</w:t>
      </w:r>
    </w:p>
    <w:p w14:paraId="09FA5C30" w14:textId="77777777" w:rsidR="005753B8" w:rsidRPr="00BC71F9" w:rsidRDefault="005753B8" w:rsidP="005753B8">
      <w:pPr>
        <w:numPr>
          <w:ilvl w:val="0"/>
          <w:numId w:val="14"/>
        </w:numPr>
      </w:pPr>
      <w:r w:rsidRPr="00BC71F9">
        <w:t>Prevented costly rework by identifying and resolving requirement gaps early</w:t>
      </w:r>
    </w:p>
    <w:p w14:paraId="64AF52DC" w14:textId="77777777" w:rsidR="005753B8" w:rsidRPr="00BC71F9" w:rsidRDefault="005753B8" w:rsidP="005753B8">
      <w:pPr>
        <w:numPr>
          <w:ilvl w:val="0"/>
          <w:numId w:val="14"/>
        </w:numPr>
      </w:pPr>
      <w:r w:rsidRPr="00BC71F9">
        <w:t>Built repeatable delivery frameworks used across multiple releases</w:t>
      </w:r>
    </w:p>
    <w:p w14:paraId="350AAF51" w14:textId="77777777" w:rsidR="005753B8" w:rsidRDefault="005753B8" w:rsidP="005753B8"/>
    <w:p w14:paraId="776EBD48" w14:textId="77777777" w:rsidR="00887BE3" w:rsidRPr="005753B8" w:rsidRDefault="00887BE3" w:rsidP="005753B8"/>
    <w:sectPr w:rsidR="00887BE3" w:rsidRPr="0057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42E"/>
    <w:multiLevelType w:val="multilevel"/>
    <w:tmpl w:val="94C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9F6"/>
    <w:multiLevelType w:val="multilevel"/>
    <w:tmpl w:val="32E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5EAB"/>
    <w:multiLevelType w:val="multilevel"/>
    <w:tmpl w:val="376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672F"/>
    <w:multiLevelType w:val="multilevel"/>
    <w:tmpl w:val="753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4277"/>
    <w:multiLevelType w:val="multilevel"/>
    <w:tmpl w:val="2B0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C6218"/>
    <w:multiLevelType w:val="multilevel"/>
    <w:tmpl w:val="09F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4C46"/>
    <w:multiLevelType w:val="multilevel"/>
    <w:tmpl w:val="CAA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35EBB"/>
    <w:multiLevelType w:val="multilevel"/>
    <w:tmpl w:val="041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12DA5"/>
    <w:multiLevelType w:val="multilevel"/>
    <w:tmpl w:val="888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5FD6"/>
    <w:multiLevelType w:val="multilevel"/>
    <w:tmpl w:val="D15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34F5F"/>
    <w:multiLevelType w:val="multilevel"/>
    <w:tmpl w:val="566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72ADF"/>
    <w:multiLevelType w:val="multilevel"/>
    <w:tmpl w:val="B4D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51E42"/>
    <w:multiLevelType w:val="multilevel"/>
    <w:tmpl w:val="FE6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94B54"/>
    <w:multiLevelType w:val="multilevel"/>
    <w:tmpl w:val="12E6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2368">
    <w:abstractNumId w:val="7"/>
  </w:num>
  <w:num w:numId="2" w16cid:durableId="1823933393">
    <w:abstractNumId w:val="11"/>
  </w:num>
  <w:num w:numId="3" w16cid:durableId="1115948394">
    <w:abstractNumId w:val="4"/>
  </w:num>
  <w:num w:numId="4" w16cid:durableId="857893652">
    <w:abstractNumId w:val="12"/>
  </w:num>
  <w:num w:numId="5" w16cid:durableId="1198733539">
    <w:abstractNumId w:val="8"/>
  </w:num>
  <w:num w:numId="6" w16cid:durableId="2021198918">
    <w:abstractNumId w:val="5"/>
  </w:num>
  <w:num w:numId="7" w16cid:durableId="331838733">
    <w:abstractNumId w:val="0"/>
  </w:num>
  <w:num w:numId="8" w16cid:durableId="1325626253">
    <w:abstractNumId w:val="2"/>
  </w:num>
  <w:num w:numId="9" w16cid:durableId="1366909062">
    <w:abstractNumId w:val="9"/>
  </w:num>
  <w:num w:numId="10" w16cid:durableId="267933489">
    <w:abstractNumId w:val="10"/>
  </w:num>
  <w:num w:numId="11" w16cid:durableId="504788576">
    <w:abstractNumId w:val="6"/>
  </w:num>
  <w:num w:numId="12" w16cid:durableId="1378122140">
    <w:abstractNumId w:val="1"/>
  </w:num>
  <w:num w:numId="13" w16cid:durableId="294409237">
    <w:abstractNumId w:val="3"/>
  </w:num>
  <w:num w:numId="14" w16cid:durableId="18550260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C0"/>
    <w:rsid w:val="005753B8"/>
    <w:rsid w:val="007D7D5E"/>
    <w:rsid w:val="008253C0"/>
    <w:rsid w:val="00887BE3"/>
    <w:rsid w:val="00E9755E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00A9"/>
  <w15:chartTrackingRefBased/>
  <w15:docId w15:val="{80FA862F-6E01-445B-988F-6FAAB72B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3B8"/>
  </w:style>
  <w:style w:type="paragraph" w:styleId="Heading1">
    <w:name w:val="heading 1"/>
    <w:basedOn w:val="Normal"/>
    <w:next w:val="Normal"/>
    <w:link w:val="Heading1Char"/>
    <w:uiPriority w:val="9"/>
    <w:qFormat/>
    <w:rsid w:val="0082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2026-02-01T19:10:00Z</dcterms:created>
  <dcterms:modified xsi:type="dcterms:W3CDTF">2026-02-01T19:14:00Z</dcterms:modified>
</cp:coreProperties>
</file>