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4C0" w:rsidRPr="008224C0" w:rsidRDefault="008224C0" w:rsidP="008224C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8224C0">
        <w:rPr>
          <w:rFonts w:ascii="Times New Roman" w:eastAsia="Times New Roman" w:hAnsi="Times New Roman" w:cs="Times New Roman"/>
          <w:b/>
          <w:bCs/>
          <w:kern w:val="36"/>
          <w:sz w:val="48"/>
          <w:szCs w:val="48"/>
          <w:lang w:eastAsia="de-DE"/>
        </w:rPr>
        <w:t>Datenschutzerklärung</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Einleitung</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z.B. unserer </w:t>
      </w:r>
      <w:proofErr w:type="spellStart"/>
      <w:r w:rsidRPr="008224C0">
        <w:rPr>
          <w:rFonts w:ascii="Times New Roman" w:eastAsia="Times New Roman" w:hAnsi="Times New Roman" w:cs="Times New Roman"/>
          <w:sz w:val="24"/>
          <w:szCs w:val="24"/>
          <w:lang w:eastAsia="de-DE"/>
        </w:rPr>
        <w:t>Social</w:t>
      </w:r>
      <w:proofErr w:type="spellEnd"/>
      <w:r w:rsidRPr="008224C0">
        <w:rPr>
          <w:rFonts w:ascii="Times New Roman" w:eastAsia="Times New Roman" w:hAnsi="Times New Roman" w:cs="Times New Roman"/>
          <w:sz w:val="24"/>
          <w:szCs w:val="24"/>
          <w:lang w:eastAsia="de-DE"/>
        </w:rPr>
        <w:t>-Media-Profile (nachfolgend zusammenfassend bezeichnet als "Onlineangebot“).</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Die verwendeten Begriffe sind nicht geschlechtsspezifisch.</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Stand: 31. Oktober 2022</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Inhaltsübersicht</w:t>
      </w:r>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4" w:history="1">
        <w:r w:rsidRPr="008224C0">
          <w:rPr>
            <w:rFonts w:ascii="Times New Roman" w:eastAsia="Times New Roman" w:hAnsi="Times New Roman" w:cs="Times New Roman"/>
            <w:color w:val="0000FF"/>
            <w:sz w:val="24"/>
            <w:szCs w:val="24"/>
            <w:u w:val="single"/>
            <w:lang w:eastAsia="de-DE"/>
          </w:rPr>
          <w:t>Einleitung</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3" w:history="1">
        <w:r w:rsidRPr="008224C0">
          <w:rPr>
            <w:rFonts w:ascii="Times New Roman" w:eastAsia="Times New Roman" w:hAnsi="Times New Roman" w:cs="Times New Roman"/>
            <w:color w:val="0000FF"/>
            <w:sz w:val="24"/>
            <w:szCs w:val="24"/>
            <w:u w:val="single"/>
            <w:lang w:eastAsia="de-DE"/>
          </w:rPr>
          <w:t>Verantwortlicher</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1" w:history="1">
        <w:r w:rsidRPr="008224C0">
          <w:rPr>
            <w:rFonts w:ascii="Times New Roman" w:eastAsia="Times New Roman" w:hAnsi="Times New Roman" w:cs="Times New Roman"/>
            <w:color w:val="0000FF"/>
            <w:sz w:val="24"/>
            <w:szCs w:val="24"/>
            <w:u w:val="single"/>
            <w:lang w:eastAsia="de-DE"/>
          </w:rPr>
          <w:t>Kontakt Datenschutzbeauftragter</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Overview" w:history="1">
        <w:r w:rsidRPr="008224C0">
          <w:rPr>
            <w:rFonts w:ascii="Times New Roman" w:eastAsia="Times New Roman" w:hAnsi="Times New Roman" w:cs="Times New Roman"/>
            <w:color w:val="0000FF"/>
            <w:sz w:val="24"/>
            <w:szCs w:val="24"/>
            <w:u w:val="single"/>
            <w:lang w:eastAsia="de-DE"/>
          </w:rPr>
          <w:t>Übersicht der Verarbeitungen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3" w:history="1">
        <w:r w:rsidRPr="008224C0">
          <w:rPr>
            <w:rFonts w:ascii="Times New Roman" w:eastAsia="Times New Roman" w:hAnsi="Times New Roman" w:cs="Times New Roman"/>
            <w:color w:val="0000FF"/>
            <w:sz w:val="24"/>
            <w:szCs w:val="24"/>
            <w:u w:val="single"/>
            <w:lang w:eastAsia="de-DE"/>
          </w:rPr>
          <w:t>Maßgebliche Rechtsgrundlagen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27" w:history="1">
        <w:r w:rsidRPr="008224C0">
          <w:rPr>
            <w:rFonts w:ascii="Times New Roman" w:eastAsia="Times New Roman" w:hAnsi="Times New Roman" w:cs="Times New Roman"/>
            <w:color w:val="0000FF"/>
            <w:sz w:val="24"/>
            <w:szCs w:val="24"/>
            <w:u w:val="single"/>
            <w:lang w:eastAsia="de-DE"/>
          </w:rPr>
          <w:t>Sicherheitsmaßnahmen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24" w:history="1">
        <w:r w:rsidRPr="008224C0">
          <w:rPr>
            <w:rFonts w:ascii="Times New Roman" w:eastAsia="Times New Roman" w:hAnsi="Times New Roman" w:cs="Times New Roman"/>
            <w:color w:val="0000FF"/>
            <w:sz w:val="24"/>
            <w:szCs w:val="24"/>
            <w:u w:val="single"/>
            <w:lang w:eastAsia="de-DE"/>
          </w:rPr>
          <w:t>Datenverarbeitung in Drittländern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2" w:history="1">
        <w:r w:rsidRPr="008224C0">
          <w:rPr>
            <w:rFonts w:ascii="Times New Roman" w:eastAsia="Times New Roman" w:hAnsi="Times New Roman" w:cs="Times New Roman"/>
            <w:color w:val="0000FF"/>
            <w:sz w:val="24"/>
            <w:szCs w:val="24"/>
            <w:u w:val="single"/>
            <w:lang w:eastAsia="de-DE"/>
          </w:rPr>
          <w:t>Löschung von Daten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34" w:history="1">
        <w:r w:rsidRPr="008224C0">
          <w:rPr>
            <w:rFonts w:ascii="Times New Roman" w:eastAsia="Times New Roman" w:hAnsi="Times New Roman" w:cs="Times New Roman"/>
            <w:color w:val="0000FF"/>
            <w:sz w:val="24"/>
            <w:szCs w:val="24"/>
            <w:u w:val="single"/>
            <w:lang w:eastAsia="de-DE"/>
          </w:rPr>
          <w:t>Einsatz von Cookies</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225" w:history="1">
        <w:r w:rsidRPr="008224C0">
          <w:rPr>
            <w:rFonts w:ascii="Times New Roman" w:eastAsia="Times New Roman" w:hAnsi="Times New Roman" w:cs="Times New Roman"/>
            <w:color w:val="0000FF"/>
            <w:sz w:val="24"/>
            <w:szCs w:val="24"/>
            <w:u w:val="single"/>
            <w:lang w:eastAsia="de-DE"/>
          </w:rPr>
          <w:t>Bereitstellung des Onlineangebotes und Webhosting</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408" w:history="1">
        <w:r w:rsidRPr="008224C0">
          <w:rPr>
            <w:rFonts w:ascii="Times New Roman" w:eastAsia="Times New Roman" w:hAnsi="Times New Roman" w:cs="Times New Roman"/>
            <w:color w:val="0000FF"/>
            <w:sz w:val="24"/>
            <w:szCs w:val="24"/>
            <w:u w:val="single"/>
            <w:lang w:eastAsia="de-DE"/>
          </w:rPr>
          <w:t>Umfragen und Befragungen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5" w:history="1">
        <w:r w:rsidRPr="008224C0">
          <w:rPr>
            <w:rFonts w:ascii="Times New Roman" w:eastAsia="Times New Roman" w:hAnsi="Times New Roman" w:cs="Times New Roman"/>
            <w:color w:val="0000FF"/>
            <w:sz w:val="24"/>
            <w:szCs w:val="24"/>
            <w:u w:val="single"/>
            <w:lang w:eastAsia="de-DE"/>
          </w:rPr>
          <w:t>Änderung und Aktualisierung der Datenschutzerklärung</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0" w:history="1">
        <w:r w:rsidRPr="008224C0">
          <w:rPr>
            <w:rFonts w:ascii="Times New Roman" w:eastAsia="Times New Roman" w:hAnsi="Times New Roman" w:cs="Times New Roman"/>
            <w:color w:val="0000FF"/>
            <w:sz w:val="24"/>
            <w:szCs w:val="24"/>
            <w:u w:val="single"/>
            <w:lang w:eastAsia="de-DE"/>
          </w:rPr>
          <w:t>Rechte der betroffenen Personen</w:t>
        </w:r>
      </w:hyperlink>
    </w:p>
    <w:p w:rsidR="008224C0" w:rsidRPr="008224C0" w:rsidRDefault="008224C0" w:rsidP="008224C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42" w:history="1">
        <w:r w:rsidRPr="008224C0">
          <w:rPr>
            <w:rFonts w:ascii="Times New Roman" w:eastAsia="Times New Roman" w:hAnsi="Times New Roman" w:cs="Times New Roman"/>
            <w:color w:val="0000FF"/>
            <w:sz w:val="24"/>
            <w:szCs w:val="24"/>
            <w:u w:val="single"/>
            <w:lang w:eastAsia="de-DE"/>
          </w:rPr>
          <w:t>Begriffsdefinitionen</w:t>
        </w:r>
      </w:hyperlink>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Verantwortlicher</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Ahmet Toy</w:t>
      </w:r>
      <w:r w:rsidRPr="008224C0">
        <w:rPr>
          <w:rFonts w:ascii="Times New Roman" w:eastAsia="Times New Roman" w:hAnsi="Times New Roman" w:cs="Times New Roman"/>
          <w:sz w:val="24"/>
          <w:szCs w:val="24"/>
          <w:lang w:eastAsia="de-DE"/>
        </w:rPr>
        <w:br/>
        <w:t>Obere Mühlstraße 56</w:t>
      </w:r>
      <w:r w:rsidRPr="008224C0">
        <w:rPr>
          <w:rFonts w:ascii="Times New Roman" w:eastAsia="Times New Roman" w:hAnsi="Times New Roman" w:cs="Times New Roman"/>
          <w:sz w:val="24"/>
          <w:szCs w:val="24"/>
          <w:lang w:eastAsia="de-DE"/>
        </w:rPr>
        <w:br/>
        <w:t>64291 Darmstadt</w:t>
      </w:r>
    </w:p>
    <w:p w:rsidR="008224C0" w:rsidRPr="008224C0" w:rsidRDefault="008224C0" w:rsidP="008224C0">
      <w:pPr>
        <w:spacing w:after="0"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E-Mail-Adresse: </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ahmet.toy@tu-darmstadt.de</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Kontakt Datenschutzbeauftragter</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Herr </w:t>
      </w:r>
      <w:proofErr w:type="spellStart"/>
      <w:r w:rsidRPr="008224C0">
        <w:rPr>
          <w:rFonts w:ascii="Times New Roman" w:eastAsia="Times New Roman" w:hAnsi="Times New Roman" w:cs="Times New Roman"/>
          <w:sz w:val="24"/>
          <w:szCs w:val="24"/>
          <w:lang w:eastAsia="de-DE"/>
        </w:rPr>
        <w:t>Cokgüngör</w:t>
      </w:r>
      <w:proofErr w:type="spellEnd"/>
      <w:r w:rsidRPr="008224C0">
        <w:rPr>
          <w:rFonts w:ascii="Times New Roman" w:eastAsia="Times New Roman" w:hAnsi="Times New Roman" w:cs="Times New Roman"/>
          <w:sz w:val="24"/>
          <w:szCs w:val="24"/>
          <w:lang w:eastAsia="de-DE"/>
        </w:rPr>
        <w:br/>
      </w:r>
      <w:hyperlink r:id="rId5" w:history="1">
        <w:r w:rsidRPr="008224C0">
          <w:rPr>
            <w:rFonts w:ascii="Times New Roman" w:eastAsia="Times New Roman" w:hAnsi="Times New Roman" w:cs="Times New Roman"/>
            <w:color w:val="0000FF"/>
            <w:sz w:val="24"/>
            <w:szCs w:val="24"/>
            <w:u w:val="single"/>
            <w:lang w:eastAsia="de-DE"/>
          </w:rPr>
          <w:t>cokguengoer@oszimt.de</w:t>
        </w:r>
      </w:hyperlink>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lastRenderedPageBreak/>
        <w:t>Übersicht der Verarbeitungen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Die nachfolgende Übersicht fasst die Arten der verarbeiteten Daten und die Zwecke ihrer Verarbeitung zusammen und verweist auf die betroffenen Personen.</w:t>
      </w:r>
    </w:p>
    <w:p w:rsidR="008224C0" w:rsidRPr="008224C0" w:rsidRDefault="008224C0" w:rsidP="00822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4C0">
        <w:rPr>
          <w:rFonts w:ascii="Times New Roman" w:eastAsia="Times New Roman" w:hAnsi="Times New Roman" w:cs="Times New Roman"/>
          <w:b/>
          <w:bCs/>
          <w:sz w:val="27"/>
          <w:szCs w:val="27"/>
          <w:lang w:eastAsia="de-DE"/>
        </w:rPr>
        <w:t>Arten der verarbeiteten Daten</w:t>
      </w:r>
    </w:p>
    <w:p w:rsidR="008224C0" w:rsidRPr="008224C0" w:rsidRDefault="008224C0" w:rsidP="008224C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Kontaktdaten.</w:t>
      </w:r>
    </w:p>
    <w:p w:rsidR="008224C0" w:rsidRPr="008224C0" w:rsidRDefault="008224C0" w:rsidP="008224C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Inhaltsdaten.</w:t>
      </w:r>
    </w:p>
    <w:p w:rsidR="008224C0" w:rsidRPr="008224C0" w:rsidRDefault="008224C0" w:rsidP="008224C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Nutzungsdaten.</w:t>
      </w:r>
    </w:p>
    <w:p w:rsidR="008224C0" w:rsidRPr="008224C0" w:rsidRDefault="008224C0" w:rsidP="008224C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Meta-/Kommunikationsdaten.</w:t>
      </w:r>
    </w:p>
    <w:p w:rsidR="008224C0" w:rsidRPr="008224C0" w:rsidRDefault="008224C0" w:rsidP="00822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4C0">
        <w:rPr>
          <w:rFonts w:ascii="Times New Roman" w:eastAsia="Times New Roman" w:hAnsi="Times New Roman" w:cs="Times New Roman"/>
          <w:b/>
          <w:bCs/>
          <w:sz w:val="27"/>
          <w:szCs w:val="27"/>
          <w:lang w:eastAsia="de-DE"/>
        </w:rPr>
        <w:t>Kategorien betroffener Personen</w:t>
      </w:r>
    </w:p>
    <w:p w:rsidR="008224C0" w:rsidRPr="008224C0" w:rsidRDefault="008224C0" w:rsidP="008224C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Kommunikationspartner.</w:t>
      </w:r>
    </w:p>
    <w:p w:rsidR="008224C0" w:rsidRPr="008224C0" w:rsidRDefault="008224C0" w:rsidP="008224C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Nutzer.</w:t>
      </w:r>
    </w:p>
    <w:p w:rsidR="008224C0" w:rsidRPr="008224C0" w:rsidRDefault="008224C0" w:rsidP="008224C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Teilnehmer.</w:t>
      </w:r>
    </w:p>
    <w:p w:rsidR="008224C0" w:rsidRPr="008224C0" w:rsidRDefault="008224C0" w:rsidP="00822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4C0">
        <w:rPr>
          <w:rFonts w:ascii="Times New Roman" w:eastAsia="Times New Roman" w:hAnsi="Times New Roman" w:cs="Times New Roman"/>
          <w:b/>
          <w:bCs/>
          <w:sz w:val="27"/>
          <w:szCs w:val="27"/>
          <w:lang w:eastAsia="de-DE"/>
        </w:rPr>
        <w:t>Zwecke der Verarbeitung</w:t>
      </w:r>
    </w:p>
    <w:p w:rsidR="008224C0" w:rsidRPr="008224C0" w:rsidRDefault="008224C0" w:rsidP="008224C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Sicherheitsmaßnahmen.</w:t>
      </w:r>
    </w:p>
    <w:p w:rsidR="008224C0" w:rsidRPr="008224C0" w:rsidRDefault="008224C0" w:rsidP="008224C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Feedback.</w:t>
      </w:r>
    </w:p>
    <w:p w:rsidR="008224C0" w:rsidRPr="008224C0" w:rsidRDefault="008224C0" w:rsidP="008224C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Bereitstellung unseres Onlineangebotes und Nutzerfreundlichkeit.</w:t>
      </w:r>
    </w:p>
    <w:p w:rsidR="008224C0" w:rsidRPr="008224C0" w:rsidRDefault="008224C0" w:rsidP="008224C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Informationstechnische Infrastruktur.</w:t>
      </w:r>
    </w:p>
    <w:p w:rsidR="008224C0" w:rsidRPr="008224C0" w:rsidRDefault="008224C0" w:rsidP="00822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4C0">
        <w:rPr>
          <w:rFonts w:ascii="Times New Roman" w:eastAsia="Times New Roman" w:hAnsi="Times New Roman" w:cs="Times New Roman"/>
          <w:b/>
          <w:bCs/>
          <w:sz w:val="27"/>
          <w:szCs w:val="27"/>
          <w:lang w:eastAsia="de-DE"/>
        </w:rPr>
        <w:t>Maßgebliche Rechtsgrundlagen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Im Folgenden erhalten Sie eine Übersicht der Rechtsgrundlagen der DSGVO, auf deren Basis wir personenbezogene Daten verarbeiten. Bitte nehmen Sie zur Kenntnis, dass neben den Regelungen der DSGVO nationale Datenschutzvorgaben in Ihrem bzw. unserem Wohn- oder </w:t>
      </w:r>
      <w:proofErr w:type="spellStart"/>
      <w:r w:rsidRPr="008224C0">
        <w:rPr>
          <w:rFonts w:ascii="Times New Roman" w:eastAsia="Times New Roman" w:hAnsi="Times New Roman" w:cs="Times New Roman"/>
          <w:sz w:val="24"/>
          <w:szCs w:val="24"/>
          <w:lang w:eastAsia="de-DE"/>
        </w:rPr>
        <w:t>Sitzland</w:t>
      </w:r>
      <w:proofErr w:type="spellEnd"/>
      <w:r w:rsidRPr="008224C0">
        <w:rPr>
          <w:rFonts w:ascii="Times New Roman" w:eastAsia="Times New Roman" w:hAnsi="Times New Roman" w:cs="Times New Roman"/>
          <w:sz w:val="24"/>
          <w:szCs w:val="24"/>
          <w:lang w:eastAsia="de-DE"/>
        </w:rPr>
        <w:t xml:space="preserve"> gelten können. Sollten ferner im Einzelfall speziellere Rechtsgrundlagen maßgeblich sein, teilen wir Ihnen diese in der Datenschutzerklärung mit.</w:t>
      </w:r>
    </w:p>
    <w:p w:rsidR="008224C0" w:rsidRPr="008224C0" w:rsidRDefault="008224C0" w:rsidP="008224C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 xml:space="preserve">Berechtigte Interessen (Art. 6 Abs. 1 S. 1 </w:t>
      </w:r>
      <w:proofErr w:type="spellStart"/>
      <w:r w:rsidRPr="008224C0">
        <w:rPr>
          <w:rFonts w:ascii="Times New Roman" w:eastAsia="Times New Roman" w:hAnsi="Times New Roman" w:cs="Times New Roman"/>
          <w:b/>
          <w:bCs/>
          <w:sz w:val="24"/>
          <w:szCs w:val="24"/>
          <w:lang w:eastAsia="de-DE"/>
        </w:rPr>
        <w:t>lit</w:t>
      </w:r>
      <w:proofErr w:type="spellEnd"/>
      <w:r w:rsidRPr="008224C0">
        <w:rPr>
          <w:rFonts w:ascii="Times New Roman" w:eastAsia="Times New Roman" w:hAnsi="Times New Roman" w:cs="Times New Roman"/>
          <w:b/>
          <w:bCs/>
          <w:sz w:val="24"/>
          <w:szCs w:val="24"/>
          <w:lang w:eastAsia="de-DE"/>
        </w:rPr>
        <w:t>. f) DSGVO)</w:t>
      </w:r>
      <w:r w:rsidRPr="008224C0">
        <w:rPr>
          <w:rFonts w:ascii="Times New Roman" w:eastAsia="Times New Roman" w:hAnsi="Times New Roman" w:cs="Times New Roman"/>
          <w:sz w:val="24"/>
          <w:szCs w:val="24"/>
          <w:lang w:eastAsia="de-DE"/>
        </w:rP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Zusätzlich zu den Datenschutzregelungen der Datenschutz-Grundverordnung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w:t>
      </w:r>
      <w:proofErr w:type="spellStart"/>
      <w:r w:rsidRPr="008224C0">
        <w:rPr>
          <w:rFonts w:ascii="Times New Roman" w:eastAsia="Times New Roman" w:hAnsi="Times New Roman" w:cs="Times New Roman"/>
          <w:sz w:val="24"/>
          <w:szCs w:val="24"/>
          <w:lang w:eastAsia="de-DE"/>
        </w:rPr>
        <w:t>Profiling</w:t>
      </w:r>
      <w:proofErr w:type="spellEnd"/>
      <w:r w:rsidRPr="008224C0">
        <w:rPr>
          <w:rFonts w:ascii="Times New Roman" w:eastAsia="Times New Roman" w:hAnsi="Times New Roman" w:cs="Times New Roman"/>
          <w:sz w:val="24"/>
          <w:szCs w:val="24"/>
          <w:lang w:eastAsia="de-DE"/>
        </w:rPr>
        <w:t>. Des Weiteren regelt es die Datenverarbeitung für Zwecke des Beschäftigungsverhältnisses (§ 26 BDSG), insbesondere im Hinblick auf die Begründung, Durchführung oder Beendigung von Beschäftigungsverhältnissen sowie die Einwilligung von Beschäftigten. Ferner können Landesdatenschutzgesetze der einzelnen Bundesländer zur Anwendung gelangen.</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lastRenderedPageBreak/>
        <w:t>Sicherheitsmaßnahmen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TLS-Verschlüsselung (https): Um Ihre via unserem Online-Angebot übermittelten Daten zu schützen, nutzen wir eine TLS-Verschlüsselung. Sie erkennen derart verschlüsselte Verbindungen an dem Präfix https:// in der Adresszeile Ihres Browsers.</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Datenverarbeitung in Drittländern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Sofern wir Daten in einem Drittland (d.h., außerhalb der Europäischen Union (EU), des Europäischen Wirtschaftsraums (EWR)) verarbeiten oder die Verarbeitung im Rahmen der Inanspruchnahme von Diensten Dritter oder der Offenlegung bzw. Übermittlung von Daten an andere Personen, Stellen oder Unternehmen stattfindet, erfolgt dies nur im Einklang mit den gesetzlichen Vorgaben. </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Vorbehaltlich ausdrücklicher Einwilligung oder vertraglich oder gesetzlich erforderlicher Übermittlung verarbeiten oder lassen wir die Daten nur in Drittländern mit einem anerkannten Datenschutzniveau, vertraglichen Verpflichtung durch sogenannte Standardschutzklauseln der EU-Kommission, beim Vorliegen von Zertifizierungen oder verbindlicher internen Datenschutzvorschriften verarbeiten (Art. 44 bis 49 DSGVO, Informationsseite der EU-Kommission: </w:t>
      </w:r>
      <w:hyperlink r:id="rId6" w:tgtFrame="_blank" w:history="1">
        <w:r w:rsidRPr="008224C0">
          <w:rPr>
            <w:rFonts w:ascii="Times New Roman" w:eastAsia="Times New Roman" w:hAnsi="Times New Roman" w:cs="Times New Roman"/>
            <w:color w:val="0000FF"/>
            <w:sz w:val="24"/>
            <w:szCs w:val="24"/>
            <w:u w:val="single"/>
            <w:lang w:eastAsia="de-DE"/>
          </w:rPr>
          <w:t>https://ec.europa.eu/info/law/law-topic/data-protection/international-dimension-data-protection_de</w:t>
        </w:r>
      </w:hyperlink>
      <w:r w:rsidRPr="008224C0">
        <w:rPr>
          <w:rFonts w:ascii="Times New Roman" w:eastAsia="Times New Roman" w:hAnsi="Times New Roman" w:cs="Times New Roman"/>
          <w:sz w:val="24"/>
          <w:szCs w:val="24"/>
          <w:lang w:eastAsia="de-DE"/>
        </w:rPr>
        <w:t>).</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Löschung von Daten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Die von uns verarbeiteten Daten werden nach Maßgabe der gesetzlichen Vorgaben gelöscht, sobald deren zur Verarbeitung erlaubten Einwilligungen widerrufen werden oder sonstige Erlaubnisse entfallen (z.B. wenn der Zweck der Verarbeitung dieser Daten entfallen ist oder sie für den Zweck nicht erforderlich sind). Sofern die Daten nicht gelöscht werden, weil sie für andere und gesetzlich zulässige Zwecke erforderlich sind, wird deren Verarbeitung auf diese Zwecke beschränkt. D.h., die Daten werden gesperrt und nicht für andere Zwecke verarbeitet. Das gilt z.B. für Daten, die aus handels- oder steuerrechtlichen Gründen aufbewahrt werden müssen oder deren Speicherung zur Geltendmachung, Ausübung oder </w:t>
      </w:r>
      <w:r w:rsidRPr="008224C0">
        <w:rPr>
          <w:rFonts w:ascii="Times New Roman" w:eastAsia="Times New Roman" w:hAnsi="Times New Roman" w:cs="Times New Roman"/>
          <w:sz w:val="24"/>
          <w:szCs w:val="24"/>
          <w:lang w:eastAsia="de-DE"/>
        </w:rPr>
        <w:lastRenderedPageBreak/>
        <w:t xml:space="preserve">Verteidigung von Rechtsansprüchen oder zum Schutz der Rechte einer anderen natürlichen oder juristischen Person erforderlich ist. </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Unsere Datenschutzhinweise können ferner weitere Angaben zu der Aufbewahrung und Löschung von Daten beinhalten, die für die jeweiligen Verarbeitungen vorrangig gelten.</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Einsatz von Cookies</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 xml:space="preserve">Cookies sind kleine Textdateien, bzw. sonstige Speichervermerke, die Informationen auf Endgeräten speichern und Informationen aus den Endgeräten auslesen. Z.B. um den Login-Status in einem Nutzerkonto, einen Warenkorbinhalt in einem E-Shop, die aufgerufenen Inhalte oder verwendete Funktionen eines Onlineangebotes speichern. Cookies können ferner zu unterschiedlichen Zwecken eingesetzt werden, z.B. zu Zwecken der Funktionsfähigkeit, Sicherheit und Komfort von Onlineangeboten sowie der Erstellung von Analysen der Besucherströme. </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 xml:space="preserve">Hinweise zur Einwilligung: </w:t>
      </w:r>
      <w:r w:rsidRPr="008224C0">
        <w:rPr>
          <w:rFonts w:ascii="Times New Roman" w:eastAsia="Times New Roman" w:hAnsi="Times New Roman" w:cs="Times New Roman"/>
          <w:sz w:val="24"/>
          <w:szCs w:val="24"/>
          <w:lang w:eastAsia="de-DE"/>
        </w:rPr>
        <w:t>Wir setzen Cookies im Einklang mit den gesetzlichen Vorschriften ein. Daher holen wir von den Nutzern eine vorhergehende Einwilligung ein, außer wenn diese gesetzlich nicht gefordert ist. Eine Einwilligung ist insbesondere nicht notwendig, wenn das Speichern und das Auslesen der Informationen, also auch von Cookies, unbedingt erforderlich sind, um dem den Nutzern einen von ihnen ausdrücklich gewünschten Telemediendienst (also unser Onlineangebot) zur Verfügung zu stellen. Die widerrufliche Einwilligung wird gegenüber den Nutzern deutlich kommuniziert und enthält die Informationen zu der jeweiligen Cookie-Nutzung.</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 xml:space="preserve">Hinweise zu datenschutzrechtlichen Rechtsgrundlagen: </w:t>
      </w:r>
      <w:r w:rsidRPr="008224C0">
        <w:rPr>
          <w:rFonts w:ascii="Times New Roman" w:eastAsia="Times New Roman" w:hAnsi="Times New Roman" w:cs="Times New Roman"/>
          <w:sz w:val="24"/>
          <w:szCs w:val="24"/>
          <w:lang w:eastAsia="de-DE"/>
        </w:rPr>
        <w:t>Auf welcher datenschutzrechtlichen Rechtsgrundlage wir die personenbezogenen Daten der Nutzer mit Hilfe von Cookies verarbeiten, hängt davon ab, ob wir Nutzer um eine Einwilligung bitten. Falls die Nutzer einwilligen, ist die Rechtsgrundlage der Verarbeitung Ihrer Daten die erklärte Einwilligung. Andernfalls werden die mithilfe von Cookies verarbeiteten Daten auf Grundlage unserer berechtigten Interessen (z.B. an einem betriebswirtschaftlichen Betrieb unseres Onlineangebotes und Verbesserung seiner Nutzbarkeit) verarbeitet oder, wenn dies im Rahmen der Erfüllung unserer vertraglichen Pflichten erfolgt, wenn der Einsatz von Cookies erforderlich ist, um unsere vertraglichen Verpflichtungen zu erfüllen. Zu welchen Zwecken die Cookies von uns verarbeitet werden, darüber klären wir im Laufe dieser Datenschutzerklärung oder im Rahmen von unseren Einwilligungs- und Verarbeitungsprozessen auf.</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Speicherdauer: </w:t>
      </w:r>
      <w:r w:rsidRPr="008224C0">
        <w:rPr>
          <w:rFonts w:ascii="Times New Roman" w:eastAsia="Times New Roman" w:hAnsi="Times New Roman" w:cs="Times New Roman"/>
          <w:sz w:val="24"/>
          <w:szCs w:val="24"/>
          <w:lang w:eastAsia="de-DE"/>
        </w:rPr>
        <w:t>Im Hinblick auf die Speicherdauer werden die folgenden Arten von Cookies unterschieden:</w:t>
      </w:r>
    </w:p>
    <w:p w:rsidR="008224C0" w:rsidRPr="008224C0" w:rsidRDefault="008224C0" w:rsidP="008224C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Temporäre Cookies (auch: Session- oder Sitzungs-Cookies):</w:t>
      </w:r>
      <w:r w:rsidRPr="008224C0">
        <w:rPr>
          <w:rFonts w:ascii="Times New Roman" w:eastAsia="Times New Roman" w:hAnsi="Times New Roman" w:cs="Times New Roman"/>
          <w:sz w:val="24"/>
          <w:szCs w:val="24"/>
          <w:lang w:eastAsia="de-DE"/>
        </w:rPr>
        <w:t> Temporäre Cookies werden spätestens gelöscht, nachdem ein Nutzer ein Online-Angebot verlassen und sein Endgerät (z.B. Browser oder mobile Applikation) geschlossen hat.</w:t>
      </w:r>
    </w:p>
    <w:p w:rsidR="008224C0" w:rsidRPr="008224C0" w:rsidRDefault="008224C0" w:rsidP="008224C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Permanente Cookies:</w:t>
      </w:r>
      <w:r w:rsidRPr="008224C0">
        <w:rPr>
          <w:rFonts w:ascii="Times New Roman" w:eastAsia="Times New Roman" w:hAnsi="Times New Roman" w:cs="Times New Roman"/>
          <w:sz w:val="24"/>
          <w:szCs w:val="24"/>
          <w:lang w:eastAsia="de-DE"/>
        </w:rPr>
        <w:t xml:space="preserve"> Permanente Cookies bleiben auch nach dem Schließen des Endgerätes gespeichert. So </w:t>
      </w:r>
      <w:proofErr w:type="gramStart"/>
      <w:r w:rsidRPr="008224C0">
        <w:rPr>
          <w:rFonts w:ascii="Times New Roman" w:eastAsia="Times New Roman" w:hAnsi="Times New Roman" w:cs="Times New Roman"/>
          <w:sz w:val="24"/>
          <w:szCs w:val="24"/>
          <w:lang w:eastAsia="de-DE"/>
        </w:rPr>
        <w:t>können</w:t>
      </w:r>
      <w:proofErr w:type="gramEnd"/>
      <w:r w:rsidRPr="008224C0">
        <w:rPr>
          <w:rFonts w:ascii="Times New Roman" w:eastAsia="Times New Roman" w:hAnsi="Times New Roman" w:cs="Times New Roman"/>
          <w:sz w:val="24"/>
          <w:szCs w:val="24"/>
          <w:lang w:eastAsia="de-DE"/>
        </w:rPr>
        <w:t xml:space="preserve"> beispielsweise der Login-Status gespeichert oder bevorzugte Inhalte direkt angezeigt werden, wenn der Nutzer eine Website erneut besucht. Ebenso können die mit Hilfe von Cookies erhobenen Daten der Nutzer zur Reichweitenmessung verwendet werden. Sofern wir Nutzern keine expliziten Angaben zur Art und Speicherdauer von Cookies mitteilen (z. B. im Rahmen der Einholung der </w:t>
      </w:r>
      <w:r w:rsidRPr="008224C0">
        <w:rPr>
          <w:rFonts w:ascii="Times New Roman" w:eastAsia="Times New Roman" w:hAnsi="Times New Roman" w:cs="Times New Roman"/>
          <w:sz w:val="24"/>
          <w:szCs w:val="24"/>
          <w:lang w:eastAsia="de-DE"/>
        </w:rPr>
        <w:lastRenderedPageBreak/>
        <w:t>Einwilligung), sollten Nutzer davon ausgehen, dass Cookies permanent sind und die Speicherdauer bis zu zwei Jahre betragen kann.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Allgemeine Hinweise zum Widerruf und Widerspruch (</w:t>
      </w:r>
      <w:proofErr w:type="spellStart"/>
      <w:r w:rsidRPr="008224C0">
        <w:rPr>
          <w:rFonts w:ascii="Times New Roman" w:eastAsia="Times New Roman" w:hAnsi="Times New Roman" w:cs="Times New Roman"/>
          <w:b/>
          <w:bCs/>
          <w:sz w:val="24"/>
          <w:szCs w:val="24"/>
          <w:lang w:eastAsia="de-DE"/>
        </w:rPr>
        <w:t>Opt</w:t>
      </w:r>
      <w:proofErr w:type="spellEnd"/>
      <w:r w:rsidRPr="008224C0">
        <w:rPr>
          <w:rFonts w:ascii="Times New Roman" w:eastAsia="Times New Roman" w:hAnsi="Times New Roman" w:cs="Times New Roman"/>
          <w:b/>
          <w:bCs/>
          <w:sz w:val="24"/>
          <w:szCs w:val="24"/>
          <w:lang w:eastAsia="de-DE"/>
        </w:rPr>
        <w:t xml:space="preserve">-Out): </w:t>
      </w:r>
      <w:r w:rsidRPr="008224C0">
        <w:rPr>
          <w:rFonts w:ascii="Times New Roman" w:eastAsia="Times New Roman" w:hAnsi="Times New Roman" w:cs="Times New Roman"/>
          <w:sz w:val="24"/>
          <w:szCs w:val="24"/>
          <w:lang w:eastAsia="de-DE"/>
        </w:rPr>
        <w:t xml:space="preserve">Nutzer können die von ihnen abgegebenen Einwilligungen jederzeit widerrufen und zudem einen Widerspruch gegen die Verarbeitung entsprechend den gesetzlichen Vorgaben im Art. 21 DSGVO einlegen. Nutzer können ihren Widerspruch auch über die Einstellungen ihres Browsers erklären, z.B. durch Deaktivierung der Verwendung von Cookies (wobei dadurch auch die Funktionalität unserer Online-Dienste eingeschränkt sein kann). Ein Widerspruch gegen die Verwendung von Cookies zu Online-Marketing-Zwecken kann auch über die Websites </w:t>
      </w:r>
      <w:hyperlink r:id="rId7" w:tgtFrame="_blank" w:history="1">
        <w:r w:rsidRPr="008224C0">
          <w:rPr>
            <w:rFonts w:ascii="Times New Roman" w:eastAsia="Times New Roman" w:hAnsi="Times New Roman" w:cs="Times New Roman"/>
            <w:color w:val="0000FF"/>
            <w:sz w:val="24"/>
            <w:szCs w:val="24"/>
            <w:u w:val="single"/>
            <w:lang w:eastAsia="de-DE"/>
          </w:rPr>
          <w:t>https://optout.aboutads.info</w:t>
        </w:r>
      </w:hyperlink>
      <w:r w:rsidRPr="008224C0">
        <w:rPr>
          <w:rFonts w:ascii="Times New Roman" w:eastAsia="Times New Roman" w:hAnsi="Times New Roman" w:cs="Times New Roman"/>
          <w:sz w:val="24"/>
          <w:szCs w:val="24"/>
          <w:lang w:eastAsia="de-DE"/>
        </w:rPr>
        <w:t xml:space="preserve"> und </w:t>
      </w:r>
      <w:hyperlink r:id="rId8" w:tgtFrame="_blank" w:history="1">
        <w:r w:rsidRPr="008224C0">
          <w:rPr>
            <w:rFonts w:ascii="Times New Roman" w:eastAsia="Times New Roman" w:hAnsi="Times New Roman" w:cs="Times New Roman"/>
            <w:color w:val="0000FF"/>
            <w:sz w:val="24"/>
            <w:szCs w:val="24"/>
            <w:u w:val="single"/>
            <w:lang w:eastAsia="de-DE"/>
          </w:rPr>
          <w:t>https://www.youronlinechoices.com/</w:t>
        </w:r>
      </w:hyperlink>
      <w:r w:rsidRPr="008224C0">
        <w:rPr>
          <w:rFonts w:ascii="Times New Roman" w:eastAsia="Times New Roman" w:hAnsi="Times New Roman" w:cs="Times New Roman"/>
          <w:sz w:val="24"/>
          <w:szCs w:val="24"/>
          <w:lang w:eastAsia="de-DE"/>
        </w:rPr>
        <w:t xml:space="preserve"> erklärt werden.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Weitere Hinweise zu Verarbeitungsprozessen, Verfahren und Diensten:</w:t>
      </w:r>
    </w:p>
    <w:p w:rsidR="008224C0" w:rsidRPr="008224C0" w:rsidRDefault="008224C0" w:rsidP="008224C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 xml:space="preserve">Verarbeitung von Cookie-Daten auf Grundlage einer Einwilligung: </w:t>
      </w:r>
      <w:r w:rsidRPr="008224C0">
        <w:rPr>
          <w:rFonts w:ascii="Times New Roman" w:eastAsia="Times New Roman" w:hAnsi="Times New Roman" w:cs="Times New Roman"/>
          <w:sz w:val="24"/>
          <w:szCs w:val="24"/>
          <w:lang w:eastAsia="de-DE"/>
        </w:rPr>
        <w:t xml:space="preserve">Wir setzen ein Verfahren zum Cookie-Einwilligungs-Management ein, in dessen Rahmen die Einwilligungen der Nutzer in den Einsatz von Cookies, bzw. der im Rahmen des Cookie-Einwilligungs-Management-Verfahrens genannten Verarbeitungen und Anbieter eingeholt sowie von den Nutzern verwaltet und widerrufen werden können. Hierbei wird die Einwilligungserklärung gespeichert, um deren Abfrage nicht erneut wiederholen zu müssen und die Einwilligung entsprechend der gesetzlichen Verpflichtung nachweisen zu können. Die Speicherung kann serverseitig und/oder in einem Cookie (sogenanntes </w:t>
      </w:r>
      <w:proofErr w:type="spellStart"/>
      <w:r w:rsidRPr="008224C0">
        <w:rPr>
          <w:rFonts w:ascii="Times New Roman" w:eastAsia="Times New Roman" w:hAnsi="Times New Roman" w:cs="Times New Roman"/>
          <w:sz w:val="24"/>
          <w:szCs w:val="24"/>
          <w:lang w:eastAsia="de-DE"/>
        </w:rPr>
        <w:t>Opt</w:t>
      </w:r>
      <w:proofErr w:type="spellEnd"/>
      <w:r w:rsidRPr="008224C0">
        <w:rPr>
          <w:rFonts w:ascii="Times New Roman" w:eastAsia="Times New Roman" w:hAnsi="Times New Roman" w:cs="Times New Roman"/>
          <w:sz w:val="24"/>
          <w:szCs w:val="24"/>
          <w:lang w:eastAsia="de-DE"/>
        </w:rPr>
        <w:t>-In-Cookie, bzw. mithilfe vergleichbarer Technologien) erfolgen, um die Einwilligung einem Nutzer, bzw. dessen Gerät zuordnen zu können. Vorbehaltlich individueller Angaben zu den Anbietern von Cookie-Management-Diensten, gelten die folgenden Hinweise: Die Dauer der Speicherung der Einwilligung kann bis zu zwei Jahren betragen. Hierbei wird ein pseudonymer Nutzer-Identifikator gebildet und mit dem Zeitpunkt der Einwilligung, Angaben zur Reichweite der Einwilligung (z. B. welche Kategorien von Cookies und/oder Diensteanbieter) sowie dem Browser, System und verwendeten Endgerät gespeichert.</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Bereitstellung des Onlineangebotes und Webhosting</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Wir verarbeiten die Daten der Nutzer, um ihnen unsere Online-Dienste zur Verfügung stellen zu können. Zu diesem Zweck verarbeiten wir die IP-Adresse des Nutzers, die notwendig ist, um die Inhalte und Funktionen unserer Online-Dienste an den Browser oder das Endgerät der Nutzer zu übermitteln.</w:t>
      </w:r>
    </w:p>
    <w:p w:rsidR="008224C0" w:rsidRPr="008224C0" w:rsidRDefault="008224C0" w:rsidP="00822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Verarbeitete Datenarten:</w:t>
      </w:r>
      <w:r w:rsidRPr="008224C0">
        <w:rPr>
          <w:rFonts w:ascii="Times New Roman" w:eastAsia="Times New Roman" w:hAnsi="Times New Roman" w:cs="Times New Roman"/>
          <w:sz w:val="24"/>
          <w:szCs w:val="24"/>
          <w:lang w:eastAsia="de-DE"/>
        </w:rPr>
        <w:t xml:space="preserve"> Nutzungsdaten (z.B. besuchte Webseiten, Interesse an Inhalten, Zugriffszeiten); Meta-/Kommunikationsdaten (z.B. Geräte-Informationen, IP-Adressen).</w:t>
      </w:r>
    </w:p>
    <w:p w:rsidR="008224C0" w:rsidRPr="008224C0" w:rsidRDefault="008224C0" w:rsidP="00822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Betroffene Personen:</w:t>
      </w:r>
      <w:r w:rsidRPr="008224C0">
        <w:rPr>
          <w:rFonts w:ascii="Times New Roman" w:eastAsia="Times New Roman" w:hAnsi="Times New Roman" w:cs="Times New Roman"/>
          <w:sz w:val="24"/>
          <w:szCs w:val="24"/>
          <w:lang w:eastAsia="de-DE"/>
        </w:rPr>
        <w:t xml:space="preserve"> Nutzer (z.B. Webseitenbesucher, Nutzer von Onlinediensten).</w:t>
      </w:r>
    </w:p>
    <w:p w:rsidR="008224C0" w:rsidRPr="008224C0" w:rsidRDefault="008224C0" w:rsidP="00822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Zwecke der Verarbeitung:</w:t>
      </w:r>
      <w:r w:rsidRPr="008224C0">
        <w:rPr>
          <w:rFonts w:ascii="Times New Roman" w:eastAsia="Times New Roman" w:hAnsi="Times New Roman" w:cs="Times New Roman"/>
          <w:sz w:val="24"/>
          <w:szCs w:val="24"/>
          <w:lang w:eastAsia="de-DE"/>
        </w:rPr>
        <w:t xml:space="preserve"> Bereitstellung unseres Onlineangebotes und Nutzerfreundlichkeit; Informationstechnische Infrastruktur (Betrieb und Bereitstellung von Informationssystemen und technischen Geräten (Computer, Server etc.).); Sicherheitsmaßnahmen.</w:t>
      </w:r>
    </w:p>
    <w:p w:rsidR="008224C0" w:rsidRPr="008224C0" w:rsidRDefault="008224C0" w:rsidP="00822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Rechtsgrundlagen:</w:t>
      </w:r>
      <w:r w:rsidRPr="008224C0">
        <w:rPr>
          <w:rFonts w:ascii="Times New Roman" w:eastAsia="Times New Roman" w:hAnsi="Times New Roman" w:cs="Times New Roman"/>
          <w:sz w:val="24"/>
          <w:szCs w:val="24"/>
          <w:lang w:eastAsia="de-DE"/>
        </w:rPr>
        <w:t xml:space="preserve"> Berechtigte Interessen (Art. 6 Abs. 1 S. 1 </w:t>
      </w:r>
      <w:proofErr w:type="spellStart"/>
      <w:r w:rsidRPr="008224C0">
        <w:rPr>
          <w:rFonts w:ascii="Times New Roman" w:eastAsia="Times New Roman" w:hAnsi="Times New Roman" w:cs="Times New Roman"/>
          <w:sz w:val="24"/>
          <w:szCs w:val="24"/>
          <w:lang w:eastAsia="de-DE"/>
        </w:rPr>
        <w:t>lit</w:t>
      </w:r>
      <w:proofErr w:type="spellEnd"/>
      <w:r w:rsidRPr="008224C0">
        <w:rPr>
          <w:rFonts w:ascii="Times New Roman" w:eastAsia="Times New Roman" w:hAnsi="Times New Roman" w:cs="Times New Roman"/>
          <w:sz w:val="24"/>
          <w:szCs w:val="24"/>
          <w:lang w:eastAsia="de-DE"/>
        </w:rPr>
        <w:t>. f) DSGVO).</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Weitere Hinweise zu Verarbeitungsprozessen, Verfahren und Diensten:</w:t>
      </w:r>
    </w:p>
    <w:p w:rsidR="008224C0" w:rsidRPr="008224C0" w:rsidRDefault="008224C0" w:rsidP="008224C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lastRenderedPageBreak/>
        <w:t xml:space="preserve">Bereitstellung Onlineangebot auf eigener/ dedizierter Serverhardware: </w:t>
      </w:r>
      <w:r w:rsidRPr="008224C0">
        <w:rPr>
          <w:rFonts w:ascii="Times New Roman" w:eastAsia="Times New Roman" w:hAnsi="Times New Roman" w:cs="Times New Roman"/>
          <w:sz w:val="24"/>
          <w:szCs w:val="24"/>
          <w:lang w:eastAsia="de-DE"/>
        </w:rPr>
        <w:t xml:space="preserve">Für die Bereitstellung unseres Onlineangebotes nutzen wir von uns betriebene Serverhardware sowie den damit verbundenen Speicherplatz, die Rechenkapazität und die Software; </w:t>
      </w:r>
      <w:r w:rsidRPr="008224C0">
        <w:rPr>
          <w:rFonts w:ascii="Times New Roman" w:eastAsia="Times New Roman" w:hAnsi="Times New Roman" w:cs="Times New Roman"/>
          <w:b/>
          <w:bCs/>
          <w:sz w:val="24"/>
          <w:szCs w:val="24"/>
          <w:lang w:eastAsia="de-DE"/>
        </w:rPr>
        <w:t>Rechtsgrundlagen:</w:t>
      </w:r>
      <w:r w:rsidRPr="008224C0">
        <w:rPr>
          <w:rFonts w:ascii="Times New Roman" w:eastAsia="Times New Roman" w:hAnsi="Times New Roman" w:cs="Times New Roman"/>
          <w:sz w:val="24"/>
          <w:szCs w:val="24"/>
          <w:lang w:eastAsia="de-DE"/>
        </w:rPr>
        <w:t xml:space="preserve"> Berechtigte Interessen (Art. 6 Abs. 1 S. 1 </w:t>
      </w:r>
      <w:proofErr w:type="spellStart"/>
      <w:r w:rsidRPr="008224C0">
        <w:rPr>
          <w:rFonts w:ascii="Times New Roman" w:eastAsia="Times New Roman" w:hAnsi="Times New Roman" w:cs="Times New Roman"/>
          <w:sz w:val="24"/>
          <w:szCs w:val="24"/>
          <w:lang w:eastAsia="de-DE"/>
        </w:rPr>
        <w:t>lit</w:t>
      </w:r>
      <w:proofErr w:type="spellEnd"/>
      <w:r w:rsidRPr="008224C0">
        <w:rPr>
          <w:rFonts w:ascii="Times New Roman" w:eastAsia="Times New Roman" w:hAnsi="Times New Roman" w:cs="Times New Roman"/>
          <w:sz w:val="24"/>
          <w:szCs w:val="24"/>
          <w:lang w:eastAsia="de-DE"/>
        </w:rPr>
        <w:t>. f) DSGVO).</w:t>
      </w:r>
    </w:p>
    <w:p w:rsidR="008224C0" w:rsidRPr="008224C0" w:rsidRDefault="008224C0" w:rsidP="008224C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 xml:space="preserve">Erhebung von Zugriffsdaten und Logfiles: </w:t>
      </w:r>
      <w:r w:rsidRPr="008224C0">
        <w:rPr>
          <w:rFonts w:ascii="Times New Roman" w:eastAsia="Times New Roman" w:hAnsi="Times New Roman" w:cs="Times New Roman"/>
          <w:sz w:val="24"/>
          <w:szCs w:val="24"/>
          <w:lang w:eastAsia="de-DE"/>
        </w:rPr>
        <w:t xml:space="preserve">Der Zugriff auf unser Onlineangebot wird in Form von so genannten "Server-Logfiles" protokolliert. Zu den Serverlogfiles können die Adresse und Name der abgerufenen Webseiten und Dateien, Datum und Uhrzeit des Abrufs, übertragene Datenmengen, Meldung über erfolgreichen Abruf, Browsertyp nebst Version, das Betriebssystem des Nutzers, </w:t>
      </w:r>
      <w:proofErr w:type="spellStart"/>
      <w:r w:rsidRPr="008224C0">
        <w:rPr>
          <w:rFonts w:ascii="Times New Roman" w:eastAsia="Times New Roman" w:hAnsi="Times New Roman" w:cs="Times New Roman"/>
          <w:sz w:val="24"/>
          <w:szCs w:val="24"/>
          <w:lang w:eastAsia="de-DE"/>
        </w:rPr>
        <w:t>Referrer</w:t>
      </w:r>
      <w:proofErr w:type="spellEnd"/>
      <w:r w:rsidRPr="008224C0">
        <w:rPr>
          <w:rFonts w:ascii="Times New Roman" w:eastAsia="Times New Roman" w:hAnsi="Times New Roman" w:cs="Times New Roman"/>
          <w:sz w:val="24"/>
          <w:szCs w:val="24"/>
          <w:lang w:eastAsia="de-DE"/>
        </w:rPr>
        <w:t xml:space="preserve"> URL (die zuvor besuchte Seite) und im Regelfall IP-Adressen und der anfragende Provider gehören. Die Serverlogfiles können zum einen zu Zwecken der Sicherheit eingesetzt werden, z.B., um eine Überlastung der Server zu vermeiden (insbesondere im Fall von missbräuchlichen Angriffen, sogenannten DDoS-Attacken) und zum anderen, um die Auslastung der Server und ihre Stabilität sicherzustellen; </w:t>
      </w:r>
      <w:r w:rsidRPr="008224C0">
        <w:rPr>
          <w:rFonts w:ascii="Times New Roman" w:eastAsia="Times New Roman" w:hAnsi="Times New Roman" w:cs="Times New Roman"/>
          <w:b/>
          <w:bCs/>
          <w:sz w:val="24"/>
          <w:szCs w:val="24"/>
          <w:lang w:eastAsia="de-DE"/>
        </w:rPr>
        <w:t>Rechtsgrundlagen:</w:t>
      </w:r>
      <w:r w:rsidRPr="008224C0">
        <w:rPr>
          <w:rFonts w:ascii="Times New Roman" w:eastAsia="Times New Roman" w:hAnsi="Times New Roman" w:cs="Times New Roman"/>
          <w:sz w:val="24"/>
          <w:szCs w:val="24"/>
          <w:lang w:eastAsia="de-DE"/>
        </w:rPr>
        <w:t xml:space="preserve"> Berechtigte Interessen (Art. 6 Abs. 1 S. 1 </w:t>
      </w:r>
      <w:proofErr w:type="spellStart"/>
      <w:r w:rsidRPr="008224C0">
        <w:rPr>
          <w:rFonts w:ascii="Times New Roman" w:eastAsia="Times New Roman" w:hAnsi="Times New Roman" w:cs="Times New Roman"/>
          <w:sz w:val="24"/>
          <w:szCs w:val="24"/>
          <w:lang w:eastAsia="de-DE"/>
        </w:rPr>
        <w:t>lit</w:t>
      </w:r>
      <w:proofErr w:type="spellEnd"/>
      <w:r w:rsidRPr="008224C0">
        <w:rPr>
          <w:rFonts w:ascii="Times New Roman" w:eastAsia="Times New Roman" w:hAnsi="Times New Roman" w:cs="Times New Roman"/>
          <w:sz w:val="24"/>
          <w:szCs w:val="24"/>
          <w:lang w:eastAsia="de-DE"/>
        </w:rPr>
        <w:t xml:space="preserve">. f) DSGVO); </w:t>
      </w:r>
      <w:r w:rsidRPr="008224C0">
        <w:rPr>
          <w:rFonts w:ascii="Times New Roman" w:eastAsia="Times New Roman" w:hAnsi="Times New Roman" w:cs="Times New Roman"/>
          <w:b/>
          <w:bCs/>
          <w:sz w:val="24"/>
          <w:szCs w:val="24"/>
          <w:lang w:eastAsia="de-DE"/>
        </w:rPr>
        <w:t>Löschung von Daten:</w:t>
      </w:r>
      <w:r w:rsidRPr="008224C0">
        <w:rPr>
          <w:rFonts w:ascii="Times New Roman" w:eastAsia="Times New Roman" w:hAnsi="Times New Roman" w:cs="Times New Roman"/>
          <w:sz w:val="24"/>
          <w:szCs w:val="24"/>
          <w:lang w:eastAsia="de-DE"/>
        </w:rPr>
        <w:t xml:space="preserve"> Logfile-Informationen werden für die Dauer von maximal 30 Tagen gespeichert und danach gelöscht oder anonymisiert. Daten, deren weitere Aufbewahrung zu Beweiszwecken erforderlich ist, sind bis zur endgültigen Klärung des jeweiligen Vorfalls von der Löschung ausgenommen.</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Umfragen und Befragungen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Wir führen Umfragen und Befragungen durch, um Informationen für den jeweils kommunizierten Umfrage- bzw. Befragungszweck, zu sammeln. Die von uns durchgeführten Umfragen und Befragungen (nachfolgend "Befragungen") werden anonym ausgewertet. Eine Verarbeitung personenbezogener Daten erfolgt nur insoweit, als dies zu Bereitstellung und technischen Durchführung der Umfragen erforderlich ist (z.B. Verarbeitung der IP-Adresse, um die Umfrage im Browser des Nutzers darzustellen oder mithilfe eines Cookies eine Wiederaufnahme der Umfrage zu ermöglichen).</w:t>
      </w:r>
    </w:p>
    <w:p w:rsidR="008224C0" w:rsidRPr="008224C0" w:rsidRDefault="008224C0" w:rsidP="008224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Verarbeitete Datenarten:</w:t>
      </w:r>
      <w:r w:rsidRPr="008224C0">
        <w:rPr>
          <w:rFonts w:ascii="Times New Roman" w:eastAsia="Times New Roman" w:hAnsi="Times New Roman" w:cs="Times New Roman"/>
          <w:sz w:val="24"/>
          <w:szCs w:val="24"/>
          <w:lang w:eastAsia="de-DE"/>
        </w:rPr>
        <w:t xml:space="preserve"> Kontaktdaten (z.B. E-Mail, Telefonnummern); Inhaltsdaten (z.B. Eingaben in Onlineformularen); Nutzungsdaten (z.B. besuchte Webseiten, Interesse an Inhalten, Zugriffszeiten); Meta-/Kommunikationsdaten (z.B. Geräte-Informationen, IP-Adressen).</w:t>
      </w:r>
    </w:p>
    <w:p w:rsidR="008224C0" w:rsidRPr="008224C0" w:rsidRDefault="008224C0" w:rsidP="008224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Betroffene Personen:</w:t>
      </w:r>
      <w:r w:rsidRPr="008224C0">
        <w:rPr>
          <w:rFonts w:ascii="Times New Roman" w:eastAsia="Times New Roman" w:hAnsi="Times New Roman" w:cs="Times New Roman"/>
          <w:sz w:val="24"/>
          <w:szCs w:val="24"/>
          <w:lang w:eastAsia="de-DE"/>
        </w:rPr>
        <w:t xml:space="preserve"> Kommunikationspartner; Teilnehmer.</w:t>
      </w:r>
    </w:p>
    <w:p w:rsidR="008224C0" w:rsidRPr="008224C0" w:rsidRDefault="008224C0" w:rsidP="008224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Zwecke der Verarbeitung:</w:t>
      </w:r>
      <w:r w:rsidRPr="008224C0">
        <w:rPr>
          <w:rFonts w:ascii="Times New Roman" w:eastAsia="Times New Roman" w:hAnsi="Times New Roman" w:cs="Times New Roman"/>
          <w:sz w:val="24"/>
          <w:szCs w:val="24"/>
          <w:lang w:eastAsia="de-DE"/>
        </w:rPr>
        <w:t xml:space="preserve"> Feedback (z.B. Sammeln von Feedback via Online-Formular).</w:t>
      </w:r>
    </w:p>
    <w:p w:rsidR="008224C0" w:rsidRPr="008224C0" w:rsidRDefault="008224C0" w:rsidP="008224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Rechtsgrundlagen:</w:t>
      </w:r>
      <w:r w:rsidRPr="008224C0">
        <w:rPr>
          <w:rFonts w:ascii="Times New Roman" w:eastAsia="Times New Roman" w:hAnsi="Times New Roman" w:cs="Times New Roman"/>
          <w:sz w:val="24"/>
          <w:szCs w:val="24"/>
          <w:lang w:eastAsia="de-DE"/>
        </w:rPr>
        <w:t xml:space="preserve"> Berechtigte Interessen (Art. 6 Abs. 1 S. 1 </w:t>
      </w:r>
      <w:proofErr w:type="spellStart"/>
      <w:r w:rsidRPr="008224C0">
        <w:rPr>
          <w:rFonts w:ascii="Times New Roman" w:eastAsia="Times New Roman" w:hAnsi="Times New Roman" w:cs="Times New Roman"/>
          <w:sz w:val="24"/>
          <w:szCs w:val="24"/>
          <w:lang w:eastAsia="de-DE"/>
        </w:rPr>
        <w:t>lit</w:t>
      </w:r>
      <w:proofErr w:type="spellEnd"/>
      <w:r w:rsidRPr="008224C0">
        <w:rPr>
          <w:rFonts w:ascii="Times New Roman" w:eastAsia="Times New Roman" w:hAnsi="Times New Roman" w:cs="Times New Roman"/>
          <w:sz w:val="24"/>
          <w:szCs w:val="24"/>
          <w:lang w:eastAsia="de-DE"/>
        </w:rPr>
        <w:t>. f) DSGVO).</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Änderung und Aktualisierung der Datenschutzerklärung</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Sofern wir in dieser Datenschutzerklärung Adressen und Kontaktinformationen von Unternehmen und Organisationen angeben, bitten wir zu beachten, dass die Adressen sich über die Zeit ändern können und bitten die Angaben vor Kontaktaufnahme zu prüfen.</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lastRenderedPageBreak/>
        <w:t>Rechte der betroffenen Personen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Ihnen stehen als Betroffene nach der DSGVO verschiedene Rechte zu, die sich insbesondere aus Art. 15 bis 21 DSGVO ergeben:</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 xml:space="preserve">Widerspruchsrecht: Sie haben das Recht, aus Gründen, die sich aus Ihrer besonderen Situation ergeben, jederzeit gegen die Verarbeitung der Sie betreffenden personenbezogenen Daten, die aufgrund von Art. 6 Abs. 1 </w:t>
      </w:r>
      <w:proofErr w:type="spellStart"/>
      <w:r w:rsidRPr="008224C0">
        <w:rPr>
          <w:rFonts w:ascii="Times New Roman" w:eastAsia="Times New Roman" w:hAnsi="Times New Roman" w:cs="Times New Roman"/>
          <w:b/>
          <w:bCs/>
          <w:sz w:val="24"/>
          <w:szCs w:val="24"/>
          <w:lang w:eastAsia="de-DE"/>
        </w:rPr>
        <w:t>lit</w:t>
      </w:r>
      <w:proofErr w:type="spellEnd"/>
      <w:r w:rsidRPr="008224C0">
        <w:rPr>
          <w:rFonts w:ascii="Times New Roman" w:eastAsia="Times New Roman" w:hAnsi="Times New Roman" w:cs="Times New Roman"/>
          <w:b/>
          <w:bCs/>
          <w:sz w:val="24"/>
          <w:szCs w:val="24"/>
          <w:lang w:eastAsia="de-DE"/>
        </w:rPr>
        <w:t xml:space="preserve">. e oder f DSGVO erfolgt, Widerspruch einzulegen; dies gilt auch für ein auf diese Bestimmungen gestütztes </w:t>
      </w:r>
      <w:proofErr w:type="spellStart"/>
      <w:r w:rsidRPr="008224C0">
        <w:rPr>
          <w:rFonts w:ascii="Times New Roman" w:eastAsia="Times New Roman" w:hAnsi="Times New Roman" w:cs="Times New Roman"/>
          <w:b/>
          <w:bCs/>
          <w:sz w:val="24"/>
          <w:szCs w:val="24"/>
          <w:lang w:eastAsia="de-DE"/>
        </w:rPr>
        <w:t>Profiling</w:t>
      </w:r>
      <w:proofErr w:type="spellEnd"/>
      <w:r w:rsidRPr="008224C0">
        <w:rPr>
          <w:rFonts w:ascii="Times New Roman" w:eastAsia="Times New Roman" w:hAnsi="Times New Roman" w:cs="Times New Roman"/>
          <w:b/>
          <w:bCs/>
          <w:sz w:val="24"/>
          <w:szCs w:val="24"/>
          <w:lang w:eastAsia="de-DE"/>
        </w:rPr>
        <w:t xml:space="preserve">. Werden die Sie betreffenden personenbezogenen Daten verarbeitet, um Direktwerbung zu betreiben, haben Sie das Recht, jederzeit Widerspruch gegen die Verarbeitung der Sie betreffenden personenbezogenen Daten zum Zwecke derartiger Werbung einzulegen; dies gilt auch für das </w:t>
      </w:r>
      <w:proofErr w:type="spellStart"/>
      <w:r w:rsidRPr="008224C0">
        <w:rPr>
          <w:rFonts w:ascii="Times New Roman" w:eastAsia="Times New Roman" w:hAnsi="Times New Roman" w:cs="Times New Roman"/>
          <w:b/>
          <w:bCs/>
          <w:sz w:val="24"/>
          <w:szCs w:val="24"/>
          <w:lang w:eastAsia="de-DE"/>
        </w:rPr>
        <w:t>Profiling</w:t>
      </w:r>
      <w:proofErr w:type="spellEnd"/>
      <w:r w:rsidRPr="008224C0">
        <w:rPr>
          <w:rFonts w:ascii="Times New Roman" w:eastAsia="Times New Roman" w:hAnsi="Times New Roman" w:cs="Times New Roman"/>
          <w:b/>
          <w:bCs/>
          <w:sz w:val="24"/>
          <w:szCs w:val="24"/>
          <w:lang w:eastAsia="de-DE"/>
        </w:rPr>
        <w:t>, soweit es mit solcher Direktwerbung in Verbindung steht.</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Widerrufsrecht bei Einwilligungen:</w:t>
      </w:r>
      <w:r w:rsidRPr="008224C0">
        <w:rPr>
          <w:rFonts w:ascii="Times New Roman" w:eastAsia="Times New Roman" w:hAnsi="Times New Roman" w:cs="Times New Roman"/>
          <w:sz w:val="24"/>
          <w:szCs w:val="24"/>
          <w:lang w:eastAsia="de-DE"/>
        </w:rPr>
        <w:t xml:space="preserve"> Sie haben das Recht, erteilte Einwilligungen jederzeit zu widerrufen.</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Auskunftsrecht:</w:t>
      </w:r>
      <w:r w:rsidRPr="008224C0">
        <w:rPr>
          <w:rFonts w:ascii="Times New Roman" w:eastAsia="Times New Roman" w:hAnsi="Times New Roman" w:cs="Times New Roman"/>
          <w:sz w:val="24"/>
          <w:szCs w:val="24"/>
          <w:lang w:eastAsia="de-DE"/>
        </w:rPr>
        <w:t xml:space="preserve"> Sie haben das Recht, eine Bestätigung darüber zu verlangen, ob betreffende Daten verarbeitet werden und auf Auskunft über diese Daten sowie auf weitere Informationen und Kopie der Daten entsprechend den gesetzlichen Vorgaben.</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Recht auf Berichtigung:</w:t>
      </w:r>
      <w:r w:rsidRPr="008224C0">
        <w:rPr>
          <w:rFonts w:ascii="Times New Roman" w:eastAsia="Times New Roman" w:hAnsi="Times New Roman" w:cs="Times New Roman"/>
          <w:sz w:val="24"/>
          <w:szCs w:val="24"/>
          <w:lang w:eastAsia="de-DE"/>
        </w:rPr>
        <w:t xml:space="preserve"> Sie haben entsprechend den gesetzlichen Vorgaben das Recht, die Vervollständigung der Sie betreffenden Daten oder die Berichtigung der Sie betreffenden unrichtigen Daten zu verlangen.</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Recht auf Löschung und Einschränkung der Verarbeitung:</w:t>
      </w:r>
      <w:r w:rsidRPr="008224C0">
        <w:rPr>
          <w:rFonts w:ascii="Times New Roman" w:eastAsia="Times New Roman" w:hAnsi="Times New Roman" w:cs="Times New Roman"/>
          <w:sz w:val="24"/>
          <w:szCs w:val="24"/>
          <w:lang w:eastAsia="de-DE"/>
        </w:rPr>
        <w:t xml:space="preserve"> Sie haben nach Maßgabe der gesetzlichen Vorgaben das Recht, zu verlangen, dass Sie betreffende Daten unverzüglich gelöscht werden, bzw. alternativ nach Maßgabe der gesetzlichen Vorgaben eine Einschränkung der Verarbeitung der Daten zu verlangen.</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Recht auf Datenübertragbarkeit:</w:t>
      </w:r>
      <w:r w:rsidRPr="008224C0">
        <w:rPr>
          <w:rFonts w:ascii="Times New Roman" w:eastAsia="Times New Roman" w:hAnsi="Times New Roman" w:cs="Times New Roman"/>
          <w:sz w:val="24"/>
          <w:szCs w:val="24"/>
          <w:lang w:eastAsia="de-DE"/>
        </w:rPr>
        <w:t xml:space="preserve"> Sie haben das Recht, Sie betreffende Daten, die Sie uns bereitgestellt haben, nach Maßgabe der gesetzlichen Vorgaben in einem strukturierten, gängigen und maschinenlesbaren Format zu erhalten oder deren Übermittlung an einen anderen Verantwortlichen zu fordern.</w:t>
      </w:r>
    </w:p>
    <w:p w:rsidR="008224C0" w:rsidRPr="008224C0" w:rsidRDefault="008224C0" w:rsidP="008224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Beschwerde bei Aufsichtsbehörde:</w:t>
      </w:r>
      <w:r w:rsidRPr="008224C0">
        <w:rPr>
          <w:rFonts w:ascii="Times New Roman" w:eastAsia="Times New Roman" w:hAnsi="Times New Roman" w:cs="Times New Roman"/>
          <w:sz w:val="24"/>
          <w:szCs w:val="24"/>
          <w:lang w:eastAsia="de-DE"/>
        </w:rPr>
        <w:t xml:space="preserve">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w:t>
      </w:r>
    </w:p>
    <w:p w:rsidR="008224C0" w:rsidRPr="008224C0" w:rsidRDefault="008224C0" w:rsidP="00822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4C0">
        <w:rPr>
          <w:rFonts w:ascii="Times New Roman" w:eastAsia="Times New Roman" w:hAnsi="Times New Roman" w:cs="Times New Roman"/>
          <w:b/>
          <w:bCs/>
          <w:sz w:val="36"/>
          <w:szCs w:val="36"/>
          <w:lang w:eastAsia="de-DE"/>
        </w:rPr>
        <w:t>Begriffsdefinitionen</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sz w:val="24"/>
          <w:szCs w:val="24"/>
          <w:lang w:eastAsia="de-DE"/>
        </w:rPr>
        <w: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w:t>
      </w:r>
    </w:p>
    <w:p w:rsidR="008224C0" w:rsidRPr="008224C0" w:rsidRDefault="008224C0" w:rsidP="008224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Personenbezogene Daten:</w:t>
      </w:r>
      <w:r w:rsidRPr="008224C0">
        <w:rPr>
          <w:rFonts w:ascii="Times New Roman" w:eastAsia="Times New Roman" w:hAnsi="Times New Roman" w:cs="Times New Roman"/>
          <w:sz w:val="24"/>
          <w:szCs w:val="24"/>
          <w:lang w:eastAsia="de-DE"/>
        </w:rPr>
        <w:t xml:space="preserve">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t>
      </w:r>
      <w:r w:rsidRPr="008224C0">
        <w:rPr>
          <w:rFonts w:ascii="Times New Roman" w:eastAsia="Times New Roman" w:hAnsi="Times New Roman" w:cs="Times New Roman"/>
          <w:sz w:val="24"/>
          <w:szCs w:val="24"/>
          <w:lang w:eastAsia="de-DE"/>
        </w:rPr>
        <w:lastRenderedPageBreak/>
        <w:t xml:space="preserve">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 </w:t>
      </w:r>
    </w:p>
    <w:p w:rsidR="008224C0" w:rsidRPr="008224C0" w:rsidRDefault="008224C0" w:rsidP="008224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Verantwortlicher:</w:t>
      </w:r>
      <w:r w:rsidRPr="008224C0">
        <w:rPr>
          <w:rFonts w:ascii="Times New Roman" w:eastAsia="Times New Roman" w:hAnsi="Times New Roman" w:cs="Times New Roman"/>
          <w:sz w:val="24"/>
          <w:szCs w:val="24"/>
          <w:lang w:eastAsia="de-DE"/>
        </w:rPr>
        <w:t xml:space="preserve"> Als "Verantwortlicher“ wird die natürliche oder juristische Person, Behörde, Einrichtung oder andere Stelle, die allein oder gemeinsam mit anderen über die Zwecke und Mittel der Verarbeitung von personenbezogenen Daten entscheidet, bezeichnet. </w:t>
      </w:r>
    </w:p>
    <w:p w:rsidR="008224C0" w:rsidRPr="008224C0" w:rsidRDefault="008224C0" w:rsidP="008224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8224C0">
        <w:rPr>
          <w:rFonts w:ascii="Times New Roman" w:eastAsia="Times New Roman" w:hAnsi="Times New Roman" w:cs="Times New Roman"/>
          <w:b/>
          <w:bCs/>
          <w:sz w:val="24"/>
          <w:szCs w:val="24"/>
          <w:lang w:eastAsia="de-DE"/>
        </w:rPr>
        <w:t>Verarbeitung:</w:t>
      </w:r>
      <w:r w:rsidRPr="008224C0">
        <w:rPr>
          <w:rFonts w:ascii="Times New Roman" w:eastAsia="Times New Roman" w:hAnsi="Times New Roman" w:cs="Times New Roman"/>
          <w:sz w:val="24"/>
          <w:szCs w:val="24"/>
          <w:lang w:eastAsia="de-DE"/>
        </w:rPr>
        <w:t xml:space="preserve"> "Verarbeitung" ist jeder mit oder ohne Hilfe automatisierter Verfahren ausgeführte Vorgang oder jede solche Vorgangsreihe im Zusammenhang mit personenbezogenen Daten. Der Begriff reicht weit und umfasst praktisch jeden Umgang mit Daten, sei es das Erheben, das Auswerten, das Speichern, das Übermitteln oder das Löschen. </w:t>
      </w:r>
    </w:p>
    <w:p w:rsidR="008224C0" w:rsidRPr="008224C0" w:rsidRDefault="008224C0" w:rsidP="008224C0">
      <w:pPr>
        <w:spacing w:before="100" w:beforeAutospacing="1" w:after="100" w:afterAutospacing="1" w:line="240" w:lineRule="auto"/>
        <w:rPr>
          <w:rFonts w:ascii="Times New Roman" w:eastAsia="Times New Roman" w:hAnsi="Times New Roman" w:cs="Times New Roman"/>
          <w:sz w:val="24"/>
          <w:szCs w:val="24"/>
          <w:lang w:eastAsia="de-DE"/>
        </w:rPr>
      </w:pPr>
      <w:hyperlink r:id="rId9" w:tgtFrame="_blank" w:tooltip="Rechtstext von Dr. Schwenke - für weitere Informationen bitte anklicken." w:history="1">
        <w:r w:rsidRPr="008224C0">
          <w:rPr>
            <w:rFonts w:ascii="Times New Roman" w:eastAsia="Times New Roman" w:hAnsi="Times New Roman" w:cs="Times New Roman"/>
            <w:color w:val="0000FF"/>
            <w:sz w:val="24"/>
            <w:szCs w:val="24"/>
            <w:u w:val="single"/>
            <w:lang w:eastAsia="de-DE"/>
          </w:rPr>
          <w:t>Erstellt mit kostenlosem Datenschutz-Generator.de von Dr. Thomas Schwenke</w:t>
        </w:r>
      </w:hyperlink>
    </w:p>
    <w:p w:rsidR="00860C29" w:rsidRDefault="00860C29">
      <w:bookmarkStart w:id="0" w:name="_GoBack"/>
      <w:bookmarkEnd w:id="0"/>
    </w:p>
    <w:sectPr w:rsidR="00860C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91572"/>
    <w:multiLevelType w:val="multilevel"/>
    <w:tmpl w:val="EAD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82A62"/>
    <w:multiLevelType w:val="multilevel"/>
    <w:tmpl w:val="3444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A2F01"/>
    <w:multiLevelType w:val="multilevel"/>
    <w:tmpl w:val="E90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537B7"/>
    <w:multiLevelType w:val="multilevel"/>
    <w:tmpl w:val="3CBE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00D87"/>
    <w:multiLevelType w:val="multilevel"/>
    <w:tmpl w:val="424A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65B0B"/>
    <w:multiLevelType w:val="multilevel"/>
    <w:tmpl w:val="E74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868EF"/>
    <w:multiLevelType w:val="multilevel"/>
    <w:tmpl w:val="B63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6245B"/>
    <w:multiLevelType w:val="multilevel"/>
    <w:tmpl w:val="DE0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04B59"/>
    <w:multiLevelType w:val="multilevel"/>
    <w:tmpl w:val="A1B4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A107F"/>
    <w:multiLevelType w:val="multilevel"/>
    <w:tmpl w:val="F71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41CB0"/>
    <w:multiLevelType w:val="multilevel"/>
    <w:tmpl w:val="816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765C6"/>
    <w:multiLevelType w:val="multilevel"/>
    <w:tmpl w:val="793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6"/>
  </w:num>
  <w:num w:numId="4">
    <w:abstractNumId w:val="0"/>
  </w:num>
  <w:num w:numId="5">
    <w:abstractNumId w:val="1"/>
  </w:num>
  <w:num w:numId="6">
    <w:abstractNumId w:val="7"/>
  </w:num>
  <w:num w:numId="7">
    <w:abstractNumId w:val="3"/>
  </w:num>
  <w:num w:numId="8">
    <w:abstractNumId w:val="10"/>
  </w:num>
  <w:num w:numId="9">
    <w:abstractNumId w:val="8"/>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C0"/>
    <w:rsid w:val="008224C0"/>
    <w:rsid w:val="00860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78099-1D3D-4818-B244-D3C3EF64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08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onlinechoices.com/" TargetMode="External"/><Relationship Id="rId3" Type="http://schemas.openxmlformats.org/officeDocument/2006/relationships/settings" Target="settings.xml"/><Relationship Id="rId7" Type="http://schemas.openxmlformats.org/officeDocument/2006/relationships/hyperlink" Target="https://optout.aboutad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info/law/law-topic/data-protection/international-dimension-data-protection_de" TargetMode="External"/><Relationship Id="rId11" Type="http://schemas.openxmlformats.org/officeDocument/2006/relationships/theme" Target="theme/theme1.xml"/><Relationship Id="rId5" Type="http://schemas.openxmlformats.org/officeDocument/2006/relationships/hyperlink" Target="mailto:cokguengoer@oszimt.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enschutz-generator.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2903</Words>
  <Characters>18293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TU Darmstadt</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MTS 11 - Toy, Ahmet</dc:creator>
  <cp:keywords/>
  <dc:description/>
  <cp:lastModifiedBy>MTS 11 - Toy, Ahmet</cp:lastModifiedBy>
  <cp:revision>1</cp:revision>
  <dcterms:created xsi:type="dcterms:W3CDTF">2022-10-31T11:26:00Z</dcterms:created>
  <dcterms:modified xsi:type="dcterms:W3CDTF">2022-10-31T11:30:00Z</dcterms:modified>
</cp:coreProperties>
</file>