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C8" w:rsidRDefault="00712688">
      <w:r w:rsidRPr="00712688">
        <w:t>https://cssauthor.com/free-responsive-html5-css3-website-templates/</w:t>
      </w:r>
      <w:bookmarkStart w:id="0" w:name="_GoBack"/>
      <w:bookmarkEnd w:id="0"/>
    </w:p>
    <w:sectPr w:rsidR="00021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8"/>
    <w:rsid w:val="000212C8"/>
    <w:rsid w:val="0071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EA905-059F-458C-A201-98B0F81C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YECEIDA ISABEL VARGAS BLANCO</dc:creator>
  <cp:keywords/>
  <dc:description/>
  <cp:lastModifiedBy>YECEIDA ISABEL VARGAS BLANCO</cp:lastModifiedBy>
  <cp:revision>1</cp:revision>
  <dcterms:created xsi:type="dcterms:W3CDTF">2019-03-15T01:15:00Z</dcterms:created>
  <dcterms:modified xsi:type="dcterms:W3CDTF">2019-03-15T01:17:00Z</dcterms:modified>
</cp:coreProperties>
</file>