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40C3" w14:textId="77777777" w:rsidR="002035C3" w:rsidRDefault="0093669B">
      <w:pPr>
        <w:ind w:firstLine="0"/>
        <w:jc w:val="left"/>
        <w:rPr>
          <w:rFonts w:eastAsia="微软雅黑"/>
          <w:b/>
          <w:sz w:val="40"/>
        </w:rPr>
      </w:pPr>
      <w:r>
        <w:rPr>
          <w:rFonts w:eastAsia="微软雅黑"/>
          <w:b/>
          <w:sz w:val="40"/>
          <w:bdr w:val="single" w:sz="4" w:space="0" w:color="auto"/>
        </w:rPr>
        <w:t>机密</w:t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微软雅黑"/>
          <w:b/>
          <w:sz w:val="40"/>
        </w:rPr>
        <w:tab/>
      </w:r>
      <w:r>
        <w:rPr>
          <w:rFonts w:eastAsia="华文细黑"/>
          <w:b/>
          <w:sz w:val="22"/>
        </w:rPr>
        <w:t>文档编号：</w:t>
      </w:r>
      <w:r>
        <w:rPr>
          <w:rFonts w:eastAsia="华文细黑"/>
          <w:sz w:val="22"/>
          <w:u w:val="single"/>
        </w:rPr>
        <w:t>CBS-IIR</w:t>
      </w:r>
    </w:p>
    <w:p w14:paraId="2347493D" w14:textId="77777777" w:rsidR="002035C3" w:rsidRDefault="002035C3">
      <w:pPr>
        <w:ind w:firstLine="0"/>
        <w:rPr>
          <w:b/>
        </w:rPr>
      </w:pPr>
    </w:p>
    <w:p w14:paraId="00D17F2F" w14:textId="77777777" w:rsidR="002035C3" w:rsidRDefault="002035C3">
      <w:pPr>
        <w:ind w:firstLine="0"/>
        <w:rPr>
          <w:b/>
        </w:rPr>
      </w:pPr>
    </w:p>
    <w:p w14:paraId="0008CF46" w14:textId="77777777" w:rsidR="002035C3" w:rsidRDefault="002035C3">
      <w:pPr>
        <w:ind w:firstLine="0"/>
        <w:rPr>
          <w:b/>
        </w:rPr>
      </w:pPr>
    </w:p>
    <w:p w14:paraId="6D044F73" w14:textId="77777777" w:rsidR="002035C3" w:rsidRDefault="0093669B">
      <w:pPr>
        <w:jc w:val="center"/>
        <w:rPr>
          <w:rFonts w:eastAsia="微软雅黑"/>
          <w:b/>
          <w:sz w:val="72"/>
        </w:rPr>
      </w:pPr>
      <w:r>
        <w:rPr>
          <w:rFonts w:eastAsia="微软雅黑" w:hint="eastAsia"/>
          <w:b/>
          <w:sz w:val="72"/>
        </w:rPr>
        <w:t>数</w:t>
      </w:r>
      <w:proofErr w:type="gramStart"/>
      <w:r>
        <w:rPr>
          <w:rFonts w:eastAsia="微软雅黑" w:hint="eastAsia"/>
          <w:b/>
          <w:sz w:val="72"/>
        </w:rPr>
        <w:t>禧</w:t>
      </w:r>
      <w:proofErr w:type="gramEnd"/>
    </w:p>
    <w:p w14:paraId="5968DBC2" w14:textId="77777777" w:rsidR="002035C3" w:rsidRDefault="0093669B">
      <w:pPr>
        <w:tabs>
          <w:tab w:val="center" w:pos="4363"/>
          <w:tab w:val="right" w:pos="8306"/>
        </w:tabs>
        <w:jc w:val="left"/>
        <w:rPr>
          <w:rFonts w:eastAsia="微软雅黑"/>
          <w:b/>
          <w:sz w:val="72"/>
        </w:rPr>
      </w:pPr>
      <w:r>
        <w:rPr>
          <w:rFonts w:eastAsia="微软雅黑"/>
          <w:b/>
          <w:sz w:val="72"/>
        </w:rPr>
        <w:tab/>
      </w:r>
      <w:r>
        <w:rPr>
          <w:rFonts w:eastAsia="微软雅黑" w:hint="eastAsia"/>
          <w:b/>
          <w:sz w:val="72"/>
        </w:rPr>
        <w:t>投后管理</w:t>
      </w:r>
      <w:r>
        <w:rPr>
          <w:rFonts w:eastAsia="微软雅黑"/>
          <w:b/>
          <w:sz w:val="72"/>
        </w:rPr>
        <w:t>系统建设</w:t>
      </w:r>
      <w:r>
        <w:rPr>
          <w:rFonts w:eastAsia="微软雅黑"/>
          <w:b/>
          <w:sz w:val="72"/>
        </w:rPr>
        <w:tab/>
      </w:r>
    </w:p>
    <w:p w14:paraId="26C38150" w14:textId="77777777" w:rsidR="002035C3" w:rsidRDefault="0093669B">
      <w:pPr>
        <w:jc w:val="center"/>
        <w:rPr>
          <w:rFonts w:eastAsia="华文细黑"/>
          <w:sz w:val="44"/>
        </w:rPr>
      </w:pPr>
      <w:r>
        <w:rPr>
          <w:rFonts w:eastAsia="华文细黑" w:hint="eastAsia"/>
          <w:sz w:val="44"/>
        </w:rPr>
        <w:t>内网接口文档</w:t>
      </w:r>
    </w:p>
    <w:p w14:paraId="354499C1" w14:textId="77777777" w:rsidR="002035C3" w:rsidRDefault="0093669B">
      <w:pPr>
        <w:jc w:val="center"/>
        <w:rPr>
          <w:rFonts w:eastAsia="华文细黑"/>
          <w:sz w:val="28"/>
        </w:rPr>
      </w:pPr>
      <w:r>
        <w:rPr>
          <w:rFonts w:eastAsia="华文细黑" w:hint="eastAsia"/>
          <w:sz w:val="28"/>
        </w:rPr>
        <w:t>（接口无认证，仅内网可访问）</w:t>
      </w:r>
    </w:p>
    <w:p w14:paraId="23CB43BA" w14:textId="77777777" w:rsidR="002035C3" w:rsidRDefault="002035C3">
      <w:pPr>
        <w:ind w:firstLine="0"/>
        <w:rPr>
          <w:b/>
        </w:rPr>
      </w:pPr>
    </w:p>
    <w:p w14:paraId="47F1FC67" w14:textId="77777777" w:rsidR="002035C3" w:rsidRDefault="002035C3">
      <w:pPr>
        <w:ind w:firstLine="0"/>
        <w:rPr>
          <w:b/>
        </w:rPr>
      </w:pPr>
    </w:p>
    <w:p w14:paraId="296CE059" w14:textId="77777777" w:rsidR="002035C3" w:rsidRDefault="002035C3">
      <w:pPr>
        <w:ind w:firstLine="0"/>
        <w:rPr>
          <w:b/>
        </w:rPr>
      </w:pPr>
    </w:p>
    <w:p w14:paraId="50E78382" w14:textId="77777777" w:rsidR="002035C3" w:rsidRDefault="002035C3">
      <w:pPr>
        <w:ind w:firstLine="0"/>
        <w:rPr>
          <w:b/>
        </w:rPr>
      </w:pPr>
    </w:p>
    <w:p w14:paraId="5CACEF83" w14:textId="77777777" w:rsidR="002035C3" w:rsidRDefault="002035C3">
      <w:pPr>
        <w:ind w:firstLine="0"/>
        <w:rPr>
          <w:b/>
        </w:rPr>
      </w:pPr>
    </w:p>
    <w:p w14:paraId="716D53E5" w14:textId="77777777" w:rsidR="002035C3" w:rsidRDefault="002035C3">
      <w:pPr>
        <w:ind w:firstLine="0"/>
        <w:rPr>
          <w:b/>
        </w:rPr>
      </w:pPr>
    </w:p>
    <w:p w14:paraId="0A387A32" w14:textId="77777777" w:rsidR="002035C3" w:rsidRDefault="002035C3">
      <w:pPr>
        <w:ind w:firstLine="0"/>
        <w:rPr>
          <w:b/>
        </w:rPr>
      </w:pPr>
    </w:p>
    <w:p w14:paraId="33B48956" w14:textId="77777777" w:rsidR="002035C3" w:rsidRDefault="002035C3">
      <w:pPr>
        <w:ind w:firstLine="0"/>
        <w:rPr>
          <w:b/>
        </w:rPr>
      </w:pPr>
    </w:p>
    <w:p w14:paraId="3005726C" w14:textId="77777777" w:rsidR="002035C3" w:rsidRDefault="002035C3">
      <w:pPr>
        <w:ind w:firstLine="0"/>
        <w:rPr>
          <w:b/>
        </w:rPr>
      </w:pPr>
    </w:p>
    <w:p w14:paraId="5C036C54" w14:textId="77777777" w:rsidR="002035C3" w:rsidRDefault="002035C3">
      <w:pPr>
        <w:ind w:firstLine="0"/>
        <w:rPr>
          <w:b/>
        </w:rPr>
      </w:pPr>
    </w:p>
    <w:p w14:paraId="0A5FBD38" w14:textId="77777777" w:rsidR="002035C3" w:rsidRDefault="002035C3">
      <w:pPr>
        <w:ind w:firstLine="0"/>
        <w:rPr>
          <w:b/>
        </w:rPr>
      </w:pPr>
    </w:p>
    <w:p w14:paraId="15EAB3A3" w14:textId="77777777" w:rsidR="002035C3" w:rsidRDefault="0093669B">
      <w:pPr>
        <w:ind w:leftChars="1200" w:left="2520"/>
        <w:rPr>
          <w:rFonts w:eastAsia="微软雅黑"/>
          <w:b/>
          <w:sz w:val="24"/>
        </w:rPr>
      </w:pPr>
      <w:r>
        <w:rPr>
          <w:rFonts w:eastAsia="微软雅黑"/>
          <w:b/>
          <w:sz w:val="24"/>
        </w:rPr>
        <w:t>功</w:t>
      </w:r>
      <w:r>
        <w:rPr>
          <w:rFonts w:eastAsia="微软雅黑"/>
          <w:b/>
          <w:sz w:val="24"/>
        </w:rPr>
        <w:t xml:space="preserve">  </w:t>
      </w:r>
      <w:r>
        <w:rPr>
          <w:rFonts w:eastAsia="微软雅黑"/>
          <w:b/>
          <w:sz w:val="24"/>
        </w:rPr>
        <w:t>能：</w:t>
      </w:r>
      <w:r>
        <w:rPr>
          <w:rFonts w:eastAsia="微软雅黑" w:hint="eastAsia"/>
          <w:sz w:val="24"/>
        </w:rPr>
        <w:t>投后对接接口文档</w:t>
      </w:r>
    </w:p>
    <w:p w14:paraId="67FA20B8" w14:textId="77777777" w:rsidR="002035C3" w:rsidRDefault="0093669B">
      <w:pPr>
        <w:ind w:leftChars="1200" w:left="2520"/>
        <w:rPr>
          <w:rFonts w:eastAsia="微软雅黑"/>
          <w:sz w:val="24"/>
        </w:rPr>
      </w:pPr>
      <w:r>
        <w:rPr>
          <w:rFonts w:eastAsia="微软雅黑"/>
          <w:b/>
          <w:sz w:val="24"/>
        </w:rPr>
        <w:t>编</w:t>
      </w:r>
      <w:r>
        <w:rPr>
          <w:rFonts w:eastAsia="微软雅黑"/>
          <w:b/>
          <w:sz w:val="24"/>
        </w:rPr>
        <w:t xml:space="preserve">  </w:t>
      </w:r>
      <w:r>
        <w:rPr>
          <w:rFonts w:eastAsia="微软雅黑"/>
          <w:b/>
          <w:sz w:val="24"/>
        </w:rPr>
        <w:t>号：</w:t>
      </w:r>
      <w:r>
        <w:rPr>
          <w:rFonts w:eastAsia="微软雅黑"/>
          <w:sz w:val="24"/>
        </w:rPr>
        <w:t xml:space="preserve">CBS-IIR </w:t>
      </w:r>
    </w:p>
    <w:p w14:paraId="01C62F01" w14:textId="77777777" w:rsidR="002035C3" w:rsidRDefault="0093669B">
      <w:pPr>
        <w:ind w:leftChars="1200" w:left="2520"/>
        <w:rPr>
          <w:rFonts w:eastAsia="微软雅黑"/>
          <w:sz w:val="24"/>
        </w:rPr>
      </w:pPr>
      <w:r>
        <w:rPr>
          <w:rFonts w:eastAsia="微软雅黑"/>
          <w:b/>
          <w:sz w:val="24"/>
        </w:rPr>
        <w:t>开发方：</w:t>
      </w:r>
      <w:r>
        <w:rPr>
          <w:rFonts w:eastAsia="微软雅黑"/>
          <w:sz w:val="24"/>
        </w:rPr>
        <w:t>上海</w:t>
      </w:r>
      <w:r>
        <w:rPr>
          <w:rFonts w:eastAsia="微软雅黑" w:hint="eastAsia"/>
          <w:sz w:val="24"/>
        </w:rPr>
        <w:t>数</w:t>
      </w:r>
      <w:proofErr w:type="gramStart"/>
      <w:r>
        <w:rPr>
          <w:rFonts w:eastAsia="微软雅黑" w:hint="eastAsia"/>
          <w:sz w:val="24"/>
        </w:rPr>
        <w:t>禧</w:t>
      </w:r>
      <w:proofErr w:type="gramEnd"/>
      <w:r>
        <w:rPr>
          <w:rFonts w:eastAsia="微软雅黑" w:hint="eastAsia"/>
          <w:sz w:val="24"/>
        </w:rPr>
        <w:t>信息科技服务有限公司</w:t>
      </w:r>
    </w:p>
    <w:p w14:paraId="2B05EC04" w14:textId="77777777" w:rsidR="002035C3" w:rsidRDefault="002035C3">
      <w:pPr>
        <w:ind w:firstLine="0"/>
        <w:rPr>
          <w:b/>
        </w:rPr>
      </w:pPr>
    </w:p>
    <w:p w14:paraId="1D3C2734" w14:textId="77777777" w:rsidR="002035C3" w:rsidRDefault="002035C3">
      <w:pPr>
        <w:ind w:firstLine="0"/>
        <w:rPr>
          <w:b/>
        </w:rPr>
      </w:pPr>
    </w:p>
    <w:p w14:paraId="27B8C6E4" w14:textId="77777777" w:rsidR="002035C3" w:rsidRDefault="002035C3">
      <w:pPr>
        <w:ind w:firstLine="0"/>
        <w:rPr>
          <w:b/>
        </w:rPr>
      </w:pPr>
    </w:p>
    <w:p w14:paraId="76B2D9DD" w14:textId="77777777" w:rsidR="002035C3" w:rsidRDefault="002035C3">
      <w:pPr>
        <w:ind w:firstLine="0"/>
        <w:rPr>
          <w:b/>
        </w:rPr>
      </w:pPr>
    </w:p>
    <w:p w14:paraId="465CE69A" w14:textId="77777777" w:rsidR="002035C3" w:rsidRDefault="002035C3">
      <w:pPr>
        <w:ind w:firstLine="0"/>
        <w:rPr>
          <w:b/>
        </w:rPr>
      </w:pPr>
    </w:p>
    <w:p w14:paraId="75076A66" w14:textId="77777777" w:rsidR="002035C3" w:rsidRDefault="002035C3">
      <w:pPr>
        <w:ind w:firstLine="0"/>
        <w:rPr>
          <w:b/>
        </w:rPr>
      </w:pPr>
    </w:p>
    <w:p w14:paraId="3889BDB2" w14:textId="77777777" w:rsidR="002035C3" w:rsidRDefault="0093669B">
      <w:pPr>
        <w:ind w:firstLine="0"/>
        <w:rPr>
          <w:b/>
        </w:rPr>
      </w:pPr>
      <w:r>
        <w:rPr>
          <w:b/>
        </w:rPr>
        <w:t>权限说明：本项目全部文件仅供</w:t>
      </w:r>
      <w:r>
        <w:rPr>
          <w:rFonts w:hint="eastAsia"/>
          <w:b/>
        </w:rPr>
        <w:t>数</w:t>
      </w:r>
      <w:proofErr w:type="gramStart"/>
      <w:r>
        <w:rPr>
          <w:rFonts w:hint="eastAsia"/>
          <w:b/>
        </w:rPr>
        <w:t>禧</w:t>
      </w:r>
      <w:proofErr w:type="gramEnd"/>
      <w:r>
        <w:rPr>
          <w:b/>
        </w:rPr>
        <w:t>相关被调研人员确认以及上海</w:t>
      </w:r>
      <w:r>
        <w:rPr>
          <w:rFonts w:hint="eastAsia"/>
          <w:b/>
        </w:rPr>
        <w:t>数</w:t>
      </w:r>
      <w:proofErr w:type="gramStart"/>
      <w:r>
        <w:rPr>
          <w:rFonts w:hint="eastAsia"/>
          <w:b/>
        </w:rPr>
        <w:t>禧</w:t>
      </w:r>
      <w:proofErr w:type="gramEnd"/>
      <w:r>
        <w:rPr>
          <w:rFonts w:hint="eastAsia"/>
          <w:b/>
        </w:rPr>
        <w:t>信息科技服务</w:t>
      </w:r>
      <w:r>
        <w:rPr>
          <w:b/>
        </w:rPr>
        <w:t>有限公司</w:t>
      </w:r>
      <w:r>
        <w:rPr>
          <w:b/>
        </w:rPr>
        <w:t>CBS</w:t>
      </w:r>
      <w:r>
        <w:rPr>
          <w:b/>
        </w:rPr>
        <w:t>系统开发团队开发使用，任何人不得复制，转交，泄露文档内容。</w:t>
      </w:r>
    </w:p>
    <w:p w14:paraId="173F2C36" w14:textId="02D350BE" w:rsidR="002035C3" w:rsidRDefault="0093669B" w:rsidP="001C741B">
      <w:pPr>
        <w:pStyle w:val="1"/>
      </w:pPr>
      <w:proofErr w:type="gramStart"/>
      <w:r>
        <w:rPr>
          <w:rFonts w:hint="eastAsia"/>
        </w:rPr>
        <w:lastRenderedPageBreak/>
        <w:t>钜</w:t>
      </w:r>
      <w:proofErr w:type="gramEnd"/>
      <w:r>
        <w:rPr>
          <w:rFonts w:hint="eastAsia"/>
        </w:rPr>
        <w:t>派在线同步产品信息</w:t>
      </w:r>
    </w:p>
    <w:p w14:paraId="6D8FBF39" w14:textId="77777777" w:rsidR="002035C3" w:rsidRDefault="0093669B">
      <w:pPr>
        <w:pStyle w:val="2"/>
      </w:pPr>
      <w:r>
        <w:t>简要描述：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派在线推送单个产品信息给数</w:t>
      </w:r>
      <w:proofErr w:type="gramStart"/>
      <w:r>
        <w:rPr>
          <w:rFonts w:hint="eastAsia"/>
        </w:rPr>
        <w:t>禧</w:t>
      </w:r>
      <w:proofErr w:type="gramEnd"/>
    </w:p>
    <w:p w14:paraId="3EA7E2F8" w14:textId="77777777" w:rsidR="002035C3" w:rsidRDefault="0093669B">
      <w:pPr>
        <w:pStyle w:val="2"/>
      </w:pPr>
      <w:bookmarkStart w:id="0" w:name="请求URL："/>
      <w:bookmarkEnd w:id="0"/>
      <w:r>
        <w:t>请求</w:t>
      </w:r>
      <w:r>
        <w:t>URL</w:t>
      </w:r>
      <w:r>
        <w:t>：</w:t>
      </w:r>
      <w:r>
        <w:t>/product/</w:t>
      </w:r>
      <w:proofErr w:type="spellStart"/>
      <w:r>
        <w:t>syncProduct</w:t>
      </w:r>
      <w:proofErr w:type="spellEnd"/>
    </w:p>
    <w:p w14:paraId="49BB2846" w14:textId="77777777" w:rsidR="002035C3" w:rsidRDefault="0093669B">
      <w:pPr>
        <w:pStyle w:val="2"/>
      </w:pPr>
      <w:bookmarkStart w:id="1" w:name="请求方式："/>
      <w:bookmarkEnd w:id="1"/>
      <w:r>
        <w:t>请求方式：</w:t>
      </w:r>
      <w:r>
        <w:rPr>
          <w:rFonts w:hint="eastAsia"/>
        </w:rPr>
        <w:t>P</w:t>
      </w:r>
      <w:r>
        <w:t>OST</w:t>
      </w:r>
    </w:p>
    <w:p w14:paraId="2C04D9A7" w14:textId="77777777" w:rsidR="002035C3" w:rsidRDefault="0093669B">
      <w:r>
        <w:rPr>
          <w:rFonts w:hint="eastAsia"/>
        </w:rPr>
        <w:t xml:space="preserve">        </w:t>
      </w:r>
      <w:r>
        <w:rPr>
          <w:rFonts w:hint="eastAsia"/>
        </w:rPr>
        <w:t>触发场景：产品</w:t>
      </w:r>
      <w:proofErr w:type="gramStart"/>
      <w:r>
        <w:rPr>
          <w:rFonts w:hint="eastAsia"/>
        </w:rPr>
        <w:t>分期下</w:t>
      </w:r>
      <w:proofErr w:type="gramEnd"/>
      <w:r>
        <w:rPr>
          <w:rFonts w:hint="eastAsia"/>
        </w:rPr>
        <w:t>募集分期（</w:t>
      </w:r>
      <w:r>
        <w:rPr>
          <w:rFonts w:hint="eastAsia"/>
        </w:rPr>
        <w:t>TB_PROJECT)</w:t>
      </w:r>
      <w:r>
        <w:rPr>
          <w:rFonts w:hint="eastAsia"/>
        </w:rPr>
        <w:t>状态存在（在售，开放在售，已关账，已成立，已清算），并且募集分期（</w:t>
      </w:r>
      <w:r>
        <w:rPr>
          <w:rFonts w:hint="eastAsia"/>
        </w:rPr>
        <w:t>TB_PROJECT</w:t>
      </w:r>
      <w:r>
        <w:rPr>
          <w:rFonts w:hint="eastAsia"/>
        </w:rPr>
        <w:t>）或者开放期（</w:t>
      </w:r>
      <w:r>
        <w:rPr>
          <w:rFonts w:hint="eastAsia"/>
        </w:rPr>
        <w:t>OPEN_PERIOD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有更新。推送范围为私募类产品（</w:t>
      </w:r>
      <w:proofErr w:type="gramStart"/>
      <w:r>
        <w:rPr>
          <w:rFonts w:hint="eastAsia"/>
        </w:rPr>
        <w:t>类固收</w:t>
      </w:r>
      <w:proofErr w:type="gramEnd"/>
      <w:r>
        <w:rPr>
          <w:rFonts w:hint="eastAsia"/>
        </w:rPr>
        <w:t>，地产股权，私募股权，二级市场），不包括保险，移民，置业。</w:t>
      </w:r>
    </w:p>
    <w:p w14:paraId="511E9570" w14:textId="77777777" w:rsidR="002035C3" w:rsidRDefault="0093669B">
      <w:pPr>
        <w:pStyle w:val="2"/>
      </w:pPr>
      <w:bookmarkStart w:id="2" w:name="参数："/>
      <w:bookmarkEnd w:id="2"/>
      <w:r>
        <w:rPr>
          <w:rFonts w:hint="eastAsia"/>
        </w:rPr>
        <w:t>请求</w:t>
      </w:r>
      <w:r>
        <w:t>参数：</w:t>
      </w:r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59799A66" w14:textId="77777777">
        <w:tc>
          <w:tcPr>
            <w:tcW w:w="2126" w:type="dxa"/>
            <w:shd w:val="clear" w:color="auto" w:fill="C9C9C9" w:themeFill="accent3" w:themeFillTint="99"/>
          </w:tcPr>
          <w:p w14:paraId="1D57C541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4B3700BD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1824405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41C5B9E7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71DD54AD" w14:textId="77777777">
        <w:tc>
          <w:tcPr>
            <w:tcW w:w="2126" w:type="dxa"/>
          </w:tcPr>
          <w:p w14:paraId="29251FD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p</w:t>
            </w:r>
            <w:r>
              <w:rPr>
                <w:rFonts w:eastAsia="宋体" w:hint="eastAsia"/>
                <w:kern w:val="0"/>
                <w:sz w:val="20"/>
              </w:rPr>
              <w:t>roduct</w:t>
            </w:r>
            <w:r>
              <w:rPr>
                <w:rFonts w:eastAsia="宋体"/>
                <w:kern w:val="0"/>
                <w:sz w:val="20"/>
              </w:rPr>
              <w:t>Id</w:t>
            </w:r>
            <w:proofErr w:type="spellEnd"/>
          </w:p>
        </w:tc>
        <w:tc>
          <w:tcPr>
            <w:tcW w:w="1276" w:type="dxa"/>
          </w:tcPr>
          <w:p w14:paraId="104313F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786269B5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727E49AD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产品唯一识别号</w:t>
            </w:r>
            <w:r>
              <w:rPr>
                <w:rFonts w:eastAsia="宋体" w:hint="eastAsia"/>
                <w:kern w:val="0"/>
                <w:sz w:val="20"/>
              </w:rPr>
              <w:t xml:space="preserve"> </w:t>
            </w:r>
            <w:r>
              <w:rPr>
                <w:rFonts w:eastAsia="宋体" w:hint="eastAsia"/>
                <w:kern w:val="0"/>
                <w:sz w:val="20"/>
              </w:rPr>
              <w:t>产品分期表</w:t>
            </w:r>
            <w:r>
              <w:rPr>
                <w:rFonts w:eastAsia="宋体" w:hint="eastAsia"/>
                <w:kern w:val="0"/>
                <w:sz w:val="20"/>
              </w:rPr>
              <w:t>.id</w:t>
            </w:r>
          </w:p>
        </w:tc>
      </w:tr>
      <w:tr w:rsidR="002035C3" w14:paraId="664CCB49" w14:textId="77777777">
        <w:tc>
          <w:tcPr>
            <w:tcW w:w="2126" w:type="dxa"/>
          </w:tcPr>
          <w:p w14:paraId="5306612A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s</w:t>
            </w:r>
            <w:r>
              <w:rPr>
                <w:rFonts w:eastAsia="宋体" w:hint="eastAsia"/>
                <w:kern w:val="0"/>
                <w:sz w:val="20"/>
              </w:rPr>
              <w:t>ource</w:t>
            </w:r>
            <w:r>
              <w:rPr>
                <w:rFonts w:eastAsia="宋体"/>
                <w:kern w:val="0"/>
                <w:sz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36CA6CE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I</w:t>
            </w:r>
            <w:r>
              <w:rPr>
                <w:rFonts w:eastAsia="宋体"/>
                <w:kern w:val="0"/>
                <w:sz w:val="20"/>
              </w:rPr>
              <w:t>nteger</w:t>
            </w:r>
          </w:p>
        </w:tc>
        <w:tc>
          <w:tcPr>
            <w:tcW w:w="851" w:type="dxa"/>
          </w:tcPr>
          <w:p w14:paraId="0EC0182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7A6A97C1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来源类型（</w:t>
            </w:r>
            <w:r>
              <w:rPr>
                <w:rFonts w:eastAsia="宋体" w:hint="eastAsia"/>
                <w:kern w:val="0"/>
                <w:sz w:val="20"/>
              </w:rPr>
              <w:t>1</w:t>
            </w:r>
            <w:r>
              <w:rPr>
                <w:rFonts w:eastAsia="宋体" w:hint="eastAsia"/>
                <w:kern w:val="0"/>
                <w:sz w:val="20"/>
              </w:rPr>
              <w:t>、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钜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派在线</w:t>
            </w:r>
            <w:r>
              <w:rPr>
                <w:rFonts w:eastAsia="宋体" w:hint="eastAsia"/>
                <w:kern w:val="0"/>
                <w:sz w:val="20"/>
              </w:rPr>
              <w:t>2</w:t>
            </w:r>
            <w:r>
              <w:rPr>
                <w:rFonts w:eastAsia="宋体" w:hint="eastAsia"/>
                <w:kern w:val="0"/>
                <w:sz w:val="20"/>
              </w:rPr>
              <w:t>、手动导入）固定</w:t>
            </w:r>
            <w:r>
              <w:rPr>
                <w:rFonts w:eastAsia="宋体" w:hint="eastAsia"/>
                <w:kern w:val="0"/>
                <w:sz w:val="20"/>
              </w:rPr>
              <w:t>1</w:t>
            </w:r>
          </w:p>
        </w:tc>
      </w:tr>
      <w:tr w:rsidR="002035C3" w14:paraId="7C0CB0E7" w14:textId="77777777">
        <w:tc>
          <w:tcPr>
            <w:tcW w:w="2126" w:type="dxa"/>
          </w:tcPr>
          <w:p w14:paraId="2B1F993F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c</w:t>
            </w:r>
            <w:r>
              <w:rPr>
                <w:rFonts w:eastAsia="宋体" w:hint="eastAsia"/>
                <w:kern w:val="0"/>
                <w:sz w:val="20"/>
              </w:rPr>
              <w:t>ode</w:t>
            </w:r>
          </w:p>
        </w:tc>
        <w:tc>
          <w:tcPr>
            <w:tcW w:w="1276" w:type="dxa"/>
          </w:tcPr>
          <w:p w14:paraId="7646C4A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13F402EF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1321357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产品代码</w:t>
            </w:r>
            <w:r>
              <w:rPr>
                <w:rFonts w:eastAsia="宋体" w:hint="eastAsia"/>
                <w:kern w:val="0"/>
                <w:sz w:val="20"/>
              </w:rPr>
              <w:t xml:space="preserve"> </w:t>
            </w:r>
            <w:r>
              <w:rPr>
                <w:rFonts w:eastAsia="宋体" w:hint="eastAsia"/>
                <w:kern w:val="0"/>
                <w:sz w:val="20"/>
              </w:rPr>
              <w:t>产品分期表</w:t>
            </w:r>
            <w:r>
              <w:rPr>
                <w:rFonts w:eastAsia="宋体" w:hint="eastAsia"/>
                <w:kern w:val="0"/>
                <w:sz w:val="20"/>
              </w:rPr>
              <w:t>.</w:t>
            </w:r>
            <w:r>
              <w:rPr>
                <w:rFonts w:eastAsia="宋体" w:hint="eastAsia"/>
                <w:kern w:val="0"/>
                <w:sz w:val="20"/>
              </w:rPr>
              <w:t>产品编号</w:t>
            </w:r>
          </w:p>
        </w:tc>
      </w:tr>
      <w:tr w:rsidR="002035C3" w14:paraId="0E6D6BBF" w14:textId="77777777">
        <w:tc>
          <w:tcPr>
            <w:tcW w:w="2126" w:type="dxa"/>
          </w:tcPr>
          <w:p w14:paraId="0DEB813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n</w:t>
            </w:r>
            <w:r>
              <w:rPr>
                <w:rFonts w:eastAsia="宋体"/>
                <w:kern w:val="0"/>
                <w:sz w:val="20"/>
              </w:rPr>
              <w:t>ame</w:t>
            </w:r>
          </w:p>
        </w:tc>
        <w:tc>
          <w:tcPr>
            <w:tcW w:w="1276" w:type="dxa"/>
          </w:tcPr>
          <w:p w14:paraId="1EC9A341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3888C0E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715CC138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产品名称产品分期表</w:t>
            </w:r>
            <w:r>
              <w:rPr>
                <w:rFonts w:eastAsia="宋体" w:hint="eastAsia"/>
                <w:kern w:val="0"/>
                <w:sz w:val="20"/>
              </w:rPr>
              <w:t>.</w:t>
            </w:r>
            <w:r>
              <w:rPr>
                <w:rFonts w:eastAsia="宋体" w:hint="eastAsia"/>
                <w:kern w:val="0"/>
                <w:sz w:val="20"/>
              </w:rPr>
              <w:t>产品全称</w:t>
            </w:r>
          </w:p>
        </w:tc>
      </w:tr>
      <w:tr w:rsidR="002035C3" w14:paraId="70C9A5D6" w14:textId="77777777">
        <w:tc>
          <w:tcPr>
            <w:tcW w:w="2126" w:type="dxa"/>
          </w:tcPr>
          <w:p w14:paraId="16CB2F2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 w:hint="eastAsia"/>
                <w:kern w:val="0"/>
                <w:sz w:val="20"/>
              </w:rPr>
              <w:t>s</w:t>
            </w:r>
            <w:r>
              <w:rPr>
                <w:rFonts w:eastAsia="宋体"/>
                <w:kern w:val="0"/>
                <w:sz w:val="20"/>
              </w:rPr>
              <w:t>hortName</w:t>
            </w:r>
            <w:proofErr w:type="spellEnd"/>
          </w:p>
        </w:tc>
        <w:tc>
          <w:tcPr>
            <w:tcW w:w="1276" w:type="dxa"/>
          </w:tcPr>
          <w:p w14:paraId="0BDD419E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422AF85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0585959F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产品简称产品分期表</w:t>
            </w:r>
            <w:r>
              <w:rPr>
                <w:rFonts w:eastAsia="宋体" w:hint="eastAsia"/>
                <w:kern w:val="0"/>
                <w:sz w:val="20"/>
              </w:rPr>
              <w:t>.</w:t>
            </w:r>
            <w:r>
              <w:rPr>
                <w:rFonts w:eastAsia="宋体" w:hint="eastAsia"/>
                <w:kern w:val="0"/>
                <w:sz w:val="20"/>
              </w:rPr>
              <w:t>产品简称</w:t>
            </w:r>
          </w:p>
        </w:tc>
      </w:tr>
      <w:tr w:rsidR="002035C3" w14:paraId="407517EC" w14:textId="77777777">
        <w:tc>
          <w:tcPr>
            <w:tcW w:w="2126" w:type="dxa"/>
          </w:tcPr>
          <w:p w14:paraId="02EC01F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status</w:t>
            </w:r>
          </w:p>
        </w:tc>
        <w:tc>
          <w:tcPr>
            <w:tcW w:w="1276" w:type="dxa"/>
          </w:tcPr>
          <w:p w14:paraId="3314716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324FE60C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3E39327A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产品状态</w:t>
            </w:r>
          </w:p>
          <w:p w14:paraId="33523D2D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10</w:t>
            </w:r>
            <w:r>
              <w:rPr>
                <w:rFonts w:eastAsia="宋体" w:hint="eastAsia"/>
                <w:kern w:val="0"/>
                <w:sz w:val="20"/>
              </w:rPr>
              <w:t>：“募集中”：各个募集分期中，状态存在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在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售，开放在售，已关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账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状态</w:t>
            </w:r>
          </w:p>
          <w:p w14:paraId="7501AC6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20</w:t>
            </w:r>
            <w:r>
              <w:rPr>
                <w:rFonts w:eastAsia="宋体" w:hint="eastAsia"/>
                <w:kern w:val="0"/>
                <w:sz w:val="20"/>
              </w:rPr>
              <w:t>：“存续中”：各个募集分期中，不存在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在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售，开放在售，已关账的状态，存在“已成立”状态</w:t>
            </w:r>
          </w:p>
          <w:p w14:paraId="5C40E3E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30</w:t>
            </w:r>
            <w:r>
              <w:rPr>
                <w:rFonts w:eastAsia="宋体" w:hint="eastAsia"/>
                <w:kern w:val="0"/>
                <w:sz w:val="20"/>
              </w:rPr>
              <w:t>：“已清算”：各个募集分期中，不存在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在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售，开放在售，已关账，已成立的状态，存在“已清算”的状态</w:t>
            </w:r>
          </w:p>
        </w:tc>
      </w:tr>
      <w:tr w:rsidR="002035C3" w14:paraId="5622FD8D" w14:textId="77777777">
        <w:tc>
          <w:tcPr>
            <w:tcW w:w="2126" w:type="dxa"/>
          </w:tcPr>
          <w:p w14:paraId="6723993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filingCode</w:t>
            </w:r>
            <w:proofErr w:type="spellEnd"/>
          </w:p>
        </w:tc>
        <w:tc>
          <w:tcPr>
            <w:tcW w:w="1276" w:type="dxa"/>
          </w:tcPr>
          <w:p w14:paraId="5BBAB79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2520F99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7D12D28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备案编码取得第一个有效募集分期（募集分期状态为在售，开放在售，已关账，已成立，已清算）的基金编号</w:t>
            </w:r>
          </w:p>
        </w:tc>
      </w:tr>
      <w:tr w:rsidR="002035C3" w14:paraId="3ED9188E" w14:textId="77777777">
        <w:tc>
          <w:tcPr>
            <w:tcW w:w="2126" w:type="dxa"/>
          </w:tcPr>
          <w:p w14:paraId="1765DDC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category</w:t>
            </w:r>
          </w:p>
        </w:tc>
        <w:tc>
          <w:tcPr>
            <w:tcW w:w="1276" w:type="dxa"/>
          </w:tcPr>
          <w:p w14:paraId="39F9965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I</w:t>
            </w:r>
            <w:r>
              <w:rPr>
                <w:rFonts w:eastAsia="宋体"/>
                <w:kern w:val="0"/>
                <w:sz w:val="20"/>
              </w:rPr>
              <w:t>nteger</w:t>
            </w:r>
          </w:p>
        </w:tc>
        <w:tc>
          <w:tcPr>
            <w:tcW w:w="851" w:type="dxa"/>
          </w:tcPr>
          <w:p w14:paraId="3709AE9F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097CDEE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产品类型取得第一个有效募集分期的产品类型，扩展类型判断</w:t>
            </w:r>
          </w:p>
          <w:p w14:paraId="167F44C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取值逻辑：</w:t>
            </w:r>
          </w:p>
          <w:p w14:paraId="2B7DE3AD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10</w:t>
            </w:r>
            <w:r>
              <w:rPr>
                <w:rFonts w:eastAsia="宋体" w:hint="eastAsia"/>
                <w:kern w:val="0"/>
                <w:sz w:val="20"/>
              </w:rPr>
              <w:t>：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类固收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：如果产品类型</w:t>
            </w:r>
            <w:r>
              <w:rPr>
                <w:rFonts w:eastAsia="宋体" w:hint="eastAsia"/>
                <w:kern w:val="0"/>
                <w:sz w:val="20"/>
              </w:rPr>
              <w:t>=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类固收</w:t>
            </w:r>
            <w:proofErr w:type="gramEnd"/>
          </w:p>
          <w:p w14:paraId="179440D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20</w:t>
            </w:r>
            <w:r>
              <w:rPr>
                <w:rFonts w:eastAsia="宋体" w:hint="eastAsia"/>
                <w:kern w:val="0"/>
                <w:sz w:val="20"/>
              </w:rPr>
              <w:t>：地产股权：如果产品类型</w:t>
            </w:r>
            <w:r>
              <w:rPr>
                <w:rFonts w:eastAsia="宋体" w:hint="eastAsia"/>
                <w:kern w:val="0"/>
                <w:sz w:val="20"/>
              </w:rPr>
              <w:t>=</w:t>
            </w:r>
            <w:r>
              <w:rPr>
                <w:rFonts w:eastAsia="宋体" w:hint="eastAsia"/>
                <w:kern w:val="0"/>
                <w:sz w:val="20"/>
              </w:rPr>
              <w:t>私募股权，并且扩展类型</w:t>
            </w:r>
            <w:r>
              <w:rPr>
                <w:rFonts w:eastAsia="宋体" w:hint="eastAsia"/>
                <w:kern w:val="0"/>
                <w:sz w:val="20"/>
              </w:rPr>
              <w:t>=</w:t>
            </w:r>
            <w:r>
              <w:rPr>
                <w:rFonts w:eastAsia="宋体" w:hint="eastAsia"/>
                <w:kern w:val="0"/>
                <w:sz w:val="20"/>
              </w:rPr>
              <w:t>地产股权</w:t>
            </w:r>
          </w:p>
          <w:p w14:paraId="2D88152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30</w:t>
            </w:r>
            <w:r>
              <w:rPr>
                <w:rFonts w:eastAsia="宋体" w:hint="eastAsia"/>
                <w:kern w:val="0"/>
                <w:sz w:val="20"/>
              </w:rPr>
              <w:t>：私募股权：如果产品类型</w:t>
            </w:r>
            <w:r>
              <w:rPr>
                <w:rFonts w:eastAsia="宋体" w:hint="eastAsia"/>
                <w:kern w:val="0"/>
                <w:sz w:val="20"/>
              </w:rPr>
              <w:t>=</w:t>
            </w:r>
            <w:r>
              <w:rPr>
                <w:rFonts w:eastAsia="宋体" w:hint="eastAsia"/>
                <w:kern w:val="0"/>
                <w:sz w:val="20"/>
              </w:rPr>
              <w:t>私募股权，并且扩展类型</w:t>
            </w:r>
            <w:r>
              <w:rPr>
                <w:rFonts w:eastAsia="宋体" w:hint="eastAsia"/>
                <w:kern w:val="0"/>
                <w:sz w:val="20"/>
              </w:rPr>
              <w:t xml:space="preserve"> </w:t>
            </w:r>
            <w:r>
              <w:rPr>
                <w:rFonts w:eastAsia="宋体" w:hint="eastAsia"/>
                <w:kern w:val="0"/>
                <w:sz w:val="20"/>
              </w:rPr>
              <w:t>不是地产股权</w:t>
            </w:r>
          </w:p>
          <w:p w14:paraId="58A14B78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40</w:t>
            </w:r>
            <w:r>
              <w:rPr>
                <w:rFonts w:eastAsia="宋体" w:hint="eastAsia"/>
                <w:kern w:val="0"/>
                <w:sz w:val="20"/>
              </w:rPr>
              <w:t>：二级市场：如果产品类型</w:t>
            </w:r>
            <w:r>
              <w:rPr>
                <w:rFonts w:eastAsia="宋体" w:hint="eastAsia"/>
                <w:kern w:val="0"/>
                <w:sz w:val="20"/>
              </w:rPr>
              <w:t>=</w:t>
            </w:r>
            <w:r>
              <w:rPr>
                <w:rFonts w:eastAsia="宋体" w:hint="eastAsia"/>
                <w:kern w:val="0"/>
                <w:sz w:val="20"/>
              </w:rPr>
              <w:t>二级市场</w:t>
            </w:r>
          </w:p>
        </w:tc>
      </w:tr>
      <w:tr w:rsidR="002035C3" w14:paraId="17BFC3A0" w14:textId="77777777">
        <w:tc>
          <w:tcPr>
            <w:tcW w:w="2126" w:type="dxa"/>
          </w:tcPr>
          <w:p w14:paraId="298FD0E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t</w:t>
            </w:r>
            <w:r>
              <w:rPr>
                <w:rFonts w:eastAsia="宋体" w:hint="eastAsia"/>
                <w:kern w:val="0"/>
                <w:sz w:val="20"/>
              </w:rPr>
              <w:t>ype</w:t>
            </w:r>
          </w:p>
        </w:tc>
        <w:tc>
          <w:tcPr>
            <w:tcW w:w="1276" w:type="dxa"/>
          </w:tcPr>
          <w:p w14:paraId="0D4D4B0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I</w:t>
            </w:r>
            <w:r>
              <w:rPr>
                <w:rFonts w:eastAsia="宋体"/>
                <w:kern w:val="0"/>
                <w:sz w:val="20"/>
              </w:rPr>
              <w:t>nteger</w:t>
            </w:r>
          </w:p>
        </w:tc>
        <w:tc>
          <w:tcPr>
            <w:tcW w:w="851" w:type="dxa"/>
          </w:tcPr>
          <w:p w14:paraId="694394EB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60B4EB9D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产品类别（子分类）取得第一个有效募集分期的产品类别</w:t>
            </w:r>
          </w:p>
        </w:tc>
      </w:tr>
      <w:tr w:rsidR="002035C3" w14:paraId="190228B4" w14:textId="77777777">
        <w:tc>
          <w:tcPr>
            <w:tcW w:w="2126" w:type="dxa"/>
          </w:tcPr>
          <w:p w14:paraId="32C07F9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managementCategory</w:t>
            </w:r>
            <w:proofErr w:type="spellEnd"/>
          </w:p>
        </w:tc>
        <w:tc>
          <w:tcPr>
            <w:tcW w:w="1276" w:type="dxa"/>
          </w:tcPr>
          <w:p w14:paraId="1DEB424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I</w:t>
            </w:r>
            <w:r>
              <w:rPr>
                <w:rFonts w:eastAsia="宋体"/>
                <w:kern w:val="0"/>
                <w:sz w:val="20"/>
              </w:rPr>
              <w:t>nteger</w:t>
            </w:r>
          </w:p>
        </w:tc>
        <w:tc>
          <w:tcPr>
            <w:tcW w:w="851" w:type="dxa"/>
          </w:tcPr>
          <w:p w14:paraId="655AA51D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617D2505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管理类型取得第一个有效募集分期的管理类型</w:t>
            </w:r>
          </w:p>
        </w:tc>
      </w:tr>
      <w:tr w:rsidR="002035C3" w14:paraId="55E47851" w14:textId="77777777">
        <w:tc>
          <w:tcPr>
            <w:tcW w:w="2126" w:type="dxa"/>
          </w:tcPr>
          <w:p w14:paraId="02E04CD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manager</w:t>
            </w:r>
          </w:p>
        </w:tc>
        <w:tc>
          <w:tcPr>
            <w:tcW w:w="1276" w:type="dxa"/>
          </w:tcPr>
          <w:p w14:paraId="71F0D0EF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S</w:t>
            </w:r>
            <w:r>
              <w:rPr>
                <w:rFonts w:eastAsia="宋体"/>
                <w:kern w:val="0"/>
                <w:sz w:val="20"/>
              </w:rPr>
              <w:t>tring</w:t>
            </w:r>
          </w:p>
        </w:tc>
        <w:tc>
          <w:tcPr>
            <w:tcW w:w="851" w:type="dxa"/>
          </w:tcPr>
          <w:p w14:paraId="3E8C523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283A0BD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管理人取得第一个有效募集分期的基金管理人</w:t>
            </w:r>
          </w:p>
        </w:tc>
      </w:tr>
      <w:tr w:rsidR="002035C3" w14:paraId="7BA7FC9F" w14:textId="77777777">
        <w:tc>
          <w:tcPr>
            <w:tcW w:w="2126" w:type="dxa"/>
          </w:tcPr>
          <w:p w14:paraId="38E88D0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custodian</w:t>
            </w:r>
          </w:p>
        </w:tc>
        <w:tc>
          <w:tcPr>
            <w:tcW w:w="1276" w:type="dxa"/>
          </w:tcPr>
          <w:p w14:paraId="4C76F19A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S</w:t>
            </w:r>
            <w:r>
              <w:rPr>
                <w:rFonts w:eastAsia="宋体"/>
                <w:kern w:val="0"/>
                <w:sz w:val="20"/>
              </w:rPr>
              <w:t>tring</w:t>
            </w:r>
          </w:p>
        </w:tc>
        <w:tc>
          <w:tcPr>
            <w:tcW w:w="851" w:type="dxa"/>
          </w:tcPr>
          <w:p w14:paraId="0A1F734C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7396CF9F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托管人：取得第一个有效募集分期的托管银行</w:t>
            </w:r>
          </w:p>
        </w:tc>
      </w:tr>
      <w:tr w:rsidR="002035C3" w14:paraId="20FD4C0C" w14:textId="77777777">
        <w:tc>
          <w:tcPr>
            <w:tcW w:w="2126" w:type="dxa"/>
          </w:tcPr>
          <w:p w14:paraId="7693555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currency</w:t>
            </w:r>
          </w:p>
        </w:tc>
        <w:tc>
          <w:tcPr>
            <w:tcW w:w="1276" w:type="dxa"/>
          </w:tcPr>
          <w:p w14:paraId="0D3D2AD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S</w:t>
            </w:r>
            <w:r>
              <w:rPr>
                <w:rFonts w:eastAsia="宋体"/>
                <w:kern w:val="0"/>
                <w:sz w:val="20"/>
              </w:rPr>
              <w:t>tring</w:t>
            </w:r>
          </w:p>
        </w:tc>
        <w:tc>
          <w:tcPr>
            <w:tcW w:w="851" w:type="dxa"/>
          </w:tcPr>
          <w:p w14:paraId="7EA1644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1090E065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币种：取得第一个有效募集分期的募集币种（取值：货币代码，例如</w:t>
            </w:r>
            <w:r>
              <w:rPr>
                <w:rFonts w:eastAsia="宋体" w:hint="eastAsia"/>
                <w:kern w:val="0"/>
                <w:sz w:val="20"/>
              </w:rPr>
              <w:t>USD</w:t>
            </w:r>
            <w:r>
              <w:rPr>
                <w:rFonts w:eastAsia="宋体" w:hint="eastAsia"/>
                <w:kern w:val="0"/>
                <w:sz w:val="20"/>
              </w:rPr>
              <w:t>）</w:t>
            </w:r>
          </w:p>
        </w:tc>
      </w:tr>
      <w:tr w:rsidR="002035C3" w14:paraId="2C6CFF7F" w14:textId="77777777">
        <w:tc>
          <w:tcPr>
            <w:tcW w:w="2126" w:type="dxa"/>
          </w:tcPr>
          <w:p w14:paraId="305B3B8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riskLevel</w:t>
            </w:r>
            <w:proofErr w:type="spellEnd"/>
          </w:p>
        </w:tc>
        <w:tc>
          <w:tcPr>
            <w:tcW w:w="1276" w:type="dxa"/>
          </w:tcPr>
          <w:p w14:paraId="37079BB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I</w:t>
            </w:r>
            <w:r>
              <w:rPr>
                <w:rFonts w:eastAsia="宋体"/>
                <w:kern w:val="0"/>
                <w:sz w:val="20"/>
              </w:rPr>
              <w:t>nteger</w:t>
            </w:r>
          </w:p>
        </w:tc>
        <w:tc>
          <w:tcPr>
            <w:tcW w:w="851" w:type="dxa"/>
          </w:tcPr>
          <w:p w14:paraId="39ED5DA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622E7C8C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风险等级取得第一个有效募集分期的风险等级</w:t>
            </w:r>
          </w:p>
        </w:tc>
      </w:tr>
      <w:tr w:rsidR="002035C3" w14:paraId="5C02D944" w14:textId="77777777">
        <w:tc>
          <w:tcPr>
            <w:tcW w:w="2126" w:type="dxa"/>
          </w:tcPr>
          <w:p w14:paraId="6C926F8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innerRiskLevel</w:t>
            </w:r>
            <w:proofErr w:type="spellEnd"/>
          </w:p>
        </w:tc>
        <w:tc>
          <w:tcPr>
            <w:tcW w:w="1276" w:type="dxa"/>
          </w:tcPr>
          <w:p w14:paraId="48CE217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I</w:t>
            </w:r>
            <w:r>
              <w:rPr>
                <w:rFonts w:eastAsia="宋体"/>
                <w:kern w:val="0"/>
                <w:sz w:val="20"/>
              </w:rPr>
              <w:t>nteger</w:t>
            </w:r>
          </w:p>
        </w:tc>
        <w:tc>
          <w:tcPr>
            <w:tcW w:w="851" w:type="dxa"/>
          </w:tcPr>
          <w:p w14:paraId="26E73A6F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0FB98A7F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风险等级</w:t>
            </w:r>
            <w:r>
              <w:rPr>
                <w:rFonts w:eastAsia="宋体" w:hint="eastAsia"/>
                <w:kern w:val="0"/>
                <w:sz w:val="20"/>
              </w:rPr>
              <w:t>(</w:t>
            </w:r>
            <w:r>
              <w:rPr>
                <w:rFonts w:eastAsia="宋体" w:hint="eastAsia"/>
                <w:kern w:val="0"/>
                <w:sz w:val="20"/>
              </w:rPr>
              <w:t>内部</w:t>
            </w:r>
            <w:r>
              <w:rPr>
                <w:rFonts w:eastAsia="宋体"/>
                <w:kern w:val="0"/>
                <w:sz w:val="20"/>
              </w:rPr>
              <w:t>)</w:t>
            </w:r>
            <w:r>
              <w:rPr>
                <w:rFonts w:eastAsia="宋体" w:hint="eastAsia"/>
                <w:kern w:val="0"/>
                <w:sz w:val="20"/>
              </w:rPr>
              <w:t>取得第一个有效募集分期的内部风险等级</w:t>
            </w:r>
          </w:p>
        </w:tc>
      </w:tr>
      <w:tr w:rsidR="002035C3" w14:paraId="2B93ACAC" w14:textId="77777777">
        <w:tc>
          <w:tcPr>
            <w:tcW w:w="2126" w:type="dxa"/>
          </w:tcPr>
          <w:p w14:paraId="7455E93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period</w:t>
            </w:r>
          </w:p>
        </w:tc>
        <w:tc>
          <w:tcPr>
            <w:tcW w:w="1276" w:type="dxa"/>
          </w:tcPr>
          <w:p w14:paraId="1EE0787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247B0BFC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1F877B58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产品期限取得第一个有效募集分期的产品期限</w:t>
            </w:r>
          </w:p>
        </w:tc>
      </w:tr>
      <w:tr w:rsidR="002035C3" w14:paraId="0BD1B9CD" w14:textId="77777777">
        <w:tc>
          <w:tcPr>
            <w:tcW w:w="2126" w:type="dxa"/>
          </w:tcPr>
          <w:p w14:paraId="5B5403D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revenueReport</w:t>
            </w:r>
            <w:proofErr w:type="spellEnd"/>
          </w:p>
        </w:tc>
        <w:tc>
          <w:tcPr>
            <w:tcW w:w="1276" w:type="dxa"/>
          </w:tcPr>
          <w:p w14:paraId="4123781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S</w:t>
            </w:r>
            <w:r>
              <w:rPr>
                <w:rFonts w:eastAsia="宋体"/>
                <w:kern w:val="0"/>
                <w:sz w:val="20"/>
              </w:rPr>
              <w:t>tring</w:t>
            </w:r>
          </w:p>
        </w:tc>
        <w:tc>
          <w:tcPr>
            <w:tcW w:w="851" w:type="dxa"/>
          </w:tcPr>
          <w:p w14:paraId="08C3CECC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5AE12EEA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收益说明取得第一个有效募集分期的收益说明</w:t>
            </w:r>
          </w:p>
        </w:tc>
      </w:tr>
      <w:tr w:rsidR="002035C3" w14:paraId="5A1041BE" w14:textId="77777777">
        <w:tc>
          <w:tcPr>
            <w:tcW w:w="2126" w:type="dxa"/>
          </w:tcPr>
          <w:p w14:paraId="07D1AB71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distributionMethod</w:t>
            </w:r>
            <w:proofErr w:type="spellEnd"/>
          </w:p>
        </w:tc>
        <w:tc>
          <w:tcPr>
            <w:tcW w:w="1276" w:type="dxa"/>
          </w:tcPr>
          <w:p w14:paraId="11AAC9D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S</w:t>
            </w:r>
            <w:r>
              <w:rPr>
                <w:rFonts w:eastAsia="宋体"/>
                <w:kern w:val="0"/>
                <w:sz w:val="20"/>
              </w:rPr>
              <w:t>tring</w:t>
            </w:r>
          </w:p>
        </w:tc>
        <w:tc>
          <w:tcPr>
            <w:tcW w:w="851" w:type="dxa"/>
          </w:tcPr>
          <w:p w14:paraId="600E3B5C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1D0814BC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收益分配方式取得第一个有效募集分期的收益分配方式</w:t>
            </w:r>
          </w:p>
        </w:tc>
      </w:tr>
      <w:tr w:rsidR="002035C3" w14:paraId="4EEF05E3" w14:textId="77777777">
        <w:tc>
          <w:tcPr>
            <w:tcW w:w="2126" w:type="dxa"/>
          </w:tcPr>
          <w:p w14:paraId="3CB700DF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 w:hint="eastAsia"/>
                <w:kern w:val="0"/>
                <w:sz w:val="20"/>
              </w:rPr>
              <w:t>issue</w:t>
            </w:r>
            <w:r>
              <w:rPr>
                <w:rFonts w:eastAsia="宋体"/>
                <w:kern w:val="0"/>
                <w:sz w:val="20"/>
              </w:rPr>
              <w:t>Scale</w:t>
            </w:r>
            <w:proofErr w:type="spellEnd"/>
          </w:p>
        </w:tc>
        <w:tc>
          <w:tcPr>
            <w:tcW w:w="1276" w:type="dxa"/>
          </w:tcPr>
          <w:p w14:paraId="53A9459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BigDecimal</w:t>
            </w:r>
            <w:proofErr w:type="spellEnd"/>
          </w:p>
        </w:tc>
        <w:tc>
          <w:tcPr>
            <w:tcW w:w="851" w:type="dxa"/>
          </w:tcPr>
          <w:p w14:paraId="1FDFEF9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6CF6B0F1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发行规模取得产品分期的发行规模，如果为</w:t>
            </w:r>
            <w:r>
              <w:rPr>
                <w:rFonts w:eastAsia="宋体" w:hint="eastAsia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，则返回</w:t>
            </w:r>
            <w:r>
              <w:rPr>
                <w:rFonts w:eastAsia="宋体" w:hint="eastAsia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，表示发行规模没有设置</w:t>
            </w:r>
          </w:p>
        </w:tc>
      </w:tr>
      <w:tr w:rsidR="002035C3" w14:paraId="3443AA3E" w14:textId="77777777">
        <w:tc>
          <w:tcPr>
            <w:tcW w:w="2126" w:type="dxa"/>
          </w:tcPr>
          <w:p w14:paraId="42C1A48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establishDate</w:t>
            </w:r>
            <w:proofErr w:type="spellEnd"/>
          </w:p>
        </w:tc>
        <w:tc>
          <w:tcPr>
            <w:tcW w:w="1276" w:type="dxa"/>
          </w:tcPr>
          <w:p w14:paraId="19D127A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Date</w:t>
            </w:r>
          </w:p>
        </w:tc>
        <w:tc>
          <w:tcPr>
            <w:tcW w:w="851" w:type="dxa"/>
          </w:tcPr>
          <w:p w14:paraId="07EA36DD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3F477AED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成立时间（第一批次成立时间）判断第一个有效募集分期的状态，如果状态为开放在售，已成立或已清算，则取值成立时间，否则设置空</w:t>
            </w:r>
          </w:p>
        </w:tc>
      </w:tr>
      <w:tr w:rsidR="002035C3" w14:paraId="7BFE394D" w14:textId="77777777">
        <w:tc>
          <w:tcPr>
            <w:tcW w:w="2126" w:type="dxa"/>
          </w:tcPr>
          <w:p w14:paraId="22E6E5B1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valueDate</w:t>
            </w:r>
            <w:proofErr w:type="spellEnd"/>
          </w:p>
        </w:tc>
        <w:tc>
          <w:tcPr>
            <w:tcW w:w="1276" w:type="dxa"/>
          </w:tcPr>
          <w:p w14:paraId="0F0670A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D</w:t>
            </w:r>
            <w:r>
              <w:rPr>
                <w:rFonts w:eastAsia="宋体"/>
                <w:kern w:val="0"/>
                <w:sz w:val="20"/>
              </w:rPr>
              <w:t>ate</w:t>
            </w:r>
          </w:p>
        </w:tc>
        <w:tc>
          <w:tcPr>
            <w:tcW w:w="851" w:type="dxa"/>
          </w:tcPr>
          <w:p w14:paraId="051B5BE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05A09198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起息时间</w:t>
            </w:r>
            <w:r>
              <w:rPr>
                <w:rFonts w:eastAsia="宋体" w:hint="eastAsia"/>
                <w:kern w:val="0"/>
                <w:sz w:val="20"/>
              </w:rPr>
              <w:t>(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类固收产品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)</w:t>
            </w:r>
            <w:r>
              <w:rPr>
                <w:rFonts w:eastAsia="宋体" w:hint="eastAsia"/>
                <w:kern w:val="0"/>
                <w:sz w:val="20"/>
              </w:rPr>
              <w:t>判断第一个有效募集分期的状态，如果状态为开放在售，已成立或已清算，则取值起息时间，否则设置空（只有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类固收产品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设置，其他产品设置为空）</w:t>
            </w:r>
          </w:p>
        </w:tc>
      </w:tr>
      <w:tr w:rsidR="002035C3" w14:paraId="420CC44C" w14:textId="77777777">
        <w:tc>
          <w:tcPr>
            <w:tcW w:w="2126" w:type="dxa"/>
          </w:tcPr>
          <w:p w14:paraId="62E92AF1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nextOpenPeriod</w:t>
            </w:r>
            <w:proofErr w:type="spellEnd"/>
          </w:p>
        </w:tc>
        <w:tc>
          <w:tcPr>
            <w:tcW w:w="1276" w:type="dxa"/>
          </w:tcPr>
          <w:p w14:paraId="2621560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S</w:t>
            </w:r>
            <w:r>
              <w:rPr>
                <w:rFonts w:eastAsia="宋体"/>
                <w:kern w:val="0"/>
                <w:sz w:val="20"/>
              </w:rPr>
              <w:t>tring</w:t>
            </w:r>
          </w:p>
        </w:tc>
        <w:tc>
          <w:tcPr>
            <w:tcW w:w="851" w:type="dxa"/>
          </w:tcPr>
          <w:p w14:paraId="67ED9198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1FF772A0" w14:textId="77777777" w:rsidR="002035C3" w:rsidRDefault="0093669B">
            <w:pPr>
              <w:widowControl/>
              <w:tabs>
                <w:tab w:val="left" w:pos="1222"/>
              </w:tabs>
              <w:ind w:firstLine="0"/>
              <w:jc w:val="left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下一开放期（仅二级市场</w:t>
            </w:r>
            <w:r>
              <w:rPr>
                <w:rFonts w:eastAsia="宋体" w:hint="eastAsia"/>
                <w:kern w:val="0"/>
                <w:sz w:val="20"/>
              </w:rPr>
              <w:t>)</w:t>
            </w:r>
            <w:r>
              <w:rPr>
                <w:rFonts w:eastAsia="宋体" w:hint="eastAsia"/>
                <w:kern w:val="0"/>
                <w:sz w:val="20"/>
              </w:rPr>
              <w:t>）</w:t>
            </w:r>
          </w:p>
          <w:p w14:paraId="72F52802" w14:textId="77777777" w:rsidR="002035C3" w:rsidRDefault="0093669B">
            <w:pPr>
              <w:widowControl/>
              <w:tabs>
                <w:tab w:val="left" w:pos="1222"/>
              </w:tabs>
              <w:ind w:firstLine="0"/>
              <w:jc w:val="left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取得第一个有效募集分期的</w:t>
            </w:r>
            <w:r>
              <w:rPr>
                <w:rFonts w:eastAsia="宋体" w:hint="eastAsia"/>
                <w:kern w:val="0"/>
                <w:sz w:val="20"/>
                <w:lang w:bidi="ar"/>
              </w:rPr>
              <w:t>下期申购开放日，若无则设置为空（非二级市场产品设置为空）</w:t>
            </w:r>
          </w:p>
        </w:tc>
      </w:tr>
      <w:tr w:rsidR="002035C3" w14:paraId="5552AF7B" w14:textId="77777777">
        <w:tc>
          <w:tcPr>
            <w:tcW w:w="2126" w:type="dxa"/>
          </w:tcPr>
          <w:p w14:paraId="7ED35CEA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individualInvestors</w:t>
            </w:r>
            <w:proofErr w:type="spellEnd"/>
          </w:p>
        </w:tc>
        <w:tc>
          <w:tcPr>
            <w:tcW w:w="1276" w:type="dxa"/>
          </w:tcPr>
          <w:p w14:paraId="0DA07DE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I</w:t>
            </w:r>
            <w:r>
              <w:rPr>
                <w:rFonts w:eastAsia="宋体"/>
                <w:kern w:val="0"/>
                <w:sz w:val="20"/>
              </w:rPr>
              <w:t>nteger</w:t>
            </w:r>
          </w:p>
        </w:tc>
        <w:tc>
          <w:tcPr>
            <w:tcW w:w="851" w:type="dxa"/>
          </w:tcPr>
          <w:p w14:paraId="610A312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5F0B7349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个人投资者：认购该产品个人人数，订单状态</w:t>
            </w:r>
            <w:r>
              <w:rPr>
                <w:rFonts w:eastAsia="宋体" w:hint="eastAsia"/>
                <w:kern w:val="0"/>
                <w:sz w:val="20"/>
              </w:rPr>
              <w:t>=35,40,50,60,70,80</w:t>
            </w:r>
            <w:r>
              <w:rPr>
                <w:rFonts w:eastAsia="宋体" w:hint="eastAsia"/>
                <w:kern w:val="0"/>
                <w:sz w:val="20"/>
              </w:rPr>
              <w:t>，同一产品分期下同一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客户排重</w:t>
            </w:r>
            <w:proofErr w:type="gramEnd"/>
          </w:p>
        </w:tc>
      </w:tr>
      <w:tr w:rsidR="002035C3" w14:paraId="56A92791" w14:textId="77777777">
        <w:tc>
          <w:tcPr>
            <w:tcW w:w="2126" w:type="dxa"/>
          </w:tcPr>
          <w:p w14:paraId="6022D41A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institutionalInvestors</w:t>
            </w:r>
            <w:proofErr w:type="spellEnd"/>
          </w:p>
        </w:tc>
        <w:tc>
          <w:tcPr>
            <w:tcW w:w="1276" w:type="dxa"/>
          </w:tcPr>
          <w:p w14:paraId="332FE22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I</w:t>
            </w:r>
            <w:r>
              <w:rPr>
                <w:rFonts w:eastAsia="宋体"/>
                <w:kern w:val="0"/>
                <w:sz w:val="20"/>
              </w:rPr>
              <w:t>nteger</w:t>
            </w:r>
          </w:p>
        </w:tc>
        <w:tc>
          <w:tcPr>
            <w:tcW w:w="851" w:type="dxa"/>
          </w:tcPr>
          <w:p w14:paraId="4F03E3E9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634B312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机构投资者：认购该产品机构人数，订单状态</w:t>
            </w:r>
            <w:r>
              <w:rPr>
                <w:rFonts w:eastAsia="宋体" w:hint="eastAsia"/>
                <w:kern w:val="0"/>
                <w:sz w:val="20"/>
              </w:rPr>
              <w:t>=35,40,50,60,70,80</w:t>
            </w:r>
            <w:r>
              <w:rPr>
                <w:rFonts w:eastAsia="宋体" w:hint="eastAsia"/>
                <w:kern w:val="0"/>
                <w:sz w:val="20"/>
              </w:rPr>
              <w:t>，同一产品分期下同一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客户排重</w:t>
            </w:r>
            <w:proofErr w:type="gramEnd"/>
          </w:p>
        </w:tc>
      </w:tr>
      <w:tr w:rsidR="002035C3" w14:paraId="5CBD020A" w14:textId="77777777">
        <w:tc>
          <w:tcPr>
            <w:tcW w:w="2126" w:type="dxa"/>
          </w:tcPr>
          <w:p w14:paraId="325FB85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overseas</w:t>
            </w:r>
          </w:p>
        </w:tc>
        <w:tc>
          <w:tcPr>
            <w:tcW w:w="1276" w:type="dxa"/>
          </w:tcPr>
          <w:p w14:paraId="1D2F090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Boolean</w:t>
            </w:r>
          </w:p>
        </w:tc>
        <w:tc>
          <w:tcPr>
            <w:tcW w:w="851" w:type="dxa"/>
          </w:tcPr>
          <w:p w14:paraId="307AAA0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6CD905B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是否海外</w:t>
            </w:r>
          </w:p>
        </w:tc>
      </w:tr>
      <w:tr w:rsidR="002035C3" w14:paraId="767561DB" w14:textId="77777777">
        <w:tc>
          <w:tcPr>
            <w:tcW w:w="2126" w:type="dxa"/>
          </w:tcPr>
          <w:p w14:paraId="5A041B4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callWay</w:t>
            </w:r>
            <w:proofErr w:type="spellEnd"/>
          </w:p>
        </w:tc>
        <w:tc>
          <w:tcPr>
            <w:tcW w:w="1276" w:type="dxa"/>
          </w:tcPr>
          <w:p w14:paraId="6A96CD2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Boolean</w:t>
            </w:r>
          </w:p>
        </w:tc>
        <w:tc>
          <w:tcPr>
            <w:tcW w:w="851" w:type="dxa"/>
          </w:tcPr>
          <w:p w14:paraId="364A308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5733BA0D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是否</w:t>
            </w:r>
            <w:r>
              <w:rPr>
                <w:rFonts w:eastAsia="宋体" w:hint="eastAsia"/>
                <w:kern w:val="0"/>
                <w:sz w:val="20"/>
              </w:rPr>
              <w:t>Call</w:t>
            </w:r>
            <w:r>
              <w:rPr>
                <w:rFonts w:eastAsia="宋体" w:hint="eastAsia"/>
                <w:kern w:val="0"/>
                <w:sz w:val="20"/>
              </w:rPr>
              <w:t>投</w:t>
            </w:r>
          </w:p>
        </w:tc>
      </w:tr>
      <w:tr w:rsidR="002035C3" w14:paraId="0782609C" w14:textId="77777777">
        <w:tc>
          <w:tcPr>
            <w:tcW w:w="2126" w:type="dxa"/>
          </w:tcPr>
          <w:p w14:paraId="1038064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 w:hint="eastAsia"/>
                <w:kern w:val="0"/>
                <w:sz w:val="20"/>
              </w:rPr>
              <w:t>o</w:t>
            </w:r>
            <w:r>
              <w:rPr>
                <w:rFonts w:eastAsia="宋体"/>
                <w:kern w:val="0"/>
                <w:sz w:val="20"/>
              </w:rPr>
              <w:t>penProduct</w:t>
            </w:r>
            <w:proofErr w:type="spellEnd"/>
          </w:p>
        </w:tc>
        <w:tc>
          <w:tcPr>
            <w:tcW w:w="1276" w:type="dxa"/>
          </w:tcPr>
          <w:p w14:paraId="50564F4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Boolean</w:t>
            </w:r>
          </w:p>
        </w:tc>
        <w:tc>
          <w:tcPr>
            <w:tcW w:w="851" w:type="dxa"/>
          </w:tcPr>
          <w:p w14:paraId="1A2C1D1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29644A47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是否开放产品</w:t>
            </w:r>
          </w:p>
        </w:tc>
      </w:tr>
      <w:tr w:rsidR="002035C3" w14:paraId="45F0D729" w14:textId="77777777">
        <w:tc>
          <w:tcPr>
            <w:tcW w:w="2126" w:type="dxa"/>
          </w:tcPr>
          <w:p w14:paraId="2FC0F9D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adjustType</w:t>
            </w:r>
            <w:proofErr w:type="spellEnd"/>
          </w:p>
        </w:tc>
        <w:tc>
          <w:tcPr>
            <w:tcW w:w="1276" w:type="dxa"/>
          </w:tcPr>
          <w:p w14:paraId="193D9DA7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6BD5BC6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01A97FC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核算类型（二级市场有）统一核算，分期核算，取值产品分期的核算类型</w:t>
            </w:r>
            <w:commentRangeStart w:id="3"/>
            <w:commentRangeEnd w:id="3"/>
            <w:r>
              <w:commentReference w:id="3"/>
            </w:r>
          </w:p>
        </w:tc>
      </w:tr>
      <w:tr w:rsidR="002035C3" w14:paraId="668BAFA4" w14:textId="77777777">
        <w:tc>
          <w:tcPr>
            <w:tcW w:w="2126" w:type="dxa"/>
          </w:tcPr>
          <w:p w14:paraId="437B10E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 w:hint="eastAsia"/>
                <w:kern w:val="0"/>
                <w:sz w:val="20"/>
              </w:rPr>
              <w:t>f</w:t>
            </w:r>
            <w:r>
              <w:rPr>
                <w:rFonts w:eastAsia="宋体"/>
                <w:kern w:val="0"/>
                <w:sz w:val="20"/>
              </w:rPr>
              <w:t>ileList</w:t>
            </w:r>
            <w:proofErr w:type="spellEnd"/>
          </w:p>
        </w:tc>
        <w:tc>
          <w:tcPr>
            <w:tcW w:w="1276" w:type="dxa"/>
          </w:tcPr>
          <w:p w14:paraId="6343E23A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List</w:t>
            </w:r>
          </w:p>
        </w:tc>
        <w:tc>
          <w:tcPr>
            <w:tcW w:w="851" w:type="dxa"/>
          </w:tcPr>
          <w:p w14:paraId="3E4ABE6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5476A458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附件集合信息（只传送第一个有效募集分期中的产品说明资料）</w:t>
            </w:r>
          </w:p>
        </w:tc>
      </w:tr>
      <w:tr w:rsidR="002035C3" w14:paraId="7545455F" w14:textId="77777777">
        <w:tc>
          <w:tcPr>
            <w:tcW w:w="2126" w:type="dxa"/>
          </w:tcPr>
          <w:p w14:paraId="17DE0118" w14:textId="77777777" w:rsidR="002035C3" w:rsidRPr="001C741B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fileId</w:t>
            </w:r>
            <w:proofErr w:type="spellEnd"/>
            <w:r>
              <w:rPr>
                <w:rFonts w:eastAsia="宋体"/>
                <w:kern w:val="0"/>
                <w:sz w:val="20"/>
              </w:rPr>
              <w:t xml:space="preserve"> </w:t>
            </w:r>
          </w:p>
        </w:tc>
        <w:tc>
          <w:tcPr>
            <w:tcW w:w="1276" w:type="dxa"/>
          </w:tcPr>
          <w:p w14:paraId="3ADCB961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 xml:space="preserve">String </w:t>
            </w:r>
          </w:p>
        </w:tc>
        <w:tc>
          <w:tcPr>
            <w:tcW w:w="851" w:type="dxa"/>
          </w:tcPr>
          <w:p w14:paraId="40C098E7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37B6A78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附件编号</w:t>
            </w:r>
          </w:p>
        </w:tc>
      </w:tr>
      <w:tr w:rsidR="002035C3" w14:paraId="01E9FB4C" w14:textId="77777777">
        <w:tc>
          <w:tcPr>
            <w:tcW w:w="2126" w:type="dxa"/>
          </w:tcPr>
          <w:p w14:paraId="7D83463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fileName</w:t>
            </w:r>
            <w:proofErr w:type="spellEnd"/>
          </w:p>
        </w:tc>
        <w:tc>
          <w:tcPr>
            <w:tcW w:w="1276" w:type="dxa"/>
          </w:tcPr>
          <w:p w14:paraId="3029C42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4D572F7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24C3ADA9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附件名称</w:t>
            </w:r>
          </w:p>
        </w:tc>
      </w:tr>
      <w:tr w:rsidR="002035C3" w14:paraId="5EB5D16B" w14:textId="77777777">
        <w:tc>
          <w:tcPr>
            <w:tcW w:w="2126" w:type="dxa"/>
          </w:tcPr>
          <w:p w14:paraId="085A505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filePath</w:t>
            </w:r>
            <w:proofErr w:type="spellEnd"/>
          </w:p>
        </w:tc>
        <w:tc>
          <w:tcPr>
            <w:tcW w:w="1276" w:type="dxa"/>
          </w:tcPr>
          <w:p w14:paraId="0BC959F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468C9429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1A1CD22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附件下载路径</w:t>
            </w:r>
          </w:p>
        </w:tc>
      </w:tr>
      <w:tr w:rsidR="002035C3" w14:paraId="3B8123DC" w14:textId="77777777">
        <w:tc>
          <w:tcPr>
            <w:tcW w:w="2126" w:type="dxa"/>
          </w:tcPr>
          <w:p w14:paraId="002FCDC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 w:hint="eastAsia"/>
                <w:kern w:val="0"/>
                <w:sz w:val="20"/>
              </w:rPr>
              <w:t>uploadTime</w:t>
            </w:r>
            <w:proofErr w:type="spellEnd"/>
          </w:p>
        </w:tc>
        <w:tc>
          <w:tcPr>
            <w:tcW w:w="1276" w:type="dxa"/>
          </w:tcPr>
          <w:p w14:paraId="44F58E27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Date</w:t>
            </w:r>
          </w:p>
        </w:tc>
        <w:tc>
          <w:tcPr>
            <w:tcW w:w="851" w:type="dxa"/>
          </w:tcPr>
          <w:p w14:paraId="1B5B3F9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16A4634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上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传时间</w:t>
            </w:r>
            <w:proofErr w:type="gramEnd"/>
          </w:p>
        </w:tc>
      </w:tr>
    </w:tbl>
    <w:p w14:paraId="644987EF" w14:textId="77777777" w:rsidR="002035C3" w:rsidRDefault="0093669B">
      <w:pPr>
        <w:pStyle w:val="2"/>
      </w:pPr>
      <w:r>
        <w:rPr>
          <w:rFonts w:hint="eastAsia"/>
        </w:rPr>
        <w:t>响应</w:t>
      </w:r>
      <w:r>
        <w:t>参数：</w:t>
      </w:r>
      <w:bookmarkStart w:id="4" w:name="返回示例"/>
      <w:bookmarkEnd w:id="4"/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6D939949" w14:textId="77777777">
        <w:tc>
          <w:tcPr>
            <w:tcW w:w="2126" w:type="dxa"/>
            <w:shd w:val="clear" w:color="auto" w:fill="C9C9C9" w:themeFill="accent3" w:themeFillTint="99"/>
          </w:tcPr>
          <w:p w14:paraId="73F0D3EE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78FF582E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76E6CD5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0F5FE9A8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1563A611" w14:textId="77777777">
        <w:tc>
          <w:tcPr>
            <w:tcW w:w="2126" w:type="dxa"/>
          </w:tcPr>
          <w:p w14:paraId="526C7BC1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code</w:t>
            </w:r>
          </w:p>
        </w:tc>
        <w:tc>
          <w:tcPr>
            <w:tcW w:w="1276" w:type="dxa"/>
          </w:tcPr>
          <w:p w14:paraId="26D48D3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433ADC69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44268907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操作成功</w:t>
            </w:r>
            <w:r>
              <w:rPr>
                <w:rFonts w:eastAsia="宋体" w:hint="eastAsia"/>
                <w:kern w:val="0"/>
                <w:sz w:val="20"/>
              </w:rPr>
              <w:t xml:space="preserve"> </w:t>
            </w:r>
            <w:r>
              <w:rPr>
                <w:rFonts w:eastAsia="宋体" w:hint="eastAsia"/>
                <w:kern w:val="0"/>
                <w:sz w:val="20"/>
              </w:rPr>
              <w:t>非</w:t>
            </w:r>
            <w:r>
              <w:rPr>
                <w:rFonts w:eastAsia="宋体" w:hint="eastAsia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失败</w:t>
            </w:r>
          </w:p>
        </w:tc>
      </w:tr>
      <w:tr w:rsidR="002035C3" w14:paraId="26BD0860" w14:textId="77777777">
        <w:tc>
          <w:tcPr>
            <w:tcW w:w="2126" w:type="dxa"/>
          </w:tcPr>
          <w:p w14:paraId="2AE6897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message</w:t>
            </w:r>
          </w:p>
        </w:tc>
        <w:tc>
          <w:tcPr>
            <w:tcW w:w="1276" w:type="dxa"/>
          </w:tcPr>
          <w:p w14:paraId="6934189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0E9FE61F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274BEC8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操作结果描述</w:t>
            </w:r>
            <w:r>
              <w:rPr>
                <w:rFonts w:eastAsia="宋体" w:hint="eastAsia"/>
                <w:kern w:val="0"/>
                <w:sz w:val="20"/>
              </w:rPr>
              <w:t>/</w:t>
            </w:r>
            <w:r>
              <w:rPr>
                <w:rFonts w:eastAsia="宋体" w:hint="eastAsia"/>
                <w:kern w:val="0"/>
                <w:sz w:val="20"/>
              </w:rPr>
              <w:t>报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错信息</w:t>
            </w:r>
            <w:proofErr w:type="gramEnd"/>
          </w:p>
        </w:tc>
      </w:tr>
      <w:tr w:rsidR="002035C3" w14:paraId="2F24EC99" w14:textId="77777777">
        <w:tc>
          <w:tcPr>
            <w:tcW w:w="2126" w:type="dxa"/>
          </w:tcPr>
          <w:p w14:paraId="3CF719DA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data</w:t>
            </w:r>
          </w:p>
        </w:tc>
        <w:tc>
          <w:tcPr>
            <w:tcW w:w="1276" w:type="dxa"/>
          </w:tcPr>
          <w:p w14:paraId="6EA784E7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Object</w:t>
            </w:r>
          </w:p>
        </w:tc>
        <w:tc>
          <w:tcPr>
            <w:tcW w:w="851" w:type="dxa"/>
          </w:tcPr>
          <w:p w14:paraId="2BA2816A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144B7DC7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业务返回数据，可能为</w:t>
            </w:r>
            <w:r>
              <w:rPr>
                <w:rFonts w:eastAsia="宋体" w:hint="eastAsia"/>
                <w:kern w:val="0"/>
                <w:sz w:val="20"/>
              </w:rPr>
              <w:t>null</w:t>
            </w:r>
          </w:p>
        </w:tc>
      </w:tr>
      <w:tr w:rsidR="002035C3" w14:paraId="3D361919" w14:textId="77777777">
        <w:tc>
          <w:tcPr>
            <w:tcW w:w="2126" w:type="dxa"/>
          </w:tcPr>
          <w:p w14:paraId="369570F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time</w:t>
            </w:r>
          </w:p>
        </w:tc>
        <w:tc>
          <w:tcPr>
            <w:tcW w:w="1276" w:type="dxa"/>
          </w:tcPr>
          <w:p w14:paraId="1E1C77B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Date</w:t>
            </w:r>
          </w:p>
        </w:tc>
        <w:tc>
          <w:tcPr>
            <w:tcW w:w="851" w:type="dxa"/>
          </w:tcPr>
          <w:p w14:paraId="4529B791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6C741AD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请求返回时间</w:t>
            </w:r>
          </w:p>
        </w:tc>
      </w:tr>
      <w:tr w:rsidR="002035C3" w14:paraId="6F35FAD3" w14:textId="77777777">
        <w:tc>
          <w:tcPr>
            <w:tcW w:w="2126" w:type="dxa"/>
          </w:tcPr>
          <w:p w14:paraId="5F6DA51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success</w:t>
            </w:r>
          </w:p>
        </w:tc>
        <w:tc>
          <w:tcPr>
            <w:tcW w:w="1276" w:type="dxa"/>
          </w:tcPr>
          <w:p w14:paraId="0C62D7A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Boolean</w:t>
            </w:r>
          </w:p>
        </w:tc>
        <w:tc>
          <w:tcPr>
            <w:tcW w:w="851" w:type="dxa"/>
          </w:tcPr>
          <w:p w14:paraId="46F88813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47890948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请求是否成功</w:t>
            </w:r>
          </w:p>
        </w:tc>
      </w:tr>
    </w:tbl>
    <w:p w14:paraId="0B066534" w14:textId="77777777" w:rsidR="00564011" w:rsidRDefault="00564011" w:rsidP="00564011">
      <w:pPr>
        <w:pStyle w:val="2"/>
        <w:numPr>
          <w:ilvl w:val="0"/>
          <w:numId w:val="0"/>
        </w:numPr>
        <w:ind w:left="992"/>
      </w:pPr>
    </w:p>
    <w:p w14:paraId="04E47188" w14:textId="7D218C0A" w:rsidR="002035C3" w:rsidRDefault="0093669B">
      <w:pPr>
        <w:pStyle w:val="2"/>
      </w:pPr>
      <w:r>
        <w:t>简要描述：</w:t>
      </w:r>
      <w:r>
        <w:rPr>
          <w:rFonts w:hint="eastAsia"/>
        </w:rPr>
        <w:t>数</w:t>
      </w:r>
      <w:proofErr w:type="gramStart"/>
      <w:r>
        <w:rPr>
          <w:rFonts w:hint="eastAsia"/>
        </w:rPr>
        <w:t>禧</w:t>
      </w:r>
      <w:proofErr w:type="gramEnd"/>
      <w:r>
        <w:rPr>
          <w:rFonts w:hint="eastAsia"/>
        </w:rPr>
        <w:t>获取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派在线产品信息</w:t>
      </w:r>
    </w:p>
    <w:p w14:paraId="4AE43211" w14:textId="77777777" w:rsidR="002035C3" w:rsidRDefault="0093669B">
      <w:pPr>
        <w:pStyle w:val="2"/>
      </w:pPr>
      <w:r>
        <w:t>请求</w:t>
      </w:r>
      <w:r>
        <w:t>URL</w:t>
      </w:r>
      <w:r>
        <w:t>：</w:t>
      </w:r>
      <w:r>
        <w:rPr>
          <w:rFonts w:hint="eastAsia"/>
        </w:rPr>
        <w:t>待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派提供</w:t>
      </w:r>
    </w:p>
    <w:p w14:paraId="2F6190D7" w14:textId="77777777" w:rsidR="002035C3" w:rsidRDefault="0093669B">
      <w:pPr>
        <w:pStyle w:val="2"/>
      </w:pPr>
      <w:r>
        <w:t>请求方式：</w:t>
      </w:r>
      <w:r>
        <w:t>GET</w:t>
      </w:r>
    </w:p>
    <w:p w14:paraId="4CFE59B4" w14:textId="77777777" w:rsidR="002035C3" w:rsidRDefault="0093669B">
      <w:pPr>
        <w:pStyle w:val="2"/>
      </w:pPr>
      <w:r>
        <w:rPr>
          <w:rFonts w:hint="eastAsia"/>
        </w:rPr>
        <w:t>请求</w:t>
      </w:r>
      <w:r>
        <w:t>参数：</w:t>
      </w:r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5D55B156" w14:textId="77777777">
        <w:tc>
          <w:tcPr>
            <w:tcW w:w="2126" w:type="dxa"/>
            <w:shd w:val="clear" w:color="auto" w:fill="C9C9C9" w:themeFill="accent3" w:themeFillTint="99"/>
          </w:tcPr>
          <w:p w14:paraId="54C420D0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032B9DEA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3B55BF0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638E18AE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08342AB3" w14:textId="77777777">
        <w:tc>
          <w:tcPr>
            <w:tcW w:w="2126" w:type="dxa"/>
          </w:tcPr>
          <w:p w14:paraId="3B81203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p</w:t>
            </w:r>
            <w:r>
              <w:rPr>
                <w:rFonts w:eastAsia="宋体" w:hint="eastAsia"/>
                <w:kern w:val="0"/>
                <w:sz w:val="20"/>
              </w:rPr>
              <w:t>roduct</w:t>
            </w:r>
            <w:r>
              <w:rPr>
                <w:rFonts w:eastAsia="宋体"/>
                <w:kern w:val="0"/>
                <w:sz w:val="20"/>
              </w:rPr>
              <w:t>I</w:t>
            </w:r>
            <w:r>
              <w:rPr>
                <w:rFonts w:eastAsia="宋体" w:hint="eastAsia"/>
                <w:kern w:val="0"/>
                <w:sz w:val="20"/>
              </w:rPr>
              <w:t>d</w:t>
            </w:r>
            <w:proofErr w:type="spellEnd"/>
          </w:p>
        </w:tc>
        <w:tc>
          <w:tcPr>
            <w:tcW w:w="1276" w:type="dxa"/>
          </w:tcPr>
          <w:p w14:paraId="63BC932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5465FE1B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67D241D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产品代码（分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页提供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数据）</w:t>
            </w:r>
          </w:p>
        </w:tc>
      </w:tr>
      <w:tr w:rsidR="00EE2D77" w14:paraId="494F4D04" w14:textId="77777777">
        <w:tc>
          <w:tcPr>
            <w:tcW w:w="2126" w:type="dxa"/>
          </w:tcPr>
          <w:p w14:paraId="6407088D" w14:textId="48BD2BE0" w:rsidR="00EE2D77" w:rsidRDefault="00EE2D77" w:rsidP="00EE2D77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p</w:t>
            </w:r>
            <w:r>
              <w:rPr>
                <w:rFonts w:eastAsia="宋体" w:hint="eastAsia"/>
                <w:kern w:val="0"/>
                <w:sz w:val="20"/>
              </w:rPr>
              <w:t>age</w:t>
            </w:r>
            <w:r>
              <w:rPr>
                <w:rFonts w:eastAsia="宋体"/>
                <w:kern w:val="0"/>
                <w:sz w:val="20"/>
              </w:rPr>
              <w:t>Index</w:t>
            </w:r>
            <w:proofErr w:type="spellEnd"/>
          </w:p>
        </w:tc>
        <w:tc>
          <w:tcPr>
            <w:tcW w:w="1276" w:type="dxa"/>
          </w:tcPr>
          <w:p w14:paraId="7CDFFB7C" w14:textId="1C4912E9" w:rsidR="00EE2D77" w:rsidRDefault="00EE2D77" w:rsidP="00EE2D77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37BFC453" w14:textId="3A6722A7" w:rsidR="00EE2D77" w:rsidRDefault="00EE2D77" w:rsidP="00EE2D77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52DB7CCB" w14:textId="21A92860" w:rsidR="00EE2D77" w:rsidRDefault="00EE2D77" w:rsidP="00EE2D77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默认第</w:t>
            </w:r>
            <w:r>
              <w:rPr>
                <w:rFonts w:eastAsia="宋体" w:hint="eastAsia"/>
                <w:kern w:val="0"/>
                <w:sz w:val="20"/>
              </w:rPr>
              <w:t>1</w:t>
            </w:r>
            <w:r>
              <w:rPr>
                <w:rFonts w:eastAsia="宋体" w:hint="eastAsia"/>
                <w:kern w:val="0"/>
                <w:sz w:val="20"/>
              </w:rPr>
              <w:t>页</w:t>
            </w:r>
          </w:p>
        </w:tc>
      </w:tr>
      <w:tr w:rsidR="00EE2D77" w14:paraId="7E910FB4" w14:textId="77777777">
        <w:tc>
          <w:tcPr>
            <w:tcW w:w="2126" w:type="dxa"/>
          </w:tcPr>
          <w:p w14:paraId="0B27DCA7" w14:textId="717EBE31" w:rsidR="00EE2D77" w:rsidRDefault="00EE2D77" w:rsidP="00EE2D77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 w:hint="eastAsia"/>
                <w:kern w:val="0"/>
                <w:sz w:val="20"/>
              </w:rPr>
              <w:t>p</w:t>
            </w:r>
            <w:r>
              <w:rPr>
                <w:rFonts w:eastAsia="宋体"/>
                <w:kern w:val="0"/>
                <w:sz w:val="20"/>
              </w:rPr>
              <w:t>ageSize</w:t>
            </w:r>
            <w:proofErr w:type="spellEnd"/>
          </w:p>
        </w:tc>
        <w:tc>
          <w:tcPr>
            <w:tcW w:w="1276" w:type="dxa"/>
          </w:tcPr>
          <w:p w14:paraId="1348AB18" w14:textId="26535D68" w:rsidR="00EE2D77" w:rsidRDefault="00EE2D77" w:rsidP="00EE2D77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65D86293" w14:textId="67331F25" w:rsidR="00EE2D77" w:rsidRDefault="00EE2D77" w:rsidP="00EE2D77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394A9DB6" w14:textId="2F3EA968" w:rsidR="00EE2D77" w:rsidRDefault="00EE2D77" w:rsidP="00EE2D77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默认取</w:t>
            </w:r>
            <w:r>
              <w:rPr>
                <w:rFonts w:eastAsia="宋体" w:hint="eastAsia"/>
                <w:kern w:val="0"/>
                <w:sz w:val="20"/>
              </w:rPr>
              <w:t>2</w:t>
            </w:r>
            <w:r>
              <w:rPr>
                <w:rFonts w:eastAsia="宋体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条</w:t>
            </w:r>
          </w:p>
        </w:tc>
      </w:tr>
    </w:tbl>
    <w:p w14:paraId="217081DD" w14:textId="7E09F3AC" w:rsidR="002035C3" w:rsidRPr="00551ECD" w:rsidRDefault="0093669B" w:rsidP="00551ECD">
      <w:pPr>
        <w:pStyle w:val="1"/>
      </w:pPr>
      <w:r>
        <w:rPr>
          <w:rFonts w:hint="eastAsia"/>
        </w:rPr>
        <w:t>同步产品批次信息</w:t>
      </w:r>
    </w:p>
    <w:p w14:paraId="01E8B0D2" w14:textId="5DEBE617" w:rsidR="001C741B" w:rsidRDefault="001C741B">
      <w:pPr>
        <w:pStyle w:val="2"/>
      </w:pPr>
      <w:r>
        <w:t>简要描述：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派在线向数</w:t>
      </w:r>
      <w:proofErr w:type="gramStart"/>
      <w:r>
        <w:rPr>
          <w:rFonts w:hint="eastAsia"/>
        </w:rPr>
        <w:t>禧</w:t>
      </w:r>
      <w:proofErr w:type="gramEnd"/>
      <w:r>
        <w:rPr>
          <w:rFonts w:hint="eastAsia"/>
        </w:rPr>
        <w:t>同步单个产品下的单个批次信息</w:t>
      </w:r>
    </w:p>
    <w:p w14:paraId="5A0DA1FD" w14:textId="24FFBC54" w:rsidR="002035C3" w:rsidRDefault="0093669B">
      <w:pPr>
        <w:pStyle w:val="2"/>
      </w:pPr>
      <w:r>
        <w:t>请求</w:t>
      </w:r>
      <w:r>
        <w:t>URL</w:t>
      </w:r>
      <w:r>
        <w:t>：</w:t>
      </w:r>
      <w:r>
        <w:t>/product/</w:t>
      </w:r>
      <w:proofErr w:type="spellStart"/>
      <w:r>
        <w:t>syncProductBatch</w:t>
      </w:r>
      <w:proofErr w:type="spellEnd"/>
    </w:p>
    <w:p w14:paraId="580C5953" w14:textId="77777777" w:rsidR="002035C3" w:rsidRDefault="0093669B">
      <w:pPr>
        <w:pStyle w:val="2"/>
      </w:pPr>
      <w:r>
        <w:t>请求方式：</w:t>
      </w:r>
      <w:r>
        <w:rPr>
          <w:rFonts w:hint="eastAsia"/>
        </w:rPr>
        <w:t>P</w:t>
      </w:r>
      <w:r>
        <w:t>OST</w:t>
      </w:r>
    </w:p>
    <w:p w14:paraId="390741EF" w14:textId="40633F45" w:rsidR="002035C3" w:rsidRDefault="0093669B" w:rsidP="00E754ED">
      <w:r>
        <w:rPr>
          <w:rFonts w:hint="eastAsia"/>
        </w:rPr>
        <w:t xml:space="preserve">     </w:t>
      </w:r>
      <w:r>
        <w:rPr>
          <w:rFonts w:hint="eastAsia"/>
        </w:rPr>
        <w:t>触发场景：产品</w:t>
      </w:r>
      <w:proofErr w:type="gramStart"/>
      <w:r>
        <w:rPr>
          <w:rFonts w:hint="eastAsia"/>
        </w:rPr>
        <w:t>分期下</w:t>
      </w:r>
      <w:proofErr w:type="gramEnd"/>
      <w:r>
        <w:rPr>
          <w:rFonts w:hint="eastAsia"/>
        </w:rPr>
        <w:t>募集分期状态存在以下状态（在售，开放在售，已关账，已成立，已清算），并且募集分期（</w:t>
      </w:r>
      <w:r>
        <w:rPr>
          <w:rFonts w:hint="eastAsia"/>
        </w:rPr>
        <w:t>TB_PROJECT</w:t>
      </w:r>
      <w:r>
        <w:rPr>
          <w:rFonts w:hint="eastAsia"/>
        </w:rPr>
        <w:t>）或者开放期（</w:t>
      </w:r>
      <w:r>
        <w:rPr>
          <w:rFonts w:hint="eastAsia"/>
        </w:rPr>
        <w:t>OPEN_PERIOD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有更新，或者</w:t>
      </w:r>
      <w:proofErr w:type="gramStart"/>
      <w:r>
        <w:rPr>
          <w:rFonts w:hint="eastAsia"/>
        </w:rPr>
        <w:t>强增强减</w:t>
      </w:r>
      <w:proofErr w:type="gramEnd"/>
      <w:r>
        <w:rPr>
          <w:rFonts w:hint="eastAsia"/>
        </w:rPr>
        <w:t>有更新，如果该批次没有任何交易数据（交易状态</w:t>
      </w:r>
      <w:r>
        <w:rPr>
          <w:rFonts w:hint="eastAsia"/>
        </w:rPr>
        <w:t>=35</w:t>
      </w:r>
      <w:r>
        <w:rPr>
          <w:rFonts w:hint="eastAsia"/>
        </w:rPr>
        <w:t>，</w:t>
      </w:r>
      <w:r>
        <w:rPr>
          <w:rFonts w:hint="eastAsia"/>
        </w:rPr>
        <w:t>40,50</w:t>
      </w:r>
      <w:r>
        <w:rPr>
          <w:rFonts w:hint="eastAsia"/>
        </w:rPr>
        <w:t>，</w:t>
      </w:r>
      <w:r>
        <w:rPr>
          <w:rFonts w:hint="eastAsia"/>
        </w:rPr>
        <w:t>60,70,80</w:t>
      </w:r>
      <w:r>
        <w:rPr>
          <w:rFonts w:hint="eastAsia"/>
        </w:rPr>
        <w:t>），则该批次数据不传送。</w:t>
      </w:r>
    </w:p>
    <w:p w14:paraId="66793C59" w14:textId="77777777" w:rsidR="002035C3" w:rsidRDefault="0093669B">
      <w:pPr>
        <w:pStyle w:val="2"/>
      </w:pPr>
      <w:r>
        <w:t>参数：</w:t>
      </w:r>
    </w:p>
    <w:tbl>
      <w:tblPr>
        <w:tblStyle w:val="af"/>
        <w:tblW w:w="7734" w:type="dxa"/>
        <w:tblInd w:w="704" w:type="dxa"/>
        <w:tblLook w:val="04A0" w:firstRow="1" w:lastRow="0" w:firstColumn="1" w:lastColumn="0" w:noHBand="0" w:noVBand="1"/>
      </w:tblPr>
      <w:tblGrid>
        <w:gridCol w:w="2268"/>
        <w:gridCol w:w="1276"/>
        <w:gridCol w:w="851"/>
        <w:gridCol w:w="3339"/>
      </w:tblGrid>
      <w:tr w:rsidR="002035C3" w14:paraId="777EAE83" w14:textId="77777777" w:rsidTr="001C741B">
        <w:tc>
          <w:tcPr>
            <w:tcW w:w="2268" w:type="dxa"/>
            <w:shd w:val="clear" w:color="auto" w:fill="C9C9C9" w:themeFill="accent3" w:themeFillTint="99"/>
          </w:tcPr>
          <w:p w14:paraId="540D09F5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1343DDDD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2DA3234E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668E2DC4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7DACEDC7" w14:textId="77777777" w:rsidTr="001C741B">
        <w:tc>
          <w:tcPr>
            <w:tcW w:w="2268" w:type="dxa"/>
          </w:tcPr>
          <w:p w14:paraId="51F9D08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 w:hint="eastAsia"/>
                <w:kern w:val="0"/>
                <w:sz w:val="20"/>
              </w:rPr>
              <w:t>pro</w:t>
            </w:r>
            <w:r>
              <w:rPr>
                <w:rFonts w:eastAsia="宋体"/>
                <w:kern w:val="0"/>
                <w:sz w:val="20"/>
              </w:rPr>
              <w:t>ductBatchList</w:t>
            </w:r>
            <w:proofErr w:type="spellEnd"/>
          </w:p>
        </w:tc>
        <w:tc>
          <w:tcPr>
            <w:tcW w:w="1276" w:type="dxa"/>
          </w:tcPr>
          <w:p w14:paraId="77C1851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L</w:t>
            </w:r>
            <w:r>
              <w:rPr>
                <w:rFonts w:eastAsia="宋体"/>
                <w:kern w:val="0"/>
                <w:sz w:val="20"/>
              </w:rPr>
              <w:t>ist</w:t>
            </w:r>
          </w:p>
        </w:tc>
        <w:tc>
          <w:tcPr>
            <w:tcW w:w="851" w:type="dxa"/>
          </w:tcPr>
          <w:p w14:paraId="561C7A9B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1D987AD5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产品批次集合</w:t>
            </w:r>
          </w:p>
        </w:tc>
      </w:tr>
      <w:tr w:rsidR="002035C3" w14:paraId="6063D22E" w14:textId="77777777" w:rsidTr="001C741B">
        <w:tc>
          <w:tcPr>
            <w:tcW w:w="2268" w:type="dxa"/>
          </w:tcPr>
          <w:p w14:paraId="6E2AF88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 w:hint="eastAsia"/>
                <w:kern w:val="0"/>
                <w:sz w:val="20"/>
              </w:rPr>
              <w:t>product</w:t>
            </w:r>
            <w:r>
              <w:rPr>
                <w:rFonts w:eastAsia="宋体"/>
                <w:kern w:val="0"/>
                <w:sz w:val="20"/>
              </w:rPr>
              <w:t>I</w:t>
            </w:r>
            <w:r>
              <w:rPr>
                <w:rFonts w:eastAsia="宋体" w:hint="eastAsia"/>
                <w:kern w:val="0"/>
                <w:sz w:val="20"/>
              </w:rPr>
              <w:t>d</w:t>
            </w:r>
            <w:proofErr w:type="spellEnd"/>
          </w:p>
        </w:tc>
        <w:tc>
          <w:tcPr>
            <w:tcW w:w="1276" w:type="dxa"/>
          </w:tcPr>
          <w:p w14:paraId="018D626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28040F83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3ED3DA2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产品唯一识别号产品分期的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</w:p>
        </w:tc>
      </w:tr>
      <w:tr w:rsidR="002035C3" w14:paraId="17581ACB" w14:textId="77777777" w:rsidTr="001C741B">
        <w:tc>
          <w:tcPr>
            <w:tcW w:w="2268" w:type="dxa"/>
          </w:tcPr>
          <w:p w14:paraId="70831B0E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 w:hint="eastAsia"/>
                <w:kern w:val="0"/>
                <w:sz w:val="20"/>
              </w:rPr>
              <w:t>product</w:t>
            </w:r>
            <w:r>
              <w:rPr>
                <w:rFonts w:eastAsia="宋体"/>
                <w:kern w:val="0"/>
                <w:sz w:val="20"/>
              </w:rPr>
              <w:t>C</w:t>
            </w:r>
            <w:r>
              <w:rPr>
                <w:rFonts w:eastAsia="宋体" w:hint="eastAsia"/>
                <w:kern w:val="0"/>
                <w:sz w:val="20"/>
              </w:rPr>
              <w:t>ode</w:t>
            </w:r>
            <w:proofErr w:type="spellEnd"/>
          </w:p>
        </w:tc>
        <w:tc>
          <w:tcPr>
            <w:tcW w:w="1276" w:type="dxa"/>
          </w:tcPr>
          <w:p w14:paraId="70B1DAF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722987A6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3E45D06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产品代码产品分期的产品分期编号</w:t>
            </w:r>
          </w:p>
        </w:tc>
      </w:tr>
      <w:tr w:rsidR="002035C3" w14:paraId="3E52F927" w14:textId="77777777" w:rsidTr="001C741B">
        <w:tc>
          <w:tcPr>
            <w:tcW w:w="2268" w:type="dxa"/>
          </w:tcPr>
          <w:p w14:paraId="2A089365" w14:textId="5FC4C53C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 w:hint="eastAsia"/>
                <w:kern w:val="0"/>
                <w:sz w:val="20"/>
              </w:rPr>
              <w:t>pro</w:t>
            </w:r>
            <w:r>
              <w:rPr>
                <w:rFonts w:eastAsia="宋体"/>
                <w:kern w:val="0"/>
                <w:sz w:val="20"/>
              </w:rPr>
              <w:t>ductBatch</w:t>
            </w:r>
            <w:r>
              <w:rPr>
                <w:rFonts w:eastAsia="宋体" w:hint="eastAsia"/>
                <w:kern w:val="0"/>
                <w:sz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260B65A1" w14:textId="77777777" w:rsidR="002035C3" w:rsidRDefault="002035C3">
            <w:pPr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851" w:type="dxa"/>
          </w:tcPr>
          <w:p w14:paraId="1E46A676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176CAF99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批次类型：</w:t>
            </w:r>
            <w:r>
              <w:rPr>
                <w:rFonts w:eastAsia="宋体" w:hint="eastAsia"/>
                <w:kern w:val="0"/>
                <w:sz w:val="20"/>
              </w:rPr>
              <w:t>10</w:t>
            </w:r>
            <w:r>
              <w:rPr>
                <w:rFonts w:eastAsia="宋体" w:hint="eastAsia"/>
                <w:kern w:val="0"/>
                <w:sz w:val="20"/>
              </w:rPr>
              <w:t>：募集分期批次（成立批次）</w:t>
            </w:r>
          </w:p>
          <w:p w14:paraId="3F9932EF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20</w:t>
            </w:r>
            <w:r>
              <w:rPr>
                <w:rFonts w:eastAsia="宋体" w:hint="eastAsia"/>
                <w:kern w:val="0"/>
                <w:sz w:val="20"/>
              </w:rPr>
              <w:t>：申购开放批次</w:t>
            </w:r>
            <w:commentRangeStart w:id="5"/>
            <w:commentRangeEnd w:id="5"/>
            <w:r>
              <w:commentReference w:id="5"/>
            </w:r>
            <w:r>
              <w:rPr>
                <w:rFonts w:eastAsia="宋体" w:hint="eastAsia"/>
                <w:kern w:val="0"/>
                <w:sz w:val="20"/>
              </w:rPr>
              <w:t>（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类固收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，二级市场）</w:t>
            </w:r>
          </w:p>
          <w:p w14:paraId="0C9E4B4B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30</w:t>
            </w:r>
            <w:r>
              <w:rPr>
                <w:rFonts w:eastAsia="宋体" w:hint="eastAsia"/>
                <w:kern w:val="0"/>
                <w:sz w:val="20"/>
              </w:rPr>
              <w:t>：赎回开放批次（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类固收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，二级市场）</w:t>
            </w:r>
          </w:p>
          <w:p w14:paraId="2FBB4501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40</w:t>
            </w:r>
            <w:r>
              <w:rPr>
                <w:rFonts w:eastAsia="宋体" w:hint="eastAsia"/>
                <w:kern w:val="0"/>
                <w:sz w:val="20"/>
              </w:rPr>
              <w:t>：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批次（二级市场）</w:t>
            </w:r>
          </w:p>
        </w:tc>
      </w:tr>
      <w:tr w:rsidR="002035C3" w14:paraId="3DC6E533" w14:textId="77777777" w:rsidTr="001C741B">
        <w:tc>
          <w:tcPr>
            <w:tcW w:w="2268" w:type="dxa"/>
          </w:tcPr>
          <w:p w14:paraId="102D131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 w:hint="eastAsia"/>
                <w:kern w:val="0"/>
                <w:sz w:val="20"/>
              </w:rPr>
              <w:t>pro</w:t>
            </w:r>
            <w:r>
              <w:rPr>
                <w:rFonts w:eastAsia="宋体"/>
                <w:kern w:val="0"/>
                <w:sz w:val="20"/>
              </w:rPr>
              <w:t>ductBatchId</w:t>
            </w:r>
            <w:proofErr w:type="spellEnd"/>
          </w:p>
        </w:tc>
        <w:tc>
          <w:tcPr>
            <w:tcW w:w="1276" w:type="dxa"/>
          </w:tcPr>
          <w:p w14:paraId="2C41ABC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6E68A086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3EE338B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产品批次唯一识别号</w:t>
            </w:r>
          </w:p>
          <w:p w14:paraId="77FCF16D" w14:textId="4751B6BC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取值：募集分期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</w:p>
        </w:tc>
      </w:tr>
      <w:tr w:rsidR="002035C3" w14:paraId="004A3FCA" w14:textId="77777777" w:rsidTr="001C741B">
        <w:tc>
          <w:tcPr>
            <w:tcW w:w="2268" w:type="dxa"/>
          </w:tcPr>
          <w:p w14:paraId="1253A01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code</w:t>
            </w:r>
          </w:p>
        </w:tc>
        <w:tc>
          <w:tcPr>
            <w:tcW w:w="1276" w:type="dxa"/>
          </w:tcPr>
          <w:p w14:paraId="2D31153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4F0741FC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647B2F1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产品批次代码</w:t>
            </w:r>
          </w:p>
          <w:p w14:paraId="1A6DC5CE" w14:textId="0BD66F9C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取值：募集分期编号</w:t>
            </w:r>
          </w:p>
        </w:tc>
      </w:tr>
      <w:tr w:rsidR="002035C3" w14:paraId="318CB50D" w14:textId="77777777" w:rsidTr="001C741B">
        <w:trPr>
          <w:trHeight w:val="290"/>
        </w:trPr>
        <w:tc>
          <w:tcPr>
            <w:tcW w:w="2268" w:type="dxa"/>
          </w:tcPr>
          <w:p w14:paraId="3B7DD497" w14:textId="780C41E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 w:hint="eastAsia"/>
                <w:kern w:val="0"/>
                <w:sz w:val="20"/>
              </w:rPr>
              <w:t>batch</w:t>
            </w:r>
            <w:r>
              <w:rPr>
                <w:rFonts w:eastAsia="宋体"/>
                <w:kern w:val="0"/>
                <w:sz w:val="20"/>
              </w:rPr>
              <w:t>S</w:t>
            </w:r>
            <w:r>
              <w:rPr>
                <w:rFonts w:eastAsia="宋体" w:hint="eastAsia"/>
                <w:kern w:val="0"/>
                <w:sz w:val="20"/>
              </w:rPr>
              <w:t>ub</w:t>
            </w:r>
            <w:r>
              <w:rPr>
                <w:rFonts w:eastAsia="宋体"/>
                <w:kern w:val="0"/>
                <w:sz w:val="20"/>
              </w:rPr>
              <w:t>I</w:t>
            </w:r>
            <w:r>
              <w:rPr>
                <w:rFonts w:eastAsia="宋体" w:hint="eastAsia"/>
                <w:kern w:val="0"/>
                <w:sz w:val="20"/>
              </w:rPr>
              <w:t>d</w:t>
            </w:r>
            <w:proofErr w:type="spellEnd"/>
          </w:p>
        </w:tc>
        <w:tc>
          <w:tcPr>
            <w:tcW w:w="1276" w:type="dxa"/>
          </w:tcPr>
          <w:p w14:paraId="65518523" w14:textId="77777777" w:rsidR="002035C3" w:rsidRDefault="002035C3">
            <w:pPr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851" w:type="dxa"/>
          </w:tcPr>
          <w:p w14:paraId="036D879B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1BF7EA67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批次子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</w:p>
          <w:p w14:paraId="10E8218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募集分期批次：空</w:t>
            </w:r>
          </w:p>
          <w:p w14:paraId="345ADCAF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申购开放批次：申购开放期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</w:p>
          <w:p w14:paraId="1CD0F899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赎回开放批次：赎回开放期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</w:p>
          <w:p w14:paraId="17DDC2F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批次：调整日期（格式</w:t>
            </w:r>
            <w:r>
              <w:rPr>
                <w:rFonts w:eastAsia="宋体" w:hint="eastAsia"/>
                <w:kern w:val="0"/>
                <w:sz w:val="20"/>
              </w:rPr>
              <w:t>YYYYMMDD)</w:t>
            </w:r>
          </w:p>
        </w:tc>
      </w:tr>
      <w:tr w:rsidR="002035C3" w14:paraId="360596B5" w14:textId="77777777" w:rsidTr="001C741B">
        <w:tc>
          <w:tcPr>
            <w:tcW w:w="2268" w:type="dxa"/>
          </w:tcPr>
          <w:p w14:paraId="7E0A8637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n</w:t>
            </w:r>
            <w:r>
              <w:rPr>
                <w:rFonts w:eastAsia="宋体" w:hint="eastAsia"/>
                <w:kern w:val="0"/>
                <w:sz w:val="20"/>
              </w:rPr>
              <w:t>ame</w:t>
            </w:r>
          </w:p>
        </w:tc>
        <w:tc>
          <w:tcPr>
            <w:tcW w:w="1276" w:type="dxa"/>
          </w:tcPr>
          <w:p w14:paraId="74CBEBA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4E1C79A7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3573CB9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批次名称</w:t>
            </w:r>
          </w:p>
          <w:p w14:paraId="36573EF8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募集分期批次：募集分期的产品简称</w:t>
            </w:r>
          </w:p>
          <w:p w14:paraId="4C17906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申购开放批次：募集分期的产品简称</w:t>
            </w:r>
            <w:r>
              <w:rPr>
                <w:rFonts w:eastAsia="宋体" w:hint="eastAsia"/>
                <w:kern w:val="0"/>
                <w:sz w:val="20"/>
              </w:rPr>
              <w:t>+</w:t>
            </w:r>
            <w:proofErr w:type="gramStart"/>
            <w:r>
              <w:rPr>
                <w:rFonts w:eastAsia="宋体"/>
                <w:kern w:val="0"/>
                <w:sz w:val="20"/>
              </w:rPr>
              <w:t>”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_</w:t>
            </w:r>
            <w:r>
              <w:rPr>
                <w:rFonts w:eastAsia="宋体" w:hint="eastAsia"/>
                <w:kern w:val="0"/>
                <w:sz w:val="20"/>
              </w:rPr>
              <w:t>申购开放日</w:t>
            </w:r>
            <w:proofErr w:type="gramStart"/>
            <w:r>
              <w:rPr>
                <w:rFonts w:eastAsia="宋体"/>
                <w:kern w:val="0"/>
                <w:sz w:val="20"/>
              </w:rPr>
              <w:t>”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+</w:t>
            </w:r>
            <w:r>
              <w:rPr>
                <w:rFonts w:eastAsia="宋体" w:hint="eastAsia"/>
                <w:kern w:val="0"/>
                <w:sz w:val="20"/>
              </w:rPr>
              <w:t>申购开放日（</w:t>
            </w:r>
            <w:r>
              <w:rPr>
                <w:rFonts w:eastAsia="宋体" w:hint="eastAsia"/>
                <w:kern w:val="0"/>
                <w:sz w:val="20"/>
              </w:rPr>
              <w:t>YYYYMMDD</w:t>
            </w:r>
            <w:r>
              <w:rPr>
                <w:rFonts w:eastAsia="宋体" w:hint="eastAsia"/>
                <w:kern w:val="0"/>
                <w:sz w:val="20"/>
              </w:rPr>
              <w:t>）</w:t>
            </w:r>
          </w:p>
          <w:p w14:paraId="3F0A9C6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赎回开放批次：募集分期的产品简称</w:t>
            </w:r>
            <w:r>
              <w:rPr>
                <w:rFonts w:eastAsia="宋体" w:hint="eastAsia"/>
                <w:kern w:val="0"/>
                <w:sz w:val="20"/>
              </w:rPr>
              <w:t>+</w:t>
            </w:r>
            <w:proofErr w:type="gramStart"/>
            <w:r>
              <w:rPr>
                <w:rFonts w:eastAsia="宋体"/>
                <w:kern w:val="0"/>
                <w:sz w:val="20"/>
              </w:rPr>
              <w:t>”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_</w:t>
            </w:r>
            <w:r>
              <w:rPr>
                <w:rFonts w:eastAsia="宋体" w:hint="eastAsia"/>
                <w:kern w:val="0"/>
                <w:sz w:val="20"/>
              </w:rPr>
              <w:t>赎回开放日</w:t>
            </w:r>
            <w:proofErr w:type="gramStart"/>
            <w:r>
              <w:rPr>
                <w:rFonts w:eastAsia="宋体"/>
                <w:kern w:val="0"/>
                <w:sz w:val="20"/>
              </w:rPr>
              <w:t>”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+</w:t>
            </w:r>
            <w:r>
              <w:rPr>
                <w:rFonts w:eastAsia="宋体" w:hint="eastAsia"/>
                <w:kern w:val="0"/>
                <w:sz w:val="20"/>
              </w:rPr>
              <w:t>赎回开放日（</w:t>
            </w:r>
            <w:r>
              <w:rPr>
                <w:rFonts w:eastAsia="宋体" w:hint="eastAsia"/>
                <w:kern w:val="0"/>
                <w:sz w:val="20"/>
              </w:rPr>
              <w:t>YYYYMMDD</w:t>
            </w:r>
            <w:r>
              <w:rPr>
                <w:rFonts w:eastAsia="宋体" w:hint="eastAsia"/>
                <w:kern w:val="0"/>
                <w:sz w:val="20"/>
              </w:rPr>
              <w:t>）</w:t>
            </w:r>
          </w:p>
          <w:p w14:paraId="151DDF2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批次：募集分期的产品简称</w:t>
            </w:r>
            <w:r>
              <w:rPr>
                <w:rFonts w:eastAsia="宋体" w:hint="eastAsia"/>
                <w:kern w:val="0"/>
                <w:sz w:val="20"/>
              </w:rPr>
              <w:t>+</w:t>
            </w:r>
            <w:proofErr w:type="gramStart"/>
            <w:r>
              <w:rPr>
                <w:rFonts w:eastAsia="宋体"/>
                <w:kern w:val="0"/>
                <w:sz w:val="20"/>
              </w:rPr>
              <w:t>”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_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r>
              <w:rPr>
                <w:rFonts w:eastAsia="宋体"/>
                <w:kern w:val="0"/>
                <w:sz w:val="20"/>
              </w:rPr>
              <w:t>”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+</w:t>
            </w:r>
            <w:r>
              <w:rPr>
                <w:rFonts w:eastAsia="宋体" w:hint="eastAsia"/>
                <w:kern w:val="0"/>
                <w:sz w:val="20"/>
              </w:rPr>
              <w:t>调整日期（格式</w:t>
            </w:r>
            <w:r>
              <w:rPr>
                <w:rFonts w:eastAsia="宋体" w:hint="eastAsia"/>
                <w:kern w:val="0"/>
                <w:sz w:val="20"/>
              </w:rPr>
              <w:t>YYYYMMDD)</w:t>
            </w:r>
          </w:p>
        </w:tc>
      </w:tr>
      <w:tr w:rsidR="002035C3" w14:paraId="39865E59" w14:textId="77777777" w:rsidTr="001C741B">
        <w:tc>
          <w:tcPr>
            <w:tcW w:w="2268" w:type="dxa"/>
          </w:tcPr>
          <w:p w14:paraId="0F736D8E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currency</w:t>
            </w:r>
          </w:p>
        </w:tc>
        <w:tc>
          <w:tcPr>
            <w:tcW w:w="1276" w:type="dxa"/>
          </w:tcPr>
          <w:p w14:paraId="5A3EA53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S</w:t>
            </w:r>
            <w:r>
              <w:rPr>
                <w:rFonts w:eastAsia="宋体"/>
                <w:kern w:val="0"/>
                <w:sz w:val="20"/>
              </w:rPr>
              <w:t>tring</w:t>
            </w:r>
          </w:p>
        </w:tc>
        <w:tc>
          <w:tcPr>
            <w:tcW w:w="851" w:type="dxa"/>
          </w:tcPr>
          <w:p w14:paraId="30553DDF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5133566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币种取值募集分期的募集币种（币种编码）</w:t>
            </w:r>
          </w:p>
        </w:tc>
      </w:tr>
      <w:tr w:rsidR="002035C3" w14:paraId="1F435C15" w14:textId="77777777" w:rsidTr="001C741B">
        <w:tc>
          <w:tcPr>
            <w:tcW w:w="2268" w:type="dxa"/>
          </w:tcPr>
          <w:p w14:paraId="72DE474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exchangeRate</w:t>
            </w:r>
            <w:proofErr w:type="spellEnd"/>
          </w:p>
        </w:tc>
        <w:tc>
          <w:tcPr>
            <w:tcW w:w="1276" w:type="dxa"/>
          </w:tcPr>
          <w:p w14:paraId="5460A16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BigDecimal</w:t>
            </w:r>
            <w:proofErr w:type="spellEnd"/>
          </w:p>
        </w:tc>
        <w:tc>
          <w:tcPr>
            <w:tcW w:w="851" w:type="dxa"/>
          </w:tcPr>
          <w:p w14:paraId="1A1C6142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4DCBD1FB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汇率（成立汇率）</w:t>
            </w:r>
          </w:p>
        </w:tc>
      </w:tr>
      <w:tr w:rsidR="002035C3" w14:paraId="75625B61" w14:textId="77777777" w:rsidTr="001C741B">
        <w:tc>
          <w:tcPr>
            <w:tcW w:w="2268" w:type="dxa"/>
          </w:tcPr>
          <w:p w14:paraId="7630598F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subscriptionScale</w:t>
            </w:r>
            <w:proofErr w:type="spellEnd"/>
          </w:p>
        </w:tc>
        <w:tc>
          <w:tcPr>
            <w:tcW w:w="1276" w:type="dxa"/>
          </w:tcPr>
          <w:p w14:paraId="37E8AB2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BigDecimal</w:t>
            </w:r>
            <w:proofErr w:type="spellEnd"/>
          </w:p>
        </w:tc>
        <w:tc>
          <w:tcPr>
            <w:tcW w:w="851" w:type="dxa"/>
          </w:tcPr>
          <w:p w14:paraId="73FBAA4C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18C1145B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认缴规模</w:t>
            </w:r>
          </w:p>
          <w:p w14:paraId="4236AC8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募集分期批次：根据当前募集分期（不计算各开放期）所有的订单类型</w:t>
            </w:r>
            <w:r>
              <w:rPr>
                <w:rFonts w:eastAsia="宋体" w:hint="eastAsia"/>
                <w:kern w:val="0"/>
                <w:sz w:val="20"/>
              </w:rPr>
              <w:t>=35,40,50,60,70,80</w:t>
            </w:r>
            <w:r>
              <w:rPr>
                <w:rFonts w:eastAsia="宋体" w:hint="eastAsia"/>
                <w:kern w:val="0"/>
                <w:sz w:val="20"/>
              </w:rPr>
              <w:t>，并且订单类型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（认购，申购）的预约金额合计，再加上其他渠道销售金额</w:t>
            </w:r>
          </w:p>
          <w:p w14:paraId="46852C67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申购开放批次：二级市场的情况下：根据当前申购开放期所有的订单类型</w:t>
            </w:r>
            <w:r>
              <w:rPr>
                <w:rFonts w:eastAsia="宋体" w:hint="eastAsia"/>
                <w:kern w:val="0"/>
                <w:sz w:val="20"/>
              </w:rPr>
              <w:t>=35,40,50,60,70,80</w:t>
            </w:r>
            <w:r>
              <w:rPr>
                <w:rFonts w:eastAsia="宋体" w:hint="eastAsia"/>
                <w:kern w:val="0"/>
                <w:sz w:val="20"/>
              </w:rPr>
              <w:t>，并且订单类型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（认购，申购）的预约金额合计</w:t>
            </w:r>
          </w:p>
          <w:p w14:paraId="7E054D3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类固收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开放式产品的情况下：根据当前申购开放期所有的订单类型</w:t>
            </w:r>
            <w:r>
              <w:rPr>
                <w:rFonts w:eastAsia="宋体" w:hint="eastAsia"/>
                <w:kern w:val="0"/>
                <w:sz w:val="20"/>
              </w:rPr>
              <w:t>=35,40,50,60,70,80</w:t>
            </w:r>
            <w:r>
              <w:rPr>
                <w:rFonts w:eastAsia="宋体" w:hint="eastAsia"/>
                <w:kern w:val="0"/>
                <w:sz w:val="20"/>
              </w:rPr>
              <w:t>，并且订单类型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（认购，申购</w:t>
            </w:r>
            <w:r>
              <w:rPr>
                <w:rFonts w:eastAsia="宋体" w:hint="eastAsia"/>
                <w:kern w:val="0"/>
                <w:sz w:val="20"/>
              </w:rPr>
              <w:t>)</w:t>
            </w:r>
            <w:r>
              <w:rPr>
                <w:rFonts w:eastAsia="宋体" w:hint="eastAsia"/>
                <w:kern w:val="0"/>
                <w:sz w:val="20"/>
              </w:rPr>
              <w:t>，并且续作标识</w:t>
            </w:r>
            <w:r>
              <w:rPr>
                <w:rFonts w:eastAsia="宋体" w:hint="eastAsia"/>
                <w:kern w:val="0"/>
                <w:sz w:val="20"/>
              </w:rPr>
              <w:t>=0</w:t>
            </w:r>
            <w:r>
              <w:rPr>
                <w:rFonts w:eastAsia="宋体" w:hint="eastAsia"/>
                <w:kern w:val="0"/>
                <w:sz w:val="20"/>
              </w:rPr>
              <w:t>（非续作订单）的预约金额合计</w:t>
            </w:r>
          </w:p>
          <w:p w14:paraId="2C6F78F1" w14:textId="626FB2C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赎回开放批次：空</w:t>
            </w:r>
            <w:r>
              <w:rPr>
                <w:rFonts w:eastAsia="宋体" w:hint="eastAsia"/>
                <w:kern w:val="0"/>
                <w:sz w:val="20"/>
              </w:rPr>
              <w:t xml:space="preserve">    </w:t>
            </w:r>
          </w:p>
          <w:p w14:paraId="4B7F801B" w14:textId="722A570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批次：空</w:t>
            </w:r>
            <w:r>
              <w:rPr>
                <w:rFonts w:eastAsia="宋体" w:hint="eastAsia"/>
                <w:kern w:val="0"/>
                <w:sz w:val="20"/>
              </w:rPr>
              <w:t xml:space="preserve">    </w:t>
            </w:r>
          </w:p>
        </w:tc>
      </w:tr>
      <w:tr w:rsidR="002035C3" w14:paraId="5E637676" w14:textId="77777777" w:rsidTr="001C741B">
        <w:tc>
          <w:tcPr>
            <w:tcW w:w="2268" w:type="dxa"/>
          </w:tcPr>
          <w:p w14:paraId="595894B1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capitalScale</w:t>
            </w:r>
            <w:proofErr w:type="spellEnd"/>
          </w:p>
        </w:tc>
        <w:tc>
          <w:tcPr>
            <w:tcW w:w="1276" w:type="dxa"/>
          </w:tcPr>
          <w:p w14:paraId="364D3F4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BigDecimal</w:t>
            </w:r>
            <w:proofErr w:type="spellEnd"/>
          </w:p>
        </w:tc>
        <w:tc>
          <w:tcPr>
            <w:tcW w:w="851" w:type="dxa"/>
          </w:tcPr>
          <w:p w14:paraId="4C80DBEF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6823D9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实缴规模</w:t>
            </w:r>
          </w:p>
          <w:p w14:paraId="4D8079B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非</w:t>
            </w:r>
            <w:r>
              <w:rPr>
                <w:rFonts w:eastAsia="宋体" w:hint="eastAsia"/>
                <w:kern w:val="0"/>
                <w:sz w:val="20"/>
              </w:rPr>
              <w:t>call</w:t>
            </w:r>
            <w:r>
              <w:rPr>
                <w:rFonts w:eastAsia="宋体" w:hint="eastAsia"/>
                <w:kern w:val="0"/>
                <w:sz w:val="20"/>
              </w:rPr>
              <w:t>投产品：同认缴规模</w:t>
            </w:r>
          </w:p>
          <w:p w14:paraId="54C9D7AA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Call</w:t>
            </w:r>
            <w:r>
              <w:rPr>
                <w:rFonts w:eastAsia="宋体" w:hint="eastAsia"/>
                <w:kern w:val="0"/>
                <w:sz w:val="20"/>
              </w:rPr>
              <w:t>投产品，则只有募集分期批次才有值，取值所有审核通过的</w:t>
            </w:r>
            <w:r>
              <w:rPr>
                <w:rFonts w:eastAsia="宋体" w:hint="eastAsia"/>
                <w:kern w:val="0"/>
                <w:sz w:val="20"/>
              </w:rPr>
              <w:t>call</w:t>
            </w:r>
            <w:r>
              <w:rPr>
                <w:rFonts w:eastAsia="宋体" w:hint="eastAsia"/>
                <w:kern w:val="0"/>
                <w:sz w:val="20"/>
              </w:rPr>
              <w:t>付款单中的打款金额合计。</w:t>
            </w:r>
          </w:p>
        </w:tc>
      </w:tr>
      <w:tr w:rsidR="002035C3" w14:paraId="245CDF16" w14:textId="77777777" w:rsidTr="001C741B">
        <w:tc>
          <w:tcPr>
            <w:tcW w:w="2268" w:type="dxa"/>
          </w:tcPr>
          <w:p w14:paraId="28C487A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establishDate</w:t>
            </w:r>
            <w:proofErr w:type="spellEnd"/>
          </w:p>
        </w:tc>
        <w:tc>
          <w:tcPr>
            <w:tcW w:w="1276" w:type="dxa"/>
          </w:tcPr>
          <w:p w14:paraId="1695C68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Date</w:t>
            </w:r>
          </w:p>
        </w:tc>
        <w:tc>
          <w:tcPr>
            <w:tcW w:w="851" w:type="dxa"/>
          </w:tcPr>
          <w:p w14:paraId="0AEDD1E2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60997E5A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成立日期</w:t>
            </w:r>
          </w:p>
          <w:p w14:paraId="7B9125D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募集分期批次：募集分期的成立日期（产品状态为已成立，已清算，如果不是则设置空）</w:t>
            </w:r>
          </w:p>
          <w:p w14:paraId="0A64F569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申购开放批次；申购开放日</w:t>
            </w:r>
          </w:p>
          <w:p w14:paraId="5E276408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赎回开放批次：赎回开放日</w:t>
            </w:r>
          </w:p>
          <w:p w14:paraId="28356B29" w14:textId="5D59A678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批次：空</w:t>
            </w:r>
          </w:p>
        </w:tc>
      </w:tr>
      <w:tr w:rsidR="002035C3" w14:paraId="48A69A08" w14:textId="77777777" w:rsidTr="001C741B">
        <w:tc>
          <w:tcPr>
            <w:tcW w:w="2268" w:type="dxa"/>
          </w:tcPr>
          <w:p w14:paraId="19E704A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valueDate</w:t>
            </w:r>
            <w:proofErr w:type="spellEnd"/>
          </w:p>
        </w:tc>
        <w:tc>
          <w:tcPr>
            <w:tcW w:w="1276" w:type="dxa"/>
          </w:tcPr>
          <w:p w14:paraId="4EA9E38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Date</w:t>
            </w:r>
          </w:p>
        </w:tc>
        <w:tc>
          <w:tcPr>
            <w:tcW w:w="851" w:type="dxa"/>
          </w:tcPr>
          <w:p w14:paraId="668A13EB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5A2B1DD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起息时间</w:t>
            </w:r>
          </w:p>
          <w:p w14:paraId="4324005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募集分期批次：募集分期的起息日（产品为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类固收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并且产品状态为已成立，已清算，如果不是则设置空）</w:t>
            </w:r>
          </w:p>
          <w:p w14:paraId="572EF26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申购开放批次；空</w:t>
            </w:r>
          </w:p>
          <w:p w14:paraId="3F158A7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赎回开放批次：空</w:t>
            </w:r>
          </w:p>
          <w:p w14:paraId="386D0005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批次：空</w:t>
            </w:r>
          </w:p>
        </w:tc>
      </w:tr>
      <w:tr w:rsidR="002035C3" w14:paraId="553D345C" w14:textId="77777777" w:rsidTr="001C741B">
        <w:tc>
          <w:tcPr>
            <w:tcW w:w="2268" w:type="dxa"/>
          </w:tcPr>
          <w:p w14:paraId="3A6FF30F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durationOpenNetValue</w:t>
            </w:r>
            <w:proofErr w:type="spellEnd"/>
          </w:p>
        </w:tc>
        <w:tc>
          <w:tcPr>
            <w:tcW w:w="1276" w:type="dxa"/>
          </w:tcPr>
          <w:p w14:paraId="73CC4B3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BigDecimal</w:t>
            </w:r>
            <w:proofErr w:type="spellEnd"/>
          </w:p>
        </w:tc>
        <w:tc>
          <w:tcPr>
            <w:tcW w:w="851" w:type="dxa"/>
          </w:tcPr>
          <w:p w14:paraId="7F6F0CE4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624E8DC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存续开放净值（二级市场有）</w:t>
            </w:r>
          </w:p>
          <w:p w14:paraId="7AA1C40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募集分期批次：成立日对应净值（产品为二级市场）</w:t>
            </w:r>
          </w:p>
          <w:p w14:paraId="2AE9943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申购开放批次；申购开放日对应净值</w:t>
            </w:r>
          </w:p>
          <w:p w14:paraId="5DE6BAE5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赎回开放批次：赎回开放日对应净值</w:t>
            </w:r>
          </w:p>
          <w:p w14:paraId="779CCBA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批次：空</w:t>
            </w:r>
          </w:p>
        </w:tc>
      </w:tr>
      <w:tr w:rsidR="002035C3" w14:paraId="1F8ABAED" w14:textId="77777777" w:rsidTr="001C741B">
        <w:tc>
          <w:tcPr>
            <w:tcW w:w="2268" w:type="dxa"/>
          </w:tcPr>
          <w:p w14:paraId="280E88E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durationOpenDate</w:t>
            </w:r>
            <w:proofErr w:type="spellEnd"/>
          </w:p>
        </w:tc>
        <w:tc>
          <w:tcPr>
            <w:tcW w:w="1276" w:type="dxa"/>
          </w:tcPr>
          <w:p w14:paraId="50A7242A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</w:t>
            </w:r>
            <w:r>
              <w:rPr>
                <w:rFonts w:eastAsia="宋体" w:hint="eastAsia"/>
                <w:kern w:val="0"/>
                <w:sz w:val="20"/>
              </w:rPr>
              <w:t>ate</w:t>
            </w:r>
          </w:p>
        </w:tc>
        <w:tc>
          <w:tcPr>
            <w:tcW w:w="851" w:type="dxa"/>
          </w:tcPr>
          <w:p w14:paraId="37235113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60EA1C5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存续开放日</w:t>
            </w:r>
          </w:p>
          <w:p w14:paraId="104F3385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  <w:p w14:paraId="497821F9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募集分期批次：空</w:t>
            </w:r>
          </w:p>
          <w:p w14:paraId="20BC313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申购开放批次；申购开放日</w:t>
            </w:r>
          </w:p>
          <w:p w14:paraId="6EB7CF35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赎回开放批次：赎回开放日</w:t>
            </w:r>
          </w:p>
          <w:p w14:paraId="1C951D1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批次：空</w:t>
            </w:r>
          </w:p>
        </w:tc>
      </w:tr>
      <w:tr w:rsidR="002035C3" w14:paraId="07D655A6" w14:textId="77777777" w:rsidTr="001C741B">
        <w:tc>
          <w:tcPr>
            <w:tcW w:w="2268" w:type="dxa"/>
          </w:tcPr>
          <w:p w14:paraId="2831E453" w14:textId="77777777" w:rsidR="002035C3" w:rsidRPr="001C741B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 w:rsidRPr="001C741B">
              <w:rPr>
                <w:rFonts w:eastAsia="宋体"/>
                <w:kern w:val="0"/>
                <w:sz w:val="20"/>
              </w:rPr>
              <w:t>confirmShare</w:t>
            </w:r>
            <w:proofErr w:type="spellEnd"/>
          </w:p>
        </w:tc>
        <w:tc>
          <w:tcPr>
            <w:tcW w:w="1276" w:type="dxa"/>
          </w:tcPr>
          <w:p w14:paraId="1D110FE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 w:hint="eastAsia"/>
                <w:kern w:val="0"/>
                <w:sz w:val="20"/>
              </w:rPr>
              <w:t>B</w:t>
            </w:r>
            <w:r>
              <w:rPr>
                <w:rFonts w:eastAsia="宋体"/>
                <w:kern w:val="0"/>
                <w:sz w:val="20"/>
              </w:rPr>
              <w:t>igDecimal</w:t>
            </w:r>
            <w:proofErr w:type="spellEnd"/>
          </w:p>
        </w:tc>
        <w:tc>
          <w:tcPr>
            <w:tcW w:w="851" w:type="dxa"/>
          </w:tcPr>
          <w:p w14:paraId="329C0342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2635DBDC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确认份额</w:t>
            </w:r>
          </w:p>
          <w:p w14:paraId="7B405B7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募集分期批次：根据当前募集分期（不计算各开放期）所有的订单类型</w:t>
            </w:r>
            <w:r>
              <w:rPr>
                <w:rFonts w:eastAsia="宋体" w:hint="eastAsia"/>
                <w:kern w:val="0"/>
                <w:sz w:val="20"/>
              </w:rPr>
              <w:t>=35,40,50,60,70,80</w:t>
            </w:r>
            <w:r>
              <w:rPr>
                <w:rFonts w:eastAsia="宋体" w:hint="eastAsia"/>
                <w:kern w:val="0"/>
                <w:sz w:val="20"/>
              </w:rPr>
              <w:t>，并且订单类型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（认购，申购），并且订单的份额已经确认的份额合计，再加上其他渠道份额</w:t>
            </w:r>
          </w:p>
          <w:p w14:paraId="6F00D3B1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申购开放批次：二级市场的情况下</w:t>
            </w:r>
            <w:r>
              <w:rPr>
                <w:rFonts w:eastAsia="宋体" w:hint="eastAsia"/>
                <w:kern w:val="0"/>
                <w:sz w:val="20"/>
              </w:rPr>
              <w:t>,</w:t>
            </w:r>
            <w:r>
              <w:rPr>
                <w:rFonts w:eastAsia="宋体" w:hint="eastAsia"/>
                <w:kern w:val="0"/>
                <w:sz w:val="20"/>
              </w:rPr>
              <w:t>根据当前申购开放期所有的订单类型</w:t>
            </w:r>
            <w:r>
              <w:rPr>
                <w:rFonts w:eastAsia="宋体" w:hint="eastAsia"/>
                <w:kern w:val="0"/>
                <w:sz w:val="20"/>
              </w:rPr>
              <w:t>=35,40,50,60,70,80</w:t>
            </w:r>
            <w:r>
              <w:rPr>
                <w:rFonts w:eastAsia="宋体" w:hint="eastAsia"/>
                <w:kern w:val="0"/>
                <w:sz w:val="20"/>
              </w:rPr>
              <w:t>，并且订单类型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（认购，申购）</w:t>
            </w:r>
            <w:r>
              <w:rPr>
                <w:rFonts w:eastAsia="宋体" w:hint="eastAsia"/>
                <w:kern w:val="0"/>
                <w:sz w:val="20"/>
              </w:rPr>
              <w:t>,</w:t>
            </w:r>
            <w:r>
              <w:rPr>
                <w:rFonts w:eastAsia="宋体" w:hint="eastAsia"/>
                <w:kern w:val="0"/>
                <w:sz w:val="20"/>
              </w:rPr>
              <w:t>并且订单的份额</w:t>
            </w:r>
          </w:p>
          <w:p w14:paraId="0DC61ED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已经确认的份额合计</w:t>
            </w:r>
          </w:p>
          <w:p w14:paraId="049918F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类固收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开放式产品的情况下：根据当前申购开放期所有的订单类型</w:t>
            </w:r>
            <w:r>
              <w:rPr>
                <w:rFonts w:eastAsia="宋体" w:hint="eastAsia"/>
                <w:kern w:val="0"/>
                <w:sz w:val="20"/>
              </w:rPr>
              <w:t>=35,40,50,60,70,80</w:t>
            </w:r>
            <w:r>
              <w:rPr>
                <w:rFonts w:eastAsia="宋体" w:hint="eastAsia"/>
                <w:kern w:val="0"/>
                <w:sz w:val="20"/>
              </w:rPr>
              <w:t>，并且订单类型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（认购，申购）</w:t>
            </w:r>
            <w:r>
              <w:rPr>
                <w:rFonts w:eastAsia="宋体" w:hint="eastAsia"/>
                <w:kern w:val="0"/>
                <w:sz w:val="20"/>
              </w:rPr>
              <w:t>,</w:t>
            </w:r>
            <w:r>
              <w:rPr>
                <w:rFonts w:eastAsia="宋体" w:hint="eastAsia"/>
                <w:kern w:val="0"/>
                <w:sz w:val="20"/>
              </w:rPr>
              <w:t>并且续作标识</w:t>
            </w:r>
            <w:r>
              <w:rPr>
                <w:rFonts w:eastAsia="宋体" w:hint="eastAsia"/>
                <w:kern w:val="0"/>
                <w:sz w:val="20"/>
              </w:rPr>
              <w:t>=0</w:t>
            </w:r>
            <w:r>
              <w:rPr>
                <w:rFonts w:eastAsia="宋体" w:hint="eastAsia"/>
                <w:kern w:val="0"/>
                <w:sz w:val="20"/>
              </w:rPr>
              <w:t>（非续作订单）</w:t>
            </w:r>
            <w:r>
              <w:rPr>
                <w:rFonts w:eastAsia="宋体" w:hint="eastAsia"/>
                <w:kern w:val="0"/>
                <w:sz w:val="20"/>
              </w:rPr>
              <w:t>,</w:t>
            </w:r>
            <w:r>
              <w:rPr>
                <w:rFonts w:eastAsia="宋体" w:hint="eastAsia"/>
                <w:kern w:val="0"/>
                <w:sz w:val="20"/>
              </w:rPr>
              <w:t>并且订单的份额</w:t>
            </w:r>
          </w:p>
          <w:p w14:paraId="005F5177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已经确认的份额合计</w:t>
            </w:r>
          </w:p>
          <w:p w14:paraId="63C4E94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赎回开放批次：空</w:t>
            </w:r>
          </w:p>
          <w:p w14:paraId="1435C7E6" w14:textId="77777777" w:rsidR="002035C3" w:rsidRDefault="0093669B">
            <w:pPr>
              <w:ind w:firstLine="0"/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批次：根据当前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的调整日，计算订单类型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（强增，强减）的份额合计，如果份额</w:t>
            </w:r>
            <w:r>
              <w:rPr>
                <w:rFonts w:eastAsia="宋体" w:hint="eastAsia"/>
                <w:kern w:val="0"/>
                <w:sz w:val="20"/>
              </w:rPr>
              <w:t>&gt;0,</w:t>
            </w:r>
            <w:r>
              <w:rPr>
                <w:rFonts w:eastAsia="宋体" w:hint="eastAsia"/>
                <w:kern w:val="0"/>
                <w:sz w:val="20"/>
              </w:rPr>
              <w:t>则显示在这里，否则这里为空</w:t>
            </w:r>
          </w:p>
          <w:p w14:paraId="6E427D85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</w:tr>
      <w:tr w:rsidR="002035C3" w14:paraId="7977DC53" w14:textId="77777777" w:rsidTr="001C741B">
        <w:tc>
          <w:tcPr>
            <w:tcW w:w="2268" w:type="dxa"/>
          </w:tcPr>
          <w:p w14:paraId="44A07E5F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redeemShare</w:t>
            </w:r>
            <w:proofErr w:type="spellEnd"/>
          </w:p>
        </w:tc>
        <w:tc>
          <w:tcPr>
            <w:tcW w:w="1276" w:type="dxa"/>
          </w:tcPr>
          <w:p w14:paraId="5C1CDDC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</w:t>
            </w:r>
            <w:r>
              <w:rPr>
                <w:rFonts w:eastAsia="宋体" w:hint="eastAsia"/>
                <w:kern w:val="0"/>
                <w:sz w:val="20"/>
              </w:rPr>
              <w:t>ecimal</w:t>
            </w:r>
            <w:proofErr w:type="spellEnd"/>
          </w:p>
        </w:tc>
        <w:tc>
          <w:tcPr>
            <w:tcW w:w="851" w:type="dxa"/>
          </w:tcPr>
          <w:p w14:paraId="5A74D7E9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4F8BDD7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赎回份额</w:t>
            </w:r>
          </w:p>
          <w:p w14:paraId="43BBCD3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募集分期批次：空</w:t>
            </w:r>
          </w:p>
          <w:p w14:paraId="16BC663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申购开放批次：空</w:t>
            </w:r>
          </w:p>
          <w:p w14:paraId="54A9038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赎回开放批次：根据当前赎回开放期所有的订单类型</w:t>
            </w:r>
            <w:r>
              <w:rPr>
                <w:rFonts w:eastAsia="宋体" w:hint="eastAsia"/>
                <w:kern w:val="0"/>
                <w:sz w:val="20"/>
              </w:rPr>
              <w:t>=80</w:t>
            </w:r>
            <w:r>
              <w:rPr>
                <w:rFonts w:eastAsia="宋体" w:hint="eastAsia"/>
                <w:kern w:val="0"/>
                <w:sz w:val="20"/>
              </w:rPr>
              <w:t>，并且订单类型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（赎回），赎回份额合计</w:t>
            </w:r>
          </w:p>
          <w:p w14:paraId="72F9EFF7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批次：根据当前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的调整日，计算订单类型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（强增，强减）的份额合计，如果份额</w:t>
            </w:r>
            <w:r>
              <w:rPr>
                <w:rFonts w:eastAsia="宋体" w:hint="eastAsia"/>
                <w:kern w:val="0"/>
                <w:sz w:val="20"/>
              </w:rPr>
              <w:t>&lt;0,</w:t>
            </w:r>
            <w:r>
              <w:rPr>
                <w:rFonts w:eastAsia="宋体" w:hint="eastAsia"/>
                <w:kern w:val="0"/>
                <w:sz w:val="20"/>
              </w:rPr>
              <w:t>则显示在这里，设置为正值，否则这里为空</w:t>
            </w:r>
          </w:p>
        </w:tc>
      </w:tr>
      <w:tr w:rsidR="002035C3" w14:paraId="334C8E17" w14:textId="77777777" w:rsidTr="001C741B">
        <w:tc>
          <w:tcPr>
            <w:tcW w:w="2268" w:type="dxa"/>
          </w:tcPr>
          <w:p w14:paraId="064C5743" w14:textId="77777777" w:rsidR="002035C3" w:rsidRPr="001C741B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 w:rsidRPr="001C741B">
              <w:rPr>
                <w:rFonts w:eastAsia="宋体"/>
                <w:kern w:val="0"/>
                <w:sz w:val="20"/>
              </w:rPr>
              <w:t>redeemMoney</w:t>
            </w:r>
            <w:proofErr w:type="spellEnd"/>
          </w:p>
        </w:tc>
        <w:tc>
          <w:tcPr>
            <w:tcW w:w="1276" w:type="dxa"/>
          </w:tcPr>
          <w:p w14:paraId="39BC699A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</w:t>
            </w:r>
            <w:r>
              <w:rPr>
                <w:rFonts w:eastAsia="宋体" w:hint="eastAsia"/>
                <w:kern w:val="0"/>
                <w:sz w:val="20"/>
              </w:rPr>
              <w:t>ecimal</w:t>
            </w:r>
            <w:proofErr w:type="spellEnd"/>
          </w:p>
        </w:tc>
        <w:tc>
          <w:tcPr>
            <w:tcW w:w="851" w:type="dxa"/>
          </w:tcPr>
          <w:p w14:paraId="0C2BFEA2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ED43D7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赎回金额</w:t>
            </w:r>
          </w:p>
          <w:p w14:paraId="7F476D1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募集分期批次：空</w:t>
            </w:r>
          </w:p>
          <w:p w14:paraId="72315AF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申购开放批次：空</w:t>
            </w:r>
          </w:p>
          <w:p w14:paraId="6A7C359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赎回开放批次：根据当前赎回开放期所有的订单类型</w:t>
            </w:r>
            <w:r>
              <w:rPr>
                <w:rFonts w:eastAsia="宋体" w:hint="eastAsia"/>
                <w:kern w:val="0"/>
                <w:sz w:val="20"/>
              </w:rPr>
              <w:t>=80</w:t>
            </w:r>
            <w:r>
              <w:rPr>
                <w:rFonts w:eastAsia="宋体" w:hint="eastAsia"/>
                <w:kern w:val="0"/>
                <w:sz w:val="20"/>
              </w:rPr>
              <w:t>，并且订单类型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（赎回）的资金划付金额合计</w:t>
            </w:r>
          </w:p>
          <w:p w14:paraId="3A21873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批次：空</w:t>
            </w:r>
          </w:p>
        </w:tc>
      </w:tr>
      <w:tr w:rsidR="002035C3" w14:paraId="679F05E1" w14:textId="77777777">
        <w:tc>
          <w:tcPr>
            <w:tcW w:w="2268" w:type="dxa"/>
          </w:tcPr>
          <w:p w14:paraId="1AF3C4A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 xml:space="preserve">- </w:t>
            </w:r>
            <w:proofErr w:type="spellStart"/>
            <w:r>
              <w:rPr>
                <w:rFonts w:eastAsia="宋体" w:hint="eastAsia"/>
                <w:kern w:val="0"/>
                <w:sz w:val="20"/>
              </w:rPr>
              <w:t>redeemFee</w:t>
            </w:r>
            <w:proofErr w:type="spellEnd"/>
          </w:p>
        </w:tc>
        <w:tc>
          <w:tcPr>
            <w:tcW w:w="1276" w:type="dxa"/>
          </w:tcPr>
          <w:p w14:paraId="14CCDCC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</w:t>
            </w:r>
            <w:r>
              <w:rPr>
                <w:rFonts w:eastAsia="宋体" w:hint="eastAsia"/>
                <w:kern w:val="0"/>
                <w:sz w:val="20"/>
              </w:rPr>
              <w:t>ecimal</w:t>
            </w:r>
            <w:proofErr w:type="spellEnd"/>
          </w:p>
        </w:tc>
        <w:tc>
          <w:tcPr>
            <w:tcW w:w="851" w:type="dxa"/>
          </w:tcPr>
          <w:p w14:paraId="123F1737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196A46B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募集分期批次：空</w:t>
            </w:r>
          </w:p>
          <w:p w14:paraId="1D26A02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申购开放批次：空</w:t>
            </w:r>
          </w:p>
          <w:p w14:paraId="6DDA1C27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赎回开放批次：根据当前赎回开放期所有的订单类型</w:t>
            </w:r>
            <w:r>
              <w:rPr>
                <w:rFonts w:eastAsia="宋体" w:hint="eastAsia"/>
                <w:kern w:val="0"/>
                <w:sz w:val="20"/>
              </w:rPr>
              <w:t>=80</w:t>
            </w:r>
            <w:r>
              <w:rPr>
                <w:rFonts w:eastAsia="宋体" w:hint="eastAsia"/>
                <w:kern w:val="0"/>
                <w:sz w:val="20"/>
              </w:rPr>
              <w:t>，并且订单类型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（赎回）的赎回费用合计</w:t>
            </w:r>
          </w:p>
          <w:p w14:paraId="6377024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批次：空</w:t>
            </w:r>
          </w:p>
        </w:tc>
      </w:tr>
      <w:tr w:rsidR="002035C3" w14:paraId="347B678D" w14:textId="77777777">
        <w:tc>
          <w:tcPr>
            <w:tcW w:w="2268" w:type="dxa"/>
          </w:tcPr>
          <w:p w14:paraId="5AB1696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 xml:space="preserve">- </w:t>
            </w:r>
            <w:proofErr w:type="spellStart"/>
            <w:r>
              <w:rPr>
                <w:rFonts w:eastAsia="宋体" w:hint="eastAsia"/>
                <w:kern w:val="0"/>
                <w:sz w:val="20"/>
              </w:rPr>
              <w:t>performanceReward</w:t>
            </w:r>
            <w:proofErr w:type="spellEnd"/>
          </w:p>
        </w:tc>
        <w:tc>
          <w:tcPr>
            <w:tcW w:w="1276" w:type="dxa"/>
          </w:tcPr>
          <w:p w14:paraId="63252DA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</w:t>
            </w:r>
            <w:r>
              <w:rPr>
                <w:rFonts w:eastAsia="宋体" w:hint="eastAsia"/>
                <w:kern w:val="0"/>
                <w:sz w:val="20"/>
              </w:rPr>
              <w:t>ecimal</w:t>
            </w:r>
            <w:proofErr w:type="spellEnd"/>
          </w:p>
        </w:tc>
        <w:tc>
          <w:tcPr>
            <w:tcW w:w="851" w:type="dxa"/>
          </w:tcPr>
          <w:p w14:paraId="2455DB21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CC44AF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募集分期批次：空</w:t>
            </w:r>
          </w:p>
          <w:p w14:paraId="617BE41A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申购开放批次：空</w:t>
            </w:r>
          </w:p>
          <w:p w14:paraId="68EAB081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赎回开放批次：根据当前赎回开放期所有的订单类型</w:t>
            </w:r>
            <w:r>
              <w:rPr>
                <w:rFonts w:eastAsia="宋体" w:hint="eastAsia"/>
                <w:kern w:val="0"/>
                <w:sz w:val="20"/>
              </w:rPr>
              <w:t>=80</w:t>
            </w:r>
            <w:r>
              <w:rPr>
                <w:rFonts w:eastAsia="宋体" w:hint="eastAsia"/>
                <w:kern w:val="0"/>
                <w:sz w:val="20"/>
              </w:rPr>
              <w:t>，并且订单类型</w:t>
            </w:r>
            <w:r>
              <w:rPr>
                <w:rFonts w:eastAsia="宋体" w:hint="eastAsia"/>
                <w:kern w:val="0"/>
                <w:sz w:val="20"/>
              </w:rPr>
              <w:t xml:space="preserve">in </w:t>
            </w:r>
            <w:r>
              <w:rPr>
                <w:rFonts w:eastAsia="宋体" w:hint="eastAsia"/>
                <w:kern w:val="0"/>
                <w:sz w:val="20"/>
              </w:rPr>
              <w:t>（赎回）的业绩报酬合计</w:t>
            </w:r>
          </w:p>
          <w:p w14:paraId="0E8236C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gramStart"/>
            <w:r>
              <w:rPr>
                <w:rFonts w:eastAsia="宋体" w:hint="eastAsia"/>
                <w:kern w:val="0"/>
                <w:sz w:val="20"/>
              </w:rPr>
              <w:t>强增强减</w:t>
            </w:r>
            <w:proofErr w:type="gramEnd"/>
            <w:r>
              <w:rPr>
                <w:rFonts w:eastAsia="宋体" w:hint="eastAsia"/>
                <w:kern w:val="0"/>
                <w:sz w:val="20"/>
              </w:rPr>
              <w:t>批次：空</w:t>
            </w:r>
          </w:p>
        </w:tc>
      </w:tr>
    </w:tbl>
    <w:p w14:paraId="7D40531A" w14:textId="77777777" w:rsidR="002035C3" w:rsidRDefault="0093669B">
      <w:pPr>
        <w:pStyle w:val="2"/>
      </w:pPr>
      <w:r>
        <w:rPr>
          <w:rFonts w:hint="eastAsia"/>
        </w:rPr>
        <w:t>响应</w:t>
      </w:r>
      <w:r>
        <w:t>参数：</w:t>
      </w:r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020A62B2" w14:textId="77777777">
        <w:tc>
          <w:tcPr>
            <w:tcW w:w="2126" w:type="dxa"/>
            <w:shd w:val="clear" w:color="auto" w:fill="C9C9C9" w:themeFill="accent3" w:themeFillTint="99"/>
          </w:tcPr>
          <w:p w14:paraId="27C10635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3317D92D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34F3567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7649A34B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0CBEF1D1" w14:textId="77777777">
        <w:tc>
          <w:tcPr>
            <w:tcW w:w="2126" w:type="dxa"/>
          </w:tcPr>
          <w:p w14:paraId="6378F03F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code</w:t>
            </w:r>
          </w:p>
        </w:tc>
        <w:tc>
          <w:tcPr>
            <w:tcW w:w="1276" w:type="dxa"/>
          </w:tcPr>
          <w:p w14:paraId="31A599D3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390B0493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76BB5BD5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操作成功</w:t>
            </w:r>
            <w:r>
              <w:rPr>
                <w:rFonts w:eastAsia="宋体" w:hint="eastAsia"/>
                <w:kern w:val="0"/>
                <w:sz w:val="20"/>
              </w:rPr>
              <w:t xml:space="preserve"> </w:t>
            </w:r>
            <w:r>
              <w:rPr>
                <w:rFonts w:eastAsia="宋体" w:hint="eastAsia"/>
                <w:kern w:val="0"/>
                <w:sz w:val="20"/>
              </w:rPr>
              <w:t>非</w:t>
            </w:r>
            <w:r>
              <w:rPr>
                <w:rFonts w:eastAsia="宋体" w:hint="eastAsia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失败</w:t>
            </w:r>
          </w:p>
        </w:tc>
      </w:tr>
      <w:tr w:rsidR="002035C3" w14:paraId="06FA77A2" w14:textId="77777777">
        <w:tc>
          <w:tcPr>
            <w:tcW w:w="2126" w:type="dxa"/>
          </w:tcPr>
          <w:p w14:paraId="144FA71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message</w:t>
            </w:r>
          </w:p>
        </w:tc>
        <w:tc>
          <w:tcPr>
            <w:tcW w:w="1276" w:type="dxa"/>
          </w:tcPr>
          <w:p w14:paraId="4EC9A76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2927B492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7347079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操作结果描述</w:t>
            </w:r>
            <w:r>
              <w:rPr>
                <w:rFonts w:eastAsia="宋体" w:hint="eastAsia"/>
                <w:kern w:val="0"/>
                <w:sz w:val="20"/>
              </w:rPr>
              <w:t>/</w:t>
            </w:r>
            <w:r>
              <w:rPr>
                <w:rFonts w:eastAsia="宋体" w:hint="eastAsia"/>
                <w:kern w:val="0"/>
                <w:sz w:val="20"/>
              </w:rPr>
              <w:t>报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错信息</w:t>
            </w:r>
            <w:proofErr w:type="gramEnd"/>
          </w:p>
        </w:tc>
      </w:tr>
      <w:tr w:rsidR="002035C3" w14:paraId="0E2C438E" w14:textId="77777777">
        <w:tc>
          <w:tcPr>
            <w:tcW w:w="2126" w:type="dxa"/>
          </w:tcPr>
          <w:p w14:paraId="51CC449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data</w:t>
            </w:r>
          </w:p>
        </w:tc>
        <w:tc>
          <w:tcPr>
            <w:tcW w:w="1276" w:type="dxa"/>
          </w:tcPr>
          <w:p w14:paraId="24710ECF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Object</w:t>
            </w:r>
          </w:p>
        </w:tc>
        <w:tc>
          <w:tcPr>
            <w:tcW w:w="851" w:type="dxa"/>
          </w:tcPr>
          <w:p w14:paraId="2051D186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7DDFCF9A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业务返回数据，可能为</w:t>
            </w:r>
            <w:r>
              <w:rPr>
                <w:rFonts w:eastAsia="宋体" w:hint="eastAsia"/>
                <w:kern w:val="0"/>
                <w:sz w:val="20"/>
              </w:rPr>
              <w:t>null</w:t>
            </w:r>
          </w:p>
        </w:tc>
      </w:tr>
      <w:tr w:rsidR="002035C3" w14:paraId="75E2070B" w14:textId="77777777">
        <w:tc>
          <w:tcPr>
            <w:tcW w:w="2126" w:type="dxa"/>
          </w:tcPr>
          <w:p w14:paraId="532854C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time</w:t>
            </w:r>
          </w:p>
        </w:tc>
        <w:tc>
          <w:tcPr>
            <w:tcW w:w="1276" w:type="dxa"/>
          </w:tcPr>
          <w:p w14:paraId="4D487CD4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Date</w:t>
            </w:r>
          </w:p>
        </w:tc>
        <w:tc>
          <w:tcPr>
            <w:tcW w:w="851" w:type="dxa"/>
          </w:tcPr>
          <w:p w14:paraId="70E9AF7F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4FFE9D36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请求返回时间</w:t>
            </w:r>
          </w:p>
        </w:tc>
      </w:tr>
      <w:tr w:rsidR="002035C3" w14:paraId="5BFFB1E6" w14:textId="77777777">
        <w:tc>
          <w:tcPr>
            <w:tcW w:w="2126" w:type="dxa"/>
          </w:tcPr>
          <w:p w14:paraId="7B35167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success</w:t>
            </w:r>
          </w:p>
        </w:tc>
        <w:tc>
          <w:tcPr>
            <w:tcW w:w="1276" w:type="dxa"/>
          </w:tcPr>
          <w:p w14:paraId="3EAB118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Boolean</w:t>
            </w:r>
          </w:p>
        </w:tc>
        <w:tc>
          <w:tcPr>
            <w:tcW w:w="851" w:type="dxa"/>
          </w:tcPr>
          <w:p w14:paraId="43CBE9C4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0D3E4DD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请求是否成功</w:t>
            </w:r>
          </w:p>
        </w:tc>
      </w:tr>
    </w:tbl>
    <w:p w14:paraId="05FD256A" w14:textId="77777777" w:rsidR="00F6638C" w:rsidRDefault="00F6638C" w:rsidP="00F6638C">
      <w:pPr>
        <w:pStyle w:val="2"/>
        <w:numPr>
          <w:ilvl w:val="0"/>
          <w:numId w:val="0"/>
        </w:numPr>
        <w:ind w:left="992"/>
      </w:pPr>
    </w:p>
    <w:p w14:paraId="7B58A68F" w14:textId="4F803EFC" w:rsidR="002035C3" w:rsidRDefault="0093669B">
      <w:pPr>
        <w:pStyle w:val="2"/>
      </w:pPr>
      <w:r>
        <w:t>简要描述：</w:t>
      </w:r>
      <w:r>
        <w:rPr>
          <w:rFonts w:hint="eastAsia"/>
        </w:rPr>
        <w:t>数</w:t>
      </w:r>
      <w:proofErr w:type="gramStart"/>
      <w:r>
        <w:rPr>
          <w:rFonts w:hint="eastAsia"/>
        </w:rPr>
        <w:t>禧</w:t>
      </w:r>
      <w:proofErr w:type="gramEnd"/>
      <w:r>
        <w:rPr>
          <w:rFonts w:hint="eastAsia"/>
        </w:rPr>
        <w:t>获取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派在线批次信息</w:t>
      </w:r>
    </w:p>
    <w:p w14:paraId="12FAB7BC" w14:textId="77777777" w:rsidR="002035C3" w:rsidRDefault="0093669B">
      <w:pPr>
        <w:pStyle w:val="2"/>
      </w:pPr>
      <w:r>
        <w:t>请求</w:t>
      </w:r>
      <w:r>
        <w:t>URL</w:t>
      </w:r>
      <w:r>
        <w:t>：</w:t>
      </w:r>
      <w:r>
        <w:rPr>
          <w:rFonts w:hint="eastAsia"/>
        </w:rPr>
        <w:t>待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派提供</w:t>
      </w:r>
    </w:p>
    <w:p w14:paraId="37675D79" w14:textId="77777777" w:rsidR="002035C3" w:rsidRDefault="0093669B">
      <w:pPr>
        <w:pStyle w:val="2"/>
      </w:pPr>
      <w:r>
        <w:t>请求方式：</w:t>
      </w:r>
      <w:r>
        <w:t>GET</w:t>
      </w:r>
    </w:p>
    <w:p w14:paraId="1379AAF3" w14:textId="77777777" w:rsidR="002035C3" w:rsidRDefault="0093669B">
      <w:pPr>
        <w:pStyle w:val="2"/>
      </w:pPr>
      <w:r>
        <w:rPr>
          <w:rFonts w:hint="eastAsia"/>
        </w:rPr>
        <w:t>请求</w:t>
      </w:r>
      <w:r>
        <w:t>参数：</w:t>
      </w:r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4E74CB24" w14:textId="77777777">
        <w:tc>
          <w:tcPr>
            <w:tcW w:w="2126" w:type="dxa"/>
            <w:shd w:val="clear" w:color="auto" w:fill="C9C9C9" w:themeFill="accent3" w:themeFillTint="99"/>
          </w:tcPr>
          <w:p w14:paraId="3D9FE466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3A09F8C5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2B995DA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35A9CEF1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3698FD27" w14:textId="77777777">
        <w:tc>
          <w:tcPr>
            <w:tcW w:w="2126" w:type="dxa"/>
          </w:tcPr>
          <w:p w14:paraId="71A20AE1" w14:textId="77777777" w:rsidR="002035C3" w:rsidRDefault="0093669B">
            <w:pPr>
              <w:ind w:firstLine="0"/>
              <w:rPr>
                <w:rFonts w:eastAsia="宋体"/>
                <w:color w:val="0000FF"/>
                <w:kern w:val="0"/>
                <w:sz w:val="20"/>
              </w:rPr>
            </w:pPr>
            <w:proofErr w:type="spellStart"/>
            <w:r>
              <w:rPr>
                <w:rFonts w:eastAsia="宋体"/>
                <w:color w:val="0000FF"/>
                <w:kern w:val="0"/>
                <w:sz w:val="20"/>
              </w:rPr>
              <w:t>productId</w:t>
            </w:r>
            <w:proofErr w:type="spellEnd"/>
          </w:p>
        </w:tc>
        <w:tc>
          <w:tcPr>
            <w:tcW w:w="1276" w:type="dxa"/>
          </w:tcPr>
          <w:p w14:paraId="70883BA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3565F88C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23FCDC37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产品代码产品分期的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  <w:r>
              <w:rPr>
                <w:rFonts w:eastAsia="宋体" w:hint="eastAsia"/>
                <w:kern w:val="0"/>
                <w:sz w:val="20"/>
              </w:rPr>
              <w:t>？还是产品分期的产品分期</w:t>
            </w:r>
            <w:r>
              <w:rPr>
                <w:rFonts w:eastAsia="宋体" w:hint="eastAsia"/>
                <w:kern w:val="0"/>
                <w:sz w:val="20"/>
              </w:rPr>
              <w:t>code</w:t>
            </w:r>
            <w:r>
              <w:rPr>
                <w:rFonts w:eastAsia="宋体" w:hint="eastAsia"/>
                <w:kern w:val="0"/>
                <w:sz w:val="20"/>
              </w:rPr>
              <w:t>？</w:t>
            </w:r>
          </w:p>
        </w:tc>
      </w:tr>
      <w:tr w:rsidR="002035C3" w14:paraId="070173C0" w14:textId="77777777">
        <w:tc>
          <w:tcPr>
            <w:tcW w:w="2126" w:type="dxa"/>
          </w:tcPr>
          <w:p w14:paraId="26348C79" w14:textId="77777777" w:rsidR="002035C3" w:rsidRDefault="0093669B">
            <w:pPr>
              <w:ind w:firstLine="0"/>
              <w:rPr>
                <w:rFonts w:eastAsia="宋体"/>
                <w:color w:val="0000FF"/>
                <w:kern w:val="0"/>
                <w:sz w:val="20"/>
              </w:rPr>
            </w:pPr>
            <w:proofErr w:type="spellStart"/>
            <w:r>
              <w:rPr>
                <w:rFonts w:eastAsia="宋体"/>
                <w:color w:val="0000FF"/>
                <w:kern w:val="0"/>
                <w:sz w:val="20"/>
              </w:rPr>
              <w:t>batchId</w:t>
            </w:r>
            <w:proofErr w:type="spellEnd"/>
          </w:p>
        </w:tc>
        <w:tc>
          <w:tcPr>
            <w:tcW w:w="1276" w:type="dxa"/>
          </w:tcPr>
          <w:p w14:paraId="48FDC67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4AB47CA8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091F0B4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产品批次代码产品批次的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</w:p>
        </w:tc>
      </w:tr>
      <w:tr w:rsidR="002035C3" w14:paraId="41E2002A" w14:textId="77777777">
        <w:tc>
          <w:tcPr>
            <w:tcW w:w="2126" w:type="dxa"/>
          </w:tcPr>
          <w:p w14:paraId="5DC23A01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productBatchType</w:t>
            </w:r>
            <w:proofErr w:type="spellEnd"/>
          </w:p>
        </w:tc>
        <w:tc>
          <w:tcPr>
            <w:tcW w:w="1276" w:type="dxa"/>
          </w:tcPr>
          <w:p w14:paraId="7F382D7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2935777D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335CC0F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批次类型</w:t>
            </w:r>
          </w:p>
        </w:tc>
      </w:tr>
      <w:tr w:rsidR="002035C3" w14:paraId="6E828418" w14:textId="77777777">
        <w:tc>
          <w:tcPr>
            <w:tcW w:w="2126" w:type="dxa"/>
          </w:tcPr>
          <w:p w14:paraId="162D254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 w:hint="eastAsia"/>
                <w:kern w:val="0"/>
                <w:sz w:val="20"/>
              </w:rPr>
              <w:t>batch</w:t>
            </w:r>
            <w:r>
              <w:rPr>
                <w:rFonts w:eastAsia="宋体"/>
                <w:kern w:val="0"/>
                <w:sz w:val="20"/>
              </w:rPr>
              <w:t>S</w:t>
            </w:r>
            <w:r>
              <w:rPr>
                <w:rFonts w:eastAsia="宋体" w:hint="eastAsia"/>
                <w:kern w:val="0"/>
                <w:sz w:val="20"/>
              </w:rPr>
              <w:t>ub</w:t>
            </w:r>
            <w:r>
              <w:rPr>
                <w:rFonts w:eastAsia="宋体"/>
                <w:kern w:val="0"/>
                <w:sz w:val="20"/>
              </w:rPr>
              <w:t>I</w:t>
            </w:r>
            <w:r>
              <w:rPr>
                <w:rFonts w:eastAsia="宋体" w:hint="eastAsia"/>
                <w:kern w:val="0"/>
                <w:sz w:val="20"/>
              </w:rPr>
              <w:t>d</w:t>
            </w:r>
            <w:proofErr w:type="spellEnd"/>
          </w:p>
        </w:tc>
        <w:tc>
          <w:tcPr>
            <w:tcW w:w="1276" w:type="dxa"/>
          </w:tcPr>
          <w:p w14:paraId="5CFAD87F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1E506E95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EAF19E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批次子代码</w:t>
            </w:r>
            <w:r>
              <w:rPr>
                <w:rFonts w:eastAsia="宋体" w:hint="eastAsia"/>
                <w:kern w:val="0"/>
                <w:sz w:val="20"/>
              </w:rPr>
              <w:t xml:space="preserve"> </w:t>
            </w:r>
          </w:p>
        </w:tc>
      </w:tr>
      <w:tr w:rsidR="00EA0ACE" w14:paraId="37CE0D52" w14:textId="77777777">
        <w:tc>
          <w:tcPr>
            <w:tcW w:w="2126" w:type="dxa"/>
          </w:tcPr>
          <w:p w14:paraId="3F4314FD" w14:textId="4E8B47DC" w:rsidR="00EA0ACE" w:rsidRDefault="00EA0ACE" w:rsidP="001C741B">
            <w:pPr>
              <w:ind w:firstLine="0"/>
              <w:jc w:val="left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p</w:t>
            </w:r>
            <w:r>
              <w:rPr>
                <w:rFonts w:eastAsia="宋体" w:hint="eastAsia"/>
                <w:kern w:val="0"/>
                <w:sz w:val="20"/>
              </w:rPr>
              <w:t>age</w:t>
            </w:r>
            <w:r>
              <w:rPr>
                <w:rFonts w:eastAsia="宋体"/>
                <w:kern w:val="0"/>
                <w:sz w:val="20"/>
              </w:rPr>
              <w:t>Index</w:t>
            </w:r>
            <w:proofErr w:type="spellEnd"/>
          </w:p>
        </w:tc>
        <w:tc>
          <w:tcPr>
            <w:tcW w:w="1276" w:type="dxa"/>
          </w:tcPr>
          <w:p w14:paraId="0B8911B8" w14:textId="53737D4E" w:rsidR="00EA0ACE" w:rsidRDefault="00EA0ACE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24797139" w14:textId="4FD0EDB7" w:rsidR="00EA0ACE" w:rsidRDefault="00EA0ACE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61F96615" w14:textId="64BE3A89" w:rsidR="00EA0ACE" w:rsidRDefault="00EA0ACE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默认第</w:t>
            </w:r>
            <w:r>
              <w:rPr>
                <w:rFonts w:eastAsia="宋体" w:hint="eastAsia"/>
                <w:kern w:val="0"/>
                <w:sz w:val="20"/>
              </w:rPr>
              <w:t>1</w:t>
            </w:r>
            <w:r>
              <w:rPr>
                <w:rFonts w:eastAsia="宋体" w:hint="eastAsia"/>
                <w:kern w:val="0"/>
                <w:sz w:val="20"/>
              </w:rPr>
              <w:t>页</w:t>
            </w:r>
          </w:p>
        </w:tc>
      </w:tr>
      <w:tr w:rsidR="00EA0ACE" w14:paraId="5F3F4F79" w14:textId="77777777">
        <w:tc>
          <w:tcPr>
            <w:tcW w:w="2126" w:type="dxa"/>
          </w:tcPr>
          <w:p w14:paraId="560C712D" w14:textId="15F07EB8" w:rsidR="00EA0ACE" w:rsidRDefault="00EA0ACE" w:rsidP="001C741B">
            <w:pPr>
              <w:ind w:firstLine="0"/>
              <w:jc w:val="left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 w:hint="eastAsia"/>
                <w:kern w:val="0"/>
                <w:sz w:val="20"/>
              </w:rPr>
              <w:t>p</w:t>
            </w:r>
            <w:r>
              <w:rPr>
                <w:rFonts w:eastAsia="宋体"/>
                <w:kern w:val="0"/>
                <w:sz w:val="20"/>
              </w:rPr>
              <w:t>ageSize</w:t>
            </w:r>
            <w:proofErr w:type="spellEnd"/>
          </w:p>
        </w:tc>
        <w:tc>
          <w:tcPr>
            <w:tcW w:w="1276" w:type="dxa"/>
          </w:tcPr>
          <w:p w14:paraId="365EA8DC" w14:textId="109B0BAE" w:rsidR="00EA0ACE" w:rsidRDefault="00EA0ACE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6880CDC5" w14:textId="1D3C6158" w:rsidR="00EA0ACE" w:rsidRDefault="00EA0ACE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3062F435" w14:textId="70D898D8" w:rsidR="00EA0ACE" w:rsidRDefault="00EA0ACE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默认取</w:t>
            </w:r>
            <w:r>
              <w:rPr>
                <w:rFonts w:eastAsia="宋体" w:hint="eastAsia"/>
                <w:kern w:val="0"/>
                <w:sz w:val="20"/>
              </w:rPr>
              <w:t>2</w:t>
            </w:r>
            <w:r>
              <w:rPr>
                <w:rFonts w:eastAsia="宋体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条</w:t>
            </w:r>
          </w:p>
        </w:tc>
      </w:tr>
    </w:tbl>
    <w:p w14:paraId="65DF517F" w14:textId="77777777" w:rsidR="00E06DDC" w:rsidRDefault="00E06DDC" w:rsidP="009B68D1"/>
    <w:p w14:paraId="7F28B458" w14:textId="1370B513" w:rsidR="002035C3" w:rsidRPr="00965865" w:rsidRDefault="0093669B" w:rsidP="00965865">
      <w:pPr>
        <w:pStyle w:val="1"/>
      </w:pPr>
      <w:r>
        <w:rPr>
          <w:rFonts w:hint="eastAsia"/>
        </w:rPr>
        <w:t>同步产品</w:t>
      </w:r>
      <w:r>
        <w:rPr>
          <w:rFonts w:hint="eastAsia"/>
        </w:rPr>
        <w:t>/</w:t>
      </w:r>
      <w:r>
        <w:rPr>
          <w:rFonts w:hint="eastAsia"/>
        </w:rPr>
        <w:t>批次净值</w:t>
      </w:r>
    </w:p>
    <w:p w14:paraId="493B1955" w14:textId="0A25876A" w:rsidR="00E06DDC" w:rsidRDefault="00E06DDC" w:rsidP="00E754ED">
      <w:pPr>
        <w:pStyle w:val="2"/>
        <w:numPr>
          <w:ilvl w:val="1"/>
          <w:numId w:val="2"/>
        </w:numPr>
      </w:pPr>
      <w:r w:rsidRPr="00706AD4">
        <w:t>简要描述：</w:t>
      </w:r>
      <w:proofErr w:type="gramStart"/>
      <w:r w:rsidRPr="00706AD4">
        <w:rPr>
          <w:rFonts w:hint="eastAsia"/>
        </w:rPr>
        <w:t>钜</w:t>
      </w:r>
      <w:proofErr w:type="gramEnd"/>
      <w:r w:rsidRPr="00706AD4">
        <w:rPr>
          <w:rFonts w:hint="eastAsia"/>
        </w:rPr>
        <w:t>派在线产品净值信息给数</w:t>
      </w:r>
      <w:proofErr w:type="gramStart"/>
      <w:r w:rsidRPr="00706AD4">
        <w:rPr>
          <w:rFonts w:hint="eastAsia"/>
        </w:rPr>
        <w:t>禧</w:t>
      </w:r>
      <w:proofErr w:type="gramEnd"/>
    </w:p>
    <w:p w14:paraId="0739C62E" w14:textId="43A5C31D" w:rsidR="002035C3" w:rsidRDefault="0093669B" w:rsidP="00E754ED">
      <w:pPr>
        <w:pStyle w:val="2"/>
        <w:numPr>
          <w:ilvl w:val="1"/>
          <w:numId w:val="2"/>
        </w:numPr>
      </w:pPr>
      <w:r>
        <w:t>请求</w:t>
      </w:r>
      <w:r>
        <w:t>URL</w:t>
      </w:r>
      <w:r>
        <w:t>：</w:t>
      </w:r>
      <w:r>
        <w:t>/product/</w:t>
      </w:r>
      <w:proofErr w:type="spellStart"/>
      <w:r>
        <w:t>syncAllNetValue</w:t>
      </w:r>
      <w:proofErr w:type="spellEnd"/>
    </w:p>
    <w:p w14:paraId="4E7486B6" w14:textId="094924DF" w:rsidR="002035C3" w:rsidRDefault="0093669B">
      <w:pPr>
        <w:pStyle w:val="2"/>
      </w:pPr>
      <w:r>
        <w:t>请求方式：</w:t>
      </w:r>
      <w:r>
        <w:t>post</w:t>
      </w:r>
    </w:p>
    <w:p w14:paraId="6760D034" w14:textId="77777777" w:rsidR="002035C3" w:rsidRDefault="0093669B">
      <w:pPr>
        <w:pStyle w:val="2"/>
      </w:pPr>
      <w:r>
        <w:rPr>
          <w:rFonts w:hint="eastAsia"/>
        </w:rPr>
        <w:t>请求</w:t>
      </w:r>
      <w:r>
        <w:t>参数：</w:t>
      </w:r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56BC6403" w14:textId="77777777">
        <w:tc>
          <w:tcPr>
            <w:tcW w:w="2126" w:type="dxa"/>
            <w:shd w:val="clear" w:color="auto" w:fill="C9C9C9" w:themeFill="accent3" w:themeFillTint="99"/>
          </w:tcPr>
          <w:p w14:paraId="08203DCD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7EF8BF5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1BD90F7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713343C9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698F78CC" w14:textId="77777777">
        <w:tc>
          <w:tcPr>
            <w:tcW w:w="2126" w:type="dxa"/>
          </w:tcPr>
          <w:p w14:paraId="5C05611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netValueList</w:t>
            </w:r>
            <w:proofErr w:type="spellEnd"/>
          </w:p>
        </w:tc>
        <w:tc>
          <w:tcPr>
            <w:tcW w:w="1276" w:type="dxa"/>
          </w:tcPr>
          <w:p w14:paraId="5569909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List</w:t>
            </w:r>
          </w:p>
        </w:tc>
        <w:tc>
          <w:tcPr>
            <w:tcW w:w="851" w:type="dxa"/>
          </w:tcPr>
          <w:p w14:paraId="4DDC81F0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1F71BDEA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净值列表</w:t>
            </w:r>
          </w:p>
        </w:tc>
      </w:tr>
      <w:tr w:rsidR="007F11B5" w14:paraId="291C90FE" w14:textId="77777777">
        <w:tc>
          <w:tcPr>
            <w:tcW w:w="2126" w:type="dxa"/>
          </w:tcPr>
          <w:p w14:paraId="396BD5CB" w14:textId="5E51B736" w:rsidR="007F11B5" w:rsidRDefault="007F11B5" w:rsidP="007F11B5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 xml:space="preserve">- </w:t>
            </w:r>
            <w:r>
              <w:rPr>
                <w:rFonts w:eastAsia="宋体" w:hint="eastAsia"/>
                <w:kern w:val="0"/>
                <w:sz w:val="20"/>
              </w:rPr>
              <w:t>productid</w:t>
            </w:r>
          </w:p>
        </w:tc>
        <w:tc>
          <w:tcPr>
            <w:tcW w:w="1276" w:type="dxa"/>
          </w:tcPr>
          <w:p w14:paraId="78F5908E" w14:textId="70D3F547" w:rsidR="007F11B5" w:rsidRDefault="007F11B5" w:rsidP="007F11B5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7FB7802F" w14:textId="0337B285" w:rsidR="007F11B5" w:rsidRDefault="008C0C3F" w:rsidP="007F11B5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3DBD7ACB" w14:textId="5263021F" w:rsidR="007F11B5" w:rsidRDefault="007F11B5" w:rsidP="007F11B5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  <w:r>
              <w:rPr>
                <w:rFonts w:eastAsia="宋体" w:hint="eastAsia"/>
                <w:kern w:val="0"/>
                <w:sz w:val="20"/>
              </w:rPr>
              <w:t>产品分期的产品分期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</w:p>
        </w:tc>
      </w:tr>
      <w:tr w:rsidR="007F11B5" w14:paraId="01791F16" w14:textId="77777777">
        <w:tc>
          <w:tcPr>
            <w:tcW w:w="2126" w:type="dxa"/>
          </w:tcPr>
          <w:p w14:paraId="26F3731B" w14:textId="7FEE72D2" w:rsidR="007F11B5" w:rsidRDefault="007F11B5" w:rsidP="007F11B5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 xml:space="preserve">- </w:t>
            </w:r>
            <w:proofErr w:type="spellStart"/>
            <w:r>
              <w:rPr>
                <w:rFonts w:eastAsia="宋体"/>
                <w:kern w:val="0"/>
                <w:sz w:val="20"/>
              </w:rPr>
              <w:t>batch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  <w:proofErr w:type="spellEnd"/>
          </w:p>
        </w:tc>
        <w:tc>
          <w:tcPr>
            <w:tcW w:w="1276" w:type="dxa"/>
          </w:tcPr>
          <w:p w14:paraId="6493A84D" w14:textId="4E76D7E3" w:rsidR="007F11B5" w:rsidRDefault="007F11B5" w:rsidP="007F11B5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0FAC757B" w14:textId="0AC848B9" w:rsidR="007F11B5" w:rsidRDefault="008C0C3F" w:rsidP="007F11B5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是</w:t>
            </w:r>
          </w:p>
        </w:tc>
        <w:tc>
          <w:tcPr>
            <w:tcW w:w="3339" w:type="dxa"/>
          </w:tcPr>
          <w:p w14:paraId="6623AB8D" w14:textId="2FC126A8" w:rsidR="007F11B5" w:rsidRDefault="007F11B5" w:rsidP="007F11B5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产品批次</w:t>
            </w:r>
            <w:r>
              <w:rPr>
                <w:rFonts w:eastAsia="宋体" w:hint="eastAsia"/>
                <w:kern w:val="0"/>
                <w:sz w:val="20"/>
              </w:rPr>
              <w:t>id:</w:t>
            </w:r>
            <w:r>
              <w:rPr>
                <w:rFonts w:eastAsia="宋体" w:hint="eastAsia"/>
                <w:kern w:val="0"/>
                <w:sz w:val="20"/>
              </w:rPr>
              <w:t>募集分期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</w:p>
        </w:tc>
      </w:tr>
      <w:tr w:rsidR="007F11B5" w14:paraId="0624D7D4" w14:textId="77777777">
        <w:tc>
          <w:tcPr>
            <w:tcW w:w="2126" w:type="dxa"/>
          </w:tcPr>
          <w:p w14:paraId="401A0C31" w14:textId="77777777" w:rsidR="007F11B5" w:rsidRDefault="007F11B5" w:rsidP="007F11B5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 xml:space="preserve">- </w:t>
            </w:r>
            <w:proofErr w:type="spellStart"/>
            <w:r>
              <w:rPr>
                <w:rFonts w:eastAsia="宋体"/>
                <w:kern w:val="0"/>
                <w:sz w:val="20"/>
              </w:rPr>
              <w:t>netAssetValue</w:t>
            </w:r>
            <w:proofErr w:type="spellEnd"/>
          </w:p>
        </w:tc>
        <w:tc>
          <w:tcPr>
            <w:tcW w:w="1276" w:type="dxa"/>
          </w:tcPr>
          <w:p w14:paraId="425284B9" w14:textId="77777777" w:rsidR="007F11B5" w:rsidRDefault="007F11B5" w:rsidP="007F11B5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</w:t>
            </w:r>
            <w:r>
              <w:rPr>
                <w:rFonts w:eastAsia="宋体" w:hint="eastAsia"/>
                <w:kern w:val="0"/>
                <w:sz w:val="20"/>
              </w:rPr>
              <w:t>eci</w:t>
            </w:r>
            <w:r>
              <w:rPr>
                <w:rFonts w:eastAsia="宋体"/>
                <w:kern w:val="0"/>
                <w:sz w:val="20"/>
              </w:rPr>
              <w:t>mal</w:t>
            </w:r>
            <w:proofErr w:type="spellEnd"/>
          </w:p>
        </w:tc>
        <w:tc>
          <w:tcPr>
            <w:tcW w:w="851" w:type="dxa"/>
          </w:tcPr>
          <w:p w14:paraId="72BA8DA3" w14:textId="77777777" w:rsidR="007F11B5" w:rsidRDefault="007F11B5" w:rsidP="007F11B5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79D89DA6" w14:textId="77777777" w:rsidR="007F11B5" w:rsidRDefault="007F11B5" w:rsidP="007F11B5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单位净值</w:t>
            </w:r>
          </w:p>
        </w:tc>
      </w:tr>
      <w:tr w:rsidR="007F11B5" w14:paraId="29BADACF" w14:textId="77777777">
        <w:tc>
          <w:tcPr>
            <w:tcW w:w="2126" w:type="dxa"/>
          </w:tcPr>
          <w:p w14:paraId="4E78907E" w14:textId="77777777" w:rsidR="007F11B5" w:rsidRDefault="007F11B5" w:rsidP="007F11B5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accumulatedNetValue</w:t>
            </w:r>
            <w:proofErr w:type="spellEnd"/>
          </w:p>
        </w:tc>
        <w:tc>
          <w:tcPr>
            <w:tcW w:w="1276" w:type="dxa"/>
          </w:tcPr>
          <w:p w14:paraId="024C1F9F" w14:textId="77777777" w:rsidR="007F11B5" w:rsidRDefault="007F11B5" w:rsidP="007F11B5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BigDecimal</w:t>
            </w:r>
            <w:proofErr w:type="spellEnd"/>
          </w:p>
        </w:tc>
        <w:tc>
          <w:tcPr>
            <w:tcW w:w="851" w:type="dxa"/>
          </w:tcPr>
          <w:p w14:paraId="3D65D52D" w14:textId="77777777" w:rsidR="007F11B5" w:rsidRDefault="007F11B5" w:rsidP="007F11B5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6B004F5" w14:textId="77777777" w:rsidR="007F11B5" w:rsidRDefault="007F11B5" w:rsidP="007F11B5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累计净值</w:t>
            </w:r>
          </w:p>
        </w:tc>
      </w:tr>
      <w:tr w:rsidR="007F11B5" w14:paraId="53ED59A1" w14:textId="77777777">
        <w:tc>
          <w:tcPr>
            <w:tcW w:w="2126" w:type="dxa"/>
          </w:tcPr>
          <w:p w14:paraId="00690CB2" w14:textId="77777777" w:rsidR="007F11B5" w:rsidRDefault="007F11B5" w:rsidP="007F11B5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-</w:t>
            </w:r>
            <w:r>
              <w:rPr>
                <w:rFonts w:eastAsia="宋体"/>
                <w:kern w:val="0"/>
                <w:sz w:val="20"/>
              </w:rPr>
              <w:t xml:space="preserve"> </w:t>
            </w:r>
            <w:proofErr w:type="spellStart"/>
            <w:r>
              <w:rPr>
                <w:rFonts w:eastAsia="宋体"/>
                <w:kern w:val="0"/>
                <w:sz w:val="20"/>
              </w:rPr>
              <w:t>publishDate</w:t>
            </w:r>
            <w:proofErr w:type="spellEnd"/>
          </w:p>
        </w:tc>
        <w:tc>
          <w:tcPr>
            <w:tcW w:w="1276" w:type="dxa"/>
          </w:tcPr>
          <w:p w14:paraId="5918C5CE" w14:textId="77777777" w:rsidR="007F11B5" w:rsidRDefault="007F11B5" w:rsidP="007F11B5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Date</w:t>
            </w:r>
          </w:p>
        </w:tc>
        <w:tc>
          <w:tcPr>
            <w:tcW w:w="851" w:type="dxa"/>
          </w:tcPr>
          <w:p w14:paraId="26695212" w14:textId="77777777" w:rsidR="007F11B5" w:rsidRDefault="007F11B5" w:rsidP="007F11B5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317E436C" w14:textId="77777777" w:rsidR="007F11B5" w:rsidRDefault="007F11B5" w:rsidP="007F11B5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发布日期</w:t>
            </w:r>
          </w:p>
        </w:tc>
      </w:tr>
    </w:tbl>
    <w:p w14:paraId="539455B2" w14:textId="77777777" w:rsidR="002035C3" w:rsidRDefault="0093669B">
      <w:pPr>
        <w:pStyle w:val="2"/>
      </w:pPr>
      <w:r>
        <w:rPr>
          <w:rFonts w:hint="eastAsia"/>
        </w:rPr>
        <w:t>响应</w:t>
      </w:r>
      <w:r>
        <w:t>参数：</w:t>
      </w:r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4D842099" w14:textId="77777777">
        <w:tc>
          <w:tcPr>
            <w:tcW w:w="2126" w:type="dxa"/>
            <w:shd w:val="clear" w:color="auto" w:fill="C9C9C9" w:themeFill="accent3" w:themeFillTint="99"/>
          </w:tcPr>
          <w:p w14:paraId="7CA87031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64E50288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409F09A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30412062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2BD077A9" w14:textId="77777777">
        <w:tc>
          <w:tcPr>
            <w:tcW w:w="2126" w:type="dxa"/>
          </w:tcPr>
          <w:p w14:paraId="60E374F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code</w:t>
            </w:r>
          </w:p>
        </w:tc>
        <w:tc>
          <w:tcPr>
            <w:tcW w:w="1276" w:type="dxa"/>
          </w:tcPr>
          <w:p w14:paraId="110BB48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09185AE2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663556A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操作成功</w:t>
            </w:r>
            <w:r>
              <w:rPr>
                <w:rFonts w:eastAsia="宋体" w:hint="eastAsia"/>
                <w:kern w:val="0"/>
                <w:sz w:val="20"/>
              </w:rPr>
              <w:t xml:space="preserve"> </w:t>
            </w:r>
            <w:r>
              <w:rPr>
                <w:rFonts w:eastAsia="宋体" w:hint="eastAsia"/>
                <w:kern w:val="0"/>
                <w:sz w:val="20"/>
              </w:rPr>
              <w:t>非</w:t>
            </w:r>
            <w:r>
              <w:rPr>
                <w:rFonts w:eastAsia="宋体" w:hint="eastAsia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失败</w:t>
            </w:r>
          </w:p>
        </w:tc>
      </w:tr>
      <w:tr w:rsidR="002035C3" w14:paraId="48285A3E" w14:textId="77777777">
        <w:tc>
          <w:tcPr>
            <w:tcW w:w="2126" w:type="dxa"/>
          </w:tcPr>
          <w:p w14:paraId="778B520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message</w:t>
            </w:r>
          </w:p>
        </w:tc>
        <w:tc>
          <w:tcPr>
            <w:tcW w:w="1276" w:type="dxa"/>
          </w:tcPr>
          <w:p w14:paraId="36D7BDC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0D974080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7E92287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操作结果描述</w:t>
            </w:r>
            <w:r>
              <w:rPr>
                <w:rFonts w:eastAsia="宋体" w:hint="eastAsia"/>
                <w:kern w:val="0"/>
                <w:sz w:val="20"/>
              </w:rPr>
              <w:t>/</w:t>
            </w:r>
            <w:r>
              <w:rPr>
                <w:rFonts w:eastAsia="宋体" w:hint="eastAsia"/>
                <w:kern w:val="0"/>
                <w:sz w:val="20"/>
              </w:rPr>
              <w:t>报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错信息</w:t>
            </w:r>
            <w:proofErr w:type="gramEnd"/>
          </w:p>
        </w:tc>
      </w:tr>
      <w:tr w:rsidR="002035C3" w14:paraId="7D439E77" w14:textId="77777777">
        <w:tc>
          <w:tcPr>
            <w:tcW w:w="2126" w:type="dxa"/>
          </w:tcPr>
          <w:p w14:paraId="4F1AC8BA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data</w:t>
            </w:r>
          </w:p>
        </w:tc>
        <w:tc>
          <w:tcPr>
            <w:tcW w:w="1276" w:type="dxa"/>
          </w:tcPr>
          <w:p w14:paraId="519356FE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Object</w:t>
            </w:r>
          </w:p>
        </w:tc>
        <w:tc>
          <w:tcPr>
            <w:tcW w:w="851" w:type="dxa"/>
          </w:tcPr>
          <w:p w14:paraId="1C7D3CCC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B920E84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业务返回数据，可能为</w:t>
            </w:r>
            <w:r>
              <w:rPr>
                <w:rFonts w:eastAsia="宋体" w:hint="eastAsia"/>
                <w:kern w:val="0"/>
                <w:sz w:val="20"/>
              </w:rPr>
              <w:t>null</w:t>
            </w:r>
          </w:p>
        </w:tc>
      </w:tr>
      <w:tr w:rsidR="002035C3" w14:paraId="6FFBD98F" w14:textId="77777777">
        <w:tc>
          <w:tcPr>
            <w:tcW w:w="2126" w:type="dxa"/>
          </w:tcPr>
          <w:p w14:paraId="2623242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time</w:t>
            </w:r>
          </w:p>
        </w:tc>
        <w:tc>
          <w:tcPr>
            <w:tcW w:w="1276" w:type="dxa"/>
          </w:tcPr>
          <w:p w14:paraId="2D2DEB3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Date</w:t>
            </w:r>
          </w:p>
        </w:tc>
        <w:tc>
          <w:tcPr>
            <w:tcW w:w="851" w:type="dxa"/>
          </w:tcPr>
          <w:p w14:paraId="55A58607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4A13ADB5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请求返回时间</w:t>
            </w:r>
          </w:p>
        </w:tc>
      </w:tr>
      <w:tr w:rsidR="002035C3" w14:paraId="03E82A3B" w14:textId="77777777">
        <w:tc>
          <w:tcPr>
            <w:tcW w:w="2126" w:type="dxa"/>
          </w:tcPr>
          <w:p w14:paraId="2BD636D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success</w:t>
            </w:r>
          </w:p>
        </w:tc>
        <w:tc>
          <w:tcPr>
            <w:tcW w:w="1276" w:type="dxa"/>
          </w:tcPr>
          <w:p w14:paraId="5403962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Boolean</w:t>
            </w:r>
          </w:p>
        </w:tc>
        <w:tc>
          <w:tcPr>
            <w:tcW w:w="851" w:type="dxa"/>
          </w:tcPr>
          <w:p w14:paraId="28A31B4C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145B0C00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请求是否成功</w:t>
            </w:r>
          </w:p>
        </w:tc>
      </w:tr>
    </w:tbl>
    <w:p w14:paraId="664A05BC" w14:textId="77777777" w:rsidR="00803464" w:rsidRDefault="00803464" w:rsidP="00803464">
      <w:pPr>
        <w:pStyle w:val="2"/>
        <w:numPr>
          <w:ilvl w:val="0"/>
          <w:numId w:val="0"/>
        </w:numPr>
        <w:ind w:left="992"/>
      </w:pPr>
    </w:p>
    <w:p w14:paraId="70AD70A1" w14:textId="16DE3954" w:rsidR="002035C3" w:rsidRDefault="0093669B">
      <w:pPr>
        <w:pStyle w:val="2"/>
      </w:pPr>
      <w:r>
        <w:t>简要描述：</w:t>
      </w:r>
      <w:r>
        <w:rPr>
          <w:rFonts w:hint="eastAsia"/>
        </w:rPr>
        <w:t>数</w:t>
      </w:r>
      <w:proofErr w:type="gramStart"/>
      <w:r>
        <w:rPr>
          <w:rFonts w:hint="eastAsia"/>
        </w:rPr>
        <w:t>禧</w:t>
      </w:r>
      <w:proofErr w:type="gramEnd"/>
      <w:r>
        <w:rPr>
          <w:rFonts w:hint="eastAsia"/>
        </w:rPr>
        <w:t>获取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派在线净值信息</w:t>
      </w:r>
    </w:p>
    <w:p w14:paraId="48C6B185" w14:textId="77777777" w:rsidR="002035C3" w:rsidRDefault="0093669B">
      <w:pPr>
        <w:pStyle w:val="2"/>
      </w:pPr>
      <w:r>
        <w:t>请求</w:t>
      </w:r>
      <w:r>
        <w:t>URL</w:t>
      </w:r>
      <w:r>
        <w:t>：</w:t>
      </w:r>
      <w:r>
        <w:rPr>
          <w:rFonts w:hint="eastAsia"/>
        </w:rPr>
        <w:t>待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派提供</w:t>
      </w:r>
    </w:p>
    <w:p w14:paraId="09951DDA" w14:textId="77777777" w:rsidR="002035C3" w:rsidRDefault="0093669B">
      <w:pPr>
        <w:pStyle w:val="2"/>
      </w:pPr>
      <w:r>
        <w:t>请求方式：</w:t>
      </w:r>
      <w:r>
        <w:t>GET</w:t>
      </w:r>
    </w:p>
    <w:p w14:paraId="38A6E234" w14:textId="77777777" w:rsidR="002035C3" w:rsidRDefault="0093669B">
      <w:pPr>
        <w:pStyle w:val="2"/>
      </w:pPr>
      <w:r>
        <w:rPr>
          <w:rFonts w:hint="eastAsia"/>
        </w:rPr>
        <w:t>请求</w:t>
      </w:r>
      <w:r>
        <w:t>参数：</w:t>
      </w:r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5FC1AB11" w14:textId="77777777">
        <w:tc>
          <w:tcPr>
            <w:tcW w:w="2126" w:type="dxa"/>
            <w:shd w:val="clear" w:color="auto" w:fill="C9C9C9" w:themeFill="accent3" w:themeFillTint="99"/>
          </w:tcPr>
          <w:p w14:paraId="7540AC98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4D2A3CE7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686F432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0F703C30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5B81F2AD" w14:textId="77777777">
        <w:tc>
          <w:tcPr>
            <w:tcW w:w="2126" w:type="dxa"/>
          </w:tcPr>
          <w:p w14:paraId="23CC9CC5" w14:textId="56182C7E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productid</w:t>
            </w:r>
          </w:p>
        </w:tc>
        <w:tc>
          <w:tcPr>
            <w:tcW w:w="1276" w:type="dxa"/>
          </w:tcPr>
          <w:p w14:paraId="7BA6F32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4ECA105B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38E2451B" w14:textId="3DC9763D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  <w:r>
              <w:rPr>
                <w:rFonts w:eastAsia="宋体" w:hint="eastAsia"/>
                <w:kern w:val="0"/>
                <w:sz w:val="20"/>
              </w:rPr>
              <w:t>产品分期的产品分期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</w:p>
        </w:tc>
      </w:tr>
      <w:tr w:rsidR="002035C3" w14:paraId="53775AA4" w14:textId="77777777">
        <w:tc>
          <w:tcPr>
            <w:tcW w:w="2126" w:type="dxa"/>
          </w:tcPr>
          <w:p w14:paraId="2347B6D5" w14:textId="786FC16D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batch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  <w:proofErr w:type="spellEnd"/>
          </w:p>
        </w:tc>
        <w:tc>
          <w:tcPr>
            <w:tcW w:w="1276" w:type="dxa"/>
          </w:tcPr>
          <w:p w14:paraId="113DD70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0C6E2219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781EDFA9" w14:textId="2C3B400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产品批次</w:t>
            </w:r>
            <w:r>
              <w:rPr>
                <w:rFonts w:eastAsia="宋体" w:hint="eastAsia"/>
                <w:kern w:val="0"/>
                <w:sz w:val="20"/>
              </w:rPr>
              <w:t>id:</w:t>
            </w:r>
            <w:r>
              <w:rPr>
                <w:rFonts w:eastAsia="宋体" w:hint="eastAsia"/>
                <w:kern w:val="0"/>
                <w:sz w:val="20"/>
              </w:rPr>
              <w:t>募集分期</w:t>
            </w:r>
            <w:r>
              <w:rPr>
                <w:rFonts w:eastAsia="宋体" w:hint="eastAsia"/>
                <w:kern w:val="0"/>
                <w:sz w:val="20"/>
              </w:rPr>
              <w:t>id</w:t>
            </w:r>
          </w:p>
        </w:tc>
      </w:tr>
    </w:tbl>
    <w:p w14:paraId="24DD3659" w14:textId="77777777" w:rsidR="002035C3" w:rsidRDefault="0093669B">
      <w:pPr>
        <w:pStyle w:val="2"/>
      </w:pPr>
      <w:r>
        <w:rPr>
          <w:rFonts w:hint="eastAsia"/>
        </w:rPr>
        <w:t>响应</w:t>
      </w:r>
      <w:r>
        <w:t>参数：</w:t>
      </w:r>
    </w:p>
    <w:p w14:paraId="557AB5F8" w14:textId="77777777" w:rsidR="002035C3" w:rsidRDefault="0093669B">
      <w:pPr>
        <w:widowControl/>
        <w:ind w:firstLine="0"/>
        <w:jc w:val="left"/>
        <w:rPr>
          <w:rFonts w:asciiTheme="majorHAnsi" w:eastAsiaTheme="majorEastAsia" w:hAnsiTheme="majorHAnsi" w:cstheme="majorBidi"/>
          <w:b/>
          <w:bCs/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br w:type="page"/>
      </w:r>
    </w:p>
    <w:p w14:paraId="29734EBD" w14:textId="7C077292" w:rsidR="002035C3" w:rsidRPr="00B36540" w:rsidRDefault="0093669B" w:rsidP="007433B7">
      <w:pPr>
        <w:pStyle w:val="1"/>
      </w:pPr>
      <w:r>
        <w:rPr>
          <w:rFonts w:hint="eastAsia"/>
        </w:rPr>
        <w:t>同步汇率信息</w:t>
      </w:r>
    </w:p>
    <w:p w14:paraId="47A070F7" w14:textId="31726B15" w:rsidR="002035C3" w:rsidRDefault="0093669B" w:rsidP="00B36540">
      <w:pPr>
        <w:pStyle w:val="2"/>
        <w:numPr>
          <w:ilvl w:val="1"/>
          <w:numId w:val="2"/>
        </w:numPr>
      </w:pPr>
      <w:r>
        <w:t>简要描述：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派在线向数</w:t>
      </w:r>
      <w:proofErr w:type="gramStart"/>
      <w:r>
        <w:rPr>
          <w:rFonts w:hint="eastAsia"/>
        </w:rPr>
        <w:t>禧</w:t>
      </w:r>
      <w:proofErr w:type="gramEnd"/>
      <w:r>
        <w:rPr>
          <w:rFonts w:hint="eastAsia"/>
        </w:rPr>
        <w:t>同步币种汇率信息</w:t>
      </w:r>
    </w:p>
    <w:p w14:paraId="711A986E" w14:textId="77777777" w:rsidR="002035C3" w:rsidRDefault="0093669B">
      <w:pPr>
        <w:pStyle w:val="2"/>
      </w:pPr>
      <w:r>
        <w:t>请求</w:t>
      </w:r>
      <w:r>
        <w:t>URL</w:t>
      </w:r>
      <w:r>
        <w:t>：</w:t>
      </w:r>
      <w:r>
        <w:t>/product/</w:t>
      </w:r>
      <w:proofErr w:type="spellStart"/>
      <w:r>
        <w:t>syncExchangeR</w:t>
      </w:r>
      <w:r>
        <w:rPr>
          <w:rFonts w:hint="eastAsia"/>
        </w:rPr>
        <w:t>ate</w:t>
      </w:r>
      <w:proofErr w:type="spellEnd"/>
    </w:p>
    <w:p w14:paraId="2456B8F6" w14:textId="77777777" w:rsidR="002035C3" w:rsidRDefault="0093669B">
      <w:pPr>
        <w:pStyle w:val="2"/>
      </w:pPr>
      <w:r>
        <w:t>请求方式：</w:t>
      </w:r>
      <w:r>
        <w:rPr>
          <w:rFonts w:hint="eastAsia"/>
        </w:rPr>
        <w:t>P</w:t>
      </w:r>
      <w:r>
        <w:t>OST</w:t>
      </w:r>
    </w:p>
    <w:p w14:paraId="2E0278BB" w14:textId="77777777" w:rsidR="002035C3" w:rsidRDefault="0093669B">
      <w:pPr>
        <w:pStyle w:val="2"/>
      </w:pPr>
      <w:r>
        <w:rPr>
          <w:rFonts w:hint="eastAsia"/>
        </w:rPr>
        <w:t>请求</w:t>
      </w:r>
      <w:r>
        <w:t>参数：</w:t>
      </w:r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4A15189A" w14:textId="77777777">
        <w:tc>
          <w:tcPr>
            <w:tcW w:w="2126" w:type="dxa"/>
            <w:shd w:val="clear" w:color="auto" w:fill="C9C9C9" w:themeFill="accent3" w:themeFillTint="99"/>
          </w:tcPr>
          <w:p w14:paraId="2FDE5CBA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0098074B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635C72CE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6CAD2944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6FACBCA8" w14:textId="77777777">
        <w:tc>
          <w:tcPr>
            <w:tcW w:w="2126" w:type="dxa"/>
          </w:tcPr>
          <w:p w14:paraId="265DB260" w14:textId="5D45CFE5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</w:t>
            </w:r>
            <w:r>
              <w:rPr>
                <w:rFonts w:eastAsia="宋体" w:hint="eastAsia"/>
                <w:kern w:val="0"/>
                <w:sz w:val="20"/>
              </w:rPr>
              <w:t>d</w:t>
            </w:r>
          </w:p>
        </w:tc>
        <w:tc>
          <w:tcPr>
            <w:tcW w:w="1276" w:type="dxa"/>
          </w:tcPr>
          <w:p w14:paraId="7390CBF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14ED9A53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7A4622AA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币种编号</w:t>
            </w:r>
          </w:p>
        </w:tc>
      </w:tr>
      <w:tr w:rsidR="002035C3" w14:paraId="4249E00C" w14:textId="77777777">
        <w:tc>
          <w:tcPr>
            <w:tcW w:w="2126" w:type="dxa"/>
          </w:tcPr>
          <w:p w14:paraId="50CE5E4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c</w:t>
            </w:r>
            <w:r>
              <w:rPr>
                <w:rFonts w:eastAsia="宋体" w:hint="eastAsia"/>
                <w:kern w:val="0"/>
                <w:sz w:val="20"/>
              </w:rPr>
              <w:t>ode</w:t>
            </w:r>
          </w:p>
        </w:tc>
        <w:tc>
          <w:tcPr>
            <w:tcW w:w="1276" w:type="dxa"/>
          </w:tcPr>
          <w:p w14:paraId="1802F31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44350037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40561AAB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币种编码</w:t>
            </w:r>
          </w:p>
        </w:tc>
      </w:tr>
      <w:tr w:rsidR="002035C3" w14:paraId="64C4819F" w14:textId="77777777">
        <w:tc>
          <w:tcPr>
            <w:tcW w:w="2126" w:type="dxa"/>
          </w:tcPr>
          <w:p w14:paraId="2725029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exchangeR</w:t>
            </w:r>
            <w:r>
              <w:rPr>
                <w:rFonts w:eastAsia="宋体" w:hint="eastAsia"/>
                <w:kern w:val="0"/>
                <w:sz w:val="20"/>
              </w:rPr>
              <w:t>ate</w:t>
            </w:r>
            <w:proofErr w:type="spellEnd"/>
          </w:p>
        </w:tc>
        <w:tc>
          <w:tcPr>
            <w:tcW w:w="1276" w:type="dxa"/>
          </w:tcPr>
          <w:p w14:paraId="51E1AA6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BigDecimal</w:t>
            </w:r>
            <w:proofErr w:type="spellEnd"/>
          </w:p>
        </w:tc>
        <w:tc>
          <w:tcPr>
            <w:tcW w:w="851" w:type="dxa"/>
          </w:tcPr>
          <w:p w14:paraId="5953372A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687828DC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发布汇率</w:t>
            </w:r>
          </w:p>
        </w:tc>
      </w:tr>
      <w:tr w:rsidR="002035C3" w14:paraId="531B4CC2" w14:textId="77777777">
        <w:tc>
          <w:tcPr>
            <w:tcW w:w="2126" w:type="dxa"/>
          </w:tcPr>
          <w:p w14:paraId="61AD9AB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proofErr w:type="spellStart"/>
            <w:r>
              <w:rPr>
                <w:rFonts w:eastAsia="宋体"/>
                <w:kern w:val="0"/>
                <w:sz w:val="20"/>
              </w:rPr>
              <w:t>publishDate</w:t>
            </w:r>
            <w:proofErr w:type="spellEnd"/>
          </w:p>
        </w:tc>
        <w:tc>
          <w:tcPr>
            <w:tcW w:w="1276" w:type="dxa"/>
          </w:tcPr>
          <w:p w14:paraId="5C150BD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Date</w:t>
            </w:r>
          </w:p>
        </w:tc>
        <w:tc>
          <w:tcPr>
            <w:tcW w:w="851" w:type="dxa"/>
          </w:tcPr>
          <w:p w14:paraId="2E730048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CDE9C35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汇率期间（汇率月份）</w:t>
            </w:r>
          </w:p>
        </w:tc>
      </w:tr>
    </w:tbl>
    <w:p w14:paraId="4ED2127E" w14:textId="77777777" w:rsidR="002035C3" w:rsidRDefault="0093669B">
      <w:pPr>
        <w:pStyle w:val="2"/>
      </w:pPr>
      <w:r>
        <w:rPr>
          <w:rFonts w:hint="eastAsia"/>
        </w:rPr>
        <w:t>响应</w:t>
      </w:r>
      <w:r>
        <w:t>参数：</w:t>
      </w:r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3BE5889A" w14:textId="77777777">
        <w:tc>
          <w:tcPr>
            <w:tcW w:w="2126" w:type="dxa"/>
            <w:shd w:val="clear" w:color="auto" w:fill="C9C9C9" w:themeFill="accent3" w:themeFillTint="99"/>
          </w:tcPr>
          <w:p w14:paraId="6C1C4C81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14AFDDD0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39DD2C3C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74F6D20F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697E3749" w14:textId="77777777">
        <w:tc>
          <w:tcPr>
            <w:tcW w:w="2126" w:type="dxa"/>
          </w:tcPr>
          <w:p w14:paraId="6FB65F3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code</w:t>
            </w:r>
          </w:p>
        </w:tc>
        <w:tc>
          <w:tcPr>
            <w:tcW w:w="1276" w:type="dxa"/>
          </w:tcPr>
          <w:p w14:paraId="42700166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Integer</w:t>
            </w:r>
          </w:p>
        </w:tc>
        <w:tc>
          <w:tcPr>
            <w:tcW w:w="851" w:type="dxa"/>
          </w:tcPr>
          <w:p w14:paraId="5DF26AEA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37FC6A1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操作成功</w:t>
            </w:r>
            <w:r>
              <w:rPr>
                <w:rFonts w:eastAsia="宋体" w:hint="eastAsia"/>
                <w:kern w:val="0"/>
                <w:sz w:val="20"/>
              </w:rPr>
              <w:t xml:space="preserve"> </w:t>
            </w:r>
            <w:r>
              <w:rPr>
                <w:rFonts w:eastAsia="宋体" w:hint="eastAsia"/>
                <w:kern w:val="0"/>
                <w:sz w:val="20"/>
              </w:rPr>
              <w:t>非</w:t>
            </w:r>
            <w:r>
              <w:rPr>
                <w:rFonts w:eastAsia="宋体" w:hint="eastAsia"/>
                <w:kern w:val="0"/>
                <w:sz w:val="20"/>
              </w:rPr>
              <w:t>0</w:t>
            </w:r>
            <w:r>
              <w:rPr>
                <w:rFonts w:eastAsia="宋体" w:hint="eastAsia"/>
                <w:kern w:val="0"/>
                <w:sz w:val="20"/>
              </w:rPr>
              <w:t>失败</w:t>
            </w:r>
          </w:p>
        </w:tc>
      </w:tr>
      <w:tr w:rsidR="002035C3" w14:paraId="6AA733B8" w14:textId="77777777">
        <w:tc>
          <w:tcPr>
            <w:tcW w:w="2126" w:type="dxa"/>
          </w:tcPr>
          <w:p w14:paraId="2A1BEA4D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message</w:t>
            </w:r>
          </w:p>
        </w:tc>
        <w:tc>
          <w:tcPr>
            <w:tcW w:w="1276" w:type="dxa"/>
          </w:tcPr>
          <w:p w14:paraId="0BF84C57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4F955A34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2FB26A5D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操作结果描述</w:t>
            </w:r>
            <w:r>
              <w:rPr>
                <w:rFonts w:eastAsia="宋体" w:hint="eastAsia"/>
                <w:kern w:val="0"/>
                <w:sz w:val="20"/>
              </w:rPr>
              <w:t>/</w:t>
            </w:r>
            <w:r>
              <w:rPr>
                <w:rFonts w:eastAsia="宋体" w:hint="eastAsia"/>
                <w:kern w:val="0"/>
                <w:sz w:val="20"/>
              </w:rPr>
              <w:t>报</w:t>
            </w:r>
            <w:proofErr w:type="gramStart"/>
            <w:r>
              <w:rPr>
                <w:rFonts w:eastAsia="宋体" w:hint="eastAsia"/>
                <w:kern w:val="0"/>
                <w:sz w:val="20"/>
              </w:rPr>
              <w:t>错信息</w:t>
            </w:r>
            <w:proofErr w:type="gramEnd"/>
          </w:p>
        </w:tc>
      </w:tr>
      <w:tr w:rsidR="002035C3" w14:paraId="451918FA" w14:textId="77777777">
        <w:tc>
          <w:tcPr>
            <w:tcW w:w="2126" w:type="dxa"/>
          </w:tcPr>
          <w:p w14:paraId="2B78140E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data</w:t>
            </w:r>
          </w:p>
        </w:tc>
        <w:tc>
          <w:tcPr>
            <w:tcW w:w="1276" w:type="dxa"/>
          </w:tcPr>
          <w:p w14:paraId="38A61A61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Object</w:t>
            </w:r>
          </w:p>
        </w:tc>
        <w:tc>
          <w:tcPr>
            <w:tcW w:w="851" w:type="dxa"/>
          </w:tcPr>
          <w:p w14:paraId="574EC50B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3EA0D9E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业务返回数据，可能为</w:t>
            </w:r>
            <w:r>
              <w:rPr>
                <w:rFonts w:eastAsia="宋体" w:hint="eastAsia"/>
                <w:kern w:val="0"/>
                <w:sz w:val="20"/>
              </w:rPr>
              <w:t>null</w:t>
            </w:r>
          </w:p>
        </w:tc>
      </w:tr>
      <w:tr w:rsidR="002035C3" w14:paraId="4454B065" w14:textId="77777777">
        <w:tc>
          <w:tcPr>
            <w:tcW w:w="2126" w:type="dxa"/>
          </w:tcPr>
          <w:p w14:paraId="6EDFF999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time</w:t>
            </w:r>
          </w:p>
        </w:tc>
        <w:tc>
          <w:tcPr>
            <w:tcW w:w="1276" w:type="dxa"/>
          </w:tcPr>
          <w:p w14:paraId="21774710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Date</w:t>
            </w:r>
          </w:p>
        </w:tc>
        <w:tc>
          <w:tcPr>
            <w:tcW w:w="851" w:type="dxa"/>
          </w:tcPr>
          <w:p w14:paraId="77EDFA9D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7FB4560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请求返回时间</w:t>
            </w:r>
          </w:p>
        </w:tc>
      </w:tr>
      <w:tr w:rsidR="002035C3" w14:paraId="5C53B3B6" w14:textId="77777777">
        <w:tc>
          <w:tcPr>
            <w:tcW w:w="2126" w:type="dxa"/>
          </w:tcPr>
          <w:p w14:paraId="7FFFDD8B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success</w:t>
            </w:r>
          </w:p>
        </w:tc>
        <w:tc>
          <w:tcPr>
            <w:tcW w:w="1276" w:type="dxa"/>
          </w:tcPr>
          <w:p w14:paraId="15E308F2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Boolean</w:t>
            </w:r>
          </w:p>
        </w:tc>
        <w:tc>
          <w:tcPr>
            <w:tcW w:w="851" w:type="dxa"/>
          </w:tcPr>
          <w:p w14:paraId="41DAF1AC" w14:textId="77777777" w:rsidR="002035C3" w:rsidRDefault="002035C3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</w:p>
        </w:tc>
        <w:tc>
          <w:tcPr>
            <w:tcW w:w="3339" w:type="dxa"/>
          </w:tcPr>
          <w:p w14:paraId="07763173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请求是否成功</w:t>
            </w:r>
          </w:p>
        </w:tc>
      </w:tr>
    </w:tbl>
    <w:p w14:paraId="2246E893" w14:textId="77777777" w:rsidR="004209D2" w:rsidRDefault="004209D2" w:rsidP="004209D2">
      <w:pPr>
        <w:pStyle w:val="2"/>
        <w:numPr>
          <w:ilvl w:val="0"/>
          <w:numId w:val="0"/>
        </w:numPr>
        <w:ind w:left="992"/>
      </w:pPr>
    </w:p>
    <w:p w14:paraId="4C79F9C1" w14:textId="6F29664F" w:rsidR="002035C3" w:rsidRDefault="0093669B">
      <w:pPr>
        <w:pStyle w:val="2"/>
      </w:pPr>
      <w:r>
        <w:t>简要描述：</w:t>
      </w:r>
      <w:r>
        <w:rPr>
          <w:rFonts w:hint="eastAsia"/>
        </w:rPr>
        <w:t>数</w:t>
      </w:r>
      <w:proofErr w:type="gramStart"/>
      <w:r>
        <w:rPr>
          <w:rFonts w:hint="eastAsia"/>
        </w:rPr>
        <w:t>禧</w:t>
      </w:r>
      <w:proofErr w:type="gramEnd"/>
      <w:r>
        <w:rPr>
          <w:rFonts w:hint="eastAsia"/>
        </w:rPr>
        <w:t>获取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派在线汇率信息</w:t>
      </w:r>
    </w:p>
    <w:p w14:paraId="7E6F3EB2" w14:textId="77777777" w:rsidR="002035C3" w:rsidRDefault="0093669B">
      <w:pPr>
        <w:pStyle w:val="2"/>
      </w:pPr>
      <w:r>
        <w:t>请求</w:t>
      </w:r>
      <w:r>
        <w:t>URL</w:t>
      </w:r>
      <w:r>
        <w:t>：</w:t>
      </w:r>
      <w:r>
        <w:rPr>
          <w:rFonts w:hint="eastAsia"/>
        </w:rPr>
        <w:t>待</w:t>
      </w:r>
      <w:proofErr w:type="gramStart"/>
      <w:r>
        <w:rPr>
          <w:rFonts w:hint="eastAsia"/>
        </w:rPr>
        <w:t>钜</w:t>
      </w:r>
      <w:proofErr w:type="gramEnd"/>
      <w:r>
        <w:rPr>
          <w:rFonts w:hint="eastAsia"/>
        </w:rPr>
        <w:t>派提供</w:t>
      </w:r>
    </w:p>
    <w:p w14:paraId="0CC52DDA" w14:textId="77777777" w:rsidR="002035C3" w:rsidRDefault="0093669B">
      <w:pPr>
        <w:pStyle w:val="2"/>
      </w:pPr>
      <w:r>
        <w:t>请求方式：</w:t>
      </w:r>
      <w:r>
        <w:t>GET</w:t>
      </w:r>
    </w:p>
    <w:p w14:paraId="037CA8FD" w14:textId="77777777" w:rsidR="002035C3" w:rsidRDefault="0093669B">
      <w:pPr>
        <w:pStyle w:val="2"/>
      </w:pPr>
      <w:r>
        <w:rPr>
          <w:rFonts w:hint="eastAsia"/>
        </w:rPr>
        <w:t>请求</w:t>
      </w:r>
      <w:r>
        <w:t>参数：</w:t>
      </w:r>
    </w:p>
    <w:tbl>
      <w:tblPr>
        <w:tblStyle w:val="af"/>
        <w:tblW w:w="7592" w:type="dxa"/>
        <w:tblInd w:w="704" w:type="dxa"/>
        <w:tblLook w:val="04A0" w:firstRow="1" w:lastRow="0" w:firstColumn="1" w:lastColumn="0" w:noHBand="0" w:noVBand="1"/>
      </w:tblPr>
      <w:tblGrid>
        <w:gridCol w:w="2126"/>
        <w:gridCol w:w="1276"/>
        <w:gridCol w:w="851"/>
        <w:gridCol w:w="3339"/>
      </w:tblGrid>
      <w:tr w:rsidR="002035C3" w14:paraId="43511594" w14:textId="77777777">
        <w:tc>
          <w:tcPr>
            <w:tcW w:w="2126" w:type="dxa"/>
            <w:shd w:val="clear" w:color="auto" w:fill="C9C9C9" w:themeFill="accent3" w:themeFillTint="99"/>
          </w:tcPr>
          <w:p w14:paraId="606BAC81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参数名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1DC5AC5A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4371CA38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7F6791CB" w14:textId="77777777" w:rsidR="002035C3" w:rsidRDefault="0093669B">
            <w:pPr>
              <w:ind w:firstLine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说明</w:t>
            </w:r>
          </w:p>
        </w:tc>
      </w:tr>
      <w:tr w:rsidR="002035C3" w14:paraId="39346DEB" w14:textId="77777777">
        <w:tc>
          <w:tcPr>
            <w:tcW w:w="2126" w:type="dxa"/>
          </w:tcPr>
          <w:p w14:paraId="18B599EC" w14:textId="3320DFF9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id</w:t>
            </w:r>
          </w:p>
        </w:tc>
        <w:tc>
          <w:tcPr>
            <w:tcW w:w="1276" w:type="dxa"/>
          </w:tcPr>
          <w:p w14:paraId="09DEAD55" w14:textId="77777777" w:rsidR="002035C3" w:rsidRDefault="0093669B">
            <w:pPr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String</w:t>
            </w:r>
          </w:p>
        </w:tc>
        <w:tc>
          <w:tcPr>
            <w:tcW w:w="851" w:type="dxa"/>
          </w:tcPr>
          <w:p w14:paraId="3EAC4B01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否</w:t>
            </w:r>
          </w:p>
        </w:tc>
        <w:tc>
          <w:tcPr>
            <w:tcW w:w="3339" w:type="dxa"/>
          </w:tcPr>
          <w:p w14:paraId="72C636E2" w14:textId="77777777" w:rsidR="002035C3" w:rsidRDefault="0093669B">
            <w:pPr>
              <w:tabs>
                <w:tab w:val="left" w:pos="1222"/>
              </w:tabs>
              <w:ind w:firstLine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hint="eastAsia"/>
                <w:kern w:val="0"/>
                <w:sz w:val="20"/>
              </w:rPr>
              <w:t>币种编号</w:t>
            </w:r>
          </w:p>
        </w:tc>
      </w:tr>
    </w:tbl>
    <w:p w14:paraId="2B69A6EA" w14:textId="77777777" w:rsidR="002035C3" w:rsidRDefault="002035C3"/>
    <w:sectPr w:rsidR="002035C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姚刚" w:date="2020-11-25T18:19:00Z" w:initials="">
    <w:p w14:paraId="7AED5587" w14:textId="77777777" w:rsidR="00E754ED" w:rsidRDefault="00E754ED">
      <w:pPr>
        <w:pStyle w:val="a5"/>
      </w:pPr>
      <w:r>
        <w:rPr>
          <w:rFonts w:hint="eastAsia"/>
        </w:rPr>
        <w:t>一个产品分期的核算类型要么统一核算，要么分期核算，在分期中显示不合适，应该放到放到产品分期中</w:t>
      </w:r>
    </w:p>
  </w:comment>
  <w:comment w:id="5" w:author="姚刚" w:date="2020-11-25T18:22:00Z" w:initials="">
    <w:p w14:paraId="0B0711AD" w14:textId="77777777" w:rsidR="00E754ED" w:rsidRDefault="00E754ED">
      <w:pPr>
        <w:pStyle w:val="a5"/>
      </w:pPr>
      <w:r>
        <w:rPr>
          <w:rFonts w:hint="eastAsia"/>
        </w:rPr>
        <w:t>应在批次列表中增加一个批次类型，如果没有批次类型，无法区分该批次是什么批次？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ED5587" w15:done="0"/>
  <w15:commentEx w15:paraId="0B0711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ED5587" w16cid:durableId="241CA1E9"/>
  <w16cid:commentId w16cid:paraId="0B0711AD" w16cid:durableId="241CA1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873E2" w14:textId="77777777" w:rsidR="0025195F" w:rsidRDefault="0025195F">
      <w:r>
        <w:separator/>
      </w:r>
    </w:p>
  </w:endnote>
  <w:endnote w:type="continuationSeparator" w:id="0">
    <w:p w14:paraId="2816B992" w14:textId="77777777" w:rsidR="0025195F" w:rsidRDefault="0025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97D77" w14:textId="77777777" w:rsidR="00E754ED" w:rsidRDefault="00E754ED">
    <w:pPr>
      <w:jc w:val="center"/>
      <w:rPr>
        <w:rFonts w:ascii="华文行楷" w:eastAsia="华文行楷"/>
        <w:sz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040C5F7" wp14:editId="0FF77E02">
          <wp:simplePos x="0" y="0"/>
          <wp:positionH relativeFrom="column">
            <wp:posOffset>5050790</wp:posOffset>
          </wp:positionH>
          <wp:positionV relativeFrom="paragraph">
            <wp:posOffset>5715</wp:posOffset>
          </wp:positionV>
          <wp:extent cx="800100" cy="800100"/>
          <wp:effectExtent l="0" t="0" r="0" b="0"/>
          <wp:wrapThrough wrapText="bothSides">
            <wp:wrapPolygon edited="0">
              <wp:start x="0" y="0"/>
              <wp:lineTo x="0" y="21086"/>
              <wp:lineTo x="21086" y="21086"/>
              <wp:lineTo x="21086" y="0"/>
              <wp:lineTo x="0" y="0"/>
            </wp:wrapPolygon>
          </wp:wrapThrough>
          <wp:docPr id="21" name="图片 21" descr="C:\Users\cdvj0001\AppData\Local\Temp\WeChat Files\6946154829251336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C:\Users\cdvj0001\AppData\Local\Temp\WeChat Files\6946154829251336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行楷" w:eastAsia="华文行楷" w:hint="eastAsia"/>
        <w:sz w:val="28"/>
      </w:rPr>
      <w:t>科技创造金融新生态</w:t>
    </w:r>
  </w:p>
  <w:p w14:paraId="33DF05B7" w14:textId="77777777" w:rsidR="00E754ED" w:rsidRDefault="00E754ED">
    <w:pPr>
      <w:jc w:val="center"/>
      <w:rPr>
        <w:sz w:val="22"/>
      </w:rPr>
    </w:pPr>
    <w:r>
      <w:rPr>
        <w:rFonts w:hint="eastAsia"/>
        <w:sz w:val="22"/>
      </w:rPr>
      <w:t>上海数</w:t>
    </w:r>
    <w:proofErr w:type="gramStart"/>
    <w:r>
      <w:rPr>
        <w:rFonts w:hint="eastAsia"/>
        <w:sz w:val="22"/>
      </w:rPr>
      <w:t>禧</w:t>
    </w:r>
    <w:proofErr w:type="gramEnd"/>
    <w:r>
      <w:rPr>
        <w:rFonts w:hint="eastAsia"/>
        <w:sz w:val="22"/>
      </w:rPr>
      <w:t>信息科技服务有限公司</w:t>
    </w:r>
    <w:r>
      <w:rPr>
        <w:rFonts w:hint="eastAsia"/>
        <w:sz w:val="22"/>
      </w:rPr>
      <w:t xml:space="preserve">Shanghai </w:t>
    </w:r>
    <w:proofErr w:type="spellStart"/>
    <w:r>
      <w:rPr>
        <w:rFonts w:hint="eastAsia"/>
        <w:sz w:val="22"/>
      </w:rPr>
      <w:t>Chalsee</w:t>
    </w:r>
    <w:proofErr w:type="spellEnd"/>
    <w:r>
      <w:rPr>
        <w:rFonts w:hint="eastAsia"/>
        <w:sz w:val="22"/>
      </w:rPr>
      <w:t xml:space="preserve"> </w:t>
    </w:r>
    <w:r>
      <w:rPr>
        <w:sz w:val="22"/>
      </w:rPr>
      <w:t xml:space="preserve">Information Technology </w:t>
    </w:r>
    <w:r>
      <w:rPr>
        <w:rFonts w:hint="eastAsia"/>
        <w:sz w:val="22"/>
      </w:rPr>
      <w:t xml:space="preserve"> Service </w:t>
    </w:r>
    <w:proofErr w:type="spellStart"/>
    <w:r>
      <w:rPr>
        <w:rFonts w:hint="eastAsia"/>
        <w:sz w:val="22"/>
      </w:rPr>
      <w:t>Co.</w:t>
    </w:r>
    <w:proofErr w:type="gramStart"/>
    <w:r>
      <w:rPr>
        <w:rFonts w:hint="eastAsia"/>
        <w:sz w:val="22"/>
      </w:rPr>
      <w:t>,Ltd</w:t>
    </w:r>
    <w:proofErr w:type="spellEnd"/>
    <w:r>
      <w:rPr>
        <w:rFonts w:hint="eastAsia"/>
        <w:sz w:val="22"/>
      </w:rPr>
      <w:t>.</w:t>
    </w:r>
    <w:proofErr w:type="gramEnd"/>
    <w:r>
      <w:rPr>
        <w:rFonts w:hint="eastAsia"/>
        <w:sz w:val="22"/>
      </w:rPr>
      <w:t xml:space="preserve"> </w:t>
    </w:r>
    <w:r>
      <w:rPr>
        <w:sz w:val="22"/>
      </w:rPr>
      <w:t xml:space="preserve"> </w:t>
    </w:r>
    <w:hyperlink r:id="rId2" w:history="1">
      <w:r>
        <w:rPr>
          <w:rStyle w:val="af1"/>
          <w:sz w:val="22"/>
        </w:rPr>
        <w:t>http://www.chalsee.com</w:t>
      </w:r>
    </w:hyperlink>
    <w:r>
      <w:rPr>
        <w:sz w:val="22"/>
      </w:rPr>
      <w:t xml:space="preserve">  Service : 400-821-1066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8738B" w14:textId="77777777" w:rsidR="0025195F" w:rsidRDefault="0025195F">
      <w:r>
        <w:separator/>
      </w:r>
    </w:p>
  </w:footnote>
  <w:footnote w:type="continuationSeparator" w:id="0">
    <w:p w14:paraId="6E3A8BE6" w14:textId="77777777" w:rsidR="0025195F" w:rsidRDefault="00251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72FCD" w14:textId="77777777" w:rsidR="00E754ED" w:rsidRDefault="00E754ED">
    <w:pPr>
      <w:pStyle w:val="ab"/>
      <w:ind w:firstLine="0"/>
      <w:jc w:val="left"/>
      <w:rPr>
        <w:rFonts w:asciiTheme="minorEastAsia" w:hAnsiTheme="minorEastAsia"/>
      </w:rPr>
    </w:pPr>
    <w:proofErr w:type="gramStart"/>
    <w:r>
      <w:rPr>
        <w:rFonts w:asciiTheme="minorEastAsia" w:hAnsiTheme="minorEastAsia" w:hint="eastAsia"/>
      </w:rPr>
      <w:t>钜派投</w:t>
    </w:r>
    <w:proofErr w:type="gramEnd"/>
    <w:r>
      <w:rPr>
        <w:rFonts w:asciiTheme="minorEastAsia" w:hAnsiTheme="minorEastAsia" w:hint="eastAsia"/>
      </w:rPr>
      <w:t>后管理系统建设</w:t>
    </w:r>
    <w:r>
      <w:rPr>
        <w:rFonts w:asciiTheme="minorEastAsia" w:hAnsiTheme="minorEastAsia"/>
      </w:rPr>
      <w:tab/>
    </w:r>
    <w:r>
      <w:rPr>
        <w:rFonts w:asciiTheme="minorEastAsia" w:hAnsiTheme="minorEastAsia"/>
      </w:rPr>
      <w:tab/>
    </w:r>
    <w:r>
      <w:rPr>
        <w:rFonts w:asciiTheme="minorEastAsia" w:hAnsiTheme="minorEastAsia" w:hint="eastAsia"/>
      </w:rPr>
      <w:t>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5258"/>
    <w:multiLevelType w:val="multilevel"/>
    <w:tmpl w:val="0765525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6F30CDB"/>
    <w:multiLevelType w:val="hybridMultilevel"/>
    <w:tmpl w:val="9F366BA4"/>
    <w:lvl w:ilvl="0" w:tplc="EDDA5120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姚刚">
    <w15:presenceInfo w15:providerId="None" w15:userId="姚刚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634"/>
    <w:rsid w:val="00002031"/>
    <w:rsid w:val="00003AEB"/>
    <w:rsid w:val="00026744"/>
    <w:rsid w:val="00033712"/>
    <w:rsid w:val="00033ACB"/>
    <w:rsid w:val="00033C0E"/>
    <w:rsid w:val="000365A2"/>
    <w:rsid w:val="00050FFE"/>
    <w:rsid w:val="00051981"/>
    <w:rsid w:val="000604C7"/>
    <w:rsid w:val="0006747B"/>
    <w:rsid w:val="000727CE"/>
    <w:rsid w:val="00073931"/>
    <w:rsid w:val="00073B93"/>
    <w:rsid w:val="000758E3"/>
    <w:rsid w:val="0007723C"/>
    <w:rsid w:val="00091DBE"/>
    <w:rsid w:val="00097B88"/>
    <w:rsid w:val="000A4176"/>
    <w:rsid w:val="000B17D7"/>
    <w:rsid w:val="000B47F5"/>
    <w:rsid w:val="000B5098"/>
    <w:rsid w:val="000C13D1"/>
    <w:rsid w:val="000D0935"/>
    <w:rsid w:val="000D1BCD"/>
    <w:rsid w:val="000D4DD4"/>
    <w:rsid w:val="000E2960"/>
    <w:rsid w:val="00111008"/>
    <w:rsid w:val="00121794"/>
    <w:rsid w:val="00122B42"/>
    <w:rsid w:val="00127F75"/>
    <w:rsid w:val="001309B2"/>
    <w:rsid w:val="00132D99"/>
    <w:rsid w:val="00136921"/>
    <w:rsid w:val="0014017A"/>
    <w:rsid w:val="00153BDB"/>
    <w:rsid w:val="00176662"/>
    <w:rsid w:val="001965D8"/>
    <w:rsid w:val="001A07DA"/>
    <w:rsid w:val="001A4B9D"/>
    <w:rsid w:val="001B4C59"/>
    <w:rsid w:val="001B5EFD"/>
    <w:rsid w:val="001C054C"/>
    <w:rsid w:val="001C741B"/>
    <w:rsid w:val="001C7DFF"/>
    <w:rsid w:val="001D1893"/>
    <w:rsid w:val="001D4A04"/>
    <w:rsid w:val="001E4C3B"/>
    <w:rsid w:val="002035C3"/>
    <w:rsid w:val="00203A6A"/>
    <w:rsid w:val="00203B33"/>
    <w:rsid w:val="002041F2"/>
    <w:rsid w:val="002067A2"/>
    <w:rsid w:val="00210EAD"/>
    <w:rsid w:val="002123F9"/>
    <w:rsid w:val="002124D9"/>
    <w:rsid w:val="00225FCC"/>
    <w:rsid w:val="0022648C"/>
    <w:rsid w:val="00230FCB"/>
    <w:rsid w:val="00232A61"/>
    <w:rsid w:val="00233E63"/>
    <w:rsid w:val="00240500"/>
    <w:rsid w:val="0025195F"/>
    <w:rsid w:val="00253290"/>
    <w:rsid w:val="00254FE0"/>
    <w:rsid w:val="002574FF"/>
    <w:rsid w:val="00266C0F"/>
    <w:rsid w:val="002676AF"/>
    <w:rsid w:val="00271319"/>
    <w:rsid w:val="00272B0E"/>
    <w:rsid w:val="00273B64"/>
    <w:rsid w:val="002940F8"/>
    <w:rsid w:val="002971D3"/>
    <w:rsid w:val="002A626C"/>
    <w:rsid w:val="00314BCA"/>
    <w:rsid w:val="00316E1C"/>
    <w:rsid w:val="003205E7"/>
    <w:rsid w:val="003238DC"/>
    <w:rsid w:val="00324D86"/>
    <w:rsid w:val="003314B3"/>
    <w:rsid w:val="00335DFC"/>
    <w:rsid w:val="00341C1F"/>
    <w:rsid w:val="00343376"/>
    <w:rsid w:val="00346E5D"/>
    <w:rsid w:val="003627B0"/>
    <w:rsid w:val="00365059"/>
    <w:rsid w:val="0036785C"/>
    <w:rsid w:val="00373779"/>
    <w:rsid w:val="0037464D"/>
    <w:rsid w:val="0037795C"/>
    <w:rsid w:val="003832A4"/>
    <w:rsid w:val="00383B4D"/>
    <w:rsid w:val="00384BB6"/>
    <w:rsid w:val="00390465"/>
    <w:rsid w:val="003956C8"/>
    <w:rsid w:val="00397A5A"/>
    <w:rsid w:val="003A56B4"/>
    <w:rsid w:val="003B09BA"/>
    <w:rsid w:val="003B10CB"/>
    <w:rsid w:val="003B3113"/>
    <w:rsid w:val="003B7EB0"/>
    <w:rsid w:val="003C13D1"/>
    <w:rsid w:val="003E14A6"/>
    <w:rsid w:val="003F1C16"/>
    <w:rsid w:val="003F408D"/>
    <w:rsid w:val="003F7071"/>
    <w:rsid w:val="004147EA"/>
    <w:rsid w:val="004150BD"/>
    <w:rsid w:val="004209D2"/>
    <w:rsid w:val="004261F8"/>
    <w:rsid w:val="00430182"/>
    <w:rsid w:val="00434D26"/>
    <w:rsid w:val="00440C76"/>
    <w:rsid w:val="0045334E"/>
    <w:rsid w:val="00466D0D"/>
    <w:rsid w:val="00482644"/>
    <w:rsid w:val="004841A2"/>
    <w:rsid w:val="0048788D"/>
    <w:rsid w:val="0049346F"/>
    <w:rsid w:val="004950C6"/>
    <w:rsid w:val="004A7668"/>
    <w:rsid w:val="004B2832"/>
    <w:rsid w:val="004B7877"/>
    <w:rsid w:val="004C0213"/>
    <w:rsid w:val="004C40DC"/>
    <w:rsid w:val="004D1304"/>
    <w:rsid w:val="004E4136"/>
    <w:rsid w:val="00500CCF"/>
    <w:rsid w:val="00514FEA"/>
    <w:rsid w:val="00520801"/>
    <w:rsid w:val="00527137"/>
    <w:rsid w:val="0053260C"/>
    <w:rsid w:val="0053464E"/>
    <w:rsid w:val="00544B83"/>
    <w:rsid w:val="005514E0"/>
    <w:rsid w:val="00551ECD"/>
    <w:rsid w:val="00553395"/>
    <w:rsid w:val="00554016"/>
    <w:rsid w:val="00562653"/>
    <w:rsid w:val="00564011"/>
    <w:rsid w:val="00565A62"/>
    <w:rsid w:val="00566112"/>
    <w:rsid w:val="00586BB6"/>
    <w:rsid w:val="00596419"/>
    <w:rsid w:val="005B004A"/>
    <w:rsid w:val="005C38ED"/>
    <w:rsid w:val="005C3F2D"/>
    <w:rsid w:val="005C7BA7"/>
    <w:rsid w:val="005D09C3"/>
    <w:rsid w:val="005D236E"/>
    <w:rsid w:val="005D2DCC"/>
    <w:rsid w:val="005D389C"/>
    <w:rsid w:val="005D66B7"/>
    <w:rsid w:val="005F08A8"/>
    <w:rsid w:val="005F5A63"/>
    <w:rsid w:val="005F7B69"/>
    <w:rsid w:val="00603104"/>
    <w:rsid w:val="00611FDC"/>
    <w:rsid w:val="00617ABA"/>
    <w:rsid w:val="00622CD8"/>
    <w:rsid w:val="006251E6"/>
    <w:rsid w:val="00635A8B"/>
    <w:rsid w:val="00645131"/>
    <w:rsid w:val="00646C42"/>
    <w:rsid w:val="00651F25"/>
    <w:rsid w:val="0065317D"/>
    <w:rsid w:val="006659BA"/>
    <w:rsid w:val="00690CF3"/>
    <w:rsid w:val="006A43CF"/>
    <w:rsid w:val="006B3CF2"/>
    <w:rsid w:val="006B7121"/>
    <w:rsid w:val="006D544B"/>
    <w:rsid w:val="006E11FB"/>
    <w:rsid w:val="006F3139"/>
    <w:rsid w:val="006F40F7"/>
    <w:rsid w:val="006F6737"/>
    <w:rsid w:val="00706AD4"/>
    <w:rsid w:val="007200DF"/>
    <w:rsid w:val="0072209D"/>
    <w:rsid w:val="00730AF7"/>
    <w:rsid w:val="00740583"/>
    <w:rsid w:val="00745F96"/>
    <w:rsid w:val="00752737"/>
    <w:rsid w:val="00756CBD"/>
    <w:rsid w:val="00760EB4"/>
    <w:rsid w:val="0076407B"/>
    <w:rsid w:val="00772266"/>
    <w:rsid w:val="0078510D"/>
    <w:rsid w:val="00796D7B"/>
    <w:rsid w:val="007A0EA7"/>
    <w:rsid w:val="007A751F"/>
    <w:rsid w:val="007B0289"/>
    <w:rsid w:val="007B7AE8"/>
    <w:rsid w:val="007C3BD4"/>
    <w:rsid w:val="007C44CC"/>
    <w:rsid w:val="007D2DC2"/>
    <w:rsid w:val="007D2E9C"/>
    <w:rsid w:val="007D70EA"/>
    <w:rsid w:val="007E05A4"/>
    <w:rsid w:val="007E401D"/>
    <w:rsid w:val="007F11B5"/>
    <w:rsid w:val="00802360"/>
    <w:rsid w:val="00803464"/>
    <w:rsid w:val="00805A59"/>
    <w:rsid w:val="008113B3"/>
    <w:rsid w:val="00813BCD"/>
    <w:rsid w:val="00813C21"/>
    <w:rsid w:val="00825597"/>
    <w:rsid w:val="008276F8"/>
    <w:rsid w:val="00831C67"/>
    <w:rsid w:val="00852397"/>
    <w:rsid w:val="00856B55"/>
    <w:rsid w:val="00867BD9"/>
    <w:rsid w:val="008705B5"/>
    <w:rsid w:val="008742C8"/>
    <w:rsid w:val="00883640"/>
    <w:rsid w:val="008952C6"/>
    <w:rsid w:val="00895D63"/>
    <w:rsid w:val="008A20B7"/>
    <w:rsid w:val="008A32D8"/>
    <w:rsid w:val="008A6CE2"/>
    <w:rsid w:val="008B52AD"/>
    <w:rsid w:val="008C0C3F"/>
    <w:rsid w:val="008C1831"/>
    <w:rsid w:val="008C3EBE"/>
    <w:rsid w:val="008D11F3"/>
    <w:rsid w:val="008D4ADA"/>
    <w:rsid w:val="00903FC2"/>
    <w:rsid w:val="00906940"/>
    <w:rsid w:val="009175CB"/>
    <w:rsid w:val="00917AFA"/>
    <w:rsid w:val="00922FB6"/>
    <w:rsid w:val="0093669B"/>
    <w:rsid w:val="00957769"/>
    <w:rsid w:val="0096119D"/>
    <w:rsid w:val="0096159B"/>
    <w:rsid w:val="00961EEF"/>
    <w:rsid w:val="00965865"/>
    <w:rsid w:val="0096660E"/>
    <w:rsid w:val="009671CA"/>
    <w:rsid w:val="00971A6F"/>
    <w:rsid w:val="00974260"/>
    <w:rsid w:val="009A06A1"/>
    <w:rsid w:val="009A6862"/>
    <w:rsid w:val="009A724A"/>
    <w:rsid w:val="009A7992"/>
    <w:rsid w:val="009B3C01"/>
    <w:rsid w:val="009B59CF"/>
    <w:rsid w:val="009B68D1"/>
    <w:rsid w:val="009D6FA6"/>
    <w:rsid w:val="00A026C9"/>
    <w:rsid w:val="00A02F1C"/>
    <w:rsid w:val="00A04CDB"/>
    <w:rsid w:val="00A22E37"/>
    <w:rsid w:val="00A243E2"/>
    <w:rsid w:val="00A24F5D"/>
    <w:rsid w:val="00A376EF"/>
    <w:rsid w:val="00A4377E"/>
    <w:rsid w:val="00A4783C"/>
    <w:rsid w:val="00A6702D"/>
    <w:rsid w:val="00A71800"/>
    <w:rsid w:val="00A80829"/>
    <w:rsid w:val="00A91EA7"/>
    <w:rsid w:val="00A922B7"/>
    <w:rsid w:val="00A92DC1"/>
    <w:rsid w:val="00AC5D34"/>
    <w:rsid w:val="00AC6BA3"/>
    <w:rsid w:val="00AD40CF"/>
    <w:rsid w:val="00AE190B"/>
    <w:rsid w:val="00AE1BFD"/>
    <w:rsid w:val="00AE352F"/>
    <w:rsid w:val="00AE504F"/>
    <w:rsid w:val="00AF2ADA"/>
    <w:rsid w:val="00AF32BE"/>
    <w:rsid w:val="00AF7C97"/>
    <w:rsid w:val="00B1101A"/>
    <w:rsid w:val="00B31B37"/>
    <w:rsid w:val="00B36540"/>
    <w:rsid w:val="00B428B5"/>
    <w:rsid w:val="00B45E02"/>
    <w:rsid w:val="00B526F6"/>
    <w:rsid w:val="00B52BFD"/>
    <w:rsid w:val="00B70C03"/>
    <w:rsid w:val="00B8492D"/>
    <w:rsid w:val="00B852E2"/>
    <w:rsid w:val="00BA298D"/>
    <w:rsid w:val="00BA2F45"/>
    <w:rsid w:val="00BB575B"/>
    <w:rsid w:val="00BC5507"/>
    <w:rsid w:val="00BC6BBA"/>
    <w:rsid w:val="00BD1EB1"/>
    <w:rsid w:val="00BD3352"/>
    <w:rsid w:val="00BE4524"/>
    <w:rsid w:val="00BE7902"/>
    <w:rsid w:val="00BF0695"/>
    <w:rsid w:val="00C067FB"/>
    <w:rsid w:val="00C06B00"/>
    <w:rsid w:val="00C10303"/>
    <w:rsid w:val="00C15090"/>
    <w:rsid w:val="00C30423"/>
    <w:rsid w:val="00C44B81"/>
    <w:rsid w:val="00C549F0"/>
    <w:rsid w:val="00C56C0A"/>
    <w:rsid w:val="00C61663"/>
    <w:rsid w:val="00C62DD8"/>
    <w:rsid w:val="00C74C69"/>
    <w:rsid w:val="00C931A8"/>
    <w:rsid w:val="00C95894"/>
    <w:rsid w:val="00CB05EF"/>
    <w:rsid w:val="00CB65B3"/>
    <w:rsid w:val="00CC0CAA"/>
    <w:rsid w:val="00CC7D24"/>
    <w:rsid w:val="00CD127F"/>
    <w:rsid w:val="00CD294F"/>
    <w:rsid w:val="00CE6D8D"/>
    <w:rsid w:val="00CF0AEB"/>
    <w:rsid w:val="00D046F3"/>
    <w:rsid w:val="00D137DF"/>
    <w:rsid w:val="00D2103D"/>
    <w:rsid w:val="00D22442"/>
    <w:rsid w:val="00D2777C"/>
    <w:rsid w:val="00D31749"/>
    <w:rsid w:val="00D31DE1"/>
    <w:rsid w:val="00D40634"/>
    <w:rsid w:val="00D5185A"/>
    <w:rsid w:val="00D54841"/>
    <w:rsid w:val="00D61003"/>
    <w:rsid w:val="00D61D1D"/>
    <w:rsid w:val="00D649DE"/>
    <w:rsid w:val="00D72061"/>
    <w:rsid w:val="00D81A40"/>
    <w:rsid w:val="00D8447A"/>
    <w:rsid w:val="00D86F04"/>
    <w:rsid w:val="00DB0508"/>
    <w:rsid w:val="00DB7697"/>
    <w:rsid w:val="00DC139F"/>
    <w:rsid w:val="00DC6C58"/>
    <w:rsid w:val="00DD0144"/>
    <w:rsid w:val="00DD2CB8"/>
    <w:rsid w:val="00DD2FED"/>
    <w:rsid w:val="00DE14B2"/>
    <w:rsid w:val="00DF018D"/>
    <w:rsid w:val="00DF548D"/>
    <w:rsid w:val="00DF58AB"/>
    <w:rsid w:val="00DF6ED1"/>
    <w:rsid w:val="00E06DDC"/>
    <w:rsid w:val="00E145BE"/>
    <w:rsid w:val="00E14D16"/>
    <w:rsid w:val="00E156D4"/>
    <w:rsid w:val="00E23632"/>
    <w:rsid w:val="00E23D26"/>
    <w:rsid w:val="00E25E00"/>
    <w:rsid w:val="00E408C1"/>
    <w:rsid w:val="00E4480B"/>
    <w:rsid w:val="00E474E6"/>
    <w:rsid w:val="00E503FC"/>
    <w:rsid w:val="00E51503"/>
    <w:rsid w:val="00E62936"/>
    <w:rsid w:val="00E73922"/>
    <w:rsid w:val="00E74855"/>
    <w:rsid w:val="00E754ED"/>
    <w:rsid w:val="00E97A95"/>
    <w:rsid w:val="00EA01F8"/>
    <w:rsid w:val="00EA0ACE"/>
    <w:rsid w:val="00EA2C55"/>
    <w:rsid w:val="00ED4857"/>
    <w:rsid w:val="00EE2D77"/>
    <w:rsid w:val="00EE5706"/>
    <w:rsid w:val="00EF1EDE"/>
    <w:rsid w:val="00EF2248"/>
    <w:rsid w:val="00EF3DB9"/>
    <w:rsid w:val="00EF3E9E"/>
    <w:rsid w:val="00F02D70"/>
    <w:rsid w:val="00F115E0"/>
    <w:rsid w:val="00F12D5D"/>
    <w:rsid w:val="00F155AC"/>
    <w:rsid w:val="00F21F8E"/>
    <w:rsid w:val="00F278C7"/>
    <w:rsid w:val="00F351E7"/>
    <w:rsid w:val="00F47524"/>
    <w:rsid w:val="00F53FB4"/>
    <w:rsid w:val="00F61424"/>
    <w:rsid w:val="00F6638C"/>
    <w:rsid w:val="00F708DD"/>
    <w:rsid w:val="00F776F6"/>
    <w:rsid w:val="00F840E0"/>
    <w:rsid w:val="00F93ACD"/>
    <w:rsid w:val="00FA05C5"/>
    <w:rsid w:val="00FA729A"/>
    <w:rsid w:val="00FC0017"/>
    <w:rsid w:val="00FC63C6"/>
    <w:rsid w:val="00FD11CC"/>
    <w:rsid w:val="00FF3167"/>
    <w:rsid w:val="00FF35F6"/>
    <w:rsid w:val="00FF721D"/>
    <w:rsid w:val="04A80827"/>
    <w:rsid w:val="04E9349D"/>
    <w:rsid w:val="054F19B1"/>
    <w:rsid w:val="06AE0FF0"/>
    <w:rsid w:val="0A1442C5"/>
    <w:rsid w:val="0B0306B7"/>
    <w:rsid w:val="0B07035C"/>
    <w:rsid w:val="19436A08"/>
    <w:rsid w:val="1DFF7DA9"/>
    <w:rsid w:val="1F820EA9"/>
    <w:rsid w:val="201E307F"/>
    <w:rsid w:val="210E52C7"/>
    <w:rsid w:val="21A6681F"/>
    <w:rsid w:val="2A0A70DC"/>
    <w:rsid w:val="2F8F0763"/>
    <w:rsid w:val="35011181"/>
    <w:rsid w:val="3B68041D"/>
    <w:rsid w:val="416A678D"/>
    <w:rsid w:val="41CA30DE"/>
    <w:rsid w:val="43F66E37"/>
    <w:rsid w:val="451576D0"/>
    <w:rsid w:val="45623C2A"/>
    <w:rsid w:val="47337E97"/>
    <w:rsid w:val="4BFC6647"/>
    <w:rsid w:val="4DA00722"/>
    <w:rsid w:val="51253764"/>
    <w:rsid w:val="51F80A99"/>
    <w:rsid w:val="54EF4C6C"/>
    <w:rsid w:val="55814640"/>
    <w:rsid w:val="56FF033F"/>
    <w:rsid w:val="570C0EC3"/>
    <w:rsid w:val="5BDC5B7D"/>
    <w:rsid w:val="5CAB10A5"/>
    <w:rsid w:val="5E637782"/>
    <w:rsid w:val="60672251"/>
    <w:rsid w:val="62BF0A19"/>
    <w:rsid w:val="63B6060A"/>
    <w:rsid w:val="68152B60"/>
    <w:rsid w:val="6A2331EF"/>
    <w:rsid w:val="6E9941E4"/>
    <w:rsid w:val="74875850"/>
    <w:rsid w:val="76BA67D7"/>
    <w:rsid w:val="7902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ADA394"/>
  <w15:docId w15:val="{F8BBBC7D-4B8B-46E8-B1F2-2AE0A9C8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/>
      <w:kern w:val="2"/>
      <w:sz w:val="21"/>
      <w:szCs w:val="21"/>
    </w:rPr>
  </w:style>
  <w:style w:type="paragraph" w:styleId="1">
    <w:name w:val="heading 1"/>
    <w:basedOn w:val="a0"/>
    <w:next w:val="a"/>
    <w:link w:val="10"/>
    <w:uiPriority w:val="9"/>
    <w:qFormat/>
    <w:pPr>
      <w:numPr>
        <w:numId w:val="1"/>
      </w:numPr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pPr>
      <w:ind w:firstLineChars="200" w:firstLine="200"/>
    </w:pPr>
  </w:style>
  <w:style w:type="paragraph" w:styleId="a4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annotation subject"/>
    <w:basedOn w:val="a5"/>
    <w:next w:val="a5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1"/>
    <w:qFormat/>
  </w:style>
  <w:style w:type="character" w:styleId="af1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2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qFormat/>
    <w:rPr>
      <w:rFonts w:ascii="Times New Roman" w:hAnsi="Times New Roman" w:cs="Times New Roman"/>
      <w:b/>
      <w:szCs w:val="21"/>
    </w:rPr>
  </w:style>
  <w:style w:type="character" w:customStyle="1" w:styleId="20">
    <w:name w:val="标题 2 字符"/>
    <w:basedOn w:val="a1"/>
    <w:link w:val="2"/>
    <w:uiPriority w:val="9"/>
    <w:qFormat/>
    <w:rPr>
      <w:rFonts w:ascii="Times New Roman" w:hAnsi="Times New Roman" w:cs="Times New Roman"/>
      <w:szCs w:val="21"/>
    </w:rPr>
  </w:style>
  <w:style w:type="character" w:customStyle="1" w:styleId="30">
    <w:name w:val="标题 3 字符"/>
    <w:basedOn w:val="a1"/>
    <w:link w:val="3"/>
    <w:uiPriority w:val="9"/>
    <w:qFormat/>
    <w:rPr>
      <w:rFonts w:ascii="Times New Roman" w:hAnsi="Times New Roman" w:cs="Times New Roman"/>
      <w:szCs w:val="21"/>
    </w:rPr>
  </w:style>
  <w:style w:type="character" w:customStyle="1" w:styleId="ac">
    <w:name w:val="页眉 字符"/>
    <w:basedOn w:val="a1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spacing w:before="240"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</w:rPr>
  </w:style>
  <w:style w:type="paragraph" w:styleId="af3">
    <w:name w:val="No Spacing"/>
    <w:link w:val="af4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4">
    <w:name w:val="无间隔 字符"/>
    <w:basedOn w:val="a1"/>
    <w:link w:val="af3"/>
    <w:uiPriority w:val="1"/>
    <w:qFormat/>
    <w:rPr>
      <w:kern w:val="0"/>
      <w:sz w:val="2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文字 字符"/>
    <w:basedOn w:val="a1"/>
    <w:link w:val="a5"/>
    <w:uiPriority w:val="99"/>
    <w:semiHidden/>
    <w:qFormat/>
    <w:rPr>
      <w:rFonts w:ascii="Times New Roman" w:hAnsi="Times New Roman" w:cs="Times New Roman"/>
      <w:szCs w:val="21"/>
    </w:rPr>
  </w:style>
  <w:style w:type="character" w:customStyle="1" w:styleId="ae">
    <w:name w:val="批注主题 字符"/>
    <w:basedOn w:val="a6"/>
    <w:link w:val="ad"/>
    <w:uiPriority w:val="99"/>
    <w:semiHidden/>
    <w:qFormat/>
    <w:rPr>
      <w:rFonts w:ascii="Times New Roman" w:hAnsi="Times New Roman" w:cs="Times New Roman"/>
      <w:b/>
      <w:bCs/>
      <w:szCs w:val="21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halsee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3DD6240-992D-4DF0-889B-1BB8B77704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高玲Ida</dc:creator>
  <cp:lastModifiedBy>金 少开</cp:lastModifiedBy>
  <cp:revision>2</cp:revision>
  <cp:lastPrinted>2020-04-26T07:16:00Z</cp:lastPrinted>
  <dcterms:created xsi:type="dcterms:W3CDTF">2021-04-10T14:21:00Z</dcterms:created>
  <dcterms:modified xsi:type="dcterms:W3CDTF">2021-04-10T14:21:00Z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