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A955D" w14:textId="77777777" w:rsidR="00416266" w:rsidRDefault="00416266">
      <w:pPr>
        <w:jc w:val="both"/>
        <w:rPr>
          <w:sz w:val="24"/>
          <w:szCs w:val="24"/>
        </w:rPr>
      </w:pPr>
    </w:p>
    <w:p w14:paraId="3FC65E3A" w14:textId="77777777" w:rsidR="00416266" w:rsidRPr="005D4A09" w:rsidRDefault="00416266" w:rsidP="005D4A09">
      <w:pPr>
        <w:rPr>
          <w:rFonts w:ascii="Times New Roman" w:hAnsi="Times New Roman" w:cs="Times New Roman"/>
          <w:sz w:val="28"/>
          <w:szCs w:val="28"/>
        </w:rPr>
      </w:pPr>
    </w:p>
    <w:p w14:paraId="4CDE29BB" w14:textId="1D567E34" w:rsidR="00416266" w:rsidRPr="00FB2B32" w:rsidRDefault="005D4A09" w:rsidP="005D4A09">
      <w:pPr>
        <w:jc w:val="center"/>
        <w:rPr>
          <w:rFonts w:ascii="Times New Roman" w:hAnsi="Times New Roman" w:cs="Times New Roman"/>
          <w:b/>
          <w:bCs/>
          <w:sz w:val="28"/>
          <w:szCs w:val="28"/>
        </w:rPr>
      </w:pPr>
      <w:r w:rsidRPr="00FB2B32">
        <w:rPr>
          <w:rFonts w:ascii="Times New Roman" w:hAnsi="Times New Roman" w:cs="Times New Roman"/>
          <w:b/>
          <w:bCs/>
          <w:sz w:val="28"/>
          <w:szCs w:val="28"/>
        </w:rPr>
        <w:t>Universidad Peruana de Ciencias Aplicadas (UPC)</w:t>
      </w:r>
    </w:p>
    <w:p w14:paraId="546BEE16" w14:textId="37F359B2" w:rsidR="00416266" w:rsidRDefault="00416266" w:rsidP="005D4A09">
      <w:pPr>
        <w:jc w:val="center"/>
        <w:rPr>
          <w:sz w:val="24"/>
          <w:szCs w:val="24"/>
        </w:rPr>
      </w:pPr>
      <w:r>
        <w:rPr>
          <w:noProof/>
        </w:rPr>
        <w:drawing>
          <wp:inline distT="0" distB="0" distL="0" distR="0" wp14:anchorId="209C71FD" wp14:editId="67B8396D">
            <wp:extent cx="3149600" cy="3149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0704" cy="3150704"/>
                    </a:xfrm>
                    <a:prstGeom prst="rect">
                      <a:avLst/>
                    </a:prstGeom>
                    <a:noFill/>
                    <a:ln>
                      <a:noFill/>
                    </a:ln>
                  </pic:spPr>
                </pic:pic>
              </a:graphicData>
            </a:graphic>
          </wp:inline>
        </w:drawing>
      </w:r>
    </w:p>
    <w:p w14:paraId="0DC4D344" w14:textId="52E983C3" w:rsidR="005D4A09" w:rsidRPr="005D4A09" w:rsidRDefault="005D4A09" w:rsidP="005D4A09">
      <w:pPr>
        <w:jc w:val="center"/>
        <w:rPr>
          <w:sz w:val="28"/>
          <w:szCs w:val="28"/>
        </w:rPr>
      </w:pPr>
    </w:p>
    <w:p w14:paraId="0B9DE585" w14:textId="4AD63175" w:rsidR="005D4A09" w:rsidRPr="00FB2B32" w:rsidRDefault="005D4A09" w:rsidP="00FB2B32">
      <w:pPr>
        <w:spacing w:line="360" w:lineRule="auto"/>
        <w:jc w:val="center"/>
        <w:rPr>
          <w:rFonts w:ascii="Times New Roman" w:hAnsi="Times New Roman" w:cs="Times New Roman"/>
          <w:b/>
          <w:bCs/>
          <w:sz w:val="28"/>
          <w:szCs w:val="28"/>
        </w:rPr>
      </w:pPr>
      <w:r w:rsidRPr="00FB2B32">
        <w:rPr>
          <w:rFonts w:ascii="Times New Roman" w:hAnsi="Times New Roman" w:cs="Times New Roman"/>
          <w:b/>
          <w:bCs/>
          <w:sz w:val="28"/>
          <w:szCs w:val="28"/>
        </w:rPr>
        <w:t>Proyecto:</w:t>
      </w:r>
    </w:p>
    <w:p w14:paraId="16344380" w14:textId="1C38FD0B" w:rsidR="005D4A09" w:rsidRPr="00FB2B32" w:rsidRDefault="005D4A09" w:rsidP="00FB2B32">
      <w:pPr>
        <w:spacing w:line="360" w:lineRule="auto"/>
        <w:jc w:val="center"/>
        <w:rPr>
          <w:rFonts w:ascii="Times New Roman" w:hAnsi="Times New Roman" w:cs="Times New Roman"/>
          <w:sz w:val="28"/>
          <w:szCs w:val="28"/>
        </w:rPr>
      </w:pPr>
      <w:r w:rsidRPr="00FB2B32">
        <w:rPr>
          <w:rFonts w:ascii="Times New Roman" w:hAnsi="Times New Roman" w:cs="Times New Roman"/>
          <w:sz w:val="28"/>
          <w:szCs w:val="28"/>
        </w:rPr>
        <w:t>Anàlisis exploratorio de un conjunto de datos en R/Rstudio</w:t>
      </w:r>
    </w:p>
    <w:p w14:paraId="1FAF27C4" w14:textId="77777777" w:rsidR="005D4A09" w:rsidRPr="00FB2B32" w:rsidRDefault="005D4A09" w:rsidP="00FB2B32">
      <w:pPr>
        <w:spacing w:line="360" w:lineRule="auto"/>
        <w:rPr>
          <w:rFonts w:ascii="Times New Roman" w:hAnsi="Times New Roman" w:cs="Times New Roman"/>
          <w:b/>
          <w:bCs/>
          <w:sz w:val="28"/>
          <w:szCs w:val="28"/>
        </w:rPr>
      </w:pPr>
    </w:p>
    <w:p w14:paraId="6370A22F" w14:textId="38473687" w:rsidR="005D4A09" w:rsidRPr="00FB2B32" w:rsidRDefault="005D4A09" w:rsidP="00FB2B32">
      <w:pPr>
        <w:spacing w:line="360" w:lineRule="auto"/>
        <w:jc w:val="center"/>
        <w:rPr>
          <w:rFonts w:ascii="Times New Roman" w:hAnsi="Times New Roman" w:cs="Times New Roman"/>
          <w:b/>
          <w:bCs/>
          <w:sz w:val="28"/>
          <w:szCs w:val="28"/>
        </w:rPr>
      </w:pPr>
      <w:r w:rsidRPr="00FB2B32">
        <w:rPr>
          <w:rFonts w:ascii="Times New Roman" w:hAnsi="Times New Roman" w:cs="Times New Roman"/>
          <w:b/>
          <w:bCs/>
          <w:sz w:val="28"/>
          <w:szCs w:val="28"/>
        </w:rPr>
        <w:t>Curso:</w:t>
      </w:r>
    </w:p>
    <w:p w14:paraId="6105FA26" w14:textId="6ADA29B0" w:rsidR="005D4A09" w:rsidRPr="00FB2B32" w:rsidRDefault="005D4A09" w:rsidP="00FB2B32">
      <w:pPr>
        <w:spacing w:line="360" w:lineRule="auto"/>
        <w:jc w:val="center"/>
        <w:rPr>
          <w:rFonts w:ascii="Times New Roman" w:hAnsi="Times New Roman" w:cs="Times New Roman"/>
          <w:sz w:val="28"/>
          <w:szCs w:val="28"/>
        </w:rPr>
      </w:pPr>
      <w:r w:rsidRPr="00FB2B32">
        <w:rPr>
          <w:rFonts w:ascii="Times New Roman" w:hAnsi="Times New Roman" w:cs="Times New Roman"/>
          <w:sz w:val="28"/>
          <w:szCs w:val="28"/>
        </w:rPr>
        <w:t>Administraciuòn de la Informaciòn</w:t>
      </w:r>
    </w:p>
    <w:p w14:paraId="0600D91F" w14:textId="77777777" w:rsidR="005D4A09" w:rsidRPr="00FB2B32" w:rsidRDefault="005D4A09" w:rsidP="00FB2B32">
      <w:pPr>
        <w:spacing w:line="360" w:lineRule="auto"/>
        <w:jc w:val="center"/>
        <w:rPr>
          <w:rFonts w:ascii="Times New Roman" w:hAnsi="Times New Roman" w:cs="Times New Roman"/>
          <w:sz w:val="28"/>
          <w:szCs w:val="28"/>
        </w:rPr>
      </w:pPr>
    </w:p>
    <w:p w14:paraId="5098FFA9" w14:textId="64BB8956" w:rsidR="005D4A09" w:rsidRPr="00FB2B32" w:rsidRDefault="005D4A09" w:rsidP="00FB2B32">
      <w:pPr>
        <w:spacing w:line="360" w:lineRule="auto"/>
        <w:jc w:val="center"/>
        <w:rPr>
          <w:rFonts w:ascii="Times New Roman" w:hAnsi="Times New Roman" w:cs="Times New Roman"/>
          <w:b/>
          <w:bCs/>
          <w:sz w:val="28"/>
          <w:szCs w:val="28"/>
        </w:rPr>
      </w:pPr>
      <w:r w:rsidRPr="00FB2B32">
        <w:rPr>
          <w:rFonts w:ascii="Times New Roman" w:hAnsi="Times New Roman" w:cs="Times New Roman"/>
          <w:b/>
          <w:bCs/>
          <w:sz w:val="28"/>
          <w:szCs w:val="28"/>
        </w:rPr>
        <w:t>Integrantes:</w:t>
      </w:r>
    </w:p>
    <w:p w14:paraId="09908BAD" w14:textId="64779D66" w:rsidR="005D4A09" w:rsidRPr="00FB2B32" w:rsidRDefault="005D4A09" w:rsidP="00FB2B32">
      <w:pPr>
        <w:pStyle w:val="Prrafodelista"/>
        <w:numPr>
          <w:ilvl w:val="0"/>
          <w:numId w:val="2"/>
        </w:numPr>
        <w:spacing w:line="360" w:lineRule="auto"/>
        <w:rPr>
          <w:rFonts w:ascii="Times New Roman" w:hAnsi="Times New Roman" w:cs="Times New Roman"/>
          <w:sz w:val="28"/>
          <w:szCs w:val="28"/>
        </w:rPr>
      </w:pPr>
      <w:r w:rsidRPr="00FB2B32">
        <w:rPr>
          <w:rFonts w:ascii="Times New Roman" w:hAnsi="Times New Roman" w:cs="Times New Roman"/>
          <w:sz w:val="28"/>
          <w:szCs w:val="28"/>
        </w:rPr>
        <w:t>Carhuancho Bazan, Alessandro David</w:t>
      </w:r>
      <w:r w:rsidR="00FB2B32" w:rsidRPr="00FB2B32">
        <w:rPr>
          <w:rFonts w:ascii="Times New Roman" w:hAnsi="Times New Roman" w:cs="Times New Roman"/>
          <w:sz w:val="28"/>
          <w:szCs w:val="28"/>
        </w:rPr>
        <w:t xml:space="preserve">  </w:t>
      </w:r>
      <w:r w:rsidRPr="00FB2B32">
        <w:rPr>
          <w:rFonts w:ascii="Times New Roman" w:hAnsi="Times New Roman" w:cs="Times New Roman"/>
          <w:sz w:val="28"/>
          <w:szCs w:val="28"/>
        </w:rPr>
        <w:t xml:space="preserve"> u201913933</w:t>
      </w:r>
    </w:p>
    <w:p w14:paraId="252D5295" w14:textId="72E8B513" w:rsidR="005D4A09" w:rsidRPr="00FB2B32" w:rsidRDefault="005D4A09" w:rsidP="00FB2B32">
      <w:pPr>
        <w:pStyle w:val="Prrafodelista"/>
        <w:numPr>
          <w:ilvl w:val="0"/>
          <w:numId w:val="2"/>
        </w:numPr>
        <w:spacing w:line="360" w:lineRule="auto"/>
        <w:rPr>
          <w:rFonts w:ascii="Times New Roman" w:hAnsi="Times New Roman" w:cs="Times New Roman"/>
          <w:sz w:val="28"/>
          <w:szCs w:val="28"/>
        </w:rPr>
      </w:pPr>
      <w:r w:rsidRPr="00FB2B32">
        <w:rPr>
          <w:rFonts w:ascii="Times New Roman" w:hAnsi="Times New Roman" w:cs="Times New Roman"/>
          <w:sz w:val="28"/>
          <w:szCs w:val="28"/>
        </w:rPr>
        <w:t xml:space="preserve">Nuñez Lazo, Sergio Antonio </w:t>
      </w:r>
      <w:r w:rsidR="00FB2B32" w:rsidRPr="00FB2B32">
        <w:rPr>
          <w:rFonts w:ascii="Times New Roman" w:hAnsi="Times New Roman" w:cs="Times New Roman"/>
          <w:sz w:val="28"/>
          <w:szCs w:val="28"/>
        </w:rPr>
        <w:t xml:space="preserve">                 </w:t>
      </w:r>
      <w:r w:rsidRPr="00FB2B32">
        <w:rPr>
          <w:rFonts w:ascii="Times New Roman" w:hAnsi="Times New Roman" w:cs="Times New Roman"/>
          <w:sz w:val="28"/>
          <w:szCs w:val="28"/>
        </w:rPr>
        <w:t>u2019102357</w:t>
      </w:r>
    </w:p>
    <w:p w14:paraId="49E0900C" w14:textId="5AE97BDE" w:rsidR="005D4A09" w:rsidRPr="00FB2B32" w:rsidRDefault="005D4A09" w:rsidP="00FB2B32">
      <w:pPr>
        <w:pStyle w:val="Prrafodelista"/>
        <w:numPr>
          <w:ilvl w:val="0"/>
          <w:numId w:val="2"/>
        </w:numPr>
        <w:spacing w:line="360" w:lineRule="auto"/>
        <w:rPr>
          <w:rFonts w:ascii="Times New Roman" w:hAnsi="Times New Roman" w:cs="Times New Roman"/>
          <w:sz w:val="28"/>
          <w:szCs w:val="28"/>
        </w:rPr>
      </w:pPr>
      <w:r w:rsidRPr="00FB2B32">
        <w:rPr>
          <w:rFonts w:ascii="Times New Roman" w:hAnsi="Times New Roman" w:cs="Times New Roman"/>
          <w:sz w:val="28"/>
          <w:szCs w:val="28"/>
        </w:rPr>
        <w:t>Cruz Mamani, Jack Yefri</w:t>
      </w:r>
      <w:r w:rsidR="00FB2B32" w:rsidRPr="00FB2B32">
        <w:rPr>
          <w:rFonts w:ascii="Times New Roman" w:hAnsi="Times New Roman" w:cs="Times New Roman"/>
          <w:sz w:val="28"/>
          <w:szCs w:val="28"/>
        </w:rPr>
        <w:t xml:space="preserve">                      </w:t>
      </w:r>
      <w:r w:rsidRPr="00FB2B32">
        <w:rPr>
          <w:rFonts w:ascii="Times New Roman" w:hAnsi="Times New Roman" w:cs="Times New Roman"/>
          <w:sz w:val="28"/>
          <w:szCs w:val="28"/>
        </w:rPr>
        <w:t xml:space="preserve"> u201912400</w:t>
      </w:r>
    </w:p>
    <w:p w14:paraId="125493A1" w14:textId="699633E1" w:rsidR="005D4A09" w:rsidRPr="00FB2B32" w:rsidRDefault="005D4A09" w:rsidP="00FB2B32">
      <w:pPr>
        <w:spacing w:line="360" w:lineRule="auto"/>
        <w:jc w:val="center"/>
        <w:rPr>
          <w:rFonts w:ascii="Times New Roman" w:hAnsi="Times New Roman" w:cs="Times New Roman"/>
          <w:sz w:val="28"/>
          <w:szCs w:val="28"/>
        </w:rPr>
      </w:pPr>
    </w:p>
    <w:p w14:paraId="425132BA" w14:textId="77777777" w:rsidR="005D4A09" w:rsidRPr="00FB2B32" w:rsidRDefault="005D4A09" w:rsidP="00FB2B32">
      <w:pPr>
        <w:spacing w:line="360" w:lineRule="auto"/>
        <w:jc w:val="center"/>
        <w:rPr>
          <w:rFonts w:ascii="Times New Roman" w:hAnsi="Times New Roman" w:cs="Times New Roman"/>
          <w:sz w:val="28"/>
          <w:szCs w:val="28"/>
        </w:rPr>
      </w:pPr>
    </w:p>
    <w:p w14:paraId="2A43CB83" w14:textId="3F16329C" w:rsidR="005D4A09" w:rsidRPr="00FB2B32" w:rsidRDefault="005D4A09" w:rsidP="00FB2B32">
      <w:pPr>
        <w:spacing w:line="360" w:lineRule="auto"/>
        <w:jc w:val="center"/>
        <w:rPr>
          <w:rFonts w:ascii="Times New Roman" w:hAnsi="Times New Roman" w:cs="Times New Roman"/>
          <w:b/>
          <w:bCs/>
          <w:sz w:val="28"/>
          <w:szCs w:val="28"/>
        </w:rPr>
      </w:pPr>
      <w:r w:rsidRPr="00FB2B32">
        <w:rPr>
          <w:rFonts w:ascii="Times New Roman" w:hAnsi="Times New Roman" w:cs="Times New Roman"/>
          <w:b/>
          <w:bCs/>
          <w:sz w:val="28"/>
          <w:szCs w:val="28"/>
        </w:rPr>
        <w:t>Ciclo:</w:t>
      </w:r>
    </w:p>
    <w:p w14:paraId="51A05274" w14:textId="2DA12ED0" w:rsidR="005D4A09" w:rsidRPr="00FB2B32" w:rsidRDefault="005D4A09" w:rsidP="00FB2B32">
      <w:pPr>
        <w:spacing w:line="360" w:lineRule="auto"/>
        <w:jc w:val="center"/>
        <w:rPr>
          <w:rFonts w:ascii="Times New Roman" w:hAnsi="Times New Roman" w:cs="Times New Roman"/>
          <w:sz w:val="28"/>
          <w:szCs w:val="28"/>
        </w:rPr>
      </w:pPr>
      <w:r w:rsidRPr="00FB2B32">
        <w:rPr>
          <w:rFonts w:ascii="Times New Roman" w:hAnsi="Times New Roman" w:cs="Times New Roman"/>
          <w:sz w:val="28"/>
          <w:szCs w:val="28"/>
        </w:rPr>
        <w:t>2021-01</w:t>
      </w:r>
    </w:p>
    <w:p w14:paraId="4ED966F8" w14:textId="21800ACD" w:rsidR="005D4A09" w:rsidRDefault="005D4A09" w:rsidP="005D4A09">
      <w:pPr>
        <w:pStyle w:val="Prrafodelista"/>
        <w:rPr>
          <w:rFonts w:ascii="Times New Roman" w:hAnsi="Times New Roman" w:cs="Times New Roman"/>
          <w:sz w:val="28"/>
          <w:szCs w:val="28"/>
        </w:rPr>
      </w:pPr>
    </w:p>
    <w:p w14:paraId="482B2C25" w14:textId="3B4960D5" w:rsidR="005D4A09" w:rsidRDefault="005D4A09" w:rsidP="005D4A09">
      <w:pPr>
        <w:pStyle w:val="Prrafodelista"/>
        <w:rPr>
          <w:rFonts w:ascii="Times New Roman" w:hAnsi="Times New Roman" w:cs="Times New Roman"/>
          <w:sz w:val="28"/>
          <w:szCs w:val="28"/>
        </w:rPr>
      </w:pPr>
    </w:p>
    <w:p w14:paraId="0914999C" w14:textId="3188E387" w:rsidR="005D4A09" w:rsidRDefault="00FB2B32" w:rsidP="00FB2B32">
      <w:pPr>
        <w:rPr>
          <w:rFonts w:ascii="Times New Roman" w:hAnsi="Times New Roman" w:cs="Times New Roman"/>
          <w:b/>
          <w:bCs/>
          <w:sz w:val="28"/>
          <w:szCs w:val="28"/>
        </w:rPr>
      </w:pPr>
      <w:r>
        <w:rPr>
          <w:rFonts w:ascii="Times New Roman" w:hAnsi="Times New Roman" w:cs="Times New Roman"/>
          <w:b/>
          <w:bCs/>
          <w:sz w:val="28"/>
          <w:szCs w:val="28"/>
        </w:rPr>
        <w:lastRenderedPageBreak/>
        <w:t>Indice</w:t>
      </w:r>
    </w:p>
    <w:p w14:paraId="6B8D82AA" w14:textId="2EDA9EAF" w:rsidR="00FB2B32" w:rsidRPr="00FB2B32" w:rsidRDefault="00FB2B32" w:rsidP="00FB2B32">
      <w:pPr>
        <w:rPr>
          <w:rFonts w:ascii="Times New Roman" w:hAnsi="Times New Roman" w:cs="Times New Roman"/>
          <w:sz w:val="24"/>
          <w:szCs w:val="24"/>
        </w:rPr>
      </w:pPr>
    </w:p>
    <w:p w14:paraId="14065AD8" w14:textId="330878C3" w:rsidR="00FB2B32" w:rsidRDefault="00FB2B32" w:rsidP="00FB2B32">
      <w:pPr>
        <w:pStyle w:val="Prrafodelista"/>
        <w:numPr>
          <w:ilvl w:val="0"/>
          <w:numId w:val="3"/>
        </w:numPr>
        <w:spacing w:line="480" w:lineRule="auto"/>
        <w:rPr>
          <w:rFonts w:ascii="Times New Roman" w:hAnsi="Times New Roman" w:cs="Times New Roman"/>
          <w:sz w:val="24"/>
          <w:szCs w:val="24"/>
        </w:rPr>
      </w:pPr>
      <w:r w:rsidRPr="00FB2B32">
        <w:rPr>
          <w:rFonts w:ascii="Times New Roman" w:hAnsi="Times New Roman" w:cs="Times New Roman"/>
          <w:sz w:val="24"/>
          <w:szCs w:val="24"/>
        </w:rPr>
        <w:t xml:space="preserve">Caso de </w:t>
      </w:r>
      <w:r>
        <w:rPr>
          <w:rFonts w:ascii="Times New Roman" w:hAnsi="Times New Roman" w:cs="Times New Roman"/>
          <w:sz w:val="24"/>
          <w:szCs w:val="24"/>
        </w:rPr>
        <w:t>a</w:t>
      </w:r>
      <w:r w:rsidRPr="00FB2B32">
        <w:rPr>
          <w:rFonts w:ascii="Times New Roman" w:hAnsi="Times New Roman" w:cs="Times New Roman"/>
          <w:sz w:val="24"/>
          <w:szCs w:val="24"/>
        </w:rPr>
        <w:t>n</w:t>
      </w:r>
      <w:r w:rsidR="00B076F3">
        <w:rPr>
          <w:rFonts w:ascii="Times New Roman" w:hAnsi="Times New Roman" w:cs="Times New Roman"/>
          <w:sz w:val="24"/>
          <w:szCs w:val="24"/>
        </w:rPr>
        <w:t>á</w:t>
      </w:r>
      <w:r w:rsidRPr="00FB2B32">
        <w:rPr>
          <w:rFonts w:ascii="Times New Roman" w:hAnsi="Times New Roman" w:cs="Times New Roman"/>
          <w:sz w:val="24"/>
          <w:szCs w:val="24"/>
        </w:rPr>
        <w:t>lisis</w:t>
      </w:r>
    </w:p>
    <w:p w14:paraId="670D9E2A" w14:textId="091F2C3D" w:rsidR="00B076F3" w:rsidRDefault="00B076F3" w:rsidP="00B076F3">
      <w:pPr>
        <w:pStyle w:val="Prrafodelista"/>
        <w:numPr>
          <w:ilvl w:val="1"/>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B076F3">
        <w:rPr>
          <w:rFonts w:ascii="Times New Roman" w:hAnsi="Times New Roman" w:cs="Times New Roman"/>
          <w:sz w:val="24"/>
          <w:szCs w:val="24"/>
        </w:rPr>
        <w:t>Origen de los datos</w:t>
      </w:r>
    </w:p>
    <w:p w14:paraId="0BF0D823" w14:textId="6F7BBD4B" w:rsidR="00B076F3" w:rsidRPr="00B076F3" w:rsidRDefault="00B076F3" w:rsidP="00B076F3">
      <w:pPr>
        <w:pStyle w:val="Prrafodelista"/>
        <w:numPr>
          <w:ilvl w:val="1"/>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 Casos de uso aplicables</w:t>
      </w:r>
    </w:p>
    <w:p w14:paraId="71A4DBC8" w14:textId="4D693554" w:rsidR="00B076F3" w:rsidRDefault="00FB2B32" w:rsidP="00B076F3">
      <w:pPr>
        <w:pStyle w:val="Prrafodelista"/>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Conjunto de datos</w:t>
      </w:r>
    </w:p>
    <w:p w14:paraId="582FC2D0" w14:textId="36C1F9B9" w:rsidR="00CB2185" w:rsidRDefault="00CB2185" w:rsidP="00CB2185">
      <w:pPr>
        <w:spacing w:line="480" w:lineRule="auto"/>
        <w:ind w:left="720"/>
        <w:rPr>
          <w:rFonts w:ascii="Times New Roman" w:hAnsi="Times New Roman" w:cs="Times New Roman"/>
          <w:sz w:val="24"/>
          <w:szCs w:val="24"/>
        </w:rPr>
      </w:pPr>
      <w:r>
        <w:rPr>
          <w:rFonts w:ascii="Times New Roman" w:hAnsi="Times New Roman" w:cs="Times New Roman"/>
          <w:sz w:val="24"/>
          <w:szCs w:val="24"/>
        </w:rPr>
        <w:t>2.1. Descripción de la estructura de datos</w:t>
      </w:r>
    </w:p>
    <w:p w14:paraId="4A960174" w14:textId="6DC0E158" w:rsidR="006A2A06" w:rsidRPr="00CB2185" w:rsidRDefault="006A2A06" w:rsidP="00CB2185">
      <w:pPr>
        <w:spacing w:line="480" w:lineRule="auto"/>
        <w:ind w:left="720"/>
        <w:rPr>
          <w:rFonts w:ascii="Times New Roman" w:hAnsi="Times New Roman" w:cs="Times New Roman"/>
          <w:sz w:val="24"/>
          <w:szCs w:val="24"/>
        </w:rPr>
      </w:pPr>
      <w:r w:rsidRPr="006A2A06">
        <w:rPr>
          <w:rFonts w:ascii="Times New Roman" w:hAnsi="Times New Roman" w:cs="Times New Roman"/>
          <w:sz w:val="24"/>
          <w:szCs w:val="24"/>
        </w:rPr>
        <w:t>2.2.</w:t>
      </w:r>
      <w:r>
        <w:rPr>
          <w:rFonts w:ascii="Times New Roman" w:hAnsi="Times New Roman" w:cs="Times New Roman"/>
          <w:sz w:val="24"/>
          <w:szCs w:val="24"/>
        </w:rPr>
        <w:t xml:space="preserve"> </w:t>
      </w:r>
      <w:r w:rsidRPr="006A2A06">
        <w:rPr>
          <w:rFonts w:ascii="Times New Roman" w:hAnsi="Times New Roman" w:cs="Times New Roman"/>
          <w:sz w:val="24"/>
          <w:szCs w:val="24"/>
        </w:rPr>
        <w:t>Resúmen de la estructura de datos</w:t>
      </w:r>
    </w:p>
    <w:p w14:paraId="25288887" w14:textId="3FB08839" w:rsidR="00FB2B32" w:rsidRDefault="00FB2B32" w:rsidP="00FB2B32">
      <w:pPr>
        <w:pStyle w:val="Prrafodelista"/>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An</w:t>
      </w:r>
      <w:r w:rsidR="00B076F3">
        <w:rPr>
          <w:rFonts w:ascii="Times New Roman" w:hAnsi="Times New Roman" w:cs="Times New Roman"/>
          <w:sz w:val="24"/>
          <w:szCs w:val="24"/>
        </w:rPr>
        <w:t>á</w:t>
      </w:r>
      <w:r>
        <w:rPr>
          <w:rFonts w:ascii="Times New Roman" w:hAnsi="Times New Roman" w:cs="Times New Roman"/>
          <w:sz w:val="24"/>
          <w:szCs w:val="24"/>
        </w:rPr>
        <w:t>lsis de datos exploratorios</w:t>
      </w:r>
    </w:p>
    <w:p w14:paraId="7AB5DFAA" w14:textId="4BD73B7A" w:rsidR="00FB2B32" w:rsidRDefault="00FB2B32" w:rsidP="00FB2B32">
      <w:pPr>
        <w:pStyle w:val="Prrafodelista"/>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Conclusiones preliminares</w:t>
      </w:r>
    </w:p>
    <w:p w14:paraId="1B118A32" w14:textId="042FDAD5" w:rsidR="00FB2B32" w:rsidRPr="00FB2B32" w:rsidRDefault="00FB2B32" w:rsidP="00FB2B32">
      <w:pPr>
        <w:pStyle w:val="Prrafodelista"/>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Referencias</w:t>
      </w:r>
    </w:p>
    <w:p w14:paraId="4D2A80CA" w14:textId="2532145A" w:rsidR="005D4A09" w:rsidRDefault="005D4A09" w:rsidP="005D4A09">
      <w:pPr>
        <w:pStyle w:val="Prrafodelista"/>
        <w:rPr>
          <w:rFonts w:ascii="Times New Roman" w:hAnsi="Times New Roman" w:cs="Times New Roman"/>
          <w:sz w:val="28"/>
          <w:szCs w:val="28"/>
        </w:rPr>
      </w:pPr>
    </w:p>
    <w:p w14:paraId="0D438063" w14:textId="71A11893" w:rsidR="00FB2B32" w:rsidRDefault="00FB2B32" w:rsidP="005D4A09">
      <w:pPr>
        <w:pStyle w:val="Prrafodelista"/>
        <w:rPr>
          <w:rFonts w:ascii="Times New Roman" w:hAnsi="Times New Roman" w:cs="Times New Roman"/>
          <w:sz w:val="28"/>
          <w:szCs w:val="28"/>
        </w:rPr>
      </w:pPr>
    </w:p>
    <w:p w14:paraId="4C38AB99" w14:textId="351BF183" w:rsidR="00FB2B32" w:rsidRDefault="00FB2B32" w:rsidP="005D4A09">
      <w:pPr>
        <w:pStyle w:val="Prrafodelista"/>
        <w:rPr>
          <w:rFonts w:ascii="Times New Roman" w:hAnsi="Times New Roman" w:cs="Times New Roman"/>
          <w:sz w:val="28"/>
          <w:szCs w:val="28"/>
        </w:rPr>
      </w:pPr>
    </w:p>
    <w:p w14:paraId="0C0CFBC5" w14:textId="69236B7D" w:rsidR="00FB2B32" w:rsidRDefault="00FB2B32" w:rsidP="005D4A09">
      <w:pPr>
        <w:pStyle w:val="Prrafodelista"/>
        <w:rPr>
          <w:rFonts w:ascii="Times New Roman" w:hAnsi="Times New Roman" w:cs="Times New Roman"/>
          <w:sz w:val="28"/>
          <w:szCs w:val="28"/>
        </w:rPr>
      </w:pPr>
    </w:p>
    <w:p w14:paraId="0EDF79B9" w14:textId="2E4D637C" w:rsidR="00FB2B32" w:rsidRDefault="00FB2B32" w:rsidP="005D4A09">
      <w:pPr>
        <w:pStyle w:val="Prrafodelista"/>
        <w:rPr>
          <w:rFonts w:ascii="Times New Roman" w:hAnsi="Times New Roman" w:cs="Times New Roman"/>
          <w:sz w:val="28"/>
          <w:szCs w:val="28"/>
        </w:rPr>
      </w:pPr>
    </w:p>
    <w:p w14:paraId="69EE4524" w14:textId="74DF5FA6" w:rsidR="00FB2B32" w:rsidRDefault="00FB2B32" w:rsidP="005D4A09">
      <w:pPr>
        <w:pStyle w:val="Prrafodelista"/>
        <w:rPr>
          <w:rFonts w:ascii="Times New Roman" w:hAnsi="Times New Roman" w:cs="Times New Roman"/>
          <w:sz w:val="28"/>
          <w:szCs w:val="28"/>
        </w:rPr>
      </w:pPr>
    </w:p>
    <w:p w14:paraId="386560E3" w14:textId="2442A86D" w:rsidR="00FB2B32" w:rsidRDefault="00FB2B32" w:rsidP="005D4A09">
      <w:pPr>
        <w:pStyle w:val="Prrafodelista"/>
        <w:rPr>
          <w:rFonts w:ascii="Times New Roman" w:hAnsi="Times New Roman" w:cs="Times New Roman"/>
          <w:sz w:val="28"/>
          <w:szCs w:val="28"/>
        </w:rPr>
      </w:pPr>
    </w:p>
    <w:p w14:paraId="2C442DC6" w14:textId="4E9CC60B" w:rsidR="00FB2B32" w:rsidRDefault="00FB2B32" w:rsidP="005D4A09">
      <w:pPr>
        <w:pStyle w:val="Prrafodelista"/>
        <w:rPr>
          <w:rFonts w:ascii="Times New Roman" w:hAnsi="Times New Roman" w:cs="Times New Roman"/>
          <w:sz w:val="28"/>
          <w:szCs w:val="28"/>
        </w:rPr>
      </w:pPr>
    </w:p>
    <w:p w14:paraId="6F6667EA" w14:textId="46AD66A1" w:rsidR="00FB2B32" w:rsidRDefault="00FB2B32" w:rsidP="005D4A09">
      <w:pPr>
        <w:pStyle w:val="Prrafodelista"/>
        <w:rPr>
          <w:rFonts w:ascii="Times New Roman" w:hAnsi="Times New Roman" w:cs="Times New Roman"/>
          <w:sz w:val="28"/>
          <w:szCs w:val="28"/>
        </w:rPr>
      </w:pPr>
    </w:p>
    <w:p w14:paraId="05471A9D" w14:textId="77777777" w:rsidR="00FB2B32" w:rsidRDefault="00FB2B32" w:rsidP="005D4A09">
      <w:pPr>
        <w:pStyle w:val="Prrafodelista"/>
        <w:rPr>
          <w:rFonts w:ascii="Times New Roman" w:hAnsi="Times New Roman" w:cs="Times New Roman"/>
          <w:sz w:val="28"/>
          <w:szCs w:val="28"/>
        </w:rPr>
      </w:pPr>
    </w:p>
    <w:p w14:paraId="584C12F6" w14:textId="79805B47" w:rsidR="005D4A09" w:rsidRDefault="005D4A09" w:rsidP="005D4A09">
      <w:pPr>
        <w:pStyle w:val="Prrafodelista"/>
        <w:rPr>
          <w:rFonts w:ascii="Times New Roman" w:hAnsi="Times New Roman" w:cs="Times New Roman"/>
          <w:sz w:val="28"/>
          <w:szCs w:val="28"/>
        </w:rPr>
      </w:pPr>
    </w:p>
    <w:p w14:paraId="4C3AB2EC" w14:textId="02EED297" w:rsidR="005D4A09" w:rsidRDefault="005D4A09" w:rsidP="005D4A09">
      <w:pPr>
        <w:pStyle w:val="Prrafodelista"/>
        <w:rPr>
          <w:rFonts w:ascii="Times New Roman" w:hAnsi="Times New Roman" w:cs="Times New Roman"/>
          <w:sz w:val="28"/>
          <w:szCs w:val="28"/>
        </w:rPr>
      </w:pPr>
    </w:p>
    <w:p w14:paraId="1F11AFF1" w14:textId="0497762A" w:rsidR="005D4A09" w:rsidRDefault="005D4A09" w:rsidP="005D4A09">
      <w:pPr>
        <w:pStyle w:val="Prrafodelista"/>
        <w:rPr>
          <w:rFonts w:ascii="Times New Roman" w:hAnsi="Times New Roman" w:cs="Times New Roman"/>
          <w:sz w:val="28"/>
          <w:szCs w:val="28"/>
        </w:rPr>
      </w:pPr>
    </w:p>
    <w:p w14:paraId="419CE9EC" w14:textId="3BC6D335" w:rsidR="005D4A09" w:rsidRDefault="005D4A09" w:rsidP="005D4A09">
      <w:pPr>
        <w:pStyle w:val="Prrafodelista"/>
        <w:rPr>
          <w:rFonts w:ascii="Times New Roman" w:hAnsi="Times New Roman" w:cs="Times New Roman"/>
          <w:sz w:val="28"/>
          <w:szCs w:val="28"/>
        </w:rPr>
      </w:pPr>
    </w:p>
    <w:p w14:paraId="55A1753D" w14:textId="2E1B8EF6" w:rsidR="005D4A09" w:rsidRDefault="005D4A09" w:rsidP="005D4A09">
      <w:pPr>
        <w:pStyle w:val="Prrafodelista"/>
        <w:rPr>
          <w:rFonts w:ascii="Times New Roman" w:hAnsi="Times New Roman" w:cs="Times New Roman"/>
          <w:sz w:val="28"/>
          <w:szCs w:val="28"/>
        </w:rPr>
      </w:pPr>
    </w:p>
    <w:p w14:paraId="7248391F" w14:textId="77777777" w:rsidR="005D4A09" w:rsidRDefault="005D4A09" w:rsidP="005D4A09">
      <w:pPr>
        <w:pStyle w:val="Prrafodelista"/>
        <w:rPr>
          <w:rFonts w:ascii="Times New Roman" w:hAnsi="Times New Roman" w:cs="Times New Roman"/>
          <w:sz w:val="28"/>
          <w:szCs w:val="28"/>
        </w:rPr>
      </w:pPr>
    </w:p>
    <w:p w14:paraId="7DC2E139" w14:textId="77777777" w:rsidR="005D4A09" w:rsidRPr="005D4A09" w:rsidRDefault="005D4A09" w:rsidP="005D4A09">
      <w:pPr>
        <w:pStyle w:val="Prrafodelista"/>
        <w:ind w:left="4320"/>
        <w:rPr>
          <w:rFonts w:ascii="Times New Roman" w:hAnsi="Times New Roman" w:cs="Times New Roman"/>
          <w:sz w:val="28"/>
          <w:szCs w:val="28"/>
        </w:rPr>
      </w:pPr>
    </w:p>
    <w:p w14:paraId="5D7444B8" w14:textId="77777777" w:rsidR="00FB2B32" w:rsidRDefault="00FB2B32">
      <w:pPr>
        <w:jc w:val="both"/>
        <w:rPr>
          <w:sz w:val="24"/>
          <w:szCs w:val="24"/>
        </w:rPr>
      </w:pPr>
    </w:p>
    <w:p w14:paraId="6EC2A40F" w14:textId="77777777" w:rsidR="00FB2B32" w:rsidRDefault="00FB2B32">
      <w:pPr>
        <w:jc w:val="both"/>
        <w:rPr>
          <w:sz w:val="24"/>
          <w:szCs w:val="24"/>
        </w:rPr>
      </w:pPr>
    </w:p>
    <w:p w14:paraId="35B78475" w14:textId="77777777" w:rsidR="00FB2B32" w:rsidRDefault="00FB2B32">
      <w:pPr>
        <w:jc w:val="both"/>
        <w:rPr>
          <w:sz w:val="24"/>
          <w:szCs w:val="24"/>
        </w:rPr>
      </w:pPr>
    </w:p>
    <w:p w14:paraId="1C2EEBAC" w14:textId="77777777" w:rsidR="00FB2B32" w:rsidRDefault="00FB2B32">
      <w:pPr>
        <w:jc w:val="both"/>
        <w:rPr>
          <w:sz w:val="24"/>
          <w:szCs w:val="24"/>
        </w:rPr>
      </w:pPr>
    </w:p>
    <w:p w14:paraId="47578876" w14:textId="77777777" w:rsidR="00FB2B32" w:rsidRDefault="00FB2B32">
      <w:pPr>
        <w:jc w:val="both"/>
        <w:rPr>
          <w:sz w:val="24"/>
          <w:szCs w:val="24"/>
        </w:rPr>
      </w:pPr>
    </w:p>
    <w:p w14:paraId="198B362D" w14:textId="77777777" w:rsidR="00FB2B32" w:rsidRDefault="00FB2B32">
      <w:pPr>
        <w:jc w:val="both"/>
        <w:rPr>
          <w:sz w:val="24"/>
          <w:szCs w:val="24"/>
        </w:rPr>
      </w:pPr>
    </w:p>
    <w:p w14:paraId="76DF98C6" w14:textId="77777777" w:rsidR="00FB2B32" w:rsidRDefault="00FB2B32">
      <w:pPr>
        <w:jc w:val="both"/>
        <w:rPr>
          <w:sz w:val="24"/>
          <w:szCs w:val="24"/>
        </w:rPr>
      </w:pPr>
    </w:p>
    <w:p w14:paraId="1DD87595" w14:textId="77777777" w:rsidR="00FB2B32" w:rsidRDefault="00FB2B32">
      <w:pPr>
        <w:jc w:val="both"/>
        <w:rPr>
          <w:sz w:val="24"/>
          <w:szCs w:val="24"/>
        </w:rPr>
      </w:pPr>
    </w:p>
    <w:p w14:paraId="18CAF254" w14:textId="77777777" w:rsidR="00FB2B32" w:rsidRDefault="00FB2B32">
      <w:pPr>
        <w:jc w:val="both"/>
        <w:rPr>
          <w:sz w:val="24"/>
          <w:szCs w:val="24"/>
        </w:rPr>
      </w:pPr>
    </w:p>
    <w:p w14:paraId="360E5C14" w14:textId="410C9B6D" w:rsidR="00B076F3" w:rsidRDefault="007F3D97" w:rsidP="00B076F3">
      <w:pPr>
        <w:pStyle w:val="Prrafodelista"/>
        <w:numPr>
          <w:ilvl w:val="0"/>
          <w:numId w:val="5"/>
        </w:numPr>
        <w:ind w:left="284"/>
        <w:jc w:val="both"/>
        <w:rPr>
          <w:rFonts w:ascii="Times New Roman" w:hAnsi="Times New Roman" w:cs="Times New Roman"/>
          <w:b/>
          <w:bCs/>
          <w:sz w:val="28"/>
          <w:szCs w:val="28"/>
        </w:rPr>
      </w:pPr>
      <w:r w:rsidRPr="00B076F3">
        <w:rPr>
          <w:rFonts w:ascii="Times New Roman" w:hAnsi="Times New Roman" w:cs="Times New Roman"/>
          <w:b/>
          <w:bCs/>
          <w:sz w:val="28"/>
          <w:szCs w:val="28"/>
        </w:rPr>
        <w:t>C</w:t>
      </w:r>
      <w:r w:rsidR="00FB2B32" w:rsidRPr="00B076F3">
        <w:rPr>
          <w:rFonts w:ascii="Times New Roman" w:hAnsi="Times New Roman" w:cs="Times New Roman"/>
          <w:b/>
          <w:bCs/>
          <w:sz w:val="28"/>
          <w:szCs w:val="28"/>
        </w:rPr>
        <w:t>aso de an</w:t>
      </w:r>
      <w:r w:rsidR="00B076F3" w:rsidRPr="00B076F3">
        <w:rPr>
          <w:rFonts w:ascii="Times New Roman" w:hAnsi="Times New Roman" w:cs="Times New Roman"/>
          <w:b/>
          <w:bCs/>
          <w:sz w:val="28"/>
          <w:szCs w:val="28"/>
        </w:rPr>
        <w:t>á</w:t>
      </w:r>
      <w:r w:rsidR="00FB2B32" w:rsidRPr="00B076F3">
        <w:rPr>
          <w:rFonts w:ascii="Times New Roman" w:hAnsi="Times New Roman" w:cs="Times New Roman"/>
          <w:b/>
          <w:bCs/>
          <w:sz w:val="28"/>
          <w:szCs w:val="28"/>
        </w:rPr>
        <w:t>lisis</w:t>
      </w:r>
      <w:r w:rsidR="00B076F3">
        <w:rPr>
          <w:rFonts w:ascii="Times New Roman" w:hAnsi="Times New Roman" w:cs="Times New Roman"/>
          <w:b/>
          <w:bCs/>
          <w:sz w:val="28"/>
          <w:szCs w:val="28"/>
        </w:rPr>
        <w:tab/>
      </w:r>
    </w:p>
    <w:p w14:paraId="1BB3767F" w14:textId="77777777" w:rsidR="00B076F3" w:rsidRDefault="00B076F3" w:rsidP="00B076F3">
      <w:pPr>
        <w:pStyle w:val="Prrafodelista"/>
        <w:ind w:left="284"/>
        <w:jc w:val="both"/>
        <w:rPr>
          <w:rFonts w:ascii="Times New Roman" w:hAnsi="Times New Roman" w:cs="Times New Roman"/>
          <w:b/>
          <w:bCs/>
          <w:sz w:val="28"/>
          <w:szCs w:val="28"/>
        </w:rPr>
      </w:pPr>
    </w:p>
    <w:p w14:paraId="4075ADF9" w14:textId="72DC00EA" w:rsidR="00B076F3" w:rsidRPr="00B076F3" w:rsidRDefault="00B076F3" w:rsidP="00B076F3">
      <w:pPr>
        <w:pStyle w:val="Prrafodelista"/>
        <w:numPr>
          <w:ilvl w:val="1"/>
          <w:numId w:val="10"/>
        </w:numPr>
        <w:jc w:val="both"/>
        <w:rPr>
          <w:rFonts w:ascii="Times New Roman" w:hAnsi="Times New Roman" w:cs="Times New Roman"/>
          <w:b/>
          <w:bCs/>
          <w:sz w:val="28"/>
          <w:szCs w:val="28"/>
        </w:rPr>
      </w:pPr>
      <w:r w:rsidRPr="00B076F3">
        <w:rPr>
          <w:rFonts w:ascii="Times New Roman" w:hAnsi="Times New Roman" w:cs="Times New Roman"/>
          <w:b/>
          <w:bCs/>
          <w:sz w:val="24"/>
          <w:szCs w:val="24"/>
        </w:rPr>
        <w:t>Origen de los datos</w:t>
      </w:r>
      <w:r w:rsidR="007F3D97" w:rsidRPr="00B076F3">
        <w:rPr>
          <w:rFonts w:ascii="Times New Roman" w:hAnsi="Times New Roman" w:cs="Times New Roman"/>
          <w:b/>
          <w:bCs/>
          <w:sz w:val="28"/>
          <w:szCs w:val="28"/>
        </w:rPr>
        <w:t xml:space="preserve"> </w:t>
      </w:r>
    </w:p>
    <w:p w14:paraId="00000002" w14:textId="77777777" w:rsidR="00821BBE" w:rsidRDefault="00821BBE">
      <w:pPr>
        <w:jc w:val="both"/>
        <w:rPr>
          <w:sz w:val="24"/>
          <w:szCs w:val="24"/>
        </w:rPr>
      </w:pPr>
    </w:p>
    <w:p w14:paraId="00000003" w14:textId="2E800C66"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El dataset analizado en el presente trabajo fue obtenido desde los repositorios de Kaggle, sin embargo</w:t>
      </w:r>
      <w:r w:rsidR="00FB2B32" w:rsidRPr="00FB2B32">
        <w:rPr>
          <w:rFonts w:ascii="Times New Roman" w:hAnsi="Times New Roman" w:cs="Times New Roman"/>
          <w:sz w:val="24"/>
          <w:szCs w:val="24"/>
        </w:rPr>
        <w:t>,</w:t>
      </w:r>
      <w:r w:rsidRPr="00FB2B32">
        <w:rPr>
          <w:rFonts w:ascii="Times New Roman" w:hAnsi="Times New Roman" w:cs="Times New Roman"/>
          <w:sz w:val="24"/>
          <w:szCs w:val="24"/>
        </w:rPr>
        <w:t xml:space="preserve"> este dataset ya ha pasado por el proceso de limpieza de datos, el cual fue realizado Thomas Mock y Antoine Bichat para los repositorios de Tidy Tuesday en GitHub, un proyecto semanal enfocado en el análisis de datos usando el lenguaje de programación R. El commit fue realizado el 11 de Febrero del 2020.</w:t>
      </w:r>
    </w:p>
    <w:p w14:paraId="00000004" w14:textId="77777777" w:rsidR="00821BBE" w:rsidRPr="00FB2B32" w:rsidRDefault="00821BBE">
      <w:pPr>
        <w:jc w:val="both"/>
        <w:rPr>
          <w:rFonts w:ascii="Times New Roman" w:hAnsi="Times New Roman" w:cs="Times New Roman"/>
          <w:sz w:val="24"/>
          <w:szCs w:val="24"/>
        </w:rPr>
      </w:pPr>
    </w:p>
    <w:p w14:paraId="00000005" w14:textId="77777777"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 xml:space="preserve">El dataset original proviene del artículo Hotel Booking Demand Datasets. Según el artículo, el dataset fue extraído de las bases de datos Property Management System SQL de los dos hoteles examinados. Dichos hoteles se ubican en Portugal, precisamente en el Resort de Algarve, y en la Ciudad de Lisboa. </w:t>
      </w:r>
    </w:p>
    <w:p w14:paraId="00000006" w14:textId="77777777" w:rsidR="00821BBE" w:rsidRPr="00FB2B32" w:rsidRDefault="00821BBE">
      <w:pPr>
        <w:jc w:val="both"/>
        <w:rPr>
          <w:rFonts w:ascii="Times New Roman" w:hAnsi="Times New Roman" w:cs="Times New Roman"/>
          <w:sz w:val="24"/>
          <w:szCs w:val="24"/>
        </w:rPr>
      </w:pPr>
    </w:p>
    <w:p w14:paraId="00000007" w14:textId="77777777"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 xml:space="preserve">En el mes de Febrero del año 2019, el artículo fue publicado en el volumen 22 de la revista Data in Brief. Los autores son Nuno Antonio </w:t>
      </w:r>
      <w:r w:rsidRPr="00FB2B32">
        <w:rPr>
          <w:rFonts w:ascii="Times New Roman" w:hAnsi="Times New Roman" w:cs="Times New Roman"/>
          <w:sz w:val="24"/>
          <w:szCs w:val="24"/>
          <w:vertAlign w:val="superscript"/>
        </w:rPr>
        <w:t>a, b</w:t>
      </w:r>
      <w:r w:rsidRPr="00FB2B32">
        <w:rPr>
          <w:rFonts w:ascii="Times New Roman" w:hAnsi="Times New Roman" w:cs="Times New Roman"/>
          <w:sz w:val="24"/>
          <w:szCs w:val="24"/>
        </w:rPr>
        <w:t xml:space="preserve">, Ana Almeida </w:t>
      </w:r>
      <w:r w:rsidRPr="00FB2B32">
        <w:rPr>
          <w:rFonts w:ascii="Times New Roman" w:hAnsi="Times New Roman" w:cs="Times New Roman"/>
          <w:sz w:val="24"/>
          <w:szCs w:val="24"/>
          <w:vertAlign w:val="superscript"/>
        </w:rPr>
        <w:t>a, c, d</w:t>
      </w:r>
      <w:r w:rsidRPr="00FB2B32">
        <w:rPr>
          <w:rFonts w:ascii="Times New Roman" w:hAnsi="Times New Roman" w:cs="Times New Roman"/>
          <w:sz w:val="24"/>
          <w:szCs w:val="24"/>
        </w:rPr>
        <w:t xml:space="preserve">, y Luis Nunes </w:t>
      </w:r>
      <w:r w:rsidRPr="00FB2B32">
        <w:rPr>
          <w:rFonts w:ascii="Times New Roman" w:hAnsi="Times New Roman" w:cs="Times New Roman"/>
          <w:sz w:val="24"/>
          <w:szCs w:val="24"/>
          <w:vertAlign w:val="superscript"/>
        </w:rPr>
        <w:t>a, b, d</w:t>
      </w:r>
      <w:r w:rsidRPr="00FB2B32">
        <w:rPr>
          <w:rFonts w:ascii="Times New Roman" w:hAnsi="Times New Roman" w:cs="Times New Roman"/>
          <w:sz w:val="24"/>
          <w:szCs w:val="24"/>
        </w:rPr>
        <w:t>, quienes realizaron estudios en las siguientes instituciones de Portugal:</w:t>
      </w:r>
    </w:p>
    <w:p w14:paraId="00000008" w14:textId="77777777" w:rsidR="00821BBE" w:rsidRPr="00FB2B32" w:rsidRDefault="00821BBE" w:rsidP="00B076F3">
      <w:pPr>
        <w:ind w:left="284"/>
        <w:jc w:val="both"/>
        <w:rPr>
          <w:rFonts w:ascii="Times New Roman" w:hAnsi="Times New Roman" w:cs="Times New Roman"/>
          <w:sz w:val="24"/>
          <w:szCs w:val="24"/>
        </w:rPr>
      </w:pPr>
    </w:p>
    <w:p w14:paraId="00000009" w14:textId="77777777"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a.</w:t>
      </w:r>
      <w:r w:rsidRPr="00FB2B32">
        <w:rPr>
          <w:rFonts w:ascii="Times New Roman" w:hAnsi="Times New Roman" w:cs="Times New Roman"/>
          <w:sz w:val="24"/>
          <w:szCs w:val="24"/>
        </w:rPr>
        <w:tab/>
        <w:t>Instituto Universitário de Lisboa, Lisboa</w:t>
      </w:r>
    </w:p>
    <w:p w14:paraId="0000000A" w14:textId="77777777"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b.</w:t>
      </w:r>
      <w:r w:rsidRPr="00FB2B32">
        <w:rPr>
          <w:rFonts w:ascii="Times New Roman" w:hAnsi="Times New Roman" w:cs="Times New Roman"/>
          <w:sz w:val="24"/>
          <w:szCs w:val="24"/>
        </w:rPr>
        <w:tab/>
        <w:t>Instituto de Telecomunicações, Lisboa</w:t>
      </w:r>
    </w:p>
    <w:p w14:paraId="0000000B" w14:textId="77777777"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c.</w:t>
      </w:r>
      <w:r w:rsidRPr="00FB2B32">
        <w:rPr>
          <w:rFonts w:ascii="Times New Roman" w:hAnsi="Times New Roman" w:cs="Times New Roman"/>
          <w:sz w:val="24"/>
          <w:szCs w:val="24"/>
        </w:rPr>
        <w:tab/>
        <w:t>CISUC, Coimbra</w:t>
      </w:r>
    </w:p>
    <w:p w14:paraId="0000000C" w14:textId="32273992" w:rsidR="00821BBE"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d.</w:t>
      </w:r>
      <w:r w:rsidRPr="00FB2B32">
        <w:rPr>
          <w:rFonts w:ascii="Times New Roman" w:hAnsi="Times New Roman" w:cs="Times New Roman"/>
          <w:sz w:val="24"/>
          <w:szCs w:val="24"/>
        </w:rPr>
        <w:tab/>
        <w:t>ISTAR-IUL, Lisboa</w:t>
      </w:r>
    </w:p>
    <w:p w14:paraId="25D865D5" w14:textId="77777777" w:rsidR="00B076F3" w:rsidRPr="00FB2B32" w:rsidRDefault="00B076F3" w:rsidP="00B076F3">
      <w:pPr>
        <w:ind w:left="284"/>
        <w:jc w:val="both"/>
        <w:rPr>
          <w:rFonts w:ascii="Times New Roman" w:hAnsi="Times New Roman" w:cs="Times New Roman"/>
          <w:sz w:val="24"/>
          <w:szCs w:val="24"/>
        </w:rPr>
      </w:pPr>
    </w:p>
    <w:p w14:paraId="0AD8970B" w14:textId="17DF2A25" w:rsidR="00B076F3" w:rsidRPr="00B076F3" w:rsidRDefault="00B076F3" w:rsidP="00B076F3">
      <w:pPr>
        <w:pStyle w:val="Prrafodelista"/>
        <w:numPr>
          <w:ilvl w:val="1"/>
          <w:numId w:val="10"/>
        </w:numPr>
        <w:jc w:val="both"/>
        <w:rPr>
          <w:rFonts w:ascii="Times New Roman" w:hAnsi="Times New Roman" w:cs="Times New Roman"/>
          <w:b/>
          <w:bCs/>
          <w:sz w:val="28"/>
          <w:szCs w:val="28"/>
        </w:rPr>
      </w:pPr>
      <w:r>
        <w:rPr>
          <w:rFonts w:ascii="Times New Roman" w:hAnsi="Times New Roman" w:cs="Times New Roman"/>
          <w:b/>
          <w:bCs/>
          <w:sz w:val="24"/>
          <w:szCs w:val="24"/>
        </w:rPr>
        <w:t>Casos de uso aplicables</w:t>
      </w:r>
    </w:p>
    <w:p w14:paraId="0000000D" w14:textId="77777777" w:rsidR="00821BBE" w:rsidRPr="00FB2B32" w:rsidRDefault="00821BBE">
      <w:pPr>
        <w:jc w:val="both"/>
        <w:rPr>
          <w:rFonts w:ascii="Times New Roman" w:hAnsi="Times New Roman" w:cs="Times New Roman"/>
          <w:sz w:val="24"/>
          <w:szCs w:val="24"/>
        </w:rPr>
      </w:pPr>
    </w:p>
    <w:p w14:paraId="0000000E" w14:textId="77777777" w:rsidR="00821BBE" w:rsidRPr="00FB2B32" w:rsidRDefault="007F3D97" w:rsidP="00B076F3">
      <w:pPr>
        <w:ind w:left="284"/>
        <w:jc w:val="both"/>
        <w:rPr>
          <w:rFonts w:ascii="Times New Roman" w:hAnsi="Times New Roman" w:cs="Times New Roman"/>
          <w:sz w:val="24"/>
          <w:szCs w:val="24"/>
        </w:rPr>
      </w:pPr>
      <w:r w:rsidRPr="00FB2B32">
        <w:rPr>
          <w:rFonts w:ascii="Times New Roman" w:hAnsi="Times New Roman" w:cs="Times New Roman"/>
          <w:sz w:val="24"/>
          <w:szCs w:val="24"/>
        </w:rPr>
        <w:t>La utilidad del dato es innegable, sin embargo, la importancia de este dataset en particular se refleja en los siguientes campos:</w:t>
      </w:r>
    </w:p>
    <w:p w14:paraId="0000000F" w14:textId="77777777" w:rsidR="00821BBE" w:rsidRPr="00FB2B32" w:rsidRDefault="00821BBE">
      <w:pPr>
        <w:jc w:val="both"/>
        <w:rPr>
          <w:rFonts w:ascii="Times New Roman" w:hAnsi="Times New Roman" w:cs="Times New Roman"/>
          <w:sz w:val="24"/>
          <w:szCs w:val="24"/>
        </w:rPr>
      </w:pPr>
    </w:p>
    <w:p w14:paraId="00000010" w14:textId="77777777" w:rsidR="00821BBE" w:rsidRPr="00FB2B32" w:rsidRDefault="007F3D97">
      <w:pPr>
        <w:numPr>
          <w:ilvl w:val="0"/>
          <w:numId w:val="1"/>
        </w:numPr>
        <w:jc w:val="both"/>
        <w:rPr>
          <w:rFonts w:ascii="Times New Roman" w:hAnsi="Times New Roman" w:cs="Times New Roman"/>
          <w:sz w:val="24"/>
          <w:szCs w:val="24"/>
        </w:rPr>
      </w:pPr>
      <w:r w:rsidRPr="00FB2B32">
        <w:rPr>
          <w:rFonts w:ascii="Times New Roman" w:hAnsi="Times New Roman" w:cs="Times New Roman"/>
          <w:sz w:val="24"/>
          <w:szCs w:val="24"/>
        </w:rPr>
        <w:t>Análisis descriptivo para el entendimiento de patrones, tendencias y anomalías en la data.</w:t>
      </w:r>
    </w:p>
    <w:p w14:paraId="00000011" w14:textId="01686679" w:rsidR="00821BBE" w:rsidRPr="00FB2B32" w:rsidRDefault="007F3D97">
      <w:pPr>
        <w:numPr>
          <w:ilvl w:val="0"/>
          <w:numId w:val="1"/>
        </w:numPr>
        <w:jc w:val="both"/>
        <w:rPr>
          <w:rFonts w:ascii="Times New Roman" w:hAnsi="Times New Roman" w:cs="Times New Roman"/>
          <w:sz w:val="24"/>
          <w:szCs w:val="24"/>
        </w:rPr>
      </w:pPr>
      <w:r w:rsidRPr="00FB2B32">
        <w:rPr>
          <w:rFonts w:ascii="Times New Roman" w:hAnsi="Times New Roman" w:cs="Times New Roman"/>
          <w:sz w:val="24"/>
          <w:szCs w:val="24"/>
        </w:rPr>
        <w:t>Investigación para la predicción de cancelación de una reserva y satisfacción del cliente, dicha información beneficia a los hoteles.</w:t>
      </w:r>
    </w:p>
    <w:p w14:paraId="00000012" w14:textId="77777777" w:rsidR="00821BBE" w:rsidRPr="00FB2B32" w:rsidRDefault="007F3D97">
      <w:pPr>
        <w:numPr>
          <w:ilvl w:val="0"/>
          <w:numId w:val="1"/>
        </w:numPr>
        <w:jc w:val="both"/>
        <w:rPr>
          <w:rFonts w:ascii="Times New Roman" w:hAnsi="Times New Roman" w:cs="Times New Roman"/>
          <w:sz w:val="24"/>
          <w:szCs w:val="24"/>
        </w:rPr>
      </w:pPr>
      <w:r w:rsidRPr="00FB2B32">
        <w:rPr>
          <w:rFonts w:ascii="Times New Roman" w:hAnsi="Times New Roman" w:cs="Times New Roman"/>
          <w:sz w:val="24"/>
          <w:szCs w:val="24"/>
        </w:rPr>
        <w:t>Benchmarking de algoritmos de clasificación y segmentación, el cual beneficia a los investigadores y educadores de machine learning.</w:t>
      </w:r>
    </w:p>
    <w:p w14:paraId="00000013" w14:textId="77777777" w:rsidR="00821BBE" w:rsidRPr="00FB2B32" w:rsidRDefault="007F3D97">
      <w:pPr>
        <w:numPr>
          <w:ilvl w:val="0"/>
          <w:numId w:val="1"/>
        </w:numPr>
        <w:jc w:val="both"/>
        <w:rPr>
          <w:rFonts w:ascii="Times New Roman" w:hAnsi="Times New Roman" w:cs="Times New Roman"/>
          <w:sz w:val="24"/>
          <w:szCs w:val="24"/>
        </w:rPr>
      </w:pPr>
      <w:r w:rsidRPr="00FB2B32">
        <w:rPr>
          <w:rFonts w:ascii="Times New Roman" w:hAnsi="Times New Roman" w:cs="Times New Roman"/>
          <w:sz w:val="24"/>
          <w:szCs w:val="24"/>
        </w:rPr>
        <w:t>Entrenamiento de modelos de data mining y estadística para beneficio de los educadores.</w:t>
      </w:r>
    </w:p>
    <w:p w14:paraId="00000014" w14:textId="7800074C" w:rsidR="00821BBE" w:rsidRDefault="00821BBE">
      <w:pPr>
        <w:jc w:val="both"/>
        <w:rPr>
          <w:sz w:val="24"/>
          <w:szCs w:val="24"/>
        </w:rPr>
      </w:pPr>
    </w:p>
    <w:p w14:paraId="3424DACF" w14:textId="4F97A3D4" w:rsidR="00FB2B32" w:rsidRDefault="00FB2B32">
      <w:pPr>
        <w:jc w:val="both"/>
        <w:rPr>
          <w:sz w:val="24"/>
          <w:szCs w:val="24"/>
        </w:rPr>
      </w:pPr>
    </w:p>
    <w:p w14:paraId="0774CB38" w14:textId="26A4D699" w:rsidR="00CB2185" w:rsidRDefault="00CB2185">
      <w:pPr>
        <w:jc w:val="both"/>
        <w:rPr>
          <w:sz w:val="24"/>
          <w:szCs w:val="24"/>
        </w:rPr>
      </w:pPr>
    </w:p>
    <w:p w14:paraId="1CC9685A" w14:textId="75B50415" w:rsidR="00CB2185" w:rsidRDefault="00CB2185">
      <w:pPr>
        <w:jc w:val="both"/>
        <w:rPr>
          <w:sz w:val="24"/>
          <w:szCs w:val="24"/>
        </w:rPr>
      </w:pPr>
    </w:p>
    <w:p w14:paraId="3C6A8D18" w14:textId="5EB3A81C" w:rsidR="00CB2185" w:rsidRDefault="00CB2185">
      <w:pPr>
        <w:jc w:val="both"/>
        <w:rPr>
          <w:sz w:val="24"/>
          <w:szCs w:val="24"/>
        </w:rPr>
      </w:pPr>
    </w:p>
    <w:p w14:paraId="2D452492" w14:textId="77777777" w:rsidR="00CB2185" w:rsidRDefault="00CB2185">
      <w:pPr>
        <w:jc w:val="both"/>
        <w:rPr>
          <w:sz w:val="24"/>
          <w:szCs w:val="24"/>
        </w:rPr>
      </w:pPr>
    </w:p>
    <w:p w14:paraId="00000015" w14:textId="0BD02584" w:rsidR="00821BBE" w:rsidRDefault="00FB2B32" w:rsidP="00CB2185">
      <w:pPr>
        <w:pStyle w:val="Prrafodelista"/>
        <w:numPr>
          <w:ilvl w:val="0"/>
          <w:numId w:val="10"/>
        </w:numPr>
        <w:jc w:val="both"/>
        <w:rPr>
          <w:rFonts w:ascii="Times New Roman" w:hAnsi="Times New Roman" w:cs="Times New Roman"/>
          <w:b/>
          <w:bCs/>
          <w:sz w:val="28"/>
          <w:szCs w:val="28"/>
        </w:rPr>
      </w:pPr>
      <w:r w:rsidRPr="00CB2185">
        <w:rPr>
          <w:rFonts w:ascii="Times New Roman" w:hAnsi="Times New Roman" w:cs="Times New Roman"/>
          <w:b/>
          <w:bCs/>
          <w:sz w:val="28"/>
          <w:szCs w:val="28"/>
        </w:rPr>
        <w:t>Conjunto de datos (DataSet)</w:t>
      </w:r>
    </w:p>
    <w:p w14:paraId="4B3BE815" w14:textId="4F38F607" w:rsidR="00CB2185" w:rsidRDefault="00CB2185" w:rsidP="00CB2185">
      <w:pPr>
        <w:jc w:val="both"/>
        <w:rPr>
          <w:rFonts w:ascii="Times New Roman" w:hAnsi="Times New Roman" w:cs="Times New Roman"/>
          <w:b/>
          <w:bCs/>
          <w:sz w:val="28"/>
          <w:szCs w:val="28"/>
        </w:rPr>
      </w:pPr>
    </w:p>
    <w:p w14:paraId="27C7C547" w14:textId="06BDC54B" w:rsidR="00CB2185" w:rsidRPr="00CB2185" w:rsidRDefault="00CB2185" w:rsidP="00CB2185">
      <w:pPr>
        <w:pStyle w:val="Prrafodelista"/>
        <w:numPr>
          <w:ilvl w:val="1"/>
          <w:numId w:val="10"/>
        </w:numPr>
        <w:jc w:val="both"/>
        <w:rPr>
          <w:rFonts w:ascii="Times New Roman" w:hAnsi="Times New Roman" w:cs="Times New Roman"/>
          <w:b/>
          <w:bCs/>
          <w:sz w:val="28"/>
          <w:szCs w:val="28"/>
        </w:rPr>
      </w:pPr>
      <w:r>
        <w:rPr>
          <w:rFonts w:ascii="Times New Roman" w:hAnsi="Times New Roman" w:cs="Times New Roman"/>
          <w:b/>
          <w:bCs/>
          <w:sz w:val="24"/>
          <w:szCs w:val="24"/>
        </w:rPr>
        <w:t>Descripción de la estructura de datos</w:t>
      </w:r>
    </w:p>
    <w:p w14:paraId="394676EF" w14:textId="197302AB" w:rsidR="00CB2185" w:rsidRDefault="00CB2185" w:rsidP="00CB2185">
      <w:pPr>
        <w:ind w:left="284"/>
        <w:jc w:val="both"/>
        <w:rPr>
          <w:rFonts w:ascii="Times New Roman" w:hAnsi="Times New Roman" w:cs="Times New Roman"/>
          <w:b/>
          <w:bCs/>
          <w:sz w:val="28"/>
          <w:szCs w:val="28"/>
        </w:rPr>
      </w:pPr>
    </w:p>
    <w:p w14:paraId="6C3A1FF4" w14:textId="0760FE7E" w:rsidR="00CB2185" w:rsidRDefault="00CB2185" w:rsidP="00CB2185">
      <w:pPr>
        <w:ind w:left="284"/>
        <w:jc w:val="both"/>
        <w:rPr>
          <w:rFonts w:ascii="Times New Roman" w:hAnsi="Times New Roman" w:cs="Times New Roman"/>
          <w:sz w:val="24"/>
          <w:szCs w:val="24"/>
        </w:rPr>
      </w:pPr>
      <w:r>
        <w:rPr>
          <w:rFonts w:ascii="Times New Roman" w:hAnsi="Times New Roman" w:cs="Times New Roman"/>
          <w:sz w:val="24"/>
          <w:szCs w:val="24"/>
        </w:rPr>
        <w:t>Para la descripciòn de la estructura de datos se utilizaron los siguientes comandos:</w:t>
      </w:r>
    </w:p>
    <w:p w14:paraId="2F0FEB5C" w14:textId="10C4FC1F" w:rsidR="00CB2185" w:rsidRDefault="00CB2185" w:rsidP="00CB2185">
      <w:pPr>
        <w:ind w:left="284"/>
        <w:jc w:val="both"/>
        <w:rPr>
          <w:rFonts w:ascii="Times New Roman" w:hAnsi="Times New Roman" w:cs="Times New Roman"/>
          <w:sz w:val="24"/>
          <w:szCs w:val="24"/>
        </w:rPr>
      </w:pPr>
    </w:p>
    <w:p w14:paraId="28C36450" w14:textId="2DA1270C" w:rsidR="00675287" w:rsidRDefault="00CB2185" w:rsidP="00675287">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Para leer el conjunto de datos del archivo .csv</w:t>
      </w:r>
      <w:r w:rsidR="00675287">
        <w:rPr>
          <w:rFonts w:ascii="Times New Roman" w:hAnsi="Times New Roman" w:cs="Times New Roman"/>
          <w:sz w:val="24"/>
          <w:szCs w:val="24"/>
        </w:rPr>
        <w:t xml:space="preserve"> usamos la instrucción </w:t>
      </w:r>
      <w:r w:rsidR="00675287" w:rsidRPr="00675287">
        <w:rPr>
          <w:rFonts w:ascii="Times New Roman" w:hAnsi="Times New Roman" w:cs="Times New Roman"/>
          <w:b/>
          <w:bCs/>
          <w:sz w:val="24"/>
          <w:szCs w:val="24"/>
        </w:rPr>
        <w:t>read.csv()</w:t>
      </w:r>
      <w:r w:rsidR="00675287">
        <w:rPr>
          <w:rFonts w:ascii="Times New Roman" w:hAnsi="Times New Roman" w:cs="Times New Roman"/>
          <w:sz w:val="24"/>
          <w:szCs w:val="24"/>
        </w:rPr>
        <w:t>.</w:t>
      </w:r>
    </w:p>
    <w:p w14:paraId="6594C757" w14:textId="77777777" w:rsidR="00675287" w:rsidRPr="00675287" w:rsidRDefault="00675287" w:rsidP="00675287">
      <w:pPr>
        <w:pStyle w:val="Prrafodelista"/>
        <w:ind w:left="644"/>
        <w:jc w:val="both"/>
        <w:rPr>
          <w:rFonts w:ascii="Times New Roman" w:hAnsi="Times New Roman" w:cs="Times New Roman"/>
          <w:sz w:val="24"/>
          <w:szCs w:val="24"/>
        </w:rPr>
      </w:pPr>
    </w:p>
    <w:p w14:paraId="0B3FABFA" w14:textId="33D70147" w:rsidR="00675287" w:rsidRDefault="00675287" w:rsidP="00675287">
      <w:pPr>
        <w:pStyle w:val="Prrafodelista"/>
        <w:ind w:left="644"/>
        <w:jc w:val="both"/>
        <w:rPr>
          <w:rFonts w:ascii="Times New Roman" w:hAnsi="Times New Roman" w:cs="Times New Roman"/>
          <w:sz w:val="24"/>
          <w:szCs w:val="24"/>
        </w:rPr>
      </w:pPr>
      <w:r w:rsidRPr="00675287">
        <w:rPr>
          <w:rFonts w:ascii="Times New Roman" w:hAnsi="Times New Roman" w:cs="Times New Roman"/>
          <w:sz w:val="24"/>
          <w:szCs w:val="24"/>
        </w:rPr>
        <w:drawing>
          <wp:inline distT="0" distB="0" distL="0" distR="0" wp14:anchorId="40307DDF" wp14:editId="0E3DAA51">
            <wp:extent cx="5733415" cy="28829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88290"/>
                    </a:xfrm>
                    <a:prstGeom prst="rect">
                      <a:avLst/>
                    </a:prstGeom>
                  </pic:spPr>
                </pic:pic>
              </a:graphicData>
            </a:graphic>
          </wp:inline>
        </w:drawing>
      </w:r>
    </w:p>
    <w:p w14:paraId="5A58D563" w14:textId="325314FF" w:rsidR="006A2A06" w:rsidRDefault="006A2A06" w:rsidP="00675287">
      <w:pPr>
        <w:pStyle w:val="Prrafodelista"/>
        <w:ind w:left="644"/>
        <w:jc w:val="both"/>
        <w:rPr>
          <w:rFonts w:ascii="Times New Roman" w:hAnsi="Times New Roman" w:cs="Times New Roman"/>
          <w:sz w:val="24"/>
          <w:szCs w:val="24"/>
        </w:rPr>
      </w:pPr>
    </w:p>
    <w:p w14:paraId="38594378" w14:textId="7ED5A7C7" w:rsidR="006A2A06" w:rsidRDefault="006A2A06" w:rsidP="00675287">
      <w:pPr>
        <w:pStyle w:val="Prrafodelista"/>
        <w:ind w:left="644"/>
        <w:jc w:val="both"/>
        <w:rPr>
          <w:rFonts w:ascii="Times New Roman" w:hAnsi="Times New Roman" w:cs="Times New Roman"/>
          <w:sz w:val="24"/>
          <w:szCs w:val="24"/>
        </w:rPr>
      </w:pPr>
      <w:r>
        <w:rPr>
          <w:rFonts w:ascii="Times New Roman" w:hAnsi="Times New Roman" w:cs="Times New Roman"/>
          <w:sz w:val="24"/>
          <w:szCs w:val="24"/>
        </w:rPr>
        <w:t>Al lado izquierdo de Rstudio, se puede observar que presenta 119390 observaciones y 32 variables.</w:t>
      </w:r>
    </w:p>
    <w:p w14:paraId="659278FF" w14:textId="77777777" w:rsidR="006A2A06" w:rsidRDefault="006A2A06" w:rsidP="00675287">
      <w:pPr>
        <w:pStyle w:val="Prrafodelista"/>
        <w:ind w:left="644"/>
        <w:jc w:val="both"/>
        <w:rPr>
          <w:rFonts w:ascii="Times New Roman" w:hAnsi="Times New Roman" w:cs="Times New Roman"/>
          <w:sz w:val="24"/>
          <w:szCs w:val="24"/>
        </w:rPr>
      </w:pPr>
    </w:p>
    <w:p w14:paraId="32644292" w14:textId="670DC701" w:rsidR="006A2A06" w:rsidRDefault="006A2A06" w:rsidP="00675287">
      <w:pPr>
        <w:pStyle w:val="Prrafodelista"/>
        <w:ind w:left="644"/>
        <w:jc w:val="both"/>
        <w:rPr>
          <w:rFonts w:ascii="Times New Roman" w:hAnsi="Times New Roman" w:cs="Times New Roman"/>
          <w:sz w:val="24"/>
          <w:szCs w:val="24"/>
        </w:rPr>
      </w:pPr>
      <w:r w:rsidRPr="006A2A06">
        <w:rPr>
          <w:rFonts w:ascii="Times New Roman" w:hAnsi="Times New Roman" w:cs="Times New Roman"/>
          <w:sz w:val="24"/>
          <w:szCs w:val="24"/>
        </w:rPr>
        <w:drawing>
          <wp:inline distT="0" distB="0" distL="0" distR="0" wp14:anchorId="1698637B" wp14:editId="6F2D31A9">
            <wp:extent cx="4677428" cy="724001"/>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7428" cy="724001"/>
                    </a:xfrm>
                    <a:prstGeom prst="rect">
                      <a:avLst/>
                    </a:prstGeom>
                  </pic:spPr>
                </pic:pic>
              </a:graphicData>
            </a:graphic>
          </wp:inline>
        </w:drawing>
      </w:r>
    </w:p>
    <w:p w14:paraId="61C0E5BC" w14:textId="77777777" w:rsidR="00675287" w:rsidRDefault="00675287" w:rsidP="00675287">
      <w:pPr>
        <w:pStyle w:val="Prrafodelista"/>
        <w:ind w:left="644"/>
        <w:jc w:val="both"/>
        <w:rPr>
          <w:rFonts w:ascii="Times New Roman" w:hAnsi="Times New Roman" w:cs="Times New Roman"/>
          <w:sz w:val="24"/>
          <w:szCs w:val="24"/>
        </w:rPr>
      </w:pPr>
    </w:p>
    <w:p w14:paraId="48A1D8E2" w14:textId="4B9D27AC" w:rsidR="00675287" w:rsidRDefault="00675287" w:rsidP="00CB2185">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Usamos la instrucción </w:t>
      </w:r>
      <w:r w:rsidRPr="00675287">
        <w:rPr>
          <w:rFonts w:ascii="Times New Roman" w:hAnsi="Times New Roman" w:cs="Times New Roman"/>
          <w:b/>
          <w:bCs/>
          <w:sz w:val="24"/>
          <w:szCs w:val="24"/>
        </w:rPr>
        <w:t>head()</w:t>
      </w:r>
      <w:r>
        <w:rPr>
          <w:rFonts w:ascii="Times New Roman" w:hAnsi="Times New Roman" w:cs="Times New Roman"/>
          <w:sz w:val="24"/>
          <w:szCs w:val="24"/>
        </w:rPr>
        <w:t xml:space="preserve"> para obtener las cinco primeras observaciones.</w:t>
      </w:r>
    </w:p>
    <w:p w14:paraId="6707D3A3" w14:textId="77777777" w:rsidR="00675287" w:rsidRDefault="00675287" w:rsidP="00675287">
      <w:pPr>
        <w:pStyle w:val="Prrafodelista"/>
        <w:ind w:left="644"/>
        <w:jc w:val="both"/>
        <w:rPr>
          <w:rFonts w:ascii="Times New Roman" w:hAnsi="Times New Roman" w:cs="Times New Roman"/>
          <w:sz w:val="24"/>
          <w:szCs w:val="24"/>
        </w:rPr>
      </w:pPr>
    </w:p>
    <w:p w14:paraId="0182E135" w14:textId="13B00E55" w:rsidR="00675287" w:rsidRDefault="00675287" w:rsidP="00675287">
      <w:pPr>
        <w:pStyle w:val="Prrafodelista"/>
        <w:ind w:left="644"/>
        <w:jc w:val="both"/>
        <w:rPr>
          <w:rFonts w:ascii="Times New Roman" w:hAnsi="Times New Roman" w:cs="Times New Roman"/>
          <w:sz w:val="24"/>
          <w:szCs w:val="24"/>
        </w:rPr>
      </w:pPr>
      <w:r w:rsidRPr="00675287">
        <w:rPr>
          <w:rFonts w:ascii="Times New Roman" w:hAnsi="Times New Roman" w:cs="Times New Roman"/>
          <w:sz w:val="24"/>
          <w:szCs w:val="24"/>
        </w:rPr>
        <w:drawing>
          <wp:inline distT="0" distB="0" distL="0" distR="0" wp14:anchorId="7430678B" wp14:editId="3AACD68F">
            <wp:extent cx="5733415" cy="124269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242695"/>
                    </a:xfrm>
                    <a:prstGeom prst="rect">
                      <a:avLst/>
                    </a:prstGeom>
                  </pic:spPr>
                </pic:pic>
              </a:graphicData>
            </a:graphic>
          </wp:inline>
        </w:drawing>
      </w:r>
    </w:p>
    <w:p w14:paraId="1E8461E8" w14:textId="77777777" w:rsidR="00675287" w:rsidRDefault="00675287" w:rsidP="00675287">
      <w:pPr>
        <w:pStyle w:val="Prrafodelista"/>
        <w:ind w:left="644"/>
        <w:jc w:val="both"/>
        <w:rPr>
          <w:rFonts w:ascii="Times New Roman" w:hAnsi="Times New Roman" w:cs="Times New Roman"/>
          <w:sz w:val="24"/>
          <w:szCs w:val="24"/>
        </w:rPr>
      </w:pPr>
    </w:p>
    <w:p w14:paraId="6C0480C1" w14:textId="42CE724D" w:rsidR="00675287" w:rsidRPr="00470D13" w:rsidRDefault="00675287" w:rsidP="00CB2185">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 Obtenemos los nombres de las columnas con la instrucci</w:t>
      </w:r>
      <w:r w:rsidR="00470D13">
        <w:rPr>
          <w:rFonts w:ascii="Times New Roman" w:hAnsi="Times New Roman" w:cs="Times New Roman"/>
          <w:sz w:val="24"/>
          <w:szCs w:val="24"/>
        </w:rPr>
        <w:t xml:space="preserve">ón </w:t>
      </w:r>
      <w:r w:rsidR="00470D13">
        <w:rPr>
          <w:rFonts w:ascii="Times New Roman" w:hAnsi="Times New Roman" w:cs="Times New Roman"/>
          <w:b/>
          <w:bCs/>
          <w:sz w:val="24"/>
          <w:szCs w:val="24"/>
        </w:rPr>
        <w:t>names().</w:t>
      </w:r>
    </w:p>
    <w:p w14:paraId="0503D11D" w14:textId="270DE861" w:rsidR="00470D13" w:rsidRDefault="00470D13" w:rsidP="00470D13">
      <w:pPr>
        <w:pStyle w:val="Prrafodelista"/>
        <w:ind w:left="644"/>
        <w:jc w:val="both"/>
        <w:rPr>
          <w:rFonts w:ascii="Times New Roman" w:hAnsi="Times New Roman" w:cs="Times New Roman"/>
          <w:sz w:val="24"/>
          <w:szCs w:val="24"/>
        </w:rPr>
      </w:pPr>
    </w:p>
    <w:p w14:paraId="05F9AE2D" w14:textId="5B9889A8" w:rsidR="00675287" w:rsidRDefault="00470D13" w:rsidP="00470D13">
      <w:pPr>
        <w:pStyle w:val="Prrafodelista"/>
        <w:ind w:left="644"/>
        <w:jc w:val="both"/>
        <w:rPr>
          <w:rFonts w:ascii="Times New Roman" w:hAnsi="Times New Roman" w:cs="Times New Roman"/>
          <w:sz w:val="24"/>
          <w:szCs w:val="24"/>
        </w:rPr>
      </w:pPr>
      <w:r w:rsidRPr="00470D13">
        <w:rPr>
          <w:rFonts w:ascii="Times New Roman" w:hAnsi="Times New Roman" w:cs="Times New Roman"/>
          <w:sz w:val="24"/>
          <w:szCs w:val="24"/>
        </w:rPr>
        <w:drawing>
          <wp:inline distT="0" distB="0" distL="0" distR="0" wp14:anchorId="7EA9C7E5" wp14:editId="72ABC5C1">
            <wp:extent cx="5733415" cy="540385"/>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540385"/>
                    </a:xfrm>
                    <a:prstGeom prst="rect">
                      <a:avLst/>
                    </a:prstGeom>
                  </pic:spPr>
                </pic:pic>
              </a:graphicData>
            </a:graphic>
          </wp:inline>
        </w:drawing>
      </w:r>
    </w:p>
    <w:p w14:paraId="05E5E99F" w14:textId="77777777" w:rsidR="00470D13" w:rsidRDefault="00470D13" w:rsidP="00470D13">
      <w:pPr>
        <w:pStyle w:val="Prrafodelista"/>
        <w:ind w:left="644"/>
        <w:jc w:val="both"/>
        <w:rPr>
          <w:rFonts w:ascii="Times New Roman" w:hAnsi="Times New Roman" w:cs="Times New Roman"/>
          <w:sz w:val="24"/>
          <w:szCs w:val="24"/>
        </w:rPr>
      </w:pPr>
    </w:p>
    <w:p w14:paraId="440F67B9" w14:textId="4A6A3768" w:rsidR="00675287" w:rsidRDefault="00470D13" w:rsidP="00CB2185">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 Obtenemos el tipo de dato de cada variable y los valores que contiene con la instrucción </w:t>
      </w:r>
      <w:r>
        <w:rPr>
          <w:rFonts w:ascii="Times New Roman" w:hAnsi="Times New Roman" w:cs="Times New Roman"/>
          <w:b/>
          <w:bCs/>
          <w:sz w:val="24"/>
          <w:szCs w:val="24"/>
        </w:rPr>
        <w:t>str().</w:t>
      </w:r>
    </w:p>
    <w:p w14:paraId="19DC0258" w14:textId="77777777" w:rsidR="00470D13" w:rsidRDefault="00470D13" w:rsidP="00470D13">
      <w:pPr>
        <w:ind w:left="284"/>
        <w:jc w:val="both"/>
        <w:rPr>
          <w:rFonts w:ascii="Times New Roman" w:hAnsi="Times New Roman" w:cs="Times New Roman"/>
          <w:sz w:val="24"/>
          <w:szCs w:val="24"/>
        </w:rPr>
      </w:pPr>
    </w:p>
    <w:p w14:paraId="02DAFA3F" w14:textId="77777777" w:rsidR="00470D13" w:rsidRDefault="00470D13" w:rsidP="00470D13">
      <w:pPr>
        <w:ind w:left="644"/>
        <w:jc w:val="both"/>
        <w:rPr>
          <w:rFonts w:ascii="Times New Roman" w:hAnsi="Times New Roman" w:cs="Times New Roman"/>
          <w:sz w:val="24"/>
          <w:szCs w:val="24"/>
        </w:rPr>
      </w:pPr>
      <w:r w:rsidRPr="00470D13">
        <w:rPr>
          <w:rFonts w:ascii="Times New Roman" w:hAnsi="Times New Roman" w:cs="Times New Roman"/>
          <w:sz w:val="24"/>
          <w:szCs w:val="24"/>
        </w:rPr>
        <w:lastRenderedPageBreak/>
        <w:drawing>
          <wp:inline distT="0" distB="0" distL="0" distR="0" wp14:anchorId="62691BB3" wp14:editId="19E81BD8">
            <wp:extent cx="5733415" cy="2983865"/>
            <wp:effectExtent l="0" t="0" r="63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983865"/>
                    </a:xfrm>
                    <a:prstGeom prst="rect">
                      <a:avLst/>
                    </a:prstGeom>
                  </pic:spPr>
                </pic:pic>
              </a:graphicData>
            </a:graphic>
          </wp:inline>
        </w:drawing>
      </w:r>
    </w:p>
    <w:p w14:paraId="28650AC1" w14:textId="7880DE3E" w:rsidR="00470D13" w:rsidRPr="00470D13" w:rsidRDefault="00470D13" w:rsidP="00470D13">
      <w:pPr>
        <w:ind w:left="644"/>
        <w:jc w:val="both"/>
        <w:rPr>
          <w:rFonts w:ascii="Times New Roman" w:hAnsi="Times New Roman" w:cs="Times New Roman"/>
          <w:sz w:val="24"/>
          <w:szCs w:val="24"/>
        </w:rPr>
      </w:pPr>
      <w:r w:rsidRPr="00470D13">
        <w:rPr>
          <w:rFonts w:ascii="Times New Roman" w:hAnsi="Times New Roman" w:cs="Times New Roman"/>
          <w:sz w:val="24"/>
          <w:szCs w:val="24"/>
        </w:rPr>
        <w:t xml:space="preserve"> </w:t>
      </w:r>
    </w:p>
    <w:p w14:paraId="5DC6A918" w14:textId="2132EAD2" w:rsidR="00470D13" w:rsidRDefault="00470D13" w:rsidP="00CB2185">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 Obtenemos un resumen de cada variable con la instrucción </w:t>
      </w:r>
      <w:r>
        <w:rPr>
          <w:rFonts w:ascii="Times New Roman" w:hAnsi="Times New Roman" w:cs="Times New Roman"/>
          <w:b/>
          <w:bCs/>
          <w:sz w:val="24"/>
          <w:szCs w:val="24"/>
        </w:rPr>
        <w:t>summary()</w:t>
      </w:r>
      <w:r>
        <w:rPr>
          <w:rFonts w:ascii="Times New Roman" w:hAnsi="Times New Roman" w:cs="Times New Roman"/>
          <w:sz w:val="24"/>
          <w:szCs w:val="24"/>
        </w:rPr>
        <w:t>. Esto nos devuelve, en caso de variables numéricas, los siguientes valores:</w:t>
      </w:r>
    </w:p>
    <w:p w14:paraId="4734AC94" w14:textId="77777777"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el valor mínimo (Min)</w:t>
      </w:r>
    </w:p>
    <w:p w14:paraId="4C145216" w14:textId="77777777"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el primer cuartil (1st Qu)</w:t>
      </w:r>
    </w:p>
    <w:p w14:paraId="6008CDE4" w14:textId="77777777"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la mediana (Median)</w:t>
      </w:r>
    </w:p>
    <w:p w14:paraId="041B968C" w14:textId="40BEC9BB"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la media (Mean)</w:t>
      </w:r>
    </w:p>
    <w:p w14:paraId="724DED29" w14:textId="127FAA90"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el tercer cuartil (3rd Qu)</w:t>
      </w:r>
    </w:p>
    <w:p w14:paraId="46BEFEB3" w14:textId="3967510F"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el valor máximo (Max)</w:t>
      </w:r>
    </w:p>
    <w:p w14:paraId="42C47ED9" w14:textId="77777777" w:rsidR="00470D13" w:rsidRDefault="00470D13" w:rsidP="00470D13">
      <w:pPr>
        <w:ind w:left="720"/>
        <w:jc w:val="both"/>
        <w:rPr>
          <w:rFonts w:ascii="Times New Roman" w:hAnsi="Times New Roman" w:cs="Times New Roman"/>
          <w:sz w:val="24"/>
          <w:szCs w:val="24"/>
        </w:rPr>
      </w:pPr>
    </w:p>
    <w:p w14:paraId="4B9D6CF6" w14:textId="4E667765" w:rsidR="00470D13" w:rsidRDefault="00470D13" w:rsidP="00470D13">
      <w:pPr>
        <w:ind w:left="720"/>
        <w:jc w:val="both"/>
        <w:rPr>
          <w:rFonts w:ascii="Times New Roman" w:hAnsi="Times New Roman" w:cs="Times New Roman"/>
          <w:sz w:val="24"/>
          <w:szCs w:val="24"/>
        </w:rPr>
      </w:pPr>
      <w:r>
        <w:rPr>
          <w:rFonts w:ascii="Times New Roman" w:hAnsi="Times New Roman" w:cs="Times New Roman"/>
          <w:sz w:val="24"/>
          <w:szCs w:val="24"/>
        </w:rPr>
        <w:t>Por otro lado, para las variables de tipo String o categórica:</w:t>
      </w:r>
    </w:p>
    <w:p w14:paraId="2258B3FA" w14:textId="524F4AAA"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tipo 1 : cantidad 1</w:t>
      </w:r>
    </w:p>
    <w:p w14:paraId="4BFF368E" w14:textId="3099D46C"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tipo 2 : cantidad 2 </w:t>
      </w:r>
    </w:p>
    <w:p w14:paraId="1876FC5E" w14:textId="4B859A1D" w:rsid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tipo 3 : cantidad 3 </w:t>
      </w:r>
    </w:p>
    <w:p w14:paraId="0972D2AE" w14:textId="1D6C2A23" w:rsidR="00470D13" w:rsidRPr="00470D13" w:rsidRDefault="00470D13" w:rsidP="00470D1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tipo n : cantidad n</w:t>
      </w:r>
    </w:p>
    <w:p w14:paraId="70E208E7" w14:textId="487A99BC" w:rsidR="00470D13" w:rsidRDefault="00470D13" w:rsidP="00470D13">
      <w:pPr>
        <w:pStyle w:val="Prrafodelista"/>
        <w:ind w:left="644"/>
        <w:jc w:val="both"/>
        <w:rPr>
          <w:rFonts w:ascii="Times New Roman" w:hAnsi="Times New Roman" w:cs="Times New Roman"/>
          <w:sz w:val="24"/>
          <w:szCs w:val="24"/>
        </w:rPr>
      </w:pPr>
      <w:r w:rsidRPr="00470D13">
        <w:rPr>
          <w:rFonts w:ascii="Times New Roman" w:hAnsi="Times New Roman" w:cs="Times New Roman"/>
          <w:sz w:val="24"/>
          <w:szCs w:val="24"/>
        </w:rPr>
        <w:drawing>
          <wp:inline distT="0" distB="0" distL="0" distR="0" wp14:anchorId="7976D15D" wp14:editId="051D19FC">
            <wp:extent cx="5733415" cy="1986280"/>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986280"/>
                    </a:xfrm>
                    <a:prstGeom prst="rect">
                      <a:avLst/>
                    </a:prstGeom>
                  </pic:spPr>
                </pic:pic>
              </a:graphicData>
            </a:graphic>
          </wp:inline>
        </w:drawing>
      </w:r>
    </w:p>
    <w:p w14:paraId="78CA4369" w14:textId="7BC48011" w:rsidR="00470D13" w:rsidRDefault="00470D13" w:rsidP="006A2A06">
      <w:pPr>
        <w:jc w:val="both"/>
        <w:rPr>
          <w:rFonts w:ascii="Times New Roman" w:hAnsi="Times New Roman" w:cs="Times New Roman"/>
          <w:sz w:val="24"/>
          <w:szCs w:val="24"/>
        </w:rPr>
      </w:pPr>
    </w:p>
    <w:p w14:paraId="5FB7EA22" w14:textId="3F38CAA5" w:rsidR="006A2A06" w:rsidRPr="006A2A06" w:rsidRDefault="006A2A06" w:rsidP="006A2A06">
      <w:pPr>
        <w:pStyle w:val="Prrafodelista"/>
        <w:numPr>
          <w:ilvl w:val="1"/>
          <w:numId w:val="10"/>
        </w:numPr>
        <w:jc w:val="both"/>
        <w:rPr>
          <w:rFonts w:ascii="Times New Roman" w:hAnsi="Times New Roman" w:cs="Times New Roman"/>
          <w:b/>
          <w:bCs/>
          <w:sz w:val="28"/>
          <w:szCs w:val="28"/>
        </w:rPr>
      </w:pPr>
      <w:bookmarkStart w:id="0" w:name="_Hlk71109000"/>
      <w:r>
        <w:rPr>
          <w:rFonts w:ascii="Times New Roman" w:hAnsi="Times New Roman" w:cs="Times New Roman"/>
          <w:b/>
          <w:bCs/>
          <w:sz w:val="24"/>
          <w:szCs w:val="24"/>
        </w:rPr>
        <w:t>Resúmen de la estructura de datos</w:t>
      </w:r>
    </w:p>
    <w:p w14:paraId="00C2E706" w14:textId="75547F7F" w:rsidR="006A2A06" w:rsidRDefault="006A2A06" w:rsidP="006A2A06">
      <w:pPr>
        <w:pStyle w:val="Prrafodelista"/>
        <w:ind w:left="1004"/>
        <w:jc w:val="both"/>
        <w:rPr>
          <w:rFonts w:ascii="Times New Roman" w:hAnsi="Times New Roman" w:cs="Times New Roman"/>
          <w:sz w:val="24"/>
          <w:szCs w:val="24"/>
        </w:rPr>
      </w:pPr>
    </w:p>
    <w:p w14:paraId="3CAC406B" w14:textId="6B6C6C2A" w:rsidR="006A2A06" w:rsidRPr="006A2A06" w:rsidRDefault="006A2A06" w:rsidP="00FA2768">
      <w:pPr>
        <w:pStyle w:val="Prrafodelista"/>
        <w:ind w:left="284"/>
        <w:jc w:val="both"/>
        <w:rPr>
          <w:rFonts w:ascii="Times New Roman" w:hAnsi="Times New Roman" w:cs="Times New Roman"/>
          <w:sz w:val="24"/>
          <w:szCs w:val="24"/>
        </w:rPr>
      </w:pPr>
      <w:r>
        <w:rPr>
          <w:rFonts w:ascii="Times New Roman" w:hAnsi="Times New Roman" w:cs="Times New Roman"/>
          <w:sz w:val="24"/>
          <w:szCs w:val="24"/>
        </w:rPr>
        <w:lastRenderedPageBreak/>
        <w:t>El dataset presenta 119390 observaciones</w:t>
      </w:r>
      <w:r w:rsidR="00FA2768">
        <w:rPr>
          <w:rFonts w:ascii="Times New Roman" w:hAnsi="Times New Roman" w:cs="Times New Roman"/>
          <w:sz w:val="24"/>
          <w:szCs w:val="24"/>
        </w:rPr>
        <w:t xml:space="preserve"> (</w:t>
      </w:r>
      <w:r w:rsidR="003A7910">
        <w:rPr>
          <w:rFonts w:ascii="Times New Roman" w:hAnsi="Times New Roman" w:cs="Times New Roman"/>
          <w:sz w:val="24"/>
          <w:szCs w:val="24"/>
        </w:rPr>
        <w:t>40060 resort hotel + 793     30 city hotel</w:t>
      </w:r>
      <w:r w:rsidR="00FA2768">
        <w:rPr>
          <w:rFonts w:ascii="Times New Roman" w:hAnsi="Times New Roman" w:cs="Times New Roman"/>
          <w:sz w:val="24"/>
          <w:szCs w:val="24"/>
        </w:rPr>
        <w:t>)</w:t>
      </w:r>
      <w:r>
        <w:rPr>
          <w:rFonts w:ascii="Times New Roman" w:hAnsi="Times New Roman" w:cs="Times New Roman"/>
          <w:sz w:val="24"/>
          <w:szCs w:val="24"/>
        </w:rPr>
        <w:t xml:space="preserve"> y 32 variables. Sus variables se muestran en la siguiente tabla:</w:t>
      </w:r>
    </w:p>
    <w:p w14:paraId="370F91E0" w14:textId="68C492BC" w:rsidR="006A2A06" w:rsidRDefault="006A2A06" w:rsidP="006A2A06">
      <w:pPr>
        <w:pStyle w:val="Prrafodelista"/>
        <w:ind w:left="1004"/>
        <w:jc w:val="both"/>
        <w:rPr>
          <w:rFonts w:ascii="Times New Roman" w:hAnsi="Times New Roman" w:cs="Times New Roman"/>
          <w:sz w:val="24"/>
          <w:szCs w:val="24"/>
        </w:rPr>
      </w:pPr>
    </w:p>
    <w:tbl>
      <w:tblPr>
        <w:tblStyle w:val="Tablaconcuadrcula"/>
        <w:tblW w:w="8930" w:type="dxa"/>
        <w:tblInd w:w="279" w:type="dxa"/>
        <w:tblLook w:val="04A0" w:firstRow="1" w:lastRow="0" w:firstColumn="1" w:lastColumn="0" w:noHBand="0" w:noVBand="1"/>
      </w:tblPr>
      <w:tblGrid>
        <w:gridCol w:w="3443"/>
        <w:gridCol w:w="1093"/>
        <w:gridCol w:w="4394"/>
      </w:tblGrid>
      <w:tr w:rsidR="00FA2768" w14:paraId="26B9D4DB" w14:textId="77777777" w:rsidTr="00412F36">
        <w:tc>
          <w:tcPr>
            <w:tcW w:w="3443" w:type="dxa"/>
          </w:tcPr>
          <w:p w14:paraId="0E4944DA" w14:textId="3FB2B147" w:rsidR="006A2A06" w:rsidRPr="006A2A06" w:rsidRDefault="006A2A06" w:rsidP="006A2A06">
            <w:pPr>
              <w:pStyle w:val="Prrafodelista"/>
              <w:ind w:left="0"/>
              <w:jc w:val="center"/>
              <w:rPr>
                <w:rFonts w:ascii="Times New Roman" w:hAnsi="Times New Roman" w:cs="Times New Roman"/>
                <w:sz w:val="24"/>
                <w:szCs w:val="24"/>
              </w:rPr>
            </w:pPr>
            <w:r w:rsidRPr="006A2A06">
              <w:rPr>
                <w:rFonts w:ascii="Times New Roman" w:hAnsi="Times New Roman" w:cs="Times New Roman"/>
                <w:sz w:val="24"/>
                <w:szCs w:val="24"/>
              </w:rPr>
              <w:t>Nombre</w:t>
            </w:r>
          </w:p>
        </w:tc>
        <w:tc>
          <w:tcPr>
            <w:tcW w:w="1093" w:type="dxa"/>
          </w:tcPr>
          <w:p w14:paraId="6E8D1BBD" w14:textId="6B449503" w:rsidR="006A2A06" w:rsidRPr="006A2A06" w:rsidRDefault="006A2A06" w:rsidP="006A2A06">
            <w:pPr>
              <w:pStyle w:val="Prrafodelista"/>
              <w:ind w:left="0"/>
              <w:jc w:val="center"/>
              <w:rPr>
                <w:rFonts w:ascii="Times New Roman" w:hAnsi="Times New Roman" w:cs="Times New Roman"/>
                <w:sz w:val="24"/>
                <w:szCs w:val="24"/>
              </w:rPr>
            </w:pPr>
            <w:r w:rsidRPr="006A2A06">
              <w:rPr>
                <w:rFonts w:ascii="Times New Roman" w:hAnsi="Times New Roman" w:cs="Times New Roman"/>
                <w:sz w:val="24"/>
                <w:szCs w:val="24"/>
              </w:rPr>
              <w:t>Tipo de dato</w:t>
            </w:r>
          </w:p>
        </w:tc>
        <w:tc>
          <w:tcPr>
            <w:tcW w:w="4394" w:type="dxa"/>
          </w:tcPr>
          <w:p w14:paraId="2BE30B2E" w14:textId="78F1B1F2" w:rsidR="006A2A06" w:rsidRPr="006A2A06" w:rsidRDefault="006A2A06" w:rsidP="006A2A06">
            <w:pPr>
              <w:pStyle w:val="Prrafodelista"/>
              <w:ind w:left="0"/>
              <w:jc w:val="center"/>
              <w:rPr>
                <w:rFonts w:ascii="Times New Roman" w:hAnsi="Times New Roman" w:cs="Times New Roman"/>
                <w:sz w:val="24"/>
                <w:szCs w:val="24"/>
              </w:rPr>
            </w:pPr>
            <w:r w:rsidRPr="006A2A06">
              <w:rPr>
                <w:rFonts w:ascii="Times New Roman" w:hAnsi="Times New Roman" w:cs="Times New Roman"/>
                <w:sz w:val="24"/>
                <w:szCs w:val="24"/>
              </w:rPr>
              <w:t>Descripción</w:t>
            </w:r>
          </w:p>
        </w:tc>
      </w:tr>
      <w:tr w:rsidR="00FA2768" w14:paraId="236C8B99" w14:textId="77777777" w:rsidTr="00412F36">
        <w:tc>
          <w:tcPr>
            <w:tcW w:w="3443" w:type="dxa"/>
          </w:tcPr>
          <w:p w14:paraId="4227A4AF" w14:textId="0584D43B" w:rsidR="006A2A06" w:rsidRPr="006A2A06" w:rsidRDefault="006A2A06" w:rsidP="006A2A06">
            <w:pPr>
              <w:pStyle w:val="Prrafodelista"/>
              <w:ind w:left="0"/>
              <w:jc w:val="center"/>
              <w:rPr>
                <w:rFonts w:ascii="Times New Roman" w:hAnsi="Times New Roman" w:cs="Times New Roman"/>
                <w:sz w:val="24"/>
                <w:szCs w:val="24"/>
              </w:rPr>
            </w:pPr>
            <w:r w:rsidRPr="006A2A06">
              <w:rPr>
                <w:rFonts w:ascii="Times New Roman" w:hAnsi="Times New Roman" w:cs="Times New Roman"/>
                <w:sz w:val="24"/>
                <w:szCs w:val="24"/>
              </w:rPr>
              <w:t>hotel</w:t>
            </w:r>
          </w:p>
        </w:tc>
        <w:tc>
          <w:tcPr>
            <w:tcW w:w="1093" w:type="dxa"/>
          </w:tcPr>
          <w:p w14:paraId="35D47DF9" w14:textId="0624B348" w:rsidR="006A2A06" w:rsidRPr="006A2A06" w:rsidRDefault="006A2A0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05E5A039" w14:textId="0CB3FB0B"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 xml:space="preserve">El tipo de hotel (city, resort) </w:t>
            </w:r>
          </w:p>
        </w:tc>
      </w:tr>
      <w:tr w:rsidR="00FA2768" w14:paraId="219072EC" w14:textId="77777777" w:rsidTr="00412F36">
        <w:tc>
          <w:tcPr>
            <w:tcW w:w="3443" w:type="dxa"/>
          </w:tcPr>
          <w:p w14:paraId="16343D35" w14:textId="5E65D899" w:rsidR="006A2A06" w:rsidRPr="006A2A06" w:rsidRDefault="006A2A0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is_canceled</w:t>
            </w:r>
          </w:p>
        </w:tc>
        <w:tc>
          <w:tcPr>
            <w:tcW w:w="1093" w:type="dxa"/>
          </w:tcPr>
          <w:p w14:paraId="53F4D011" w14:textId="2299DF12"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6D1CDED0" w14:textId="00485568"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Si se ha cancelado (1), sino (0)</w:t>
            </w:r>
          </w:p>
        </w:tc>
      </w:tr>
      <w:tr w:rsidR="00FA2768" w14:paraId="4CAEE176" w14:textId="77777777" w:rsidTr="00412F36">
        <w:tc>
          <w:tcPr>
            <w:tcW w:w="3443" w:type="dxa"/>
          </w:tcPr>
          <w:p w14:paraId="3D95863A" w14:textId="1F125581" w:rsidR="006A2A06" w:rsidRPr="006A2A06" w:rsidRDefault="006A2A0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lead_time</w:t>
            </w:r>
          </w:p>
        </w:tc>
        <w:tc>
          <w:tcPr>
            <w:tcW w:w="1093" w:type="dxa"/>
          </w:tcPr>
          <w:p w14:paraId="14008D10" w14:textId="22455942"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2C4B2548" w14:textId="66A81DD5"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El tiempo entre la reserva y la llegada al hotel (días)</w:t>
            </w:r>
          </w:p>
        </w:tc>
      </w:tr>
      <w:tr w:rsidR="00FA2768" w14:paraId="633C1E67" w14:textId="77777777" w:rsidTr="00412F36">
        <w:tc>
          <w:tcPr>
            <w:tcW w:w="3443" w:type="dxa"/>
          </w:tcPr>
          <w:p w14:paraId="6C0C4B06" w14:textId="40B502B5"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w:t>
            </w:r>
            <w:r w:rsidR="006A2A06">
              <w:rPr>
                <w:rFonts w:ascii="Times New Roman" w:hAnsi="Times New Roman" w:cs="Times New Roman"/>
                <w:sz w:val="24"/>
                <w:szCs w:val="24"/>
              </w:rPr>
              <w:t>rr</w:t>
            </w:r>
            <w:r>
              <w:rPr>
                <w:rFonts w:ascii="Times New Roman" w:hAnsi="Times New Roman" w:cs="Times New Roman"/>
                <w:sz w:val="24"/>
                <w:szCs w:val="24"/>
              </w:rPr>
              <w:t>ival_date_year</w:t>
            </w:r>
          </w:p>
        </w:tc>
        <w:tc>
          <w:tcPr>
            <w:tcW w:w="1093" w:type="dxa"/>
          </w:tcPr>
          <w:p w14:paraId="00BA058E" w14:textId="295090DD"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2EA7193F" w14:textId="3B956412"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Año de</w:t>
            </w:r>
            <w:r w:rsidR="00412F36">
              <w:rPr>
                <w:rFonts w:ascii="Times New Roman" w:hAnsi="Times New Roman" w:cs="Times New Roman"/>
                <w:sz w:val="24"/>
                <w:szCs w:val="24"/>
              </w:rPr>
              <w:t xml:space="preserve"> </w:t>
            </w:r>
            <w:r>
              <w:rPr>
                <w:rFonts w:ascii="Times New Roman" w:hAnsi="Times New Roman" w:cs="Times New Roman"/>
                <w:sz w:val="24"/>
                <w:szCs w:val="24"/>
              </w:rPr>
              <w:t>llegada al hotel</w:t>
            </w:r>
          </w:p>
        </w:tc>
      </w:tr>
      <w:tr w:rsidR="00FA2768" w14:paraId="71B3F8B3" w14:textId="77777777" w:rsidTr="00412F36">
        <w:tc>
          <w:tcPr>
            <w:tcW w:w="3443" w:type="dxa"/>
          </w:tcPr>
          <w:p w14:paraId="14672F8F" w14:textId="5D7F7360"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Arrival_date_month</w:t>
            </w:r>
          </w:p>
        </w:tc>
        <w:tc>
          <w:tcPr>
            <w:tcW w:w="1093" w:type="dxa"/>
          </w:tcPr>
          <w:p w14:paraId="22296D5A" w14:textId="56C86563"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55984821" w14:textId="4C0B9C6A"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 xml:space="preserve">Mes </w:t>
            </w:r>
            <w:r w:rsidR="00412F36">
              <w:rPr>
                <w:rFonts w:ascii="Times New Roman" w:hAnsi="Times New Roman" w:cs="Times New Roman"/>
                <w:sz w:val="24"/>
                <w:szCs w:val="24"/>
              </w:rPr>
              <w:t>de llegada(12 categorias de “Enero” a “Diciembre” )</w:t>
            </w:r>
          </w:p>
        </w:tc>
      </w:tr>
      <w:tr w:rsidR="00FA2768" w14:paraId="2B818968" w14:textId="77777777" w:rsidTr="00412F36">
        <w:tc>
          <w:tcPr>
            <w:tcW w:w="3443" w:type="dxa"/>
          </w:tcPr>
          <w:p w14:paraId="2058CF0F" w14:textId="017609D5"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Arrival_data_week_number</w:t>
            </w:r>
          </w:p>
        </w:tc>
        <w:tc>
          <w:tcPr>
            <w:tcW w:w="1093" w:type="dxa"/>
          </w:tcPr>
          <w:p w14:paraId="1628BB72" w14:textId="0913FB17"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0A0C38CF" w14:textId="3826DCF8"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semana de llegada al hotel</w:t>
            </w:r>
          </w:p>
        </w:tc>
      </w:tr>
      <w:tr w:rsidR="00FA2768" w14:paraId="3EF48BEE" w14:textId="77777777" w:rsidTr="00412F36">
        <w:tc>
          <w:tcPr>
            <w:tcW w:w="3443" w:type="dxa"/>
          </w:tcPr>
          <w:p w14:paraId="008CCAA6" w14:textId="3931971B"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Arrival_date_day_of_month</w:t>
            </w:r>
          </w:p>
        </w:tc>
        <w:tc>
          <w:tcPr>
            <w:tcW w:w="1093" w:type="dxa"/>
          </w:tcPr>
          <w:p w14:paraId="604F99C1" w14:textId="1878FA8B"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3446E18D" w14:textId="2E8154A5"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Día del mes de la llegada  al hotel</w:t>
            </w:r>
          </w:p>
        </w:tc>
      </w:tr>
      <w:tr w:rsidR="00FA2768" w14:paraId="102F5D2A" w14:textId="77777777" w:rsidTr="00412F36">
        <w:tc>
          <w:tcPr>
            <w:tcW w:w="3443" w:type="dxa"/>
          </w:tcPr>
          <w:p w14:paraId="71C6CD44" w14:textId="2D619AF4"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Stays_in_weedend_nights</w:t>
            </w:r>
          </w:p>
        </w:tc>
        <w:tc>
          <w:tcPr>
            <w:tcW w:w="1093" w:type="dxa"/>
          </w:tcPr>
          <w:p w14:paraId="37AE01B1" w14:textId="1EB0F897"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72BDA39C" w14:textId="64DBAE64"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 xml:space="preserve">Nùmero de noches de fines de semanas reservados o prescenciados (“Sábado o Domingo”) </w:t>
            </w:r>
          </w:p>
        </w:tc>
      </w:tr>
      <w:tr w:rsidR="00FA2768" w14:paraId="4EF645E6" w14:textId="77777777" w:rsidTr="00412F36">
        <w:tc>
          <w:tcPr>
            <w:tcW w:w="3443" w:type="dxa"/>
          </w:tcPr>
          <w:p w14:paraId="0F717D69" w14:textId="27CFDB7C"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Stays_in_week_nights</w:t>
            </w:r>
          </w:p>
        </w:tc>
        <w:tc>
          <w:tcPr>
            <w:tcW w:w="1093" w:type="dxa"/>
          </w:tcPr>
          <w:p w14:paraId="3B38BF91" w14:textId="408F1B6E"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0FE4D254" w14:textId="65241087"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noches de semana reservados o prescenciados (“Lunes” a “Viernes”)</w:t>
            </w:r>
          </w:p>
        </w:tc>
      </w:tr>
      <w:tr w:rsidR="00FA2768" w14:paraId="28B6D445" w14:textId="77777777" w:rsidTr="00412F36">
        <w:tc>
          <w:tcPr>
            <w:tcW w:w="3443" w:type="dxa"/>
          </w:tcPr>
          <w:p w14:paraId="04F952CD" w14:textId="3B56BE11"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Adults</w:t>
            </w:r>
          </w:p>
        </w:tc>
        <w:tc>
          <w:tcPr>
            <w:tcW w:w="1093" w:type="dxa"/>
          </w:tcPr>
          <w:p w14:paraId="7ADAFB6B" w14:textId="266209BB"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6BEA45FB" w14:textId="19C76B9E"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adultos</w:t>
            </w:r>
          </w:p>
        </w:tc>
      </w:tr>
      <w:tr w:rsidR="00FA2768" w14:paraId="6B296048" w14:textId="77777777" w:rsidTr="00412F36">
        <w:tc>
          <w:tcPr>
            <w:tcW w:w="3443" w:type="dxa"/>
          </w:tcPr>
          <w:p w14:paraId="101F5E09" w14:textId="1AFA043B"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Children</w:t>
            </w:r>
          </w:p>
        </w:tc>
        <w:tc>
          <w:tcPr>
            <w:tcW w:w="1093" w:type="dxa"/>
          </w:tcPr>
          <w:p w14:paraId="2B6C346D" w14:textId="698247CE"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1E673063" w14:textId="1DC3B2E4"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niños</w:t>
            </w:r>
          </w:p>
        </w:tc>
      </w:tr>
      <w:tr w:rsidR="00FA2768" w14:paraId="7DC35205" w14:textId="77777777" w:rsidTr="00412F36">
        <w:tc>
          <w:tcPr>
            <w:tcW w:w="3443" w:type="dxa"/>
          </w:tcPr>
          <w:p w14:paraId="02558B1A" w14:textId="3B2299D6"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Babies</w:t>
            </w:r>
          </w:p>
        </w:tc>
        <w:tc>
          <w:tcPr>
            <w:tcW w:w="1093" w:type="dxa"/>
          </w:tcPr>
          <w:p w14:paraId="0C530C2B" w14:textId="60CB0F15"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26C6245C" w14:textId="3DEA4935" w:rsidR="006A2A06" w:rsidRPr="006A2A0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bebes</w:t>
            </w:r>
          </w:p>
        </w:tc>
      </w:tr>
      <w:tr w:rsidR="00FA2768" w14:paraId="4BE95C34" w14:textId="77777777" w:rsidTr="00412F36">
        <w:tc>
          <w:tcPr>
            <w:tcW w:w="3443" w:type="dxa"/>
          </w:tcPr>
          <w:p w14:paraId="16D4681C" w14:textId="762370DF"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Meal</w:t>
            </w:r>
          </w:p>
        </w:tc>
        <w:tc>
          <w:tcPr>
            <w:tcW w:w="1093" w:type="dxa"/>
          </w:tcPr>
          <w:p w14:paraId="3CB8498B" w14:textId="51E4171A"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7CEED085" w14:textId="77777777" w:rsidR="00412F36" w:rsidRDefault="00412F36"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Tipo de comida reservada:</w:t>
            </w:r>
          </w:p>
          <w:p w14:paraId="415DE592" w14:textId="199134A6" w:rsidR="0007289F" w:rsidRDefault="0007289F" w:rsidP="00412F36">
            <w:pPr>
              <w:rPr>
                <w:rFonts w:ascii="Times New Roman" w:hAnsi="Times New Roman" w:cs="Times New Roman"/>
                <w:sz w:val="24"/>
                <w:szCs w:val="24"/>
              </w:rPr>
            </w:pPr>
            <w:r>
              <w:rPr>
                <w:rFonts w:ascii="Times New Roman" w:hAnsi="Times New Roman" w:cs="Times New Roman"/>
                <w:sz w:val="24"/>
                <w:szCs w:val="24"/>
              </w:rPr>
              <w:t xml:space="preserve">- NA/“SC”: Sin paquete de comida </w:t>
            </w:r>
          </w:p>
          <w:p w14:paraId="52AD7AFF" w14:textId="2CA21F65" w:rsidR="00412F36" w:rsidRPr="00412F36" w:rsidRDefault="00412F36" w:rsidP="00412F36">
            <w:pPr>
              <w:rPr>
                <w:rFonts w:ascii="Times New Roman" w:hAnsi="Times New Roman" w:cs="Times New Roman"/>
                <w:sz w:val="24"/>
                <w:szCs w:val="24"/>
              </w:rPr>
            </w:pPr>
            <w:r>
              <w:rPr>
                <w:rFonts w:ascii="Times New Roman" w:hAnsi="Times New Roman" w:cs="Times New Roman"/>
                <w:sz w:val="24"/>
                <w:szCs w:val="24"/>
              </w:rPr>
              <w:t xml:space="preserve">- </w:t>
            </w:r>
            <w:r w:rsidRPr="00412F36">
              <w:rPr>
                <w:rFonts w:ascii="Times New Roman" w:hAnsi="Times New Roman" w:cs="Times New Roman"/>
                <w:sz w:val="24"/>
                <w:szCs w:val="24"/>
              </w:rPr>
              <w:t>“BB</w:t>
            </w:r>
            <w:r>
              <w:rPr>
                <w:rFonts w:ascii="Times New Roman" w:hAnsi="Times New Roman" w:cs="Times New Roman"/>
                <w:sz w:val="24"/>
                <w:szCs w:val="24"/>
              </w:rPr>
              <w:t>”:</w:t>
            </w:r>
            <w:r w:rsidRPr="00412F36">
              <w:rPr>
                <w:rFonts w:ascii="Times New Roman" w:hAnsi="Times New Roman" w:cs="Times New Roman"/>
                <w:sz w:val="24"/>
                <w:szCs w:val="24"/>
              </w:rPr>
              <w:t xml:space="preserve"> Bed &amp; Breakfast</w:t>
            </w:r>
          </w:p>
          <w:p w14:paraId="6DAAA57A" w14:textId="5AA586B5" w:rsidR="006A2A06" w:rsidRPr="00412F36" w:rsidRDefault="00412F36" w:rsidP="00412F36">
            <w:pPr>
              <w:rPr>
                <w:rFonts w:ascii="Times New Roman" w:hAnsi="Times New Roman" w:cs="Times New Roman"/>
                <w:sz w:val="24"/>
                <w:szCs w:val="24"/>
              </w:rPr>
            </w:pPr>
            <w:r w:rsidRPr="00412F36">
              <w:rPr>
                <w:rFonts w:ascii="Times New Roman" w:hAnsi="Times New Roman" w:cs="Times New Roman"/>
                <w:sz w:val="24"/>
                <w:szCs w:val="24"/>
              </w:rPr>
              <w:t>- “HB</w:t>
            </w:r>
            <w:r>
              <w:rPr>
                <w:rFonts w:ascii="Times New Roman" w:hAnsi="Times New Roman" w:cs="Times New Roman"/>
                <w:sz w:val="24"/>
                <w:szCs w:val="24"/>
              </w:rPr>
              <w:t>”</w:t>
            </w:r>
            <w:r w:rsidRPr="00412F36">
              <w:rPr>
                <w:rFonts w:ascii="Times New Roman" w:hAnsi="Times New Roman" w:cs="Times New Roman"/>
                <w:sz w:val="24"/>
                <w:szCs w:val="24"/>
              </w:rPr>
              <w:t>: Half boar</w:t>
            </w:r>
            <w:r>
              <w:rPr>
                <w:rFonts w:ascii="Times New Roman" w:hAnsi="Times New Roman" w:cs="Times New Roman"/>
                <w:sz w:val="24"/>
                <w:szCs w:val="24"/>
              </w:rPr>
              <w:t xml:space="preserve">d, </w:t>
            </w:r>
            <w:r w:rsidR="0007289F">
              <w:rPr>
                <w:rFonts w:ascii="Times New Roman" w:hAnsi="Times New Roman" w:cs="Times New Roman"/>
                <w:sz w:val="24"/>
                <w:szCs w:val="24"/>
              </w:rPr>
              <w:t>solo desayuno, no cena</w:t>
            </w:r>
          </w:p>
        </w:tc>
      </w:tr>
      <w:tr w:rsidR="00FA2768" w14:paraId="40AB4BD6" w14:textId="77777777" w:rsidTr="00412F36">
        <w:tc>
          <w:tcPr>
            <w:tcW w:w="3443" w:type="dxa"/>
          </w:tcPr>
          <w:p w14:paraId="2C9DE3FE" w14:textId="5BA26B14"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Country</w:t>
            </w:r>
          </w:p>
        </w:tc>
        <w:tc>
          <w:tcPr>
            <w:tcW w:w="1093" w:type="dxa"/>
          </w:tcPr>
          <w:p w14:paraId="273C01DD" w14:textId="644DB227"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40404850" w14:textId="74A6E3E2" w:rsidR="006A2A06" w:rsidRPr="006A2A06" w:rsidRDefault="0007289F"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País de origen (las categorías estan representadas en ISO 3155-3:2013 format)</w:t>
            </w:r>
          </w:p>
        </w:tc>
      </w:tr>
      <w:tr w:rsidR="00FA2768" w14:paraId="572E16C8" w14:textId="77777777" w:rsidTr="00412F36">
        <w:tc>
          <w:tcPr>
            <w:tcW w:w="3443" w:type="dxa"/>
          </w:tcPr>
          <w:p w14:paraId="33D9415C" w14:textId="0AFD44F1"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Market_segment</w:t>
            </w:r>
          </w:p>
        </w:tc>
        <w:tc>
          <w:tcPr>
            <w:tcW w:w="1093" w:type="dxa"/>
          </w:tcPr>
          <w:p w14:paraId="270702F4" w14:textId="2AA33D27"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23441247" w14:textId="77777777" w:rsidR="006A2A06" w:rsidRDefault="0007289F" w:rsidP="0007289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Segmento de mercado destinado</w:t>
            </w:r>
          </w:p>
          <w:p w14:paraId="4C807205" w14:textId="0AB2A5B7" w:rsidR="0007289F" w:rsidRPr="0007289F" w:rsidRDefault="0007289F" w:rsidP="0007289F">
            <w:pPr>
              <w:rPr>
                <w:rFonts w:ascii="Times New Roman" w:hAnsi="Times New Roman" w:cs="Times New Roman"/>
                <w:sz w:val="24"/>
                <w:szCs w:val="24"/>
              </w:rPr>
            </w:pPr>
            <w:r>
              <w:rPr>
                <w:rFonts w:ascii="Times New Roman" w:hAnsi="Times New Roman" w:cs="Times New Roman"/>
                <w:sz w:val="24"/>
                <w:szCs w:val="24"/>
              </w:rPr>
              <w:t xml:space="preserve">- </w:t>
            </w:r>
            <w:r w:rsidRPr="0007289F">
              <w:rPr>
                <w:rFonts w:ascii="Times New Roman" w:hAnsi="Times New Roman" w:cs="Times New Roman"/>
                <w:sz w:val="24"/>
                <w:szCs w:val="24"/>
              </w:rPr>
              <w:t>“TA”: agencia de viajes</w:t>
            </w:r>
          </w:p>
          <w:p w14:paraId="30AD30FA" w14:textId="498EE9F8" w:rsidR="0007289F" w:rsidRPr="0007289F" w:rsidRDefault="0007289F" w:rsidP="0007289F">
            <w:pPr>
              <w:rPr>
                <w:rFonts w:ascii="Times New Roman" w:hAnsi="Times New Roman" w:cs="Times New Roman"/>
                <w:sz w:val="24"/>
                <w:szCs w:val="24"/>
              </w:rPr>
            </w:pPr>
            <w:r>
              <w:rPr>
                <w:rFonts w:ascii="Times New Roman" w:hAnsi="Times New Roman" w:cs="Times New Roman"/>
                <w:sz w:val="24"/>
                <w:szCs w:val="24"/>
              </w:rPr>
              <w:t xml:space="preserve">- </w:t>
            </w:r>
            <w:r w:rsidRPr="0007289F">
              <w:rPr>
                <w:rFonts w:ascii="Times New Roman" w:hAnsi="Times New Roman" w:cs="Times New Roman"/>
                <w:sz w:val="24"/>
                <w:szCs w:val="24"/>
              </w:rPr>
              <w:t>“TO”: operaciones de tour</w:t>
            </w:r>
          </w:p>
        </w:tc>
      </w:tr>
      <w:tr w:rsidR="00FA2768" w14:paraId="18ED4C90" w14:textId="77777777" w:rsidTr="00412F36">
        <w:tc>
          <w:tcPr>
            <w:tcW w:w="3443" w:type="dxa"/>
          </w:tcPr>
          <w:p w14:paraId="6686EF7B" w14:textId="62FA28A1"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Distribution_channel</w:t>
            </w:r>
          </w:p>
        </w:tc>
        <w:tc>
          <w:tcPr>
            <w:tcW w:w="1093" w:type="dxa"/>
          </w:tcPr>
          <w:p w14:paraId="1FF49DEE" w14:textId="3C5E90BE"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5F857BDF" w14:textId="77777777" w:rsidR="006A2A06" w:rsidRDefault="00D01E84"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Medio por el cual se realizó la reseva:</w:t>
            </w:r>
          </w:p>
          <w:p w14:paraId="4AA4BE90" w14:textId="30DE7FE7" w:rsidR="00D01E84" w:rsidRPr="00D01E84" w:rsidRDefault="00D01E84" w:rsidP="00D01E84">
            <w:pPr>
              <w:rPr>
                <w:rFonts w:ascii="Times New Roman" w:hAnsi="Times New Roman" w:cs="Times New Roman"/>
                <w:sz w:val="24"/>
                <w:szCs w:val="24"/>
              </w:rPr>
            </w:pPr>
            <w:r>
              <w:rPr>
                <w:rFonts w:ascii="Times New Roman" w:hAnsi="Times New Roman" w:cs="Times New Roman"/>
                <w:sz w:val="24"/>
                <w:szCs w:val="24"/>
              </w:rPr>
              <w:t>- “</w:t>
            </w:r>
            <w:r w:rsidRPr="00D01E84">
              <w:rPr>
                <w:rFonts w:ascii="Times New Roman" w:hAnsi="Times New Roman" w:cs="Times New Roman"/>
                <w:sz w:val="24"/>
                <w:szCs w:val="24"/>
              </w:rPr>
              <w:t>TA</w:t>
            </w:r>
            <w:r>
              <w:rPr>
                <w:rFonts w:ascii="Times New Roman" w:hAnsi="Times New Roman" w:cs="Times New Roman"/>
                <w:sz w:val="24"/>
                <w:szCs w:val="24"/>
              </w:rPr>
              <w:t>”</w:t>
            </w:r>
            <w:r w:rsidRPr="00D01E84">
              <w:rPr>
                <w:rFonts w:ascii="Times New Roman" w:hAnsi="Times New Roman" w:cs="Times New Roman"/>
                <w:sz w:val="24"/>
                <w:szCs w:val="24"/>
              </w:rPr>
              <w:t>: Travel agents</w:t>
            </w:r>
          </w:p>
          <w:p w14:paraId="619E2AF5" w14:textId="3C304AAD" w:rsidR="00D01E84" w:rsidRPr="00D01E84" w:rsidRDefault="00D01E84" w:rsidP="00D01E84">
            <w:pPr>
              <w:rPr>
                <w:rFonts w:ascii="Times New Roman" w:hAnsi="Times New Roman" w:cs="Times New Roman"/>
                <w:sz w:val="24"/>
                <w:szCs w:val="24"/>
              </w:rPr>
            </w:pPr>
            <w:r>
              <w:rPr>
                <w:rFonts w:ascii="Times New Roman" w:hAnsi="Times New Roman" w:cs="Times New Roman"/>
                <w:sz w:val="24"/>
                <w:szCs w:val="24"/>
              </w:rPr>
              <w:t>- “</w:t>
            </w:r>
            <w:r w:rsidRPr="00D01E84">
              <w:rPr>
                <w:rFonts w:ascii="Times New Roman" w:hAnsi="Times New Roman" w:cs="Times New Roman"/>
                <w:sz w:val="24"/>
                <w:szCs w:val="24"/>
              </w:rPr>
              <w:t>TO</w:t>
            </w:r>
            <w:r>
              <w:rPr>
                <w:rFonts w:ascii="Times New Roman" w:hAnsi="Times New Roman" w:cs="Times New Roman"/>
                <w:sz w:val="24"/>
                <w:szCs w:val="24"/>
              </w:rPr>
              <w:t>”</w:t>
            </w:r>
            <w:r w:rsidRPr="00D01E84">
              <w:rPr>
                <w:rFonts w:ascii="Times New Roman" w:hAnsi="Times New Roman" w:cs="Times New Roman"/>
                <w:sz w:val="24"/>
                <w:szCs w:val="24"/>
              </w:rPr>
              <w:t xml:space="preserve">: Tour operations </w:t>
            </w:r>
          </w:p>
        </w:tc>
      </w:tr>
      <w:tr w:rsidR="00FA2768" w14:paraId="5DC6ABEB" w14:textId="77777777" w:rsidTr="00412F36">
        <w:tc>
          <w:tcPr>
            <w:tcW w:w="3443" w:type="dxa"/>
          </w:tcPr>
          <w:p w14:paraId="277E6611" w14:textId="0B8734AB"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Is_repeated_guest</w:t>
            </w:r>
          </w:p>
        </w:tc>
        <w:tc>
          <w:tcPr>
            <w:tcW w:w="1093" w:type="dxa"/>
          </w:tcPr>
          <w:p w14:paraId="7B2CDAFF" w14:textId="60A56113"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371E4F13" w14:textId="0FC95D68" w:rsidR="006A2A06" w:rsidRPr="006A2A06" w:rsidRDefault="00D01E84"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Si es usuario repetido (1), sino (0)</w:t>
            </w:r>
          </w:p>
        </w:tc>
      </w:tr>
      <w:tr w:rsidR="00FA2768" w14:paraId="050EE475" w14:textId="77777777" w:rsidTr="00412F36">
        <w:tc>
          <w:tcPr>
            <w:tcW w:w="3443" w:type="dxa"/>
          </w:tcPr>
          <w:p w14:paraId="3B2D9090" w14:textId="68F2D119"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Previous_cancellations</w:t>
            </w:r>
          </w:p>
        </w:tc>
        <w:tc>
          <w:tcPr>
            <w:tcW w:w="1093" w:type="dxa"/>
          </w:tcPr>
          <w:p w14:paraId="0CA7B7E1" w14:textId="4A71EB50"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5E0FCA83" w14:textId="4D66F122" w:rsidR="006A2A06" w:rsidRPr="006A2A06" w:rsidRDefault="00D01E84"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reservaciones canceladas anterior a la reserva</w:t>
            </w:r>
          </w:p>
        </w:tc>
      </w:tr>
      <w:tr w:rsidR="00FA2768" w14:paraId="094D202A" w14:textId="77777777" w:rsidTr="00412F36">
        <w:tc>
          <w:tcPr>
            <w:tcW w:w="3443" w:type="dxa"/>
          </w:tcPr>
          <w:p w14:paraId="587F238A" w14:textId="146FA223"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Previous_bookings_not_canceled</w:t>
            </w:r>
          </w:p>
        </w:tc>
        <w:tc>
          <w:tcPr>
            <w:tcW w:w="1093" w:type="dxa"/>
          </w:tcPr>
          <w:p w14:paraId="2830A512" w14:textId="244D029A"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208343EB" w14:textId="5FAE909F" w:rsidR="006A2A06" w:rsidRPr="006A2A06" w:rsidRDefault="00D01E84"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reservaciones no canceladas anterior a la reseva</w:t>
            </w:r>
          </w:p>
        </w:tc>
      </w:tr>
      <w:tr w:rsidR="00FA2768" w14:paraId="21567B02" w14:textId="77777777" w:rsidTr="00412F36">
        <w:tc>
          <w:tcPr>
            <w:tcW w:w="3443" w:type="dxa"/>
          </w:tcPr>
          <w:p w14:paraId="5A87E8A0" w14:textId="16822AA0"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Reserved_room_type</w:t>
            </w:r>
          </w:p>
        </w:tc>
        <w:tc>
          <w:tcPr>
            <w:tcW w:w="1093" w:type="dxa"/>
          </w:tcPr>
          <w:p w14:paraId="5187741A" w14:textId="52B33516"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2AF42DA6" w14:textId="43A2440C" w:rsidR="006A2A06" w:rsidRPr="006A2A06" w:rsidRDefault="009A392E"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Código de tipo de habitación reservado</w:t>
            </w:r>
          </w:p>
        </w:tc>
      </w:tr>
      <w:tr w:rsidR="00FA2768" w14:paraId="4D7CE4A2" w14:textId="77777777" w:rsidTr="00412F36">
        <w:tc>
          <w:tcPr>
            <w:tcW w:w="3443" w:type="dxa"/>
          </w:tcPr>
          <w:p w14:paraId="0A22E806" w14:textId="6DE9E9C1"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Assigned_room_type</w:t>
            </w:r>
          </w:p>
        </w:tc>
        <w:tc>
          <w:tcPr>
            <w:tcW w:w="1093" w:type="dxa"/>
          </w:tcPr>
          <w:p w14:paraId="00454E00" w14:textId="402433A5"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782BF2E3" w14:textId="13CA7700" w:rsidR="006A2A06" w:rsidRPr="006A2A06" w:rsidRDefault="009A392E"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Código de tipo de habitación asignado (algunas veces no se le asigna la habitación reservada, ya sea por doblereserva o petición del usuario)</w:t>
            </w:r>
          </w:p>
        </w:tc>
      </w:tr>
      <w:tr w:rsidR="001D4358" w14:paraId="01BB8F62" w14:textId="77777777" w:rsidTr="00412F36">
        <w:tc>
          <w:tcPr>
            <w:tcW w:w="3443" w:type="dxa"/>
          </w:tcPr>
          <w:p w14:paraId="65255CFF" w14:textId="7655B71A" w:rsidR="001D4358"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Booking_changes</w:t>
            </w:r>
          </w:p>
        </w:tc>
        <w:tc>
          <w:tcPr>
            <w:tcW w:w="1093" w:type="dxa"/>
          </w:tcPr>
          <w:p w14:paraId="656D979A" w14:textId="2EC99E4B" w:rsidR="001D4358"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385DCE2E" w14:textId="12F2D156" w:rsidR="001D4358" w:rsidRPr="006A2A06" w:rsidRDefault="009A392E"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cambios hechos a la reserva desde la fecha de reserva hasta el check-in.</w:t>
            </w:r>
          </w:p>
        </w:tc>
      </w:tr>
      <w:tr w:rsidR="00FA2768" w14:paraId="763C0425" w14:textId="77777777" w:rsidTr="00412F36">
        <w:tc>
          <w:tcPr>
            <w:tcW w:w="3443" w:type="dxa"/>
          </w:tcPr>
          <w:p w14:paraId="1D09581A" w14:textId="39418F1E"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Deposit_type</w:t>
            </w:r>
          </w:p>
        </w:tc>
        <w:tc>
          <w:tcPr>
            <w:tcW w:w="1093" w:type="dxa"/>
          </w:tcPr>
          <w:p w14:paraId="64EF57C0" w14:textId="32979A53"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69BF3CF9" w14:textId="29A834E9" w:rsidR="006A2A06" w:rsidRDefault="009A392E"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Si realizó deposito para garantizar la reserva:</w:t>
            </w:r>
          </w:p>
          <w:p w14:paraId="38EE46E7" w14:textId="2D7ABB39" w:rsidR="009A392E" w:rsidRPr="009A392E" w:rsidRDefault="009A392E" w:rsidP="009A392E">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9A392E">
              <w:rPr>
                <w:rFonts w:ascii="Times New Roman" w:hAnsi="Times New Roman" w:cs="Times New Roman"/>
                <w:sz w:val="24"/>
                <w:szCs w:val="24"/>
              </w:rPr>
              <w:t xml:space="preserve">“ No Deposit”: no se deposito </w:t>
            </w:r>
          </w:p>
          <w:p w14:paraId="6CED3B41" w14:textId="76B589F7" w:rsidR="009A392E" w:rsidRPr="009A392E" w:rsidRDefault="009A392E" w:rsidP="009A392E">
            <w:pPr>
              <w:rPr>
                <w:rFonts w:ascii="Times New Roman" w:hAnsi="Times New Roman" w:cs="Times New Roman"/>
                <w:sz w:val="24"/>
                <w:szCs w:val="24"/>
              </w:rPr>
            </w:pPr>
            <w:r>
              <w:rPr>
                <w:rFonts w:ascii="Times New Roman" w:hAnsi="Times New Roman" w:cs="Times New Roman"/>
                <w:sz w:val="24"/>
                <w:szCs w:val="24"/>
              </w:rPr>
              <w:t xml:space="preserve">- </w:t>
            </w:r>
            <w:r w:rsidRPr="009A392E">
              <w:rPr>
                <w:rFonts w:ascii="Times New Roman" w:hAnsi="Times New Roman" w:cs="Times New Roman"/>
                <w:sz w:val="24"/>
                <w:szCs w:val="24"/>
              </w:rPr>
              <w:t>“Not refund”: se deposito el valor total o mayor de la reserva</w:t>
            </w:r>
          </w:p>
          <w:p w14:paraId="0A85A2C2" w14:textId="2E5E6781" w:rsidR="009A392E" w:rsidRPr="009A392E" w:rsidRDefault="009A392E" w:rsidP="009A392E">
            <w:pPr>
              <w:rPr>
                <w:rFonts w:ascii="Times New Roman" w:hAnsi="Times New Roman" w:cs="Times New Roman"/>
                <w:sz w:val="24"/>
                <w:szCs w:val="24"/>
              </w:rPr>
            </w:pPr>
            <w:r>
              <w:rPr>
                <w:rFonts w:ascii="Times New Roman" w:hAnsi="Times New Roman" w:cs="Times New Roman"/>
                <w:sz w:val="24"/>
                <w:szCs w:val="24"/>
              </w:rPr>
              <w:t xml:space="preserve">- </w:t>
            </w:r>
            <w:r w:rsidRPr="009A392E">
              <w:rPr>
                <w:rFonts w:ascii="Times New Roman" w:hAnsi="Times New Roman" w:cs="Times New Roman"/>
                <w:sz w:val="24"/>
                <w:szCs w:val="24"/>
              </w:rPr>
              <w:t xml:space="preserve">“Refundable”: se deposito un valor menor al costo total  </w:t>
            </w:r>
          </w:p>
        </w:tc>
      </w:tr>
      <w:tr w:rsidR="00FA2768" w14:paraId="60D8822B" w14:textId="77777777" w:rsidTr="00412F36">
        <w:tc>
          <w:tcPr>
            <w:tcW w:w="3443" w:type="dxa"/>
          </w:tcPr>
          <w:p w14:paraId="5D1447B4" w14:textId="3D2EF043" w:rsidR="006A2A06" w:rsidRPr="006A2A06" w:rsidRDefault="00FA276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lastRenderedPageBreak/>
              <w:t>Agent</w:t>
            </w:r>
          </w:p>
        </w:tc>
        <w:tc>
          <w:tcPr>
            <w:tcW w:w="1093" w:type="dxa"/>
          </w:tcPr>
          <w:p w14:paraId="05022D83" w14:textId="53D9F9DF" w:rsidR="006A2A06" w:rsidRPr="006A2A06" w:rsidRDefault="001D4358" w:rsidP="006A2A06">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6E0FB2E8" w14:textId="0707D668" w:rsidR="006A2A06" w:rsidRPr="006A2A06" w:rsidRDefault="00FD68CF"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El Id de la agencia de viajes el cual realizo la reserva</w:t>
            </w:r>
          </w:p>
        </w:tc>
      </w:tr>
      <w:tr w:rsidR="00FA2768" w14:paraId="5692EC33" w14:textId="77777777" w:rsidTr="00412F36">
        <w:tc>
          <w:tcPr>
            <w:tcW w:w="3443" w:type="dxa"/>
          </w:tcPr>
          <w:p w14:paraId="45F5D88E" w14:textId="2A64B7EA"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Company</w:t>
            </w:r>
          </w:p>
        </w:tc>
        <w:tc>
          <w:tcPr>
            <w:tcW w:w="1093" w:type="dxa"/>
          </w:tcPr>
          <w:p w14:paraId="03818EA4" w14:textId="5ADFC7B2"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1C49CEE5" w14:textId="4EE5F727" w:rsidR="00FA2768" w:rsidRPr="006A2A06" w:rsidRDefault="00FD68CF"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El Id de la compañía que realizó la reserva o responsable a quien se pago la reserva.</w:t>
            </w:r>
          </w:p>
        </w:tc>
      </w:tr>
      <w:tr w:rsidR="00FA2768" w14:paraId="765E65B7" w14:textId="77777777" w:rsidTr="00412F36">
        <w:tc>
          <w:tcPr>
            <w:tcW w:w="3443" w:type="dxa"/>
          </w:tcPr>
          <w:p w14:paraId="0C5A16D0" w14:textId="393373C9"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Days_in_waiting_list</w:t>
            </w:r>
          </w:p>
        </w:tc>
        <w:tc>
          <w:tcPr>
            <w:tcW w:w="1093" w:type="dxa"/>
          </w:tcPr>
          <w:p w14:paraId="7729D4DE" w14:textId="7124FC6F"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1AD84867" w14:textId="702D5602" w:rsidR="00FA2768" w:rsidRPr="006A2A06" w:rsidRDefault="00FD68CF"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 xml:space="preserve">Número de días que la reserva estaba en lista antes de que fuera confirmada al cliente </w:t>
            </w:r>
          </w:p>
        </w:tc>
      </w:tr>
      <w:tr w:rsidR="00FA2768" w14:paraId="0E8DAEB2" w14:textId="77777777" w:rsidTr="00412F36">
        <w:tc>
          <w:tcPr>
            <w:tcW w:w="3443" w:type="dxa"/>
          </w:tcPr>
          <w:p w14:paraId="78EC60CE" w14:textId="27610BB9"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Customer_type</w:t>
            </w:r>
          </w:p>
        </w:tc>
        <w:tc>
          <w:tcPr>
            <w:tcW w:w="1093" w:type="dxa"/>
          </w:tcPr>
          <w:p w14:paraId="1F4AAC62" w14:textId="237AE653"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2E9B816C" w14:textId="77777777" w:rsidR="00FA2768" w:rsidRDefault="00FD68CF"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Tipo de reserva:</w:t>
            </w:r>
          </w:p>
          <w:p w14:paraId="7B16C0D6" w14:textId="3746F348" w:rsidR="00FD68CF" w:rsidRPr="00FD68CF" w:rsidRDefault="00FD68CF" w:rsidP="00FD68CF">
            <w:pPr>
              <w:rPr>
                <w:rFonts w:ascii="Times New Roman" w:hAnsi="Times New Roman" w:cs="Times New Roman"/>
                <w:sz w:val="24"/>
                <w:szCs w:val="24"/>
              </w:rPr>
            </w:pPr>
            <w:r>
              <w:rPr>
                <w:rFonts w:ascii="Times New Roman" w:hAnsi="Times New Roman" w:cs="Times New Roman"/>
                <w:sz w:val="24"/>
                <w:szCs w:val="24"/>
              </w:rPr>
              <w:t xml:space="preserve">- </w:t>
            </w:r>
            <w:r w:rsidRPr="00FD68CF">
              <w:rPr>
                <w:rFonts w:ascii="Times New Roman" w:hAnsi="Times New Roman" w:cs="Times New Roman"/>
                <w:sz w:val="24"/>
                <w:szCs w:val="24"/>
              </w:rPr>
              <w:t xml:space="preserve">Contract: La reserva es asociado a </w:t>
            </w:r>
            <w:r>
              <w:rPr>
                <w:rFonts w:ascii="Times New Roman" w:hAnsi="Times New Roman" w:cs="Times New Roman"/>
                <w:sz w:val="24"/>
                <w:szCs w:val="24"/>
              </w:rPr>
              <w:t>un</w:t>
            </w:r>
            <w:r w:rsidRPr="00FD68CF">
              <w:rPr>
                <w:rFonts w:ascii="Times New Roman" w:hAnsi="Times New Roman" w:cs="Times New Roman"/>
                <w:sz w:val="24"/>
                <w:szCs w:val="24"/>
              </w:rPr>
              <w:t xml:space="preserve"> </w:t>
            </w:r>
            <w:r>
              <w:rPr>
                <w:rFonts w:ascii="Times New Roman" w:hAnsi="Times New Roman" w:cs="Times New Roman"/>
                <w:sz w:val="24"/>
                <w:szCs w:val="24"/>
              </w:rPr>
              <w:t>contrato o persona quien funciona como intermediario</w:t>
            </w:r>
          </w:p>
          <w:p w14:paraId="69E57493" w14:textId="4BEDC3B7" w:rsidR="00FD68CF" w:rsidRPr="00FD68CF" w:rsidRDefault="00FD68CF" w:rsidP="00FD68CF">
            <w:pPr>
              <w:rPr>
                <w:rFonts w:ascii="Times New Roman" w:hAnsi="Times New Roman" w:cs="Times New Roman"/>
                <w:sz w:val="24"/>
                <w:szCs w:val="24"/>
              </w:rPr>
            </w:pPr>
            <w:r>
              <w:rPr>
                <w:rFonts w:ascii="Times New Roman" w:hAnsi="Times New Roman" w:cs="Times New Roman"/>
                <w:sz w:val="24"/>
                <w:szCs w:val="24"/>
              </w:rPr>
              <w:t xml:space="preserve">- </w:t>
            </w:r>
            <w:r w:rsidRPr="00FD68CF">
              <w:rPr>
                <w:rFonts w:ascii="Times New Roman" w:hAnsi="Times New Roman" w:cs="Times New Roman"/>
                <w:sz w:val="24"/>
                <w:szCs w:val="24"/>
              </w:rPr>
              <w:t>Group: La reserva es asociada a un grupo</w:t>
            </w:r>
          </w:p>
          <w:p w14:paraId="258E933B" w14:textId="5376E51F" w:rsidR="00FD68CF" w:rsidRPr="00FD68CF" w:rsidRDefault="00FD68CF" w:rsidP="00FD68CF">
            <w:pPr>
              <w:rPr>
                <w:rFonts w:ascii="Times New Roman" w:hAnsi="Times New Roman" w:cs="Times New Roman"/>
                <w:sz w:val="24"/>
                <w:szCs w:val="24"/>
              </w:rPr>
            </w:pPr>
            <w:r>
              <w:rPr>
                <w:rFonts w:ascii="Times New Roman" w:hAnsi="Times New Roman" w:cs="Times New Roman"/>
                <w:sz w:val="24"/>
                <w:szCs w:val="24"/>
              </w:rPr>
              <w:t xml:space="preserve">- </w:t>
            </w:r>
            <w:r w:rsidRPr="00FD68CF">
              <w:rPr>
                <w:rFonts w:ascii="Times New Roman" w:hAnsi="Times New Roman" w:cs="Times New Roman"/>
                <w:sz w:val="24"/>
                <w:szCs w:val="24"/>
              </w:rPr>
              <w:t>Transient: No es</w:t>
            </w:r>
            <w:r>
              <w:rPr>
                <w:rFonts w:ascii="Times New Roman" w:hAnsi="Times New Roman" w:cs="Times New Roman"/>
                <w:sz w:val="24"/>
                <w:szCs w:val="24"/>
              </w:rPr>
              <w:t xml:space="preserve"> parte de grup</w:t>
            </w:r>
            <w:r w:rsidR="00516CEE">
              <w:rPr>
                <w:rFonts w:ascii="Times New Roman" w:hAnsi="Times New Roman" w:cs="Times New Roman"/>
                <w:sz w:val="24"/>
                <w:szCs w:val="24"/>
              </w:rPr>
              <w:t xml:space="preserve"> or contract, y no</w:t>
            </w:r>
            <w:r w:rsidRPr="00FD68CF">
              <w:rPr>
                <w:rFonts w:ascii="Times New Roman" w:hAnsi="Times New Roman" w:cs="Times New Roman"/>
                <w:sz w:val="24"/>
                <w:szCs w:val="24"/>
              </w:rPr>
              <w:t xml:space="preserve"> asociado a una reserva transitorio</w:t>
            </w:r>
          </w:p>
          <w:p w14:paraId="0EC3F4A9" w14:textId="14046258" w:rsidR="00FD68CF" w:rsidRPr="00FD68CF" w:rsidRDefault="00FD68CF" w:rsidP="00FD68CF">
            <w:pPr>
              <w:rPr>
                <w:rFonts w:ascii="Times New Roman" w:hAnsi="Times New Roman" w:cs="Times New Roman"/>
                <w:sz w:val="24"/>
                <w:szCs w:val="24"/>
              </w:rPr>
            </w:pPr>
            <w:r>
              <w:rPr>
                <w:rFonts w:ascii="Times New Roman" w:hAnsi="Times New Roman" w:cs="Times New Roman"/>
                <w:sz w:val="24"/>
                <w:szCs w:val="24"/>
              </w:rPr>
              <w:t>-</w:t>
            </w:r>
            <w:r w:rsidRPr="00FD68CF">
              <w:rPr>
                <w:rFonts w:ascii="Times New Roman" w:hAnsi="Times New Roman" w:cs="Times New Roman"/>
                <w:sz w:val="24"/>
                <w:szCs w:val="24"/>
              </w:rPr>
              <w:t xml:space="preserve"> Transient-party: Cuando ha sido asociado con al menos un </w:t>
            </w:r>
            <w:r w:rsidR="00516CEE">
              <w:rPr>
                <w:rFonts w:ascii="Times New Roman" w:hAnsi="Times New Roman" w:cs="Times New Roman"/>
                <w:sz w:val="24"/>
                <w:szCs w:val="24"/>
              </w:rPr>
              <w:t>transitorio.</w:t>
            </w:r>
            <w:r w:rsidRPr="00FD68CF">
              <w:rPr>
                <w:rFonts w:ascii="Times New Roman" w:hAnsi="Times New Roman" w:cs="Times New Roman"/>
                <w:sz w:val="24"/>
                <w:szCs w:val="24"/>
              </w:rPr>
              <w:t xml:space="preserve"> </w:t>
            </w:r>
          </w:p>
        </w:tc>
      </w:tr>
      <w:tr w:rsidR="00FA2768" w14:paraId="3547A9C7" w14:textId="77777777" w:rsidTr="00412F36">
        <w:tc>
          <w:tcPr>
            <w:tcW w:w="3443" w:type="dxa"/>
          </w:tcPr>
          <w:p w14:paraId="5686ED50" w14:textId="3BB2CF6C"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Adr</w:t>
            </w:r>
          </w:p>
        </w:tc>
        <w:tc>
          <w:tcPr>
            <w:tcW w:w="1093" w:type="dxa"/>
          </w:tcPr>
          <w:p w14:paraId="114AEEDB" w14:textId="6F25FDF7"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Num</w:t>
            </w:r>
          </w:p>
        </w:tc>
        <w:tc>
          <w:tcPr>
            <w:tcW w:w="4394" w:type="dxa"/>
          </w:tcPr>
          <w:p w14:paraId="02BA0468" w14:textId="385F27ED" w:rsidR="00FA2768" w:rsidRPr="006A2A06" w:rsidRDefault="00516CEE"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Promedio de ventas diarias</w:t>
            </w:r>
          </w:p>
        </w:tc>
      </w:tr>
      <w:tr w:rsidR="00FA2768" w14:paraId="25F38DF7" w14:textId="77777777" w:rsidTr="00412F36">
        <w:tc>
          <w:tcPr>
            <w:tcW w:w="3443" w:type="dxa"/>
          </w:tcPr>
          <w:p w14:paraId="7961A012" w14:textId="35DFAAC1"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Requiered_car_parking_spaces</w:t>
            </w:r>
          </w:p>
        </w:tc>
        <w:tc>
          <w:tcPr>
            <w:tcW w:w="1093" w:type="dxa"/>
          </w:tcPr>
          <w:p w14:paraId="3146DDAF" w14:textId="6D508857"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06B341E4" w14:textId="6C95F8E5" w:rsidR="00FA2768" w:rsidRPr="006A2A06" w:rsidRDefault="00516CEE"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espacios de para estacionar el vehículo por el cliente</w:t>
            </w:r>
          </w:p>
        </w:tc>
      </w:tr>
      <w:tr w:rsidR="00FA2768" w14:paraId="79DBE79F" w14:textId="77777777" w:rsidTr="00412F36">
        <w:tc>
          <w:tcPr>
            <w:tcW w:w="3443" w:type="dxa"/>
          </w:tcPr>
          <w:p w14:paraId="3EAEA424" w14:textId="760052C1"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Total_of_special_rerquest</w:t>
            </w:r>
          </w:p>
        </w:tc>
        <w:tc>
          <w:tcPr>
            <w:tcW w:w="1093" w:type="dxa"/>
          </w:tcPr>
          <w:p w14:paraId="4CDBBC23" w14:textId="6D71169D"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4394" w:type="dxa"/>
          </w:tcPr>
          <w:p w14:paraId="24CD7A5C" w14:textId="3B95E2E5" w:rsidR="00FA2768" w:rsidRPr="006A2A06" w:rsidRDefault="00516CEE"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Número de pedidos espciales por el cliente (dos camas, piso mayor, etc.)</w:t>
            </w:r>
          </w:p>
        </w:tc>
      </w:tr>
      <w:tr w:rsidR="00FA2768" w14:paraId="3AC0B50E" w14:textId="77777777" w:rsidTr="00412F36">
        <w:tc>
          <w:tcPr>
            <w:tcW w:w="3443" w:type="dxa"/>
          </w:tcPr>
          <w:p w14:paraId="781C623D" w14:textId="3A60E10B"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Reservation_status</w:t>
            </w:r>
          </w:p>
        </w:tc>
        <w:tc>
          <w:tcPr>
            <w:tcW w:w="1093" w:type="dxa"/>
          </w:tcPr>
          <w:p w14:paraId="73F1A70F" w14:textId="5898E6B0"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235103AE" w14:textId="77777777" w:rsidR="00FA2768" w:rsidRDefault="00516CEE"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El último estado de la reservación:</w:t>
            </w:r>
          </w:p>
          <w:p w14:paraId="69244361" w14:textId="77777777" w:rsidR="00516CEE" w:rsidRPr="00516CEE" w:rsidRDefault="00516CEE" w:rsidP="00516CEE">
            <w:pPr>
              <w:rPr>
                <w:rFonts w:ascii="Times New Roman" w:hAnsi="Times New Roman" w:cs="Times New Roman"/>
                <w:sz w:val="24"/>
                <w:szCs w:val="24"/>
              </w:rPr>
            </w:pPr>
            <w:r w:rsidRPr="00516CEE">
              <w:rPr>
                <w:rFonts w:ascii="Times New Roman" w:hAnsi="Times New Roman" w:cs="Times New Roman"/>
                <w:sz w:val="24"/>
                <w:szCs w:val="24"/>
              </w:rPr>
              <w:t>Cancelled: Fue cancellado por el cliente</w:t>
            </w:r>
          </w:p>
          <w:p w14:paraId="2584EBC2" w14:textId="4C8F639E" w:rsidR="00516CEE" w:rsidRDefault="00516CEE" w:rsidP="00516CEE">
            <w:pPr>
              <w:rPr>
                <w:rFonts w:ascii="Times New Roman" w:hAnsi="Times New Roman" w:cs="Times New Roman"/>
                <w:sz w:val="24"/>
                <w:szCs w:val="24"/>
              </w:rPr>
            </w:pPr>
            <w:r w:rsidRPr="00516CEE">
              <w:rPr>
                <w:rFonts w:ascii="Times New Roman" w:hAnsi="Times New Roman" w:cs="Times New Roman"/>
                <w:sz w:val="24"/>
                <w:szCs w:val="24"/>
              </w:rPr>
              <w:t>Check</w:t>
            </w:r>
            <w:r>
              <w:rPr>
                <w:rFonts w:ascii="Times New Roman" w:hAnsi="Times New Roman" w:cs="Times New Roman"/>
                <w:sz w:val="24"/>
                <w:szCs w:val="24"/>
              </w:rPr>
              <w:t>-</w:t>
            </w:r>
            <w:r w:rsidRPr="00516CEE">
              <w:rPr>
                <w:rFonts w:ascii="Times New Roman" w:hAnsi="Times New Roman" w:cs="Times New Roman"/>
                <w:sz w:val="24"/>
                <w:szCs w:val="24"/>
              </w:rPr>
              <w:t>out</w:t>
            </w:r>
            <w:r>
              <w:rPr>
                <w:rFonts w:ascii="Times New Roman" w:hAnsi="Times New Roman" w:cs="Times New Roman"/>
                <w:sz w:val="24"/>
                <w:szCs w:val="24"/>
              </w:rPr>
              <w:t>: Realizó el check-in, pero ya se fue.</w:t>
            </w:r>
          </w:p>
          <w:p w14:paraId="18A2DB38" w14:textId="0B649338" w:rsidR="00516CEE" w:rsidRPr="00516CEE" w:rsidRDefault="00516CEE" w:rsidP="00516CEE">
            <w:pPr>
              <w:rPr>
                <w:rFonts w:ascii="Times New Roman" w:hAnsi="Times New Roman" w:cs="Times New Roman"/>
                <w:sz w:val="24"/>
                <w:szCs w:val="24"/>
              </w:rPr>
            </w:pPr>
            <w:r>
              <w:rPr>
                <w:rFonts w:ascii="Times New Roman" w:hAnsi="Times New Roman" w:cs="Times New Roman"/>
                <w:sz w:val="24"/>
                <w:szCs w:val="24"/>
              </w:rPr>
              <w:t xml:space="preserve">No Show: El cliente no realizó check-in pero informó al hotel los motivos </w:t>
            </w:r>
          </w:p>
        </w:tc>
      </w:tr>
      <w:tr w:rsidR="00FA2768" w14:paraId="55BD3FFB" w14:textId="77777777" w:rsidTr="00412F36">
        <w:tc>
          <w:tcPr>
            <w:tcW w:w="3443" w:type="dxa"/>
          </w:tcPr>
          <w:p w14:paraId="6FE96C14" w14:textId="2A7667B3" w:rsidR="00FA2768" w:rsidRDefault="00FA276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Reservation_status_date</w:t>
            </w:r>
          </w:p>
        </w:tc>
        <w:tc>
          <w:tcPr>
            <w:tcW w:w="1093" w:type="dxa"/>
          </w:tcPr>
          <w:p w14:paraId="68E43B8A" w14:textId="594E4844" w:rsidR="00FA2768" w:rsidRPr="006A2A06" w:rsidRDefault="001D4358" w:rsidP="00FA2768">
            <w:pPr>
              <w:pStyle w:val="Prrafodelista"/>
              <w:ind w:left="0"/>
              <w:jc w:val="center"/>
              <w:rPr>
                <w:rFonts w:ascii="Times New Roman" w:hAnsi="Times New Roman" w:cs="Times New Roman"/>
                <w:sz w:val="24"/>
                <w:szCs w:val="24"/>
              </w:rPr>
            </w:pPr>
            <w:r>
              <w:rPr>
                <w:rFonts w:ascii="Times New Roman" w:hAnsi="Times New Roman" w:cs="Times New Roman"/>
                <w:sz w:val="24"/>
                <w:szCs w:val="24"/>
              </w:rPr>
              <w:t>Factor</w:t>
            </w:r>
          </w:p>
        </w:tc>
        <w:tc>
          <w:tcPr>
            <w:tcW w:w="4394" w:type="dxa"/>
          </w:tcPr>
          <w:p w14:paraId="16CD1C24" w14:textId="2DC81927" w:rsidR="00FA2768" w:rsidRPr="006A2A06" w:rsidRDefault="00516CEE" w:rsidP="00FD68CF">
            <w:pPr>
              <w:pStyle w:val="Prrafodelista"/>
              <w:ind w:left="0"/>
              <w:jc w:val="center"/>
              <w:rPr>
                <w:rFonts w:ascii="Times New Roman" w:hAnsi="Times New Roman" w:cs="Times New Roman"/>
                <w:sz w:val="24"/>
                <w:szCs w:val="24"/>
              </w:rPr>
            </w:pPr>
            <w:r>
              <w:rPr>
                <w:rFonts w:ascii="Times New Roman" w:hAnsi="Times New Roman" w:cs="Times New Roman"/>
                <w:sz w:val="24"/>
                <w:szCs w:val="24"/>
              </w:rPr>
              <w:t xml:space="preserve">Fecha en el cual el último Reservation_status fue establecido. </w:t>
            </w:r>
          </w:p>
        </w:tc>
      </w:tr>
    </w:tbl>
    <w:p w14:paraId="583E1BE6" w14:textId="77777777" w:rsidR="006A2A06" w:rsidRPr="006A2A06" w:rsidRDefault="006A2A06" w:rsidP="006A2A06">
      <w:pPr>
        <w:pStyle w:val="Prrafodelista"/>
        <w:ind w:left="1004"/>
        <w:jc w:val="both"/>
        <w:rPr>
          <w:rFonts w:ascii="Times New Roman" w:hAnsi="Times New Roman" w:cs="Times New Roman"/>
          <w:sz w:val="28"/>
          <w:szCs w:val="28"/>
        </w:rPr>
      </w:pPr>
    </w:p>
    <w:bookmarkEnd w:id="0"/>
    <w:p w14:paraId="77646963" w14:textId="77777777" w:rsidR="0039478E" w:rsidRDefault="0039478E" w:rsidP="0039478E">
      <w:pPr>
        <w:jc w:val="both"/>
        <w:rPr>
          <w:sz w:val="24"/>
          <w:szCs w:val="24"/>
        </w:rPr>
      </w:pPr>
    </w:p>
    <w:p w14:paraId="622BE8CF" w14:textId="77777777" w:rsidR="0039478E" w:rsidRDefault="0039478E" w:rsidP="0039478E">
      <w:pPr>
        <w:jc w:val="both"/>
        <w:rPr>
          <w:sz w:val="24"/>
          <w:szCs w:val="24"/>
        </w:rPr>
      </w:pPr>
    </w:p>
    <w:p w14:paraId="498F3221" w14:textId="7DB5C53F" w:rsidR="0039478E" w:rsidRDefault="0039478E" w:rsidP="0039478E">
      <w:pPr>
        <w:pStyle w:val="Prrafodelista"/>
        <w:numPr>
          <w:ilvl w:val="0"/>
          <w:numId w:val="5"/>
        </w:numPr>
        <w:ind w:left="284"/>
        <w:jc w:val="both"/>
        <w:rPr>
          <w:rFonts w:ascii="Times New Roman" w:hAnsi="Times New Roman" w:cs="Times New Roman"/>
          <w:b/>
          <w:bCs/>
          <w:sz w:val="28"/>
          <w:szCs w:val="28"/>
        </w:rPr>
      </w:pPr>
      <w:r w:rsidRPr="00B076F3">
        <w:rPr>
          <w:rFonts w:ascii="Times New Roman" w:hAnsi="Times New Roman" w:cs="Times New Roman"/>
          <w:b/>
          <w:bCs/>
          <w:sz w:val="28"/>
          <w:szCs w:val="28"/>
        </w:rPr>
        <w:t>Caso de análisis</w:t>
      </w:r>
      <w:r>
        <w:rPr>
          <w:rFonts w:ascii="Times New Roman" w:hAnsi="Times New Roman" w:cs="Times New Roman"/>
          <w:b/>
          <w:bCs/>
          <w:sz w:val="28"/>
          <w:szCs w:val="28"/>
        </w:rPr>
        <w:tab/>
      </w:r>
    </w:p>
    <w:p w14:paraId="16CCA979" w14:textId="77777777" w:rsidR="0039478E" w:rsidRDefault="0039478E" w:rsidP="0039478E">
      <w:pPr>
        <w:jc w:val="both"/>
        <w:rPr>
          <w:sz w:val="24"/>
          <w:szCs w:val="24"/>
        </w:rPr>
      </w:pPr>
    </w:p>
    <w:p w14:paraId="00000017" w14:textId="7CF63CEF" w:rsidR="00821BBE" w:rsidRDefault="0039478E" w:rsidP="006A2A06">
      <w:pPr>
        <w:ind w:left="720"/>
        <w:jc w:val="both"/>
        <w:rPr>
          <w:sz w:val="24"/>
          <w:szCs w:val="24"/>
        </w:rPr>
      </w:pPr>
      <w:hyperlink r:id="rId12" w:history="1">
        <w:r w:rsidRPr="0030206E">
          <w:rPr>
            <w:rStyle w:val="Hipervnculo"/>
            <w:sz w:val="24"/>
            <w:szCs w:val="24"/>
          </w:rPr>
          <w:t>https://en.wikipedia.org/wiki/List_of_ISO_3166_country_codes</w:t>
        </w:r>
      </w:hyperlink>
      <w:r w:rsidR="0007289F">
        <w:rPr>
          <w:sz w:val="24"/>
          <w:szCs w:val="24"/>
        </w:rPr>
        <w:t xml:space="preserve"> </w:t>
      </w:r>
    </w:p>
    <w:p w14:paraId="5F865E88" w14:textId="417D4FD1" w:rsidR="0007289F" w:rsidRDefault="0007289F" w:rsidP="006A2A06">
      <w:pPr>
        <w:ind w:left="720"/>
        <w:jc w:val="both"/>
        <w:rPr>
          <w:sz w:val="24"/>
          <w:szCs w:val="24"/>
        </w:rPr>
      </w:pPr>
      <w:hyperlink r:id="rId13" w:history="1">
        <w:r w:rsidRPr="0030206E">
          <w:rPr>
            <w:rStyle w:val="Hipervnculo"/>
            <w:sz w:val="24"/>
            <w:szCs w:val="24"/>
          </w:rPr>
          <w:t>https://www.sciencedirect.com/science/article/pii/S2352340918315191</w:t>
        </w:r>
      </w:hyperlink>
      <w:r>
        <w:rPr>
          <w:sz w:val="24"/>
          <w:szCs w:val="24"/>
        </w:rPr>
        <w:t xml:space="preserve"> </w:t>
      </w:r>
    </w:p>
    <w:p w14:paraId="45D5C10A" w14:textId="77777777" w:rsidR="006A2A06" w:rsidRDefault="006A2A06" w:rsidP="006A2A06">
      <w:pPr>
        <w:ind w:left="720"/>
        <w:jc w:val="both"/>
        <w:rPr>
          <w:sz w:val="24"/>
          <w:szCs w:val="24"/>
        </w:rPr>
      </w:pPr>
    </w:p>
    <w:p w14:paraId="00000018" w14:textId="77777777" w:rsidR="00821BBE" w:rsidRDefault="00821BBE">
      <w:pPr>
        <w:jc w:val="both"/>
        <w:rPr>
          <w:sz w:val="24"/>
          <w:szCs w:val="24"/>
        </w:rPr>
      </w:pPr>
    </w:p>
    <w:sectPr w:rsidR="00821B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5DE6"/>
    <w:multiLevelType w:val="hybridMultilevel"/>
    <w:tmpl w:val="AA3ADD38"/>
    <w:lvl w:ilvl="0" w:tplc="6FF6B1E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2BD13CAB"/>
    <w:multiLevelType w:val="multilevel"/>
    <w:tmpl w:val="5B0403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C9B029E"/>
    <w:multiLevelType w:val="multilevel"/>
    <w:tmpl w:val="1D4420C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2D0431F2"/>
    <w:multiLevelType w:val="multilevel"/>
    <w:tmpl w:val="A1B29A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43A6209"/>
    <w:multiLevelType w:val="multilevel"/>
    <w:tmpl w:val="FA36722E"/>
    <w:lvl w:ilvl="0">
      <w:start w:val="1"/>
      <w:numFmt w:val="decimal"/>
      <w:lvlText w:val="%1."/>
      <w:lvlJc w:val="left"/>
      <w:pPr>
        <w:ind w:left="450" w:hanging="450"/>
      </w:pPr>
      <w:rPr>
        <w:rFonts w:hint="default"/>
      </w:rPr>
    </w:lvl>
    <w:lvl w:ilvl="1">
      <w:start w:val="1"/>
      <w:numFmt w:val="decimal"/>
      <w:lvlText w:val="%1.%2."/>
      <w:lvlJc w:val="left"/>
      <w:pPr>
        <w:ind w:left="1004" w:hanging="720"/>
      </w:pPr>
      <w:rPr>
        <w:rFonts w:hint="default"/>
        <w:sz w:val="24"/>
        <w:szCs w:val="24"/>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5" w15:restartNumberingAfterBreak="0">
    <w:nsid w:val="3595461A"/>
    <w:multiLevelType w:val="hybridMultilevel"/>
    <w:tmpl w:val="103C3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462EA2"/>
    <w:multiLevelType w:val="hybridMultilevel"/>
    <w:tmpl w:val="E1086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9B6F2E"/>
    <w:multiLevelType w:val="multilevel"/>
    <w:tmpl w:val="EC121FC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33474F"/>
    <w:multiLevelType w:val="multilevel"/>
    <w:tmpl w:val="BB3A5AE8"/>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9" w15:restartNumberingAfterBreak="0">
    <w:nsid w:val="5FB434AE"/>
    <w:multiLevelType w:val="hybridMultilevel"/>
    <w:tmpl w:val="28EA05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E92A45"/>
    <w:multiLevelType w:val="hybridMultilevel"/>
    <w:tmpl w:val="EDB6EA70"/>
    <w:lvl w:ilvl="0" w:tplc="9B0CA48A">
      <w:numFmt w:val="bullet"/>
      <w:lvlText w:val="-"/>
      <w:lvlJc w:val="left"/>
      <w:pPr>
        <w:ind w:left="1800" w:hanging="360"/>
      </w:pPr>
      <w:rPr>
        <w:rFonts w:ascii="Times New Roman" w:eastAsia="Arial"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0"/>
  </w:num>
  <w:num w:numId="3">
    <w:abstractNumId w:val="5"/>
  </w:num>
  <w:num w:numId="4">
    <w:abstractNumId w:val="6"/>
  </w:num>
  <w:num w:numId="5">
    <w:abstractNumId w:val="9"/>
  </w:num>
  <w:num w:numId="6">
    <w:abstractNumId w:val="2"/>
  </w:num>
  <w:num w:numId="7">
    <w:abstractNumId w:val="8"/>
  </w:num>
  <w:num w:numId="8">
    <w:abstractNumId w:val="3"/>
  </w:num>
  <w:num w:numId="9">
    <w:abstractNumId w:val="1"/>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BBE"/>
    <w:rsid w:val="0007289F"/>
    <w:rsid w:val="001D4358"/>
    <w:rsid w:val="0039478E"/>
    <w:rsid w:val="003A7910"/>
    <w:rsid w:val="00412F36"/>
    <w:rsid w:val="00416266"/>
    <w:rsid w:val="00470D13"/>
    <w:rsid w:val="00516CEE"/>
    <w:rsid w:val="005D4A09"/>
    <w:rsid w:val="00675287"/>
    <w:rsid w:val="006A2A06"/>
    <w:rsid w:val="007F3D97"/>
    <w:rsid w:val="00821BBE"/>
    <w:rsid w:val="009A392E"/>
    <w:rsid w:val="00B076F3"/>
    <w:rsid w:val="00CB2185"/>
    <w:rsid w:val="00CE2851"/>
    <w:rsid w:val="00D01E84"/>
    <w:rsid w:val="00FA2768"/>
    <w:rsid w:val="00FB2B32"/>
    <w:rsid w:val="00FD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8301"/>
  <w15:docId w15:val="{2A38A2E9-14B0-4D62-8009-E001154D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5D4A09"/>
    <w:pPr>
      <w:ind w:left="720"/>
      <w:contextualSpacing/>
    </w:pPr>
  </w:style>
  <w:style w:type="table" w:styleId="Tablaconcuadrcula">
    <w:name w:val="Table Grid"/>
    <w:basedOn w:val="Tablanormal"/>
    <w:uiPriority w:val="39"/>
    <w:rsid w:val="006A2A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7289F"/>
    <w:rPr>
      <w:color w:val="0000FF" w:themeColor="hyperlink"/>
      <w:u w:val="single"/>
    </w:rPr>
  </w:style>
  <w:style w:type="character" w:styleId="Mencinsinresolver">
    <w:name w:val="Unresolved Mention"/>
    <w:basedOn w:val="Fuentedeprrafopredeter"/>
    <w:uiPriority w:val="99"/>
    <w:semiHidden/>
    <w:unhideWhenUsed/>
    <w:rsid w:val="00072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ciencedirect.com/science/article/pii/S235234091831519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List_of_ISO_3166_country_cod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1061</Words>
  <Characters>6049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u201912400 (Cruz Mamani, Jack Yefri)</cp:lastModifiedBy>
  <cp:revision>5</cp:revision>
  <dcterms:created xsi:type="dcterms:W3CDTF">2021-05-03T21:29:00Z</dcterms:created>
  <dcterms:modified xsi:type="dcterms:W3CDTF">2021-05-05T19:11:00Z</dcterms:modified>
</cp:coreProperties>
</file>