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8F52" w14:textId="77777777" w:rsidR="00BB6918" w:rsidRDefault="00BB6918" w:rsidP="00BB6918">
      <w:pPr>
        <w:pStyle w:val="isselectedend"/>
        <w:rPr>
          <w:rFonts w:ascii="Noto Sans" w:hAnsi="Noto Sans" w:cs="Noto Sans"/>
          <w:color w:val="2E333D"/>
          <w:shd w:val="clear" w:color="auto" w:fill="FFFFFF"/>
        </w:rPr>
      </w:pPr>
      <w:r>
        <w:t xml:space="preserve">Project ID </w:t>
      </w:r>
      <w:r>
        <w:rPr>
          <w:rFonts w:ascii="Noto Sans" w:hAnsi="Noto Sans" w:cs="Noto Sans"/>
          <w:color w:val="2E333D"/>
          <w:shd w:val="clear" w:color="auto" w:fill="FFFFFF"/>
        </w:rPr>
        <w:t>1200063</w:t>
      </w:r>
    </w:p>
    <w:p w14:paraId="411705E4" w14:textId="16DD0247" w:rsidR="00BB6918" w:rsidRDefault="00BB6918" w:rsidP="00BB6918">
      <w:pPr>
        <w:pStyle w:val="isselectedend"/>
        <w:jc w:val="right"/>
      </w:pPr>
      <w:r>
        <w:rPr>
          <w:rFonts w:ascii="Noto Sans" w:hAnsi="Noto Sans" w:cs="Noto Sans"/>
          <w:color w:val="2E333D"/>
          <w:shd w:val="clear" w:color="auto" w:fill="FFFFFF"/>
        </w:rPr>
        <w:t>2026/1/8</w:t>
      </w:r>
      <w:r>
        <w:br/>
      </w:r>
    </w:p>
    <w:p w14:paraId="54CB0014" w14:textId="37AD1192" w:rsidR="00BB6918" w:rsidRDefault="00BB6918" w:rsidP="00BB6918">
      <w:pPr>
        <w:pStyle w:val="isselectedend"/>
      </w:pPr>
      <w:r>
        <w:t>Dear Catalyst Team,</w:t>
      </w:r>
    </w:p>
    <w:p w14:paraId="0ACECFD1" w14:textId="77777777" w:rsidR="00BB6918" w:rsidRDefault="00BB6918" w:rsidP="00BB6918">
      <w:pPr>
        <w:pStyle w:val="isselectedend"/>
      </w:pPr>
      <w:r>
        <w:t>I hope this message finds you well.</w:t>
      </w:r>
    </w:p>
    <w:p w14:paraId="3B074284" w14:textId="77777777" w:rsidR="00BB6918" w:rsidRDefault="00BB6918" w:rsidP="00BB6918">
      <w:pPr>
        <w:pStyle w:val="isselectedend"/>
      </w:pPr>
      <w:r>
        <w:t xml:space="preserve">We are writing </w:t>
      </w:r>
      <w:proofErr w:type="gramStart"/>
      <w:r>
        <w:t>in regard to</w:t>
      </w:r>
      <w:proofErr w:type="gramEnd"/>
      <w:r>
        <w:t xml:space="preserve"> </w:t>
      </w:r>
      <w:r>
        <w:rPr>
          <w:rStyle w:val="aa"/>
        </w:rPr>
        <w:t>Milestone 3 and Milestone 4</w:t>
      </w:r>
      <w:r>
        <w:t xml:space="preserve">, which were not approved </w:t>
      </w:r>
      <w:proofErr w:type="gramStart"/>
      <w:r>
        <w:t>due to the fact that</w:t>
      </w:r>
      <w:proofErr w:type="gramEnd"/>
      <w:r>
        <w:t xml:space="preserve"> the completion reports were submitted more than 12 months after the originally scheduled milestone periods.</w:t>
      </w:r>
    </w:p>
    <w:p w14:paraId="208FA7A2" w14:textId="77777777" w:rsidR="00BB6918" w:rsidRDefault="00BB6918" w:rsidP="00BB6918">
      <w:pPr>
        <w:pStyle w:val="isselectedend"/>
      </w:pPr>
      <w:r>
        <w:t>We fully understand and respect the Catalyst rules regarding milestone timelines and the review process. At the same time, we would like to provide additional context regarding the delays and respectfully request an extension of the completion periods for both milestones.</w:t>
      </w:r>
    </w:p>
    <w:p w14:paraId="421EB7FC" w14:textId="77777777" w:rsidR="00BB6918" w:rsidRDefault="00BB6918" w:rsidP="00BB6918">
      <w:pPr>
        <w:pStyle w:val="isselectedend"/>
      </w:pPr>
      <w:r>
        <w:t xml:space="preserve">The primary reason for the delay was a </w:t>
      </w:r>
      <w:r>
        <w:rPr>
          <w:rStyle w:val="aa"/>
        </w:rPr>
        <w:t>change in the implementation schedule of the third event</w:t>
      </w:r>
      <w:r>
        <w:t>, which directly affected the downstream timeline of the project. Due to unavoidable adjustments — including coordination with venues, participating municipalities, educational institutions, and partner organizations — the execution period of the third event was shifted from the original plan.</w:t>
      </w:r>
    </w:p>
    <w:p w14:paraId="2F8518FD" w14:textId="77777777" w:rsidR="00BB6918" w:rsidRDefault="00BB6918" w:rsidP="00BB6918">
      <w:pPr>
        <w:pStyle w:val="isselectedend"/>
      </w:pPr>
      <w:r>
        <w:t>As a result:</w:t>
      </w:r>
    </w:p>
    <w:p w14:paraId="201C5E9B" w14:textId="77777777" w:rsidR="00BB6918" w:rsidRDefault="00BB6918" w:rsidP="00BB6918">
      <w:pPr>
        <w:pStyle w:val="isselectedend"/>
        <w:numPr>
          <w:ilvl w:val="0"/>
          <w:numId w:val="1"/>
        </w:numPr>
      </w:pPr>
      <w:r>
        <w:t xml:space="preserve">The </w:t>
      </w:r>
      <w:r>
        <w:rPr>
          <w:rStyle w:val="aa"/>
        </w:rPr>
        <w:t>Milestone 3 completion report</w:t>
      </w:r>
      <w:r>
        <w:t xml:space="preserve"> was submitted later than initially scheduled.</w:t>
      </w:r>
    </w:p>
    <w:p w14:paraId="7B6618BA" w14:textId="77777777" w:rsidR="00BB6918" w:rsidRDefault="00BB6918" w:rsidP="00BB6918">
      <w:pPr>
        <w:pStyle w:val="isselectedend"/>
        <w:numPr>
          <w:ilvl w:val="0"/>
          <w:numId w:val="1"/>
        </w:numPr>
      </w:pPr>
      <w:r>
        <w:t xml:space="preserve">The delay in Milestone 3 subsequently impacted the timing of activities and reporting under </w:t>
      </w:r>
      <w:r>
        <w:rPr>
          <w:rStyle w:val="aa"/>
        </w:rPr>
        <w:t>Milestone 4</w:t>
      </w:r>
      <w:r>
        <w:t>, which was structurally dependent on the outcomes and execution of the preceding milestone.</w:t>
      </w:r>
    </w:p>
    <w:p w14:paraId="16CF8F29" w14:textId="77777777" w:rsidR="00BB6918" w:rsidRDefault="00BB6918" w:rsidP="00BB6918">
      <w:pPr>
        <w:pStyle w:val="isselectedend"/>
      </w:pPr>
      <w:r>
        <w:t xml:space="preserve">It is important to emphasize that </w:t>
      </w:r>
      <w:r>
        <w:rPr>
          <w:rStyle w:val="aa"/>
        </w:rPr>
        <w:t>both milestones have been completed in substance</w:t>
      </w:r>
      <w:r>
        <w:t>.</w:t>
      </w:r>
      <w:r>
        <w:br/>
        <w:t xml:space="preserve">The relevant events, programs, and fieldwork activities were successfully executed in alignment with the original objectives, scope, and deliverables described in the proposal. The delays were not due to inactivity or abandonment of the project, but </w:t>
      </w:r>
      <w:r>
        <w:lastRenderedPageBreak/>
        <w:t>rather to a revised execution schedule necessary to ensure quality, stakeholder alignment, and meaningful impact.</w:t>
      </w:r>
    </w:p>
    <w:p w14:paraId="33B3C77A" w14:textId="77777777" w:rsidR="00BB6918" w:rsidRDefault="00BB6918" w:rsidP="00BB6918">
      <w:pPr>
        <w:pStyle w:val="isselectedend"/>
      </w:pPr>
      <w:proofErr w:type="gramStart"/>
      <w:r>
        <w:t>In light of</w:t>
      </w:r>
      <w:proofErr w:type="gramEnd"/>
      <w:r>
        <w:t xml:space="preserve"> the above, we kindly request the Catalyst team to consider </w:t>
      </w:r>
      <w:r>
        <w:rPr>
          <w:rStyle w:val="aa"/>
        </w:rPr>
        <w:t>extending the milestone completion periods for both Milestone 3 and Milestone 4</w:t>
      </w:r>
      <w:r>
        <w:t>, so that the completed work and outcomes can be formally reviewed and approved.</w:t>
      </w:r>
    </w:p>
    <w:p w14:paraId="12F853E9" w14:textId="77777777" w:rsidR="00BB6918" w:rsidRDefault="00BB6918" w:rsidP="00BB6918">
      <w:pPr>
        <w:pStyle w:val="isselectedend"/>
      </w:pPr>
      <w:r>
        <w:t>We sincerely appreciate your time and consideration, and we are happy to provide any additional documentation, evidence, or clarification if required.</w:t>
      </w:r>
    </w:p>
    <w:p w14:paraId="5BB7DB26" w14:textId="77777777" w:rsidR="00BB6918" w:rsidRDefault="00BB6918" w:rsidP="00BB6918">
      <w:pPr>
        <w:pStyle w:val="isselectedend"/>
      </w:pPr>
      <w:r>
        <w:t>Thank you very much for your continued support of the Catalyst ecosystem.</w:t>
      </w:r>
    </w:p>
    <w:p w14:paraId="375F21EA" w14:textId="269C385C" w:rsidR="00BB6918" w:rsidRDefault="00BB6918" w:rsidP="00BB6918">
      <w:pPr>
        <w:pStyle w:val="Web"/>
      </w:pPr>
      <w:r>
        <w:t>Kind regards,</w:t>
      </w:r>
      <w:r>
        <w:br/>
        <w:t>RWCA Project Team</w:t>
      </w:r>
    </w:p>
    <w:p w14:paraId="4A99C439" w14:textId="77777777" w:rsidR="00CF48EA" w:rsidRPr="00BB6918" w:rsidRDefault="00CF48EA"/>
    <w:sectPr w:rsidR="00CF48EA" w:rsidRPr="00BB69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411A8"/>
    <w:multiLevelType w:val="multilevel"/>
    <w:tmpl w:val="03A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79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18"/>
    <w:rsid w:val="00291871"/>
    <w:rsid w:val="007F7395"/>
    <w:rsid w:val="00BB6918"/>
    <w:rsid w:val="00CF4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7E0FF5"/>
  <w15:chartTrackingRefBased/>
  <w15:docId w15:val="{10A822D6-B2E5-944D-9AEC-35A00915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69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B69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B69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B69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B69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B69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B69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B69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B69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B69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B69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B69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B69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B69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B69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B69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B69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B69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B69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B69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69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B69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6918"/>
    <w:pPr>
      <w:spacing w:before="160" w:after="160"/>
      <w:jc w:val="center"/>
    </w:pPr>
    <w:rPr>
      <w:i/>
      <w:iCs/>
      <w:color w:val="404040" w:themeColor="text1" w:themeTint="BF"/>
    </w:rPr>
  </w:style>
  <w:style w:type="character" w:customStyle="1" w:styleId="a8">
    <w:name w:val="引用文 (文字)"/>
    <w:basedOn w:val="a0"/>
    <w:link w:val="a7"/>
    <w:uiPriority w:val="29"/>
    <w:rsid w:val="00BB6918"/>
    <w:rPr>
      <w:i/>
      <w:iCs/>
      <w:color w:val="404040" w:themeColor="text1" w:themeTint="BF"/>
    </w:rPr>
  </w:style>
  <w:style w:type="paragraph" w:styleId="a9">
    <w:name w:val="List Paragraph"/>
    <w:basedOn w:val="a"/>
    <w:uiPriority w:val="34"/>
    <w:qFormat/>
    <w:rsid w:val="00BB6918"/>
    <w:pPr>
      <w:ind w:left="720"/>
      <w:contextualSpacing/>
    </w:pPr>
  </w:style>
  <w:style w:type="character" w:styleId="21">
    <w:name w:val="Intense Emphasis"/>
    <w:basedOn w:val="a0"/>
    <w:uiPriority w:val="21"/>
    <w:qFormat/>
    <w:rsid w:val="00BB6918"/>
    <w:rPr>
      <w:i/>
      <w:iCs/>
      <w:color w:val="0F4761" w:themeColor="accent1" w:themeShade="BF"/>
    </w:rPr>
  </w:style>
  <w:style w:type="paragraph" w:styleId="22">
    <w:name w:val="Intense Quote"/>
    <w:basedOn w:val="a"/>
    <w:next w:val="a"/>
    <w:link w:val="23"/>
    <w:uiPriority w:val="30"/>
    <w:qFormat/>
    <w:rsid w:val="00BB6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B6918"/>
    <w:rPr>
      <w:i/>
      <w:iCs/>
      <w:color w:val="0F4761" w:themeColor="accent1" w:themeShade="BF"/>
    </w:rPr>
  </w:style>
  <w:style w:type="character" w:styleId="24">
    <w:name w:val="Intense Reference"/>
    <w:basedOn w:val="a0"/>
    <w:uiPriority w:val="32"/>
    <w:qFormat/>
    <w:rsid w:val="00BB6918"/>
    <w:rPr>
      <w:b/>
      <w:bCs/>
      <w:smallCaps/>
      <w:color w:val="0F4761" w:themeColor="accent1" w:themeShade="BF"/>
      <w:spacing w:val="5"/>
    </w:rPr>
  </w:style>
  <w:style w:type="paragraph" w:customStyle="1" w:styleId="isselectedend">
    <w:name w:val="isselectedend"/>
    <w:basedOn w:val="a"/>
    <w:rsid w:val="00BB6918"/>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BB6918"/>
    <w:rPr>
      <w:b/>
      <w:bCs/>
    </w:rPr>
  </w:style>
  <w:style w:type="paragraph" w:styleId="Web">
    <w:name w:val="Normal (Web)"/>
    <w:basedOn w:val="a"/>
    <w:uiPriority w:val="99"/>
    <w:semiHidden/>
    <w:unhideWhenUsed/>
    <w:rsid w:val="00BB6918"/>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sato</dc:creator>
  <cp:keywords/>
  <dc:description/>
  <cp:lastModifiedBy>jun sato</cp:lastModifiedBy>
  <cp:revision>1</cp:revision>
  <cp:lastPrinted>2026-01-08T11:21:00Z</cp:lastPrinted>
  <dcterms:created xsi:type="dcterms:W3CDTF">2026-01-08T11:15:00Z</dcterms:created>
  <dcterms:modified xsi:type="dcterms:W3CDTF">2026-01-08T11:21:00Z</dcterms:modified>
</cp:coreProperties>
</file>