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85283" w14:textId="77777777" w:rsidR="003D59E4" w:rsidRPr="00842FC8" w:rsidRDefault="003D59E4" w:rsidP="00842FC8">
      <w:pPr>
        <w:pStyle w:val="noindent"/>
        <w:spacing w:before="0" w:beforeAutospacing="0" w:after="0" w:afterAutospacing="0"/>
        <w:jc w:val="center"/>
        <w:divId w:val="1210144179"/>
        <w:rPr>
          <w:rFonts w:cs="Times New Roman"/>
          <w:b/>
        </w:rPr>
      </w:pPr>
      <w:r w:rsidRPr="00842FC8">
        <w:rPr>
          <w:rStyle w:val="ecrm-14401"/>
          <w:rFonts w:cs="Times New Roman"/>
          <w:b/>
          <w:sz w:val="28"/>
          <w:szCs w:val="28"/>
        </w:rPr>
        <w:t>School of Engineering</w:t>
      </w:r>
      <w:r w:rsidRPr="00842FC8">
        <w:rPr>
          <w:rFonts w:cs="Times New Roman"/>
          <w:b/>
        </w:rPr>
        <w:t xml:space="preserve"> </w:t>
      </w:r>
    </w:p>
    <w:p w14:paraId="12E253E5" w14:textId="77777777" w:rsidR="003D59E4" w:rsidRDefault="003D59E4" w:rsidP="00842FC8">
      <w:pPr>
        <w:pStyle w:val="noindent"/>
        <w:spacing w:before="0" w:beforeAutospacing="0" w:after="0" w:afterAutospacing="0"/>
        <w:jc w:val="center"/>
        <w:divId w:val="1618292740"/>
        <w:rPr>
          <w:rFonts w:cs="Times New Roman"/>
        </w:rPr>
      </w:pPr>
      <w:r>
        <w:rPr>
          <w:rStyle w:val="ecrm-14401"/>
          <w:rFonts w:cs="Times New Roman"/>
          <w:sz w:val="28"/>
          <w:szCs w:val="28"/>
        </w:rPr>
        <w:t>Grand Valley State University</w:t>
      </w:r>
      <w:r>
        <w:rPr>
          <w:rFonts w:cs="Times New Roman"/>
        </w:rPr>
        <w:t xml:space="preserve"> </w:t>
      </w:r>
    </w:p>
    <w:p w14:paraId="0FB925AD" w14:textId="67ACC8C2" w:rsidR="003D59E4" w:rsidRDefault="00861DE0" w:rsidP="00842FC8">
      <w:pPr>
        <w:pStyle w:val="noindent"/>
        <w:spacing w:before="0" w:beforeAutospacing="0" w:after="0" w:afterAutospacing="0"/>
        <w:jc w:val="center"/>
        <w:divId w:val="714936708"/>
        <w:rPr>
          <w:rStyle w:val="ecrm-12001"/>
          <w:rFonts w:cs="Times New Roman"/>
          <w:sz w:val="24"/>
          <w:szCs w:val="24"/>
        </w:rPr>
      </w:pPr>
      <w:r>
        <w:rPr>
          <w:rStyle w:val="ecrm-12001"/>
          <w:rFonts w:cs="Times New Roman"/>
          <w:sz w:val="24"/>
          <w:szCs w:val="24"/>
        </w:rPr>
        <w:t xml:space="preserve">EGR </w:t>
      </w:r>
      <w:r w:rsidR="008C41DE">
        <w:rPr>
          <w:rStyle w:val="ecrm-12001"/>
          <w:rFonts w:cs="Times New Roman"/>
          <w:sz w:val="24"/>
          <w:szCs w:val="24"/>
        </w:rPr>
        <w:t>3</w:t>
      </w:r>
      <w:r w:rsidR="00B94D5D">
        <w:rPr>
          <w:rStyle w:val="ecrm-12001"/>
          <w:rFonts w:cs="Times New Roman"/>
          <w:sz w:val="24"/>
          <w:szCs w:val="24"/>
        </w:rPr>
        <w:t>26 Embedded System Design</w:t>
      </w:r>
    </w:p>
    <w:p w14:paraId="126CF361" w14:textId="5B5CE847" w:rsidR="00842FC8" w:rsidRDefault="00842FC8" w:rsidP="00842FC8">
      <w:pPr>
        <w:pStyle w:val="noindent"/>
        <w:spacing w:before="0" w:beforeAutospacing="0" w:after="0" w:afterAutospacing="0"/>
        <w:jc w:val="center"/>
        <w:divId w:val="714936708"/>
        <w:rPr>
          <w:rFonts w:cs="Times New Roman"/>
        </w:rPr>
      </w:pPr>
    </w:p>
    <w:p w14:paraId="4CE71B23" w14:textId="1647CAF4" w:rsidR="003D59E4" w:rsidRDefault="00D57388" w:rsidP="00D57388">
      <w:pPr>
        <w:pStyle w:val="noindent"/>
        <w:jc w:val="center"/>
        <w:divId w:val="2005546145"/>
        <w:rPr>
          <w:rStyle w:val="ecbx-12001"/>
          <w:rFonts w:cs="Times New Roman"/>
          <w:sz w:val="24"/>
          <w:szCs w:val="24"/>
        </w:rPr>
      </w:pPr>
      <w:r>
        <w:rPr>
          <w:rStyle w:val="ecbx-12001"/>
          <w:rFonts w:cs="Times New Roman"/>
          <w:sz w:val="24"/>
          <w:szCs w:val="24"/>
        </w:rPr>
        <w:t>Printed Circuit Board Layout</w:t>
      </w:r>
      <w:r w:rsidR="009D757A">
        <w:rPr>
          <w:rStyle w:val="ecbx-12001"/>
          <w:rFonts w:cs="Times New Roman"/>
          <w:sz w:val="24"/>
          <w:szCs w:val="24"/>
        </w:rPr>
        <w:t xml:space="preserve"> Using Altium Designer</w:t>
      </w:r>
    </w:p>
    <w:p w14:paraId="5B41C057" w14:textId="39DE3DAA" w:rsidR="00B94D5D" w:rsidRDefault="00B94D5D" w:rsidP="00D57388">
      <w:pPr>
        <w:pStyle w:val="noindent"/>
        <w:jc w:val="center"/>
        <w:divId w:val="2005546145"/>
        <w:rPr>
          <w:rFonts w:cs="Times New Roman"/>
        </w:rPr>
      </w:pPr>
      <w:r>
        <w:rPr>
          <w:rStyle w:val="ecbx-12001"/>
          <w:rFonts w:cs="Times New Roman"/>
          <w:sz w:val="24"/>
          <w:szCs w:val="24"/>
        </w:rPr>
        <w:tab/>
        <w:t>(based on tutorial design for EGR315)</w:t>
      </w:r>
    </w:p>
    <w:p w14:paraId="5908FDE2" w14:textId="77777777" w:rsidR="003D59E4" w:rsidRDefault="003D59E4">
      <w:pPr>
        <w:pStyle w:val="Heading3"/>
        <w:rPr>
          <w:rFonts w:eastAsia="Times New Roman" w:cs="Times New Roman"/>
        </w:rPr>
      </w:pPr>
      <w:r>
        <w:rPr>
          <w:rFonts w:eastAsia="Times New Roman" w:cs="Times New Roman"/>
        </w:rPr>
        <w:t>Objectives</w:t>
      </w:r>
    </w:p>
    <w:p w14:paraId="49009DB8" w14:textId="41E05496" w:rsidR="003D59E4" w:rsidRDefault="003D59E4">
      <w:pPr>
        <w:numPr>
          <w:ilvl w:val="0"/>
          <w:numId w:val="1"/>
        </w:numPr>
        <w:spacing w:before="100" w:beforeAutospacing="1" w:after="100" w:afterAutospacing="1"/>
        <w:rPr>
          <w:rFonts w:eastAsia="Times New Roman" w:cs="Times New Roman"/>
        </w:rPr>
      </w:pPr>
      <w:r>
        <w:rPr>
          <w:rFonts w:eastAsia="Times New Roman" w:cs="Times New Roman"/>
        </w:rPr>
        <w:t>To</w:t>
      </w:r>
      <w:r w:rsidR="006924EA">
        <w:rPr>
          <w:rFonts w:eastAsia="Times New Roman" w:cs="Times New Roman"/>
        </w:rPr>
        <w:t xml:space="preserve"> explore the PCB layout</w:t>
      </w:r>
      <w:r w:rsidR="00CB1E6B">
        <w:rPr>
          <w:rFonts w:eastAsia="Times New Roman" w:cs="Times New Roman"/>
        </w:rPr>
        <w:t xml:space="preserve"> tools available in the </w:t>
      </w:r>
      <w:r w:rsidR="009734E0">
        <w:rPr>
          <w:rFonts w:eastAsia="Times New Roman" w:cs="Times New Roman"/>
        </w:rPr>
        <w:t>Altium Designer</w:t>
      </w:r>
      <w:r w:rsidR="00EF3076">
        <w:rPr>
          <w:rFonts w:eastAsia="Times New Roman" w:cs="Times New Roman"/>
        </w:rPr>
        <w:t xml:space="preserve"> software</w:t>
      </w:r>
    </w:p>
    <w:p w14:paraId="022F47C8" w14:textId="787C4985" w:rsidR="00213E92" w:rsidRDefault="00213E92" w:rsidP="00213E92">
      <w:pPr>
        <w:pStyle w:val="Heading3"/>
        <w:rPr>
          <w:rFonts w:eastAsia="Times New Roman" w:cs="Times New Roman"/>
        </w:rPr>
      </w:pPr>
      <w:r>
        <w:rPr>
          <w:rFonts w:eastAsia="Times New Roman" w:cs="Times New Roman"/>
        </w:rPr>
        <w:t xml:space="preserve">Equipment and </w:t>
      </w:r>
      <w:r w:rsidR="001D4EEF">
        <w:rPr>
          <w:rFonts w:eastAsia="Times New Roman" w:cs="Times New Roman"/>
        </w:rPr>
        <w:t>Components</w:t>
      </w:r>
    </w:p>
    <w:p w14:paraId="789A4301" w14:textId="0D2A741F" w:rsidR="00807B5B" w:rsidRPr="003B24B0" w:rsidRDefault="00CB1E6B" w:rsidP="003B24B0">
      <w:pPr>
        <w:pStyle w:val="Heading3"/>
        <w:numPr>
          <w:ilvl w:val="0"/>
          <w:numId w:val="18"/>
        </w:numPr>
        <w:rPr>
          <w:rFonts w:eastAsia="Times New Roman" w:cs="Times New Roman"/>
        </w:rPr>
      </w:pPr>
      <w:r>
        <w:rPr>
          <w:rFonts w:eastAsia="Times New Roman" w:cs="Times New Roman"/>
          <w:b w:val="0"/>
          <w:sz w:val="20"/>
          <w:szCs w:val="20"/>
        </w:rPr>
        <w:t xml:space="preserve">Computer with </w:t>
      </w:r>
      <w:r w:rsidR="009734E0">
        <w:rPr>
          <w:rFonts w:eastAsia="Times New Roman" w:cs="Times New Roman"/>
          <w:b w:val="0"/>
          <w:sz w:val="20"/>
          <w:szCs w:val="20"/>
        </w:rPr>
        <w:t>access to the blade server</w:t>
      </w:r>
      <w:r w:rsidR="003B24B0">
        <w:rPr>
          <w:rFonts w:eastAsia="Times New Roman" w:cs="Times New Roman"/>
          <w:b w:val="0"/>
          <w:sz w:val="20"/>
          <w:szCs w:val="20"/>
        </w:rPr>
        <w:t xml:space="preserve">. </w:t>
      </w:r>
      <w:r w:rsidR="00C53EA1" w:rsidRPr="003B24B0">
        <w:rPr>
          <w:rFonts w:eastAsia="Times New Roman" w:cs="Times New Roman"/>
          <w:b w:val="0"/>
          <w:sz w:val="20"/>
          <w:szCs w:val="20"/>
        </w:rPr>
        <w:t>The full software can be accessed</w:t>
      </w:r>
      <w:r w:rsidR="006924EA" w:rsidRPr="003B24B0">
        <w:rPr>
          <w:rFonts w:eastAsia="Times New Roman" w:cs="Times New Roman"/>
          <w:b w:val="0"/>
          <w:sz w:val="20"/>
          <w:szCs w:val="20"/>
        </w:rPr>
        <w:t xml:space="preserve"> from the EGR blade server within</w:t>
      </w:r>
      <w:r w:rsidR="00C53EA1" w:rsidRPr="003B24B0">
        <w:rPr>
          <w:rFonts w:eastAsia="Times New Roman" w:cs="Times New Roman"/>
          <w:b w:val="0"/>
          <w:sz w:val="20"/>
          <w:szCs w:val="20"/>
        </w:rPr>
        <w:t xml:space="preserve"> the EE_CE desktop.</w:t>
      </w:r>
    </w:p>
    <w:p w14:paraId="0E20076A" w14:textId="402FC586" w:rsidR="00825A12" w:rsidRDefault="00825A12" w:rsidP="00825A12">
      <w:pPr>
        <w:pStyle w:val="Heading3"/>
        <w:rPr>
          <w:rFonts w:eastAsia="Times New Roman" w:cs="Times New Roman"/>
        </w:rPr>
      </w:pPr>
      <w:r>
        <w:rPr>
          <w:rFonts w:eastAsia="Times New Roman" w:cs="Times New Roman"/>
        </w:rPr>
        <w:t>Introduction</w:t>
      </w:r>
    </w:p>
    <w:p w14:paraId="290B4344" w14:textId="1DF07CE6" w:rsidR="006106B2" w:rsidRDefault="006106B2" w:rsidP="00DD2200">
      <w:pPr>
        <w:pStyle w:val="noindent"/>
        <w:rPr>
          <w:rFonts w:cs="Times New Roman"/>
        </w:rPr>
      </w:pPr>
      <w:r>
        <w:rPr>
          <w:rFonts w:cs="Times New Roman"/>
        </w:rPr>
        <w:t xml:space="preserve">Once the boards are </w:t>
      </w:r>
      <w:r w:rsidR="00731FAF">
        <w:rPr>
          <w:rFonts w:cs="Times New Roman"/>
        </w:rPr>
        <w:t>laid</w:t>
      </w:r>
      <w:r>
        <w:rPr>
          <w:rFonts w:cs="Times New Roman"/>
        </w:rPr>
        <w:t xml:space="preserve"> out, milling </w:t>
      </w:r>
      <w:r w:rsidR="00CB1E6B">
        <w:rPr>
          <w:rFonts w:cs="Times New Roman"/>
        </w:rPr>
        <w:t>machines</w:t>
      </w:r>
      <w:r>
        <w:rPr>
          <w:rFonts w:cs="Times New Roman"/>
        </w:rPr>
        <w:t xml:space="preserve"> or chemical processes are used to convert the design files into physical boards that can be populated with electrical components.</w:t>
      </w:r>
    </w:p>
    <w:p w14:paraId="61200DCC" w14:textId="48E685CF" w:rsidR="003D59E4" w:rsidRDefault="00B94D5D">
      <w:pPr>
        <w:pStyle w:val="Heading3"/>
        <w:rPr>
          <w:rFonts w:eastAsia="Times New Roman" w:cs="Times New Roman"/>
        </w:rPr>
      </w:pPr>
      <w:r>
        <w:rPr>
          <w:rFonts w:eastAsia="Times New Roman" w:cs="Times New Roman"/>
        </w:rPr>
        <w:t>Altium training videos:</w:t>
      </w:r>
    </w:p>
    <w:p w14:paraId="25BE2F97" w14:textId="77777777" w:rsidR="003D59E4" w:rsidRDefault="003D59E4" w:rsidP="008C022B">
      <w:pPr>
        <w:numPr>
          <w:ilvl w:val="0"/>
          <w:numId w:val="2"/>
        </w:numPr>
        <w:spacing w:before="100" w:beforeAutospacing="1" w:after="100" w:afterAutospacing="1"/>
        <w:rPr>
          <w:rFonts w:eastAsia="Times New Roman" w:cs="Times New Roman"/>
        </w:rPr>
      </w:pPr>
      <w:r>
        <w:rPr>
          <w:rFonts w:eastAsia="Times New Roman" w:cs="Times New Roman"/>
        </w:rPr>
        <w:t>Read through the entire laboratory procedure.</w:t>
      </w:r>
    </w:p>
    <w:p w14:paraId="6E5D4549" w14:textId="5BA3A83F" w:rsidR="006F3F3C" w:rsidRDefault="00627545" w:rsidP="008C022B">
      <w:pPr>
        <w:numPr>
          <w:ilvl w:val="0"/>
          <w:numId w:val="2"/>
        </w:numPr>
        <w:spacing w:before="100" w:beforeAutospacing="1" w:after="100" w:afterAutospacing="1"/>
        <w:rPr>
          <w:rFonts w:eastAsia="Times New Roman" w:cs="Times New Roman"/>
        </w:rPr>
      </w:pPr>
      <w:r>
        <w:rPr>
          <w:rFonts w:eastAsia="Times New Roman" w:cs="Times New Roman"/>
        </w:rPr>
        <w:t>Watch the video titled “</w:t>
      </w:r>
      <w:r w:rsidR="006F3F3C">
        <w:rPr>
          <w:rFonts w:eastAsia="Times New Roman" w:cs="Times New Roman"/>
        </w:rPr>
        <w:t>How to Start a Project in Altium Designer”</w:t>
      </w:r>
      <w:r w:rsidR="00690A7A">
        <w:rPr>
          <w:rFonts w:eastAsia="Times New Roman" w:cs="Times New Roman"/>
        </w:rPr>
        <w:t xml:space="preserve"> (8:17)</w:t>
      </w:r>
      <w:r w:rsidR="006F3F3C">
        <w:rPr>
          <w:rFonts w:eastAsia="Times New Roman" w:cs="Times New Roman"/>
        </w:rPr>
        <w:t>.</w:t>
      </w:r>
    </w:p>
    <w:p w14:paraId="34EA088D" w14:textId="0FD0C018" w:rsidR="006F5E50" w:rsidRPr="006F5E50" w:rsidRDefault="00000000" w:rsidP="008C022B">
      <w:pPr>
        <w:numPr>
          <w:ilvl w:val="1"/>
          <w:numId w:val="2"/>
        </w:numPr>
        <w:spacing w:before="100" w:beforeAutospacing="1" w:after="100" w:afterAutospacing="1"/>
        <w:rPr>
          <w:rFonts w:eastAsia="Times New Roman" w:cs="Times New Roman"/>
        </w:rPr>
      </w:pPr>
      <w:hyperlink r:id="rId8" w:history="1">
        <w:r w:rsidR="006F5E50" w:rsidRPr="00737061">
          <w:rPr>
            <w:rStyle w:val="Hyperlink"/>
            <w:rFonts w:eastAsia="Times New Roman" w:cs="Times New Roman"/>
          </w:rPr>
          <w:t>https://youtu.be/GY2XUxGwqDg</w:t>
        </w:r>
      </w:hyperlink>
    </w:p>
    <w:p w14:paraId="149B777A" w14:textId="19FD9B37" w:rsidR="00432843" w:rsidRDefault="00432843" w:rsidP="008C022B">
      <w:pPr>
        <w:numPr>
          <w:ilvl w:val="0"/>
          <w:numId w:val="2"/>
        </w:numPr>
        <w:spacing w:before="100" w:beforeAutospacing="1" w:after="100" w:afterAutospacing="1"/>
        <w:rPr>
          <w:rFonts w:eastAsia="Times New Roman" w:cs="Times New Roman"/>
        </w:rPr>
      </w:pPr>
      <w:r>
        <w:rPr>
          <w:rFonts w:eastAsia="Times New Roman" w:cs="Times New Roman"/>
        </w:rPr>
        <w:t>Watch the video titled “</w:t>
      </w:r>
      <w:r w:rsidR="00690A7A">
        <w:rPr>
          <w:rFonts w:eastAsia="Times New Roman" w:cs="Times New Roman"/>
        </w:rPr>
        <w:t>Schematic Capture in Altium Designer” (11:00).</w:t>
      </w:r>
    </w:p>
    <w:p w14:paraId="2C9DAD69" w14:textId="19129A26" w:rsidR="006F5E50" w:rsidRPr="006F5E50" w:rsidRDefault="00000000" w:rsidP="008C022B">
      <w:pPr>
        <w:numPr>
          <w:ilvl w:val="1"/>
          <w:numId w:val="2"/>
        </w:numPr>
        <w:spacing w:before="100" w:beforeAutospacing="1" w:after="100" w:afterAutospacing="1"/>
        <w:rPr>
          <w:rFonts w:eastAsia="Times New Roman" w:cs="Times New Roman"/>
        </w:rPr>
      </w:pPr>
      <w:hyperlink r:id="rId9" w:history="1">
        <w:r w:rsidR="006F5E50" w:rsidRPr="00737061">
          <w:rPr>
            <w:rStyle w:val="Hyperlink"/>
            <w:rFonts w:eastAsia="Times New Roman" w:cs="Times New Roman"/>
          </w:rPr>
          <w:t>https://youtu.be/YOj7-UgiCL8</w:t>
        </w:r>
      </w:hyperlink>
    </w:p>
    <w:p w14:paraId="5AD7D3B9" w14:textId="7EA93E0F" w:rsidR="006F3F3C" w:rsidRDefault="00690A7A" w:rsidP="008C022B">
      <w:pPr>
        <w:numPr>
          <w:ilvl w:val="0"/>
          <w:numId w:val="2"/>
        </w:numPr>
        <w:spacing w:before="100" w:beforeAutospacing="1" w:after="100" w:afterAutospacing="1"/>
        <w:rPr>
          <w:rFonts w:eastAsia="Times New Roman" w:cs="Times New Roman"/>
        </w:rPr>
      </w:pPr>
      <w:r>
        <w:rPr>
          <w:rFonts w:eastAsia="Times New Roman" w:cs="Times New Roman"/>
        </w:rPr>
        <w:t>Watch the video titled “Compile Design” (</w:t>
      </w:r>
      <w:r w:rsidR="006F5E50">
        <w:rPr>
          <w:rFonts w:eastAsia="Times New Roman" w:cs="Times New Roman"/>
        </w:rPr>
        <w:t>5:32).</w:t>
      </w:r>
    </w:p>
    <w:p w14:paraId="3DBEC727" w14:textId="1F5B0C9E" w:rsidR="006F5E50" w:rsidRDefault="00000000" w:rsidP="008C022B">
      <w:pPr>
        <w:numPr>
          <w:ilvl w:val="1"/>
          <w:numId w:val="2"/>
        </w:numPr>
        <w:spacing w:before="100" w:beforeAutospacing="1" w:after="100" w:afterAutospacing="1"/>
        <w:rPr>
          <w:rFonts w:eastAsia="Times New Roman" w:cs="Times New Roman"/>
        </w:rPr>
      </w:pPr>
      <w:hyperlink r:id="rId10" w:history="1">
        <w:r w:rsidR="006F5E50" w:rsidRPr="00737061">
          <w:rPr>
            <w:rStyle w:val="Hyperlink"/>
            <w:rFonts w:eastAsia="Times New Roman" w:cs="Times New Roman"/>
          </w:rPr>
          <w:t>https://youtu.be/z2LF0dPixqs</w:t>
        </w:r>
      </w:hyperlink>
    </w:p>
    <w:p w14:paraId="3623FC6B" w14:textId="6E0DB540" w:rsidR="006F5E50" w:rsidRDefault="006F5E50" w:rsidP="008C022B">
      <w:pPr>
        <w:numPr>
          <w:ilvl w:val="0"/>
          <w:numId w:val="2"/>
        </w:numPr>
        <w:spacing w:before="100" w:beforeAutospacing="1" w:after="100" w:afterAutospacing="1"/>
        <w:rPr>
          <w:rFonts w:eastAsia="Times New Roman" w:cs="Times New Roman"/>
        </w:rPr>
      </w:pPr>
      <w:r>
        <w:rPr>
          <w:rFonts w:eastAsia="Times New Roman" w:cs="Times New Roman"/>
        </w:rPr>
        <w:t>Watch the video titled “Transfer 2 PCB” (4:30).</w:t>
      </w:r>
    </w:p>
    <w:p w14:paraId="1EEF474C" w14:textId="776FC7A9" w:rsidR="006F5E50" w:rsidRDefault="00000000" w:rsidP="008C022B">
      <w:pPr>
        <w:numPr>
          <w:ilvl w:val="1"/>
          <w:numId w:val="2"/>
        </w:numPr>
        <w:spacing w:before="100" w:beforeAutospacing="1" w:after="100" w:afterAutospacing="1"/>
        <w:rPr>
          <w:rFonts w:eastAsia="Times New Roman" w:cs="Times New Roman"/>
        </w:rPr>
      </w:pPr>
      <w:hyperlink r:id="rId11" w:history="1">
        <w:r w:rsidR="006F5E50" w:rsidRPr="00737061">
          <w:rPr>
            <w:rStyle w:val="Hyperlink"/>
            <w:rFonts w:eastAsia="Times New Roman" w:cs="Times New Roman"/>
          </w:rPr>
          <w:t>https://youtu.be/AQ5ZLyppYI4</w:t>
        </w:r>
      </w:hyperlink>
    </w:p>
    <w:p w14:paraId="53D7A23F" w14:textId="2B6ED764" w:rsidR="006F5E50" w:rsidRDefault="006F5E50" w:rsidP="008C022B">
      <w:pPr>
        <w:numPr>
          <w:ilvl w:val="0"/>
          <w:numId w:val="2"/>
        </w:numPr>
        <w:spacing w:before="100" w:beforeAutospacing="1" w:after="100" w:afterAutospacing="1"/>
        <w:rPr>
          <w:rFonts w:eastAsia="Times New Roman" w:cs="Times New Roman"/>
        </w:rPr>
      </w:pPr>
      <w:r>
        <w:rPr>
          <w:rFonts w:eastAsia="Times New Roman" w:cs="Times New Roman"/>
        </w:rPr>
        <w:t>Watch the video titled “PCB Rules” (5:30).</w:t>
      </w:r>
    </w:p>
    <w:p w14:paraId="1021361E" w14:textId="5C877F54" w:rsidR="006F5E50" w:rsidRDefault="00000000" w:rsidP="008C022B">
      <w:pPr>
        <w:numPr>
          <w:ilvl w:val="1"/>
          <w:numId w:val="2"/>
        </w:numPr>
        <w:spacing w:before="100" w:beforeAutospacing="1" w:after="100" w:afterAutospacing="1"/>
        <w:rPr>
          <w:rFonts w:eastAsia="Times New Roman" w:cs="Times New Roman"/>
        </w:rPr>
      </w:pPr>
      <w:hyperlink r:id="rId12" w:history="1">
        <w:r w:rsidR="006F5E50" w:rsidRPr="00737061">
          <w:rPr>
            <w:rStyle w:val="Hyperlink"/>
            <w:rFonts w:eastAsia="Times New Roman" w:cs="Times New Roman"/>
          </w:rPr>
          <w:t>https://youtu.be/GG0RCPMa0gk</w:t>
        </w:r>
      </w:hyperlink>
    </w:p>
    <w:p w14:paraId="70232C03" w14:textId="348B0F67" w:rsidR="006F5E50" w:rsidRDefault="006F5E50" w:rsidP="008C022B">
      <w:pPr>
        <w:numPr>
          <w:ilvl w:val="0"/>
          <w:numId w:val="2"/>
        </w:numPr>
        <w:spacing w:before="100" w:beforeAutospacing="1" w:after="100" w:afterAutospacing="1"/>
        <w:rPr>
          <w:rFonts w:eastAsia="Times New Roman" w:cs="Times New Roman"/>
        </w:rPr>
      </w:pPr>
      <w:r>
        <w:rPr>
          <w:rFonts w:eastAsia="Times New Roman" w:cs="Times New Roman"/>
        </w:rPr>
        <w:t>Watch the video titled “Placing Components on the PCB” (7:55).</w:t>
      </w:r>
    </w:p>
    <w:p w14:paraId="55DAB3DD" w14:textId="46077CA6" w:rsidR="006F5E50" w:rsidRDefault="00000000" w:rsidP="008C022B">
      <w:pPr>
        <w:numPr>
          <w:ilvl w:val="1"/>
          <w:numId w:val="2"/>
        </w:numPr>
        <w:spacing w:before="100" w:beforeAutospacing="1" w:after="100" w:afterAutospacing="1"/>
        <w:rPr>
          <w:rFonts w:eastAsia="Times New Roman" w:cs="Times New Roman"/>
        </w:rPr>
      </w:pPr>
      <w:hyperlink r:id="rId13" w:history="1">
        <w:r w:rsidR="006F5E50" w:rsidRPr="00737061">
          <w:rPr>
            <w:rStyle w:val="Hyperlink"/>
            <w:rFonts w:eastAsia="Times New Roman" w:cs="Times New Roman"/>
          </w:rPr>
          <w:t>https://youtu.be/_sUUmZw_yTg</w:t>
        </w:r>
      </w:hyperlink>
    </w:p>
    <w:p w14:paraId="65C81097" w14:textId="73A093A2" w:rsidR="008C022B" w:rsidRDefault="006F5E50" w:rsidP="008C022B">
      <w:pPr>
        <w:numPr>
          <w:ilvl w:val="0"/>
          <w:numId w:val="2"/>
        </w:numPr>
        <w:spacing w:before="100" w:beforeAutospacing="1" w:after="100" w:afterAutospacing="1"/>
        <w:rPr>
          <w:rFonts w:eastAsia="Times New Roman" w:cs="Times New Roman"/>
        </w:rPr>
      </w:pPr>
      <w:r>
        <w:rPr>
          <w:rFonts w:eastAsia="Times New Roman" w:cs="Times New Roman"/>
        </w:rPr>
        <w:t>Watch the video titled “Routing the PCB” (8:07).</w:t>
      </w:r>
    </w:p>
    <w:p w14:paraId="724CA210" w14:textId="738A0DED" w:rsidR="008C022B" w:rsidRDefault="00000000" w:rsidP="008C022B">
      <w:pPr>
        <w:numPr>
          <w:ilvl w:val="1"/>
          <w:numId w:val="2"/>
        </w:numPr>
        <w:spacing w:before="100" w:beforeAutospacing="1" w:after="100" w:afterAutospacing="1"/>
        <w:rPr>
          <w:rFonts w:eastAsia="Times New Roman" w:cs="Times New Roman"/>
        </w:rPr>
      </w:pPr>
      <w:hyperlink r:id="rId14" w:history="1">
        <w:r w:rsidR="008C022B" w:rsidRPr="00737061">
          <w:rPr>
            <w:rStyle w:val="Hyperlink"/>
            <w:rFonts w:eastAsia="Times New Roman" w:cs="Times New Roman"/>
          </w:rPr>
          <w:t>https://youtu.be/V3Cs6mai4Ts</w:t>
        </w:r>
      </w:hyperlink>
    </w:p>
    <w:p w14:paraId="2F8257AF" w14:textId="5DEDA6D4" w:rsidR="008C022B" w:rsidRDefault="008C022B" w:rsidP="008C022B">
      <w:pPr>
        <w:numPr>
          <w:ilvl w:val="0"/>
          <w:numId w:val="2"/>
        </w:numPr>
        <w:spacing w:before="100" w:beforeAutospacing="1" w:after="100" w:afterAutospacing="1"/>
        <w:rPr>
          <w:rFonts w:eastAsia="Times New Roman" w:cs="Times New Roman"/>
        </w:rPr>
      </w:pPr>
      <w:r>
        <w:rPr>
          <w:rFonts w:eastAsia="Times New Roman" w:cs="Times New Roman"/>
        </w:rPr>
        <w:t>Watch the video titled “Checking the PCB DRCs” (4:38).</w:t>
      </w:r>
    </w:p>
    <w:p w14:paraId="0125F699" w14:textId="57E4B14A" w:rsidR="008C022B" w:rsidRPr="005C0193" w:rsidRDefault="00000000" w:rsidP="008C022B">
      <w:pPr>
        <w:numPr>
          <w:ilvl w:val="1"/>
          <w:numId w:val="2"/>
        </w:numPr>
        <w:spacing w:before="100" w:beforeAutospacing="1" w:after="100" w:afterAutospacing="1"/>
        <w:rPr>
          <w:rStyle w:val="Hyperlink"/>
          <w:rFonts w:eastAsia="Times New Roman" w:cs="Times New Roman"/>
          <w:color w:val="auto"/>
          <w:u w:val="none"/>
        </w:rPr>
      </w:pPr>
      <w:hyperlink r:id="rId15" w:history="1">
        <w:r w:rsidR="008C022B" w:rsidRPr="00737061">
          <w:rPr>
            <w:rStyle w:val="Hyperlink"/>
            <w:rFonts w:eastAsia="Times New Roman" w:cs="Times New Roman"/>
          </w:rPr>
          <w:t>https://youtu.be/tuBFzn2o_-4</w:t>
        </w:r>
      </w:hyperlink>
    </w:p>
    <w:p w14:paraId="7B724536" w14:textId="05686981" w:rsidR="005C0193" w:rsidRDefault="005C0193" w:rsidP="005C0193">
      <w:pPr>
        <w:numPr>
          <w:ilvl w:val="0"/>
          <w:numId w:val="2"/>
        </w:numPr>
        <w:spacing w:before="100" w:beforeAutospacing="1" w:after="100" w:afterAutospacing="1"/>
        <w:rPr>
          <w:rStyle w:val="Hyperlink"/>
          <w:rFonts w:eastAsia="Times New Roman" w:cs="Times New Roman"/>
          <w:color w:val="auto"/>
          <w:u w:val="none"/>
        </w:rPr>
      </w:pPr>
      <w:r>
        <w:rPr>
          <w:rStyle w:val="Hyperlink"/>
          <w:rFonts w:eastAsia="Times New Roman" w:cs="Times New Roman"/>
          <w:color w:val="auto"/>
          <w:u w:val="none"/>
        </w:rPr>
        <w:t>Watch the video titled “Generating Fabrication Files” (3:23).</w:t>
      </w:r>
    </w:p>
    <w:p w14:paraId="63340737" w14:textId="01ED2BF9" w:rsidR="005C0193" w:rsidRDefault="00000000" w:rsidP="005C0193">
      <w:pPr>
        <w:numPr>
          <w:ilvl w:val="1"/>
          <w:numId w:val="2"/>
        </w:numPr>
        <w:spacing w:before="100" w:beforeAutospacing="1" w:after="100" w:afterAutospacing="1"/>
        <w:rPr>
          <w:rFonts w:eastAsia="Times New Roman" w:cs="Times New Roman"/>
        </w:rPr>
      </w:pPr>
      <w:hyperlink r:id="rId16" w:history="1">
        <w:r w:rsidR="005C0193" w:rsidRPr="000C2676">
          <w:rPr>
            <w:rStyle w:val="Hyperlink"/>
            <w:rFonts w:eastAsia="Times New Roman" w:cs="Times New Roman"/>
          </w:rPr>
          <w:t>https://www.youtube.com/watch?v=Xn8cFqR1fMU</w:t>
        </w:r>
      </w:hyperlink>
    </w:p>
    <w:p w14:paraId="2438613F" w14:textId="77777777" w:rsidR="00731FAF" w:rsidRDefault="00731FAF" w:rsidP="00CB1E6B">
      <w:pPr>
        <w:pStyle w:val="Heading3"/>
        <w:rPr>
          <w:rFonts w:eastAsia="Times New Roman" w:cs="Times New Roman"/>
          <w:b w:val="0"/>
          <w:bCs w:val="0"/>
          <w:sz w:val="20"/>
          <w:szCs w:val="20"/>
        </w:rPr>
      </w:pPr>
    </w:p>
    <w:p w14:paraId="68A3CDCE" w14:textId="77777777" w:rsidR="0094178F" w:rsidRDefault="0094178F">
      <w:pPr>
        <w:rPr>
          <w:rFonts w:eastAsia="Times New Roman" w:cs="Times New Roman"/>
          <w:b/>
          <w:bCs/>
          <w:sz w:val="27"/>
          <w:szCs w:val="27"/>
        </w:rPr>
      </w:pPr>
      <w:r>
        <w:rPr>
          <w:rFonts w:eastAsia="Times New Roman" w:cs="Times New Roman"/>
        </w:rPr>
        <w:br w:type="page"/>
      </w:r>
    </w:p>
    <w:p w14:paraId="0187C998" w14:textId="30532440" w:rsidR="00FD37D4" w:rsidRDefault="009D757A" w:rsidP="00627545">
      <w:pPr>
        <w:pStyle w:val="Heading3"/>
        <w:rPr>
          <w:rFonts w:eastAsia="Times New Roman" w:cs="Times New Roman"/>
        </w:rPr>
      </w:pPr>
      <w:r>
        <w:rPr>
          <w:rFonts w:eastAsia="Times New Roman" w:cs="Times New Roman"/>
        </w:rPr>
        <w:lastRenderedPageBreak/>
        <w:t>Part I -</w:t>
      </w:r>
      <w:r w:rsidR="003D59E4">
        <w:rPr>
          <w:rFonts w:eastAsia="Times New Roman" w:cs="Times New Roman"/>
        </w:rPr>
        <w:t xml:space="preserve"> </w:t>
      </w:r>
      <w:r w:rsidR="00627545">
        <w:rPr>
          <w:rFonts w:eastAsia="Times New Roman" w:cs="Times New Roman"/>
        </w:rPr>
        <w:t>Schematic Layout</w:t>
      </w:r>
      <w:r w:rsidR="00731FAF">
        <w:rPr>
          <w:rFonts w:eastAsia="Times New Roman" w:cs="Times New Roman"/>
        </w:rPr>
        <w:t xml:space="preserve"> </w:t>
      </w:r>
      <w:r w:rsidR="00901E1F">
        <w:rPr>
          <w:rFonts w:eastAsia="Times New Roman" w:cs="Times New Roman"/>
        </w:rPr>
        <w:t>EXAMPLE ONLY – for your reference</w:t>
      </w:r>
    </w:p>
    <w:p w14:paraId="3033A8F5" w14:textId="43C3B593" w:rsidR="00B93CC5" w:rsidRDefault="00B93CC5" w:rsidP="00627545">
      <w:pPr>
        <w:pStyle w:val="Heading3"/>
        <w:rPr>
          <w:rFonts w:eastAsia="Times New Roman" w:cs="Times New Roman"/>
          <w:b w:val="0"/>
          <w:sz w:val="20"/>
        </w:rPr>
      </w:pPr>
      <w:r>
        <w:rPr>
          <w:rFonts w:eastAsia="Times New Roman" w:cs="Times New Roman"/>
          <w:b w:val="0"/>
          <w:sz w:val="20"/>
        </w:rPr>
        <w:t>In this part, we will use the Altium Designer software to design an electrical schematic and</w:t>
      </w:r>
      <w:r w:rsidR="002B151A">
        <w:rPr>
          <w:rFonts w:eastAsia="Times New Roman" w:cs="Times New Roman"/>
          <w:b w:val="0"/>
          <w:sz w:val="20"/>
        </w:rPr>
        <w:t xml:space="preserve"> a printed circuit board (PCB).  Altium is a professional level PCB designer software used by many engineers around the world.  The circuit that we will be designing is called an astable multivibrator (oscillator).    Follow the link below if you want to learn more about how this circuit works.  This website provides an interactive diagram of this circuit.</w:t>
      </w:r>
    </w:p>
    <w:p w14:paraId="06DC7921" w14:textId="1DBE28DA" w:rsidR="002B151A" w:rsidRDefault="00000000" w:rsidP="002B151A">
      <w:pPr>
        <w:pStyle w:val="Heading3"/>
        <w:numPr>
          <w:ilvl w:val="0"/>
          <w:numId w:val="27"/>
        </w:numPr>
        <w:rPr>
          <w:rFonts w:eastAsia="Times New Roman" w:cs="Times New Roman"/>
          <w:b w:val="0"/>
          <w:sz w:val="20"/>
        </w:rPr>
      </w:pPr>
      <w:hyperlink r:id="rId17" w:history="1">
        <w:r w:rsidR="002B151A" w:rsidRPr="00737061">
          <w:rPr>
            <w:rStyle w:val="Hyperlink"/>
            <w:rFonts w:eastAsia="Times New Roman" w:cs="Times New Roman"/>
            <w:b w:val="0"/>
            <w:sz w:val="20"/>
          </w:rPr>
          <w:t>http://www.falstad.com/circuit/e-multivib-a.html</w:t>
        </w:r>
      </w:hyperlink>
    </w:p>
    <w:p w14:paraId="0FF105AF" w14:textId="36BA5346" w:rsidR="002B151A" w:rsidRPr="00B93CC5" w:rsidRDefault="006F3F3C" w:rsidP="00627545">
      <w:pPr>
        <w:pStyle w:val="Heading3"/>
        <w:rPr>
          <w:rFonts w:eastAsia="Times New Roman" w:cs="Times New Roman"/>
          <w:b w:val="0"/>
          <w:sz w:val="20"/>
        </w:rPr>
      </w:pPr>
      <w:r>
        <w:rPr>
          <w:rFonts w:eastAsia="Times New Roman" w:cs="Times New Roman"/>
          <w:b w:val="0"/>
          <w:sz w:val="20"/>
        </w:rPr>
        <w:t xml:space="preserve">Before we start designing our circuit, make sure you have watched the prelab videos.  </w:t>
      </w:r>
    </w:p>
    <w:p w14:paraId="61AD079A" w14:textId="5E0B03C6" w:rsidR="003D59E4" w:rsidRDefault="00201832" w:rsidP="00655E99">
      <w:pPr>
        <w:pStyle w:val="ListParagraph"/>
        <w:numPr>
          <w:ilvl w:val="0"/>
          <w:numId w:val="17"/>
        </w:numPr>
        <w:spacing w:before="100" w:beforeAutospacing="1" w:after="100" w:afterAutospacing="1"/>
        <w:rPr>
          <w:rFonts w:eastAsia="Times New Roman" w:cs="Times New Roman"/>
        </w:rPr>
      </w:pPr>
      <w:r>
        <w:rPr>
          <w:rFonts w:eastAsia="Times New Roman" w:cs="Times New Roman"/>
        </w:rPr>
        <w:t>Log o</w:t>
      </w:r>
      <w:r w:rsidR="004437A3">
        <w:rPr>
          <w:rFonts w:eastAsia="Times New Roman" w:cs="Times New Roman"/>
        </w:rPr>
        <w:t>nto the blade server and select the EGR-EE-CE image from the Work Resources screen.</w:t>
      </w:r>
    </w:p>
    <w:p w14:paraId="338A05AE" w14:textId="77777777" w:rsidR="004437A3" w:rsidRDefault="004437A3" w:rsidP="004437A3">
      <w:pPr>
        <w:spacing w:before="100" w:beforeAutospacing="1" w:after="100" w:afterAutospacing="1"/>
        <w:jc w:val="center"/>
        <w:rPr>
          <w:rFonts w:eastAsia="Times New Roman" w:cs="Times New Roman"/>
          <w:b/>
        </w:rPr>
      </w:pPr>
      <w:r>
        <w:rPr>
          <w:noProof/>
        </w:rPr>
        <w:drawing>
          <wp:inline distT="0" distB="0" distL="0" distR="0" wp14:anchorId="5346863E" wp14:editId="18E21491">
            <wp:extent cx="4559300" cy="1677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5938" cy="1701531"/>
                    </a:xfrm>
                    <a:prstGeom prst="rect">
                      <a:avLst/>
                    </a:prstGeom>
                  </pic:spPr>
                </pic:pic>
              </a:graphicData>
            </a:graphic>
          </wp:inline>
        </w:drawing>
      </w:r>
    </w:p>
    <w:p w14:paraId="3E2A5E58" w14:textId="5108ABFE" w:rsidR="004437A3" w:rsidRDefault="004437A3" w:rsidP="004437A3">
      <w:pPr>
        <w:spacing w:before="100" w:beforeAutospacing="1" w:after="100" w:afterAutospacing="1"/>
        <w:jc w:val="center"/>
        <w:rPr>
          <w:rFonts w:eastAsia="Times New Roman" w:cs="Times New Roman"/>
          <w:b/>
        </w:rPr>
      </w:pPr>
      <w:r w:rsidRPr="004437A3">
        <w:rPr>
          <w:rFonts w:eastAsia="Times New Roman" w:cs="Times New Roman"/>
          <w:b/>
        </w:rPr>
        <w:t>Figure 1: Blade Work Resources screen</w:t>
      </w:r>
    </w:p>
    <w:p w14:paraId="54BB0990" w14:textId="1B265476" w:rsidR="004437A3" w:rsidRDefault="004437A3" w:rsidP="004437A3">
      <w:pPr>
        <w:spacing w:before="100" w:beforeAutospacing="1" w:after="100" w:afterAutospacing="1"/>
        <w:jc w:val="center"/>
        <w:rPr>
          <w:rFonts w:eastAsia="Times New Roman" w:cs="Times New Roman"/>
        </w:rPr>
      </w:pPr>
    </w:p>
    <w:p w14:paraId="2D531E08" w14:textId="77777777" w:rsidR="00836993" w:rsidRPr="004437A3" w:rsidRDefault="00836993" w:rsidP="004437A3">
      <w:pPr>
        <w:spacing w:before="100" w:beforeAutospacing="1" w:after="100" w:afterAutospacing="1"/>
        <w:jc w:val="center"/>
        <w:rPr>
          <w:rFonts w:eastAsia="Times New Roman" w:cs="Times New Roman"/>
        </w:rPr>
      </w:pPr>
    </w:p>
    <w:p w14:paraId="55698D69" w14:textId="48E600AD" w:rsidR="00C32CBA" w:rsidRDefault="004437A3" w:rsidP="00C32CBA">
      <w:pPr>
        <w:pStyle w:val="ListParagraph"/>
        <w:numPr>
          <w:ilvl w:val="0"/>
          <w:numId w:val="17"/>
        </w:numPr>
        <w:spacing w:before="100" w:beforeAutospacing="1" w:after="100" w:afterAutospacing="1"/>
        <w:rPr>
          <w:rFonts w:eastAsia="Times New Roman" w:cs="Times New Roman"/>
        </w:rPr>
      </w:pPr>
      <w:r>
        <w:rPr>
          <w:rFonts w:eastAsia="Times New Roman" w:cs="Times New Roman"/>
        </w:rPr>
        <w:t>Once you reach the EGR-EE-CE desktop, open Altium Designer.</w:t>
      </w:r>
    </w:p>
    <w:p w14:paraId="3AB4B933" w14:textId="0FA3F263" w:rsidR="004437A3" w:rsidRDefault="004437A3" w:rsidP="004437A3">
      <w:pPr>
        <w:spacing w:before="100" w:beforeAutospacing="1" w:after="100" w:afterAutospacing="1"/>
        <w:jc w:val="center"/>
        <w:rPr>
          <w:rFonts w:eastAsia="Times New Roman" w:cs="Times New Roman"/>
        </w:rPr>
      </w:pPr>
      <w:r>
        <w:rPr>
          <w:noProof/>
        </w:rPr>
        <w:drawing>
          <wp:inline distT="0" distB="0" distL="0" distR="0" wp14:anchorId="4267BAF0" wp14:editId="162AE27E">
            <wp:extent cx="3105150" cy="243739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7434" cy="2447041"/>
                    </a:xfrm>
                    <a:prstGeom prst="rect">
                      <a:avLst/>
                    </a:prstGeom>
                  </pic:spPr>
                </pic:pic>
              </a:graphicData>
            </a:graphic>
          </wp:inline>
        </w:drawing>
      </w:r>
    </w:p>
    <w:p w14:paraId="479E5A73" w14:textId="08368716" w:rsidR="004437A3" w:rsidRDefault="004437A3" w:rsidP="004437A3">
      <w:pPr>
        <w:spacing w:before="100" w:beforeAutospacing="1" w:after="100" w:afterAutospacing="1"/>
        <w:jc w:val="center"/>
        <w:rPr>
          <w:rFonts w:eastAsia="Times New Roman" w:cs="Times New Roman"/>
          <w:b/>
        </w:rPr>
      </w:pPr>
      <w:r>
        <w:rPr>
          <w:rFonts w:eastAsia="Times New Roman" w:cs="Times New Roman"/>
          <w:b/>
        </w:rPr>
        <w:t>Figure 2</w:t>
      </w:r>
      <w:r w:rsidRPr="004437A3">
        <w:rPr>
          <w:rFonts w:eastAsia="Times New Roman" w:cs="Times New Roman"/>
          <w:b/>
        </w:rPr>
        <w:t xml:space="preserve">: </w:t>
      </w:r>
      <w:r>
        <w:rPr>
          <w:rFonts w:eastAsia="Times New Roman" w:cs="Times New Roman"/>
          <w:b/>
        </w:rPr>
        <w:t>EGR-EE-CE desktop</w:t>
      </w:r>
    </w:p>
    <w:p w14:paraId="1F967697" w14:textId="343BBD9E" w:rsidR="004437A3" w:rsidRDefault="004437A3" w:rsidP="004437A3">
      <w:pPr>
        <w:spacing w:before="100" w:beforeAutospacing="1" w:after="100" w:afterAutospacing="1"/>
        <w:jc w:val="center"/>
        <w:rPr>
          <w:rFonts w:eastAsia="Times New Roman" w:cs="Times New Roman"/>
        </w:rPr>
      </w:pPr>
    </w:p>
    <w:p w14:paraId="72E6200D" w14:textId="13958C22" w:rsidR="004437A3" w:rsidRDefault="00367704" w:rsidP="004437A3">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Once Altium loads, select </w:t>
      </w:r>
      <w:r>
        <w:rPr>
          <w:rFonts w:eastAsia="Times New Roman" w:cs="Times New Roman"/>
          <w:b/>
        </w:rPr>
        <w:t>File &gt; New &gt; Project</w:t>
      </w:r>
      <w:r>
        <w:rPr>
          <w:rFonts w:eastAsia="Times New Roman" w:cs="Times New Roman"/>
        </w:rPr>
        <w:t xml:space="preserve"> from the Altium Designer navigation menu.</w:t>
      </w:r>
    </w:p>
    <w:p w14:paraId="37E0F669" w14:textId="7C296754" w:rsidR="00367704" w:rsidRDefault="00367704" w:rsidP="00367704">
      <w:pPr>
        <w:spacing w:before="100" w:beforeAutospacing="1" w:after="100" w:afterAutospacing="1"/>
        <w:jc w:val="center"/>
        <w:rPr>
          <w:rFonts w:eastAsia="Times New Roman" w:cs="Times New Roman"/>
        </w:rPr>
      </w:pPr>
      <w:r>
        <w:rPr>
          <w:noProof/>
        </w:rPr>
        <w:drawing>
          <wp:inline distT="0" distB="0" distL="0" distR="0" wp14:anchorId="321C752A" wp14:editId="1D31D2E4">
            <wp:extent cx="4044950" cy="24466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8823" cy="2455025"/>
                    </a:xfrm>
                    <a:prstGeom prst="rect">
                      <a:avLst/>
                    </a:prstGeom>
                  </pic:spPr>
                </pic:pic>
              </a:graphicData>
            </a:graphic>
          </wp:inline>
        </w:drawing>
      </w:r>
    </w:p>
    <w:p w14:paraId="5B6DEA30" w14:textId="5210CB07" w:rsidR="005C2CCC" w:rsidRDefault="005C2CCC" w:rsidP="005C2CCC">
      <w:pPr>
        <w:spacing w:before="100" w:beforeAutospacing="1" w:after="100" w:afterAutospacing="1"/>
        <w:jc w:val="center"/>
        <w:rPr>
          <w:rFonts w:eastAsia="Times New Roman" w:cs="Times New Roman"/>
          <w:b/>
        </w:rPr>
      </w:pPr>
      <w:r>
        <w:rPr>
          <w:rFonts w:eastAsia="Times New Roman" w:cs="Times New Roman"/>
          <w:b/>
        </w:rPr>
        <w:t>Figure 3</w:t>
      </w:r>
      <w:r w:rsidRPr="004437A3">
        <w:rPr>
          <w:rFonts w:eastAsia="Times New Roman" w:cs="Times New Roman"/>
          <w:b/>
        </w:rPr>
        <w:t xml:space="preserve">: </w:t>
      </w:r>
      <w:r>
        <w:rPr>
          <w:rFonts w:eastAsia="Times New Roman" w:cs="Times New Roman"/>
          <w:b/>
        </w:rPr>
        <w:t>Creating a new project</w:t>
      </w:r>
    </w:p>
    <w:p w14:paraId="6949AD5C" w14:textId="77777777" w:rsidR="006C32FA" w:rsidRPr="005C2CCC" w:rsidRDefault="006C32FA" w:rsidP="005C2CCC">
      <w:pPr>
        <w:spacing w:before="100" w:beforeAutospacing="1" w:after="100" w:afterAutospacing="1"/>
        <w:jc w:val="center"/>
        <w:rPr>
          <w:rFonts w:eastAsia="Times New Roman" w:cs="Times New Roman"/>
          <w:b/>
        </w:rPr>
      </w:pPr>
    </w:p>
    <w:p w14:paraId="54410285" w14:textId="2F895100" w:rsidR="00367704" w:rsidRDefault="00367704" w:rsidP="00367704">
      <w:pPr>
        <w:spacing w:before="100" w:beforeAutospacing="1" w:after="100" w:afterAutospacing="1"/>
        <w:jc w:val="center"/>
        <w:rPr>
          <w:rFonts w:eastAsia="Times New Roman" w:cs="Times New Roman"/>
        </w:rPr>
      </w:pPr>
    </w:p>
    <w:p w14:paraId="41F5487D" w14:textId="168EE66C" w:rsidR="00367704" w:rsidRDefault="00DF1274" w:rsidP="00DF1274">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At the Create Project screen, leave the project type (1) at default and rename the project name (2) to </w:t>
      </w:r>
      <w:r w:rsidR="005C2B24">
        <w:rPr>
          <w:rFonts w:eastAsia="Times New Roman" w:cs="Times New Roman"/>
          <w:b/>
        </w:rPr>
        <w:t>EGR315</w:t>
      </w:r>
      <w:r>
        <w:rPr>
          <w:rFonts w:eastAsia="Times New Roman" w:cs="Times New Roman"/>
          <w:b/>
        </w:rPr>
        <w:t xml:space="preserve">_PCB.  </w:t>
      </w:r>
      <w:r>
        <w:rPr>
          <w:rFonts w:eastAsia="Times New Roman" w:cs="Times New Roman"/>
        </w:rPr>
        <w:t xml:space="preserve">For folder (3), navigate to the W drive and select a folder within this drive.  </w:t>
      </w:r>
      <w:r w:rsidR="005C2CCC" w:rsidRPr="005C2CCC">
        <w:rPr>
          <w:rFonts w:eastAsia="Times New Roman" w:cs="Times New Roman"/>
          <w:b/>
        </w:rPr>
        <w:t>If you do not change the folder to the W drive, you may lose your work.</w:t>
      </w:r>
      <w:r w:rsidR="005C2CCC">
        <w:rPr>
          <w:rFonts w:eastAsia="Times New Roman" w:cs="Times New Roman"/>
        </w:rPr>
        <w:t xml:space="preserve">  </w:t>
      </w:r>
    </w:p>
    <w:p w14:paraId="0FAB52B9" w14:textId="0F077E39" w:rsidR="00DF1274" w:rsidRDefault="005C2B24" w:rsidP="00DF1274">
      <w:pPr>
        <w:spacing w:before="100" w:beforeAutospacing="1" w:after="100" w:afterAutospacing="1"/>
        <w:jc w:val="center"/>
        <w:rPr>
          <w:rFonts w:eastAsia="Times New Roman" w:cs="Times New Roman"/>
        </w:rPr>
      </w:pPr>
      <w:r>
        <w:rPr>
          <w:noProof/>
        </w:rPr>
        <w:drawing>
          <wp:inline distT="0" distB="0" distL="0" distR="0" wp14:anchorId="2D8205AF" wp14:editId="00E81FE0">
            <wp:extent cx="4953000" cy="1957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127" cy="1957755"/>
                    </a:xfrm>
                    <a:prstGeom prst="rect">
                      <a:avLst/>
                    </a:prstGeom>
                  </pic:spPr>
                </pic:pic>
              </a:graphicData>
            </a:graphic>
          </wp:inline>
        </w:drawing>
      </w:r>
    </w:p>
    <w:p w14:paraId="09B33E67" w14:textId="226FF744" w:rsidR="005C2CCC" w:rsidRDefault="005C2CCC" w:rsidP="005C2CCC">
      <w:pPr>
        <w:spacing w:before="100" w:beforeAutospacing="1" w:after="100" w:afterAutospacing="1"/>
        <w:jc w:val="center"/>
        <w:rPr>
          <w:rFonts w:eastAsia="Times New Roman" w:cs="Times New Roman"/>
          <w:b/>
        </w:rPr>
      </w:pPr>
      <w:r>
        <w:rPr>
          <w:rFonts w:eastAsia="Times New Roman" w:cs="Times New Roman"/>
          <w:b/>
        </w:rPr>
        <w:t>Figure 4</w:t>
      </w:r>
      <w:r w:rsidRPr="004437A3">
        <w:rPr>
          <w:rFonts w:eastAsia="Times New Roman" w:cs="Times New Roman"/>
          <w:b/>
        </w:rPr>
        <w:t xml:space="preserve">: </w:t>
      </w:r>
      <w:r>
        <w:rPr>
          <w:rFonts w:eastAsia="Times New Roman" w:cs="Times New Roman"/>
          <w:b/>
        </w:rPr>
        <w:t>New project information</w:t>
      </w:r>
    </w:p>
    <w:p w14:paraId="4ECBC12E" w14:textId="036FC47E" w:rsidR="00C05AC8" w:rsidRDefault="00C05AC8" w:rsidP="00731FAF">
      <w:pPr>
        <w:spacing w:before="100" w:beforeAutospacing="1" w:after="100" w:afterAutospacing="1"/>
        <w:rPr>
          <w:rFonts w:eastAsia="Times New Roman" w:cs="Times New Roman"/>
          <w:b/>
        </w:rPr>
      </w:pPr>
    </w:p>
    <w:p w14:paraId="6E9CA001" w14:textId="043890E4" w:rsidR="005C2CCC" w:rsidRDefault="00201832" w:rsidP="00201832">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If </w:t>
      </w:r>
      <w:r w:rsidR="00C05AC8">
        <w:rPr>
          <w:rFonts w:eastAsia="Times New Roman" w:cs="Times New Roman"/>
        </w:rPr>
        <w:t>you have</w:t>
      </w:r>
      <w:r>
        <w:rPr>
          <w:rFonts w:eastAsia="Times New Roman" w:cs="Times New Roman"/>
        </w:rPr>
        <w:t xml:space="preserve"> done everything correct up to this point, </w:t>
      </w:r>
      <w:r w:rsidR="00C05AC8">
        <w:rPr>
          <w:rFonts w:eastAsia="Times New Roman" w:cs="Times New Roman"/>
        </w:rPr>
        <w:t>you will</w:t>
      </w:r>
      <w:r>
        <w:rPr>
          <w:rFonts w:eastAsia="Times New Roman" w:cs="Times New Roman"/>
        </w:rPr>
        <w:t xml:space="preserve"> see </w:t>
      </w:r>
      <w:r w:rsidR="00C05AC8">
        <w:rPr>
          <w:rFonts w:eastAsia="Times New Roman" w:cs="Times New Roman"/>
        </w:rPr>
        <w:t xml:space="preserve">your new project listed on the Project window.  Right-click on your new project in the Project window, then select                             </w:t>
      </w:r>
      <w:r w:rsidR="00C05AC8">
        <w:rPr>
          <w:rFonts w:eastAsia="Times New Roman" w:cs="Times New Roman"/>
          <w:b/>
        </w:rPr>
        <w:t xml:space="preserve">Add New to Project &gt; Schematic. </w:t>
      </w:r>
      <w:r w:rsidR="00C05AC8">
        <w:rPr>
          <w:rFonts w:eastAsia="Times New Roman" w:cs="Times New Roman"/>
        </w:rPr>
        <w:t xml:space="preserve"> You will notice that a blank schematic loads once you do this.  </w:t>
      </w:r>
    </w:p>
    <w:p w14:paraId="2D239E53" w14:textId="760C92D5" w:rsidR="00201832" w:rsidRPr="00201832" w:rsidRDefault="005C2B24" w:rsidP="00201832">
      <w:pPr>
        <w:spacing w:before="100" w:beforeAutospacing="1" w:after="100" w:afterAutospacing="1"/>
        <w:jc w:val="center"/>
        <w:rPr>
          <w:rFonts w:eastAsia="Times New Roman" w:cs="Times New Roman"/>
        </w:rPr>
      </w:pPr>
      <w:r>
        <w:rPr>
          <w:noProof/>
        </w:rPr>
        <w:lastRenderedPageBreak/>
        <w:drawing>
          <wp:inline distT="0" distB="0" distL="0" distR="0" wp14:anchorId="5B69DB6E" wp14:editId="71F28ABA">
            <wp:extent cx="46101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2286000"/>
                    </a:xfrm>
                    <a:prstGeom prst="rect">
                      <a:avLst/>
                    </a:prstGeom>
                  </pic:spPr>
                </pic:pic>
              </a:graphicData>
            </a:graphic>
          </wp:inline>
        </w:drawing>
      </w:r>
    </w:p>
    <w:p w14:paraId="394AD650" w14:textId="5831F0FA" w:rsidR="00C05AC8" w:rsidRDefault="00C05AC8" w:rsidP="00C05AC8">
      <w:pPr>
        <w:spacing w:before="100" w:beforeAutospacing="1" w:after="100" w:afterAutospacing="1"/>
        <w:jc w:val="center"/>
        <w:rPr>
          <w:rFonts w:eastAsia="Times New Roman" w:cs="Times New Roman"/>
          <w:b/>
        </w:rPr>
      </w:pPr>
      <w:r>
        <w:rPr>
          <w:rFonts w:eastAsia="Times New Roman" w:cs="Times New Roman"/>
          <w:b/>
        </w:rPr>
        <w:t>Figure 5</w:t>
      </w:r>
      <w:r w:rsidRPr="004437A3">
        <w:rPr>
          <w:rFonts w:eastAsia="Times New Roman" w:cs="Times New Roman"/>
          <w:b/>
        </w:rPr>
        <w:t xml:space="preserve">: </w:t>
      </w:r>
      <w:r>
        <w:rPr>
          <w:rFonts w:eastAsia="Times New Roman" w:cs="Times New Roman"/>
          <w:b/>
        </w:rPr>
        <w:t>Opening a new schematic</w:t>
      </w:r>
    </w:p>
    <w:p w14:paraId="0EF68B74" w14:textId="77777777" w:rsidR="00C05AC8" w:rsidRDefault="00C05AC8" w:rsidP="00C05AC8">
      <w:pPr>
        <w:spacing w:before="100" w:beforeAutospacing="1" w:after="100" w:afterAutospacing="1"/>
        <w:jc w:val="center"/>
        <w:rPr>
          <w:rFonts w:eastAsia="Times New Roman" w:cs="Times New Roman"/>
          <w:b/>
        </w:rPr>
      </w:pPr>
    </w:p>
    <w:p w14:paraId="5FE615EF" w14:textId="3623F2F9" w:rsidR="00C05AC8" w:rsidRDefault="00C05AC8" w:rsidP="00C05AC8">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While holding down the Control key, press ‘S’ (CTRL+S) to save your schematic.  This will bring up a Save As window since you have not saved the schematic yet.  Name the schematic </w:t>
      </w:r>
      <w:r w:rsidR="005C2B24">
        <w:rPr>
          <w:rFonts w:eastAsia="Times New Roman" w:cs="Times New Roman"/>
          <w:b/>
        </w:rPr>
        <w:t>EGR315</w:t>
      </w:r>
      <w:r>
        <w:rPr>
          <w:rFonts w:eastAsia="Times New Roman" w:cs="Times New Roman"/>
        </w:rPr>
        <w:t>.</w:t>
      </w:r>
    </w:p>
    <w:p w14:paraId="1EE778A8" w14:textId="77777777" w:rsidR="00715846" w:rsidRPr="00715846" w:rsidRDefault="00715846" w:rsidP="00715846">
      <w:pPr>
        <w:pStyle w:val="ListParagraph"/>
        <w:spacing w:before="100" w:beforeAutospacing="1" w:after="100" w:afterAutospacing="1"/>
        <w:rPr>
          <w:rFonts w:eastAsia="Times New Roman" w:cs="Times New Roman"/>
        </w:rPr>
      </w:pPr>
    </w:p>
    <w:p w14:paraId="7E15B988" w14:textId="0D1C0308" w:rsidR="00C05AC8" w:rsidRDefault="00715846" w:rsidP="00C05AC8">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Right-click on your new project in the Project window again, then select </w:t>
      </w:r>
      <w:r>
        <w:rPr>
          <w:rFonts w:eastAsia="Times New Roman" w:cs="Times New Roman"/>
          <w:b/>
        </w:rPr>
        <w:t xml:space="preserve">Add New to Project &gt; PCB. </w:t>
      </w:r>
      <w:r>
        <w:rPr>
          <w:rFonts w:eastAsia="Times New Roman" w:cs="Times New Roman"/>
        </w:rPr>
        <w:t xml:space="preserve"> You will notice that a blank PCB loads once you do this.  </w:t>
      </w:r>
      <w:r w:rsidR="00A6540E">
        <w:rPr>
          <w:rFonts w:eastAsia="Times New Roman" w:cs="Times New Roman"/>
        </w:rPr>
        <w:t>At this point, you should have both the schematic and PCB file visible in the Project window.</w:t>
      </w:r>
    </w:p>
    <w:p w14:paraId="1FA4D39D" w14:textId="77777777" w:rsidR="00A6540E" w:rsidRPr="00A6540E" w:rsidRDefault="00A6540E" w:rsidP="00A6540E">
      <w:pPr>
        <w:pStyle w:val="ListParagraph"/>
        <w:rPr>
          <w:rFonts w:eastAsia="Times New Roman" w:cs="Times New Roman"/>
        </w:rPr>
      </w:pPr>
    </w:p>
    <w:p w14:paraId="6369F501" w14:textId="1788300B" w:rsidR="00A6540E" w:rsidRDefault="002C095E" w:rsidP="00A6540E">
      <w:pPr>
        <w:spacing w:before="100" w:beforeAutospacing="1" w:after="100" w:afterAutospacing="1"/>
        <w:jc w:val="center"/>
        <w:rPr>
          <w:rFonts w:eastAsia="Times New Roman" w:cs="Times New Roman"/>
        </w:rPr>
      </w:pPr>
      <w:r>
        <w:rPr>
          <w:noProof/>
        </w:rPr>
        <w:drawing>
          <wp:inline distT="0" distB="0" distL="0" distR="0" wp14:anchorId="5EA7C9D8" wp14:editId="33DFDC28">
            <wp:extent cx="3381375" cy="174767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6663" cy="1755579"/>
                    </a:xfrm>
                    <a:prstGeom prst="rect">
                      <a:avLst/>
                    </a:prstGeom>
                  </pic:spPr>
                </pic:pic>
              </a:graphicData>
            </a:graphic>
          </wp:inline>
        </w:drawing>
      </w:r>
    </w:p>
    <w:p w14:paraId="54ABC30B" w14:textId="46001614" w:rsidR="00A6540E" w:rsidRDefault="00A6540E" w:rsidP="00A6540E">
      <w:pPr>
        <w:spacing w:before="100" w:beforeAutospacing="1" w:after="100" w:afterAutospacing="1"/>
        <w:jc w:val="center"/>
        <w:rPr>
          <w:rFonts w:eastAsia="Times New Roman" w:cs="Times New Roman"/>
          <w:b/>
        </w:rPr>
      </w:pPr>
      <w:r>
        <w:rPr>
          <w:rFonts w:eastAsia="Times New Roman" w:cs="Times New Roman"/>
          <w:b/>
        </w:rPr>
        <w:t>Figure 6</w:t>
      </w:r>
      <w:r w:rsidRPr="004437A3">
        <w:rPr>
          <w:rFonts w:eastAsia="Times New Roman" w:cs="Times New Roman"/>
          <w:b/>
        </w:rPr>
        <w:t>:</w:t>
      </w:r>
      <w:r>
        <w:rPr>
          <w:rFonts w:eastAsia="Times New Roman" w:cs="Times New Roman"/>
          <w:b/>
        </w:rPr>
        <w:t xml:space="preserve">  Schematic and PCB visible in Project window</w:t>
      </w:r>
      <w:r w:rsidRPr="004437A3">
        <w:rPr>
          <w:rFonts w:eastAsia="Times New Roman" w:cs="Times New Roman"/>
          <w:b/>
        </w:rPr>
        <w:t xml:space="preserve"> </w:t>
      </w:r>
    </w:p>
    <w:p w14:paraId="7A7A540E" w14:textId="352207D6" w:rsidR="00715846" w:rsidRPr="00B93CC5" w:rsidRDefault="00715846" w:rsidP="00B93CC5">
      <w:pPr>
        <w:rPr>
          <w:rFonts w:eastAsia="Times New Roman" w:cs="Times New Roman"/>
        </w:rPr>
      </w:pPr>
    </w:p>
    <w:p w14:paraId="0B37E5DF" w14:textId="5DC09F30" w:rsidR="00715846" w:rsidRDefault="00715846" w:rsidP="005765F0">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While holding down the Control key, press ‘S’ (CTRL+S) to save your PCB.  This will bring up a Save As window since you have not saved the PCB yet.  Name the PCB </w:t>
      </w:r>
      <w:r w:rsidR="002C095E">
        <w:rPr>
          <w:rFonts w:eastAsia="Times New Roman" w:cs="Times New Roman"/>
          <w:b/>
        </w:rPr>
        <w:t>EGR315</w:t>
      </w:r>
      <w:r>
        <w:rPr>
          <w:rFonts w:eastAsia="Times New Roman" w:cs="Times New Roman"/>
        </w:rPr>
        <w:t>.</w:t>
      </w:r>
    </w:p>
    <w:p w14:paraId="7379F151" w14:textId="77777777" w:rsidR="005765F0" w:rsidRPr="005765F0" w:rsidRDefault="005765F0" w:rsidP="005765F0">
      <w:pPr>
        <w:pStyle w:val="ListParagraph"/>
        <w:rPr>
          <w:rFonts w:eastAsia="Times New Roman" w:cs="Times New Roman"/>
        </w:rPr>
      </w:pPr>
    </w:p>
    <w:p w14:paraId="40E02F0E" w14:textId="759363B2" w:rsidR="005765F0" w:rsidRDefault="005765F0" w:rsidP="005765F0">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Now that both the schematic and PCB have been added to the project, save the project by selecting </w:t>
      </w:r>
      <w:r>
        <w:rPr>
          <w:rFonts w:eastAsia="Times New Roman" w:cs="Times New Roman"/>
          <w:b/>
        </w:rPr>
        <w:t xml:space="preserve">File &gt; Save All </w:t>
      </w:r>
      <w:r>
        <w:rPr>
          <w:rFonts w:eastAsia="Times New Roman" w:cs="Times New Roman"/>
        </w:rPr>
        <w:t xml:space="preserve">to save the project and the individual files.  Make sure to save all of your documents often during a design.  </w:t>
      </w:r>
    </w:p>
    <w:p w14:paraId="5A036C90" w14:textId="77777777" w:rsidR="00B93CC5" w:rsidRPr="00B93CC5" w:rsidRDefault="00B93CC5" w:rsidP="00B93CC5">
      <w:pPr>
        <w:pStyle w:val="ListParagraph"/>
        <w:rPr>
          <w:rFonts w:eastAsia="Times New Roman" w:cs="Times New Roman"/>
        </w:rPr>
      </w:pPr>
    </w:p>
    <w:p w14:paraId="3264A464" w14:textId="30F2C6F3" w:rsidR="00B93CC5" w:rsidRPr="005765F0" w:rsidRDefault="0022779D" w:rsidP="005765F0">
      <w:pPr>
        <w:pStyle w:val="ListParagraph"/>
        <w:numPr>
          <w:ilvl w:val="0"/>
          <w:numId w:val="17"/>
        </w:numPr>
        <w:spacing w:before="100" w:beforeAutospacing="1" w:after="100" w:afterAutospacing="1"/>
        <w:rPr>
          <w:rFonts w:eastAsia="Times New Roman" w:cs="Times New Roman"/>
        </w:rPr>
      </w:pPr>
      <w:r>
        <w:rPr>
          <w:noProof/>
        </w:rPr>
        <w:drawing>
          <wp:anchor distT="0" distB="0" distL="114300" distR="114300" simplePos="0" relativeHeight="251691008" behindDoc="1" locked="0" layoutInCell="1" allowOverlap="1" wp14:anchorId="5848C3F1" wp14:editId="0D697628">
            <wp:simplePos x="0" y="0"/>
            <wp:positionH relativeFrom="column">
              <wp:posOffset>2750599</wp:posOffset>
            </wp:positionH>
            <wp:positionV relativeFrom="paragraph">
              <wp:posOffset>148259</wp:posOffset>
            </wp:positionV>
            <wp:extent cx="184150" cy="184150"/>
            <wp:effectExtent l="0" t="0" r="635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4150" cy="184150"/>
                    </a:xfrm>
                    <a:prstGeom prst="rect">
                      <a:avLst/>
                    </a:prstGeom>
                  </pic:spPr>
                </pic:pic>
              </a:graphicData>
            </a:graphic>
            <wp14:sizeRelH relativeFrom="margin">
              <wp14:pctWidth>0</wp14:pctWidth>
            </wp14:sizeRelH>
            <wp14:sizeRelV relativeFrom="margin">
              <wp14:pctHeight>0</wp14:pctHeight>
            </wp14:sizeRelV>
          </wp:anchor>
        </w:drawing>
      </w:r>
      <w:r w:rsidR="00B93CC5">
        <w:rPr>
          <w:rFonts w:eastAsia="Times New Roman" w:cs="Times New Roman"/>
        </w:rPr>
        <w:t>Now we can begin to design the schematic drawing.</w:t>
      </w:r>
      <w:r>
        <w:rPr>
          <w:rFonts w:eastAsia="Times New Roman" w:cs="Times New Roman"/>
        </w:rPr>
        <w:t xml:space="preserve">  Make sure that the schematic drawing is the active drawing and select the Place Part tool.  </w:t>
      </w:r>
      <w:r w:rsidR="00B93CC5">
        <w:rPr>
          <w:rFonts w:eastAsia="Times New Roman" w:cs="Times New Roman"/>
        </w:rPr>
        <w:t xml:space="preserve">  </w:t>
      </w:r>
    </w:p>
    <w:p w14:paraId="36948C13" w14:textId="3CACDE76" w:rsidR="00A6540E" w:rsidRDefault="0022779D" w:rsidP="0022779D">
      <w:pPr>
        <w:spacing w:before="100" w:beforeAutospacing="1" w:after="100" w:afterAutospacing="1"/>
        <w:jc w:val="center"/>
        <w:rPr>
          <w:noProof/>
        </w:rPr>
      </w:pPr>
      <w:r>
        <w:rPr>
          <w:noProof/>
        </w:rPr>
        <w:lastRenderedPageBreak/>
        <w:drawing>
          <wp:inline distT="0" distB="0" distL="0" distR="0" wp14:anchorId="4EDF2351" wp14:editId="09F46362">
            <wp:extent cx="5486400" cy="46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66090"/>
                    </a:xfrm>
                    <a:prstGeom prst="rect">
                      <a:avLst/>
                    </a:prstGeom>
                  </pic:spPr>
                </pic:pic>
              </a:graphicData>
            </a:graphic>
          </wp:inline>
        </w:drawing>
      </w:r>
    </w:p>
    <w:p w14:paraId="77DA3103" w14:textId="1DD3FBE7" w:rsidR="0022779D" w:rsidRDefault="0022779D" w:rsidP="0022779D">
      <w:pPr>
        <w:spacing w:before="100" w:beforeAutospacing="1" w:after="100" w:afterAutospacing="1"/>
        <w:jc w:val="center"/>
        <w:rPr>
          <w:rFonts w:eastAsia="Times New Roman" w:cs="Times New Roman"/>
          <w:b/>
        </w:rPr>
      </w:pPr>
      <w:r>
        <w:rPr>
          <w:rFonts w:eastAsia="Times New Roman" w:cs="Times New Roman"/>
          <w:b/>
        </w:rPr>
        <w:t>Figure 7</w:t>
      </w:r>
      <w:r w:rsidRPr="004437A3">
        <w:rPr>
          <w:rFonts w:eastAsia="Times New Roman" w:cs="Times New Roman"/>
          <w:b/>
        </w:rPr>
        <w:t>:</w:t>
      </w:r>
      <w:r>
        <w:rPr>
          <w:rFonts w:eastAsia="Times New Roman" w:cs="Times New Roman"/>
          <w:b/>
        </w:rPr>
        <w:t xml:space="preserve">  Place part</w:t>
      </w:r>
      <w:r w:rsidRPr="004437A3">
        <w:rPr>
          <w:rFonts w:eastAsia="Times New Roman" w:cs="Times New Roman"/>
          <w:b/>
        </w:rPr>
        <w:t xml:space="preserve"> </w:t>
      </w:r>
      <w:r>
        <w:rPr>
          <w:rFonts w:eastAsia="Times New Roman" w:cs="Times New Roman"/>
          <w:b/>
        </w:rPr>
        <w:t>tool</w:t>
      </w:r>
    </w:p>
    <w:p w14:paraId="68738064" w14:textId="21E6A0DE" w:rsidR="0022779D" w:rsidRDefault="0022779D" w:rsidP="0022779D">
      <w:pPr>
        <w:spacing w:before="100" w:beforeAutospacing="1" w:after="100" w:afterAutospacing="1"/>
        <w:jc w:val="center"/>
        <w:rPr>
          <w:rFonts w:eastAsia="Times New Roman" w:cs="Times New Roman"/>
          <w:b/>
        </w:rPr>
      </w:pPr>
    </w:p>
    <w:p w14:paraId="62C01183" w14:textId="7A65031F" w:rsidR="00A6540E" w:rsidRPr="0022779D" w:rsidRDefault="0022779D" w:rsidP="0022779D">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When you press the Place Part tool, you will see a window appear on the right-hand side of the screen like in Figure 8. </w:t>
      </w:r>
      <w:r w:rsidR="009715A6">
        <w:rPr>
          <w:rFonts w:eastAsia="Times New Roman" w:cs="Times New Roman"/>
        </w:rPr>
        <w:t>This is where you search for parts to place on the schematic.</w:t>
      </w:r>
    </w:p>
    <w:p w14:paraId="66076C91" w14:textId="1EFF6D12" w:rsidR="00C05AC8" w:rsidRDefault="009715A6" w:rsidP="002218EA">
      <w:pPr>
        <w:spacing w:before="100" w:beforeAutospacing="1" w:after="100" w:afterAutospacing="1"/>
        <w:jc w:val="center"/>
        <w:rPr>
          <w:noProof/>
        </w:rPr>
      </w:pPr>
      <w:r>
        <w:rPr>
          <w:noProof/>
        </w:rPr>
        <w:drawing>
          <wp:inline distT="0" distB="0" distL="0" distR="0" wp14:anchorId="480813EB" wp14:editId="126EA754">
            <wp:extent cx="3681454" cy="205718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0330" cy="2084494"/>
                    </a:xfrm>
                    <a:prstGeom prst="rect">
                      <a:avLst/>
                    </a:prstGeom>
                  </pic:spPr>
                </pic:pic>
              </a:graphicData>
            </a:graphic>
          </wp:inline>
        </w:drawing>
      </w:r>
    </w:p>
    <w:p w14:paraId="6A8D649E" w14:textId="7892E81B" w:rsidR="0022779D" w:rsidRDefault="0022779D" w:rsidP="0022779D">
      <w:pPr>
        <w:spacing w:before="100" w:beforeAutospacing="1" w:after="100" w:afterAutospacing="1"/>
        <w:jc w:val="center"/>
        <w:rPr>
          <w:rFonts w:eastAsia="Times New Roman" w:cs="Times New Roman"/>
          <w:b/>
        </w:rPr>
      </w:pPr>
      <w:r>
        <w:rPr>
          <w:rFonts w:eastAsia="Times New Roman" w:cs="Times New Roman"/>
          <w:b/>
        </w:rPr>
        <w:t>Figure 8</w:t>
      </w:r>
      <w:r w:rsidRPr="004437A3">
        <w:rPr>
          <w:rFonts w:eastAsia="Times New Roman" w:cs="Times New Roman"/>
          <w:b/>
        </w:rPr>
        <w:t>:</w:t>
      </w:r>
      <w:r>
        <w:rPr>
          <w:rFonts w:eastAsia="Times New Roman" w:cs="Times New Roman"/>
          <w:b/>
        </w:rPr>
        <w:t xml:space="preserve">  Place part</w:t>
      </w:r>
      <w:r w:rsidRPr="004437A3">
        <w:rPr>
          <w:rFonts w:eastAsia="Times New Roman" w:cs="Times New Roman"/>
          <w:b/>
        </w:rPr>
        <w:t xml:space="preserve"> </w:t>
      </w:r>
      <w:r>
        <w:rPr>
          <w:rFonts w:eastAsia="Times New Roman" w:cs="Times New Roman"/>
          <w:b/>
        </w:rPr>
        <w:t>window</w:t>
      </w:r>
    </w:p>
    <w:p w14:paraId="52E28E9F" w14:textId="2F10425C" w:rsidR="00C05AC8" w:rsidRDefault="009715A6" w:rsidP="009715A6">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Make sure that </w:t>
      </w:r>
      <w:r w:rsidRPr="009715A6">
        <w:rPr>
          <w:rFonts w:eastAsia="Times New Roman" w:cs="Times New Roman"/>
          <w:b/>
        </w:rPr>
        <w:t>Miscellaneous Devices</w:t>
      </w:r>
      <w:r>
        <w:rPr>
          <w:rFonts w:eastAsia="Times New Roman" w:cs="Times New Roman"/>
          <w:b/>
        </w:rPr>
        <w:t xml:space="preserve"> </w:t>
      </w:r>
      <w:r>
        <w:rPr>
          <w:rFonts w:eastAsia="Times New Roman" w:cs="Times New Roman"/>
        </w:rPr>
        <w:t xml:space="preserve">is the active parts library and then type </w:t>
      </w:r>
      <w:r w:rsidR="00A0200E">
        <w:rPr>
          <w:rFonts w:eastAsia="Times New Roman" w:cs="Times New Roman"/>
          <w:b/>
        </w:rPr>
        <w:t>QNPN</w:t>
      </w:r>
      <w:r>
        <w:rPr>
          <w:rFonts w:eastAsia="Times New Roman" w:cs="Times New Roman"/>
          <w:b/>
        </w:rPr>
        <w:t xml:space="preserve"> </w:t>
      </w:r>
      <w:r>
        <w:rPr>
          <w:rFonts w:eastAsia="Times New Roman" w:cs="Times New Roman"/>
        </w:rPr>
        <w:t xml:space="preserve">into the search box.  Press Enter.  You will see that there is an available part with that name.  Double click the part and move your mouse over to the schematic.  You should see a transistor symbol under your mouse pointer.  Left click on the schematic to place the part.  </w:t>
      </w:r>
    </w:p>
    <w:p w14:paraId="1DCE8F7A" w14:textId="77777777" w:rsidR="00F268DF" w:rsidRDefault="00F268DF" w:rsidP="00F268DF">
      <w:pPr>
        <w:pStyle w:val="ListParagraph"/>
        <w:spacing w:before="100" w:beforeAutospacing="1" w:after="100" w:afterAutospacing="1"/>
        <w:rPr>
          <w:rFonts w:eastAsia="Times New Roman" w:cs="Times New Roman"/>
        </w:rPr>
      </w:pPr>
    </w:p>
    <w:p w14:paraId="202F8665" w14:textId="67E64C17" w:rsidR="00896E2A" w:rsidRDefault="00896E2A" w:rsidP="00896E2A">
      <w:pPr>
        <w:pStyle w:val="ListParagraph"/>
        <w:numPr>
          <w:ilvl w:val="0"/>
          <w:numId w:val="17"/>
        </w:numPr>
        <w:spacing w:before="100" w:beforeAutospacing="1" w:after="100" w:afterAutospacing="1"/>
        <w:rPr>
          <w:rFonts w:eastAsia="Times New Roman" w:cs="Times New Roman"/>
        </w:rPr>
      </w:pPr>
      <w:r>
        <w:rPr>
          <w:rFonts w:eastAsia="Times New Roman" w:cs="Times New Roman"/>
        </w:rPr>
        <w:t>Repeat step 12 for the parts in the table below.</w:t>
      </w:r>
    </w:p>
    <w:p w14:paraId="2AFBC367" w14:textId="11E723D9" w:rsidR="00896E2A" w:rsidRDefault="00896E2A" w:rsidP="00896E2A">
      <w:pPr>
        <w:pStyle w:val="ListParagraph"/>
        <w:rPr>
          <w:rFonts w:eastAsia="Times New Roman" w:cs="Times New Roman"/>
        </w:rPr>
      </w:pPr>
    </w:p>
    <w:p w14:paraId="0901F409" w14:textId="63CCC0AE" w:rsidR="00896E2A" w:rsidRPr="005C5AE6" w:rsidRDefault="005C5AE6" w:rsidP="005C5AE6">
      <w:pPr>
        <w:spacing w:before="100" w:beforeAutospacing="1" w:after="100" w:afterAutospacing="1"/>
        <w:jc w:val="center"/>
        <w:rPr>
          <w:rFonts w:eastAsia="Times New Roman" w:cs="Times New Roman"/>
          <w:b/>
        </w:rPr>
      </w:pPr>
      <w:r>
        <w:rPr>
          <w:rFonts w:eastAsia="Times New Roman" w:cs="Times New Roman"/>
          <w:b/>
        </w:rPr>
        <w:t>Table 1</w:t>
      </w:r>
      <w:r w:rsidRPr="004437A3">
        <w:rPr>
          <w:rFonts w:eastAsia="Times New Roman" w:cs="Times New Roman"/>
          <w:b/>
        </w:rPr>
        <w:t>:</w:t>
      </w:r>
      <w:r>
        <w:rPr>
          <w:rFonts w:eastAsia="Times New Roman" w:cs="Times New Roman"/>
          <w:b/>
        </w:rPr>
        <w:t xml:space="preserve">  Schematic parts</w:t>
      </w:r>
    </w:p>
    <w:tbl>
      <w:tblPr>
        <w:tblStyle w:val="TableGrid"/>
        <w:tblW w:w="0" w:type="auto"/>
        <w:tblInd w:w="720" w:type="dxa"/>
        <w:tblLook w:val="04A0" w:firstRow="1" w:lastRow="0" w:firstColumn="1" w:lastColumn="0" w:noHBand="0" w:noVBand="1"/>
      </w:tblPr>
      <w:tblGrid>
        <w:gridCol w:w="1525"/>
        <w:gridCol w:w="2597"/>
        <w:gridCol w:w="1782"/>
        <w:gridCol w:w="2006"/>
      </w:tblGrid>
      <w:tr w:rsidR="005C5AE6" w14:paraId="6CB6CC37" w14:textId="77777777" w:rsidTr="005C5AE6">
        <w:tc>
          <w:tcPr>
            <w:tcW w:w="1525" w:type="dxa"/>
          </w:tcPr>
          <w:p w14:paraId="7AEA168F" w14:textId="24255E35" w:rsidR="005C5AE6" w:rsidRPr="00896E2A" w:rsidRDefault="005C5AE6" w:rsidP="00896E2A">
            <w:pPr>
              <w:pStyle w:val="ListParagraph"/>
              <w:spacing w:before="100" w:beforeAutospacing="1" w:after="100" w:afterAutospacing="1"/>
              <w:ind w:left="0"/>
              <w:jc w:val="center"/>
              <w:rPr>
                <w:rFonts w:eastAsia="Times New Roman" w:cs="Times New Roman"/>
                <w:b/>
              </w:rPr>
            </w:pPr>
            <w:r>
              <w:rPr>
                <w:rFonts w:eastAsia="Times New Roman" w:cs="Times New Roman"/>
                <w:b/>
              </w:rPr>
              <w:t>Type in s</w:t>
            </w:r>
            <w:r w:rsidRPr="00896E2A">
              <w:rPr>
                <w:rFonts w:eastAsia="Times New Roman" w:cs="Times New Roman"/>
                <w:b/>
              </w:rPr>
              <w:t>earch</w:t>
            </w:r>
            <w:r>
              <w:rPr>
                <w:rFonts w:eastAsia="Times New Roman" w:cs="Times New Roman"/>
                <w:b/>
              </w:rPr>
              <w:t xml:space="preserve"> box</w:t>
            </w:r>
          </w:p>
        </w:tc>
        <w:tc>
          <w:tcPr>
            <w:tcW w:w="2597" w:type="dxa"/>
          </w:tcPr>
          <w:p w14:paraId="01707898" w14:textId="1311D43C" w:rsidR="005C5AE6" w:rsidRPr="00896E2A" w:rsidRDefault="005C5AE6" w:rsidP="00896E2A">
            <w:pPr>
              <w:pStyle w:val="ListParagraph"/>
              <w:spacing w:before="100" w:beforeAutospacing="1" w:after="100" w:afterAutospacing="1"/>
              <w:ind w:left="0"/>
              <w:jc w:val="center"/>
              <w:rPr>
                <w:rFonts w:eastAsia="Times New Roman" w:cs="Times New Roman"/>
                <w:b/>
              </w:rPr>
            </w:pPr>
            <w:r w:rsidRPr="00896E2A">
              <w:rPr>
                <w:rFonts w:eastAsia="Times New Roman" w:cs="Times New Roman"/>
                <w:b/>
              </w:rPr>
              <w:t>Description</w:t>
            </w:r>
          </w:p>
        </w:tc>
        <w:tc>
          <w:tcPr>
            <w:tcW w:w="1782" w:type="dxa"/>
          </w:tcPr>
          <w:p w14:paraId="77A5C05A" w14:textId="5D2063E7" w:rsidR="005C5AE6" w:rsidRPr="00896E2A" w:rsidRDefault="005C5AE6" w:rsidP="00896E2A">
            <w:pPr>
              <w:pStyle w:val="ListParagraph"/>
              <w:spacing w:before="100" w:beforeAutospacing="1" w:after="100" w:afterAutospacing="1"/>
              <w:ind w:left="0"/>
              <w:jc w:val="center"/>
              <w:rPr>
                <w:rFonts w:eastAsia="Times New Roman" w:cs="Times New Roman"/>
                <w:b/>
              </w:rPr>
            </w:pPr>
            <w:r>
              <w:rPr>
                <w:rFonts w:eastAsia="Times New Roman" w:cs="Times New Roman"/>
                <w:b/>
              </w:rPr>
              <w:t>Quantity</w:t>
            </w:r>
          </w:p>
        </w:tc>
        <w:tc>
          <w:tcPr>
            <w:tcW w:w="2006" w:type="dxa"/>
          </w:tcPr>
          <w:p w14:paraId="52CF1072" w14:textId="0654A0B4" w:rsidR="005C5AE6" w:rsidRPr="00896E2A" w:rsidRDefault="005C5AE6" w:rsidP="00896E2A">
            <w:pPr>
              <w:pStyle w:val="ListParagraph"/>
              <w:spacing w:before="100" w:beforeAutospacing="1" w:after="100" w:afterAutospacing="1"/>
              <w:ind w:left="0"/>
              <w:jc w:val="center"/>
              <w:rPr>
                <w:rFonts w:eastAsia="Times New Roman" w:cs="Times New Roman"/>
                <w:b/>
              </w:rPr>
            </w:pPr>
            <w:r w:rsidRPr="00896E2A">
              <w:rPr>
                <w:rFonts w:eastAsia="Times New Roman" w:cs="Times New Roman"/>
                <w:b/>
              </w:rPr>
              <w:t>Symbol</w:t>
            </w:r>
          </w:p>
        </w:tc>
      </w:tr>
      <w:tr w:rsidR="005C5AE6" w14:paraId="46C6DD04" w14:textId="77777777" w:rsidTr="005C5AE6">
        <w:tc>
          <w:tcPr>
            <w:tcW w:w="1525" w:type="dxa"/>
          </w:tcPr>
          <w:p w14:paraId="418B3643" w14:textId="17BAFDC9" w:rsidR="005C5AE6" w:rsidRPr="00896E2A" w:rsidRDefault="005C5AE6" w:rsidP="00896E2A">
            <w:pPr>
              <w:pStyle w:val="ListParagraph"/>
              <w:spacing w:before="100" w:beforeAutospacing="1" w:after="100" w:afterAutospacing="1"/>
              <w:ind w:left="0"/>
              <w:jc w:val="center"/>
              <w:rPr>
                <w:rFonts w:eastAsia="Times New Roman" w:cs="Times New Roman"/>
              </w:rPr>
            </w:pPr>
            <w:r w:rsidRPr="00896E2A">
              <w:rPr>
                <w:rFonts w:eastAsia="Times New Roman" w:cs="Times New Roman"/>
              </w:rPr>
              <w:t>QNPN</w:t>
            </w:r>
          </w:p>
        </w:tc>
        <w:tc>
          <w:tcPr>
            <w:tcW w:w="2597" w:type="dxa"/>
          </w:tcPr>
          <w:p w14:paraId="14AD913E" w14:textId="41E515F2" w:rsidR="005C5AE6" w:rsidRPr="00896E2A"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Surface mount transistor</w:t>
            </w:r>
          </w:p>
        </w:tc>
        <w:tc>
          <w:tcPr>
            <w:tcW w:w="1782" w:type="dxa"/>
          </w:tcPr>
          <w:p w14:paraId="6EF53983" w14:textId="6375059D" w:rsidR="005C5AE6" w:rsidRPr="00896E2A"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2</w:t>
            </w:r>
          </w:p>
        </w:tc>
        <w:tc>
          <w:tcPr>
            <w:tcW w:w="2006" w:type="dxa"/>
          </w:tcPr>
          <w:p w14:paraId="61A9B663" w14:textId="736ECAAA" w:rsidR="005C5AE6" w:rsidRPr="00896E2A" w:rsidRDefault="002E534A" w:rsidP="00896E2A">
            <w:pPr>
              <w:pStyle w:val="ListParagraph"/>
              <w:spacing w:before="100" w:beforeAutospacing="1" w:after="100" w:afterAutospacing="1"/>
              <w:ind w:left="0"/>
              <w:jc w:val="center"/>
              <w:rPr>
                <w:rFonts w:eastAsia="Times New Roman" w:cs="Times New Roman"/>
              </w:rPr>
            </w:pPr>
            <w:r>
              <w:rPr>
                <w:noProof/>
              </w:rPr>
              <w:drawing>
                <wp:inline distT="0" distB="0" distL="0" distR="0" wp14:anchorId="7C61C2EE" wp14:editId="714F32C8">
                  <wp:extent cx="569343" cy="437495"/>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724" cy="454693"/>
                          </a:xfrm>
                          <a:prstGeom prst="rect">
                            <a:avLst/>
                          </a:prstGeom>
                        </pic:spPr>
                      </pic:pic>
                    </a:graphicData>
                  </a:graphic>
                </wp:inline>
              </w:drawing>
            </w:r>
          </w:p>
        </w:tc>
      </w:tr>
      <w:tr w:rsidR="005C5AE6" w14:paraId="7C67139F" w14:textId="77777777" w:rsidTr="005C5AE6">
        <w:tc>
          <w:tcPr>
            <w:tcW w:w="1525" w:type="dxa"/>
          </w:tcPr>
          <w:p w14:paraId="3BC54760" w14:textId="5C5895B5"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Res3</w:t>
            </w:r>
          </w:p>
        </w:tc>
        <w:tc>
          <w:tcPr>
            <w:tcW w:w="2597" w:type="dxa"/>
          </w:tcPr>
          <w:p w14:paraId="1A500F36" w14:textId="2D92C057"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Surface mount resistor</w:t>
            </w:r>
          </w:p>
        </w:tc>
        <w:tc>
          <w:tcPr>
            <w:tcW w:w="1782" w:type="dxa"/>
          </w:tcPr>
          <w:p w14:paraId="7A37CD5B" w14:textId="1B655325"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4</w:t>
            </w:r>
          </w:p>
        </w:tc>
        <w:tc>
          <w:tcPr>
            <w:tcW w:w="2006" w:type="dxa"/>
          </w:tcPr>
          <w:p w14:paraId="0C643C39" w14:textId="2E551A12" w:rsidR="005C5AE6" w:rsidRDefault="002E534A" w:rsidP="00896E2A">
            <w:pPr>
              <w:pStyle w:val="ListParagraph"/>
              <w:spacing w:before="100" w:beforeAutospacing="1" w:after="100" w:afterAutospacing="1"/>
              <w:ind w:left="0"/>
              <w:jc w:val="center"/>
              <w:rPr>
                <w:rFonts w:eastAsia="Times New Roman" w:cs="Times New Roman"/>
              </w:rPr>
            </w:pPr>
            <w:r>
              <w:rPr>
                <w:noProof/>
              </w:rPr>
              <w:drawing>
                <wp:inline distT="0" distB="0" distL="0" distR="0" wp14:anchorId="11D5E043" wp14:editId="550914E6">
                  <wp:extent cx="561975" cy="485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975" cy="485775"/>
                          </a:xfrm>
                          <a:prstGeom prst="rect">
                            <a:avLst/>
                          </a:prstGeom>
                        </pic:spPr>
                      </pic:pic>
                    </a:graphicData>
                  </a:graphic>
                </wp:inline>
              </w:drawing>
            </w:r>
          </w:p>
        </w:tc>
      </w:tr>
      <w:tr w:rsidR="005C5AE6" w14:paraId="2E168890" w14:textId="77777777" w:rsidTr="005C5AE6">
        <w:tc>
          <w:tcPr>
            <w:tcW w:w="1525" w:type="dxa"/>
          </w:tcPr>
          <w:p w14:paraId="1968AE74" w14:textId="2B5BFC34"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LED2</w:t>
            </w:r>
          </w:p>
        </w:tc>
        <w:tc>
          <w:tcPr>
            <w:tcW w:w="2597" w:type="dxa"/>
          </w:tcPr>
          <w:p w14:paraId="5FF95D00" w14:textId="6EBD763F"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Surface mount LED</w:t>
            </w:r>
          </w:p>
        </w:tc>
        <w:tc>
          <w:tcPr>
            <w:tcW w:w="1782" w:type="dxa"/>
          </w:tcPr>
          <w:p w14:paraId="0172BB6F" w14:textId="193376A1"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2</w:t>
            </w:r>
          </w:p>
        </w:tc>
        <w:tc>
          <w:tcPr>
            <w:tcW w:w="2006" w:type="dxa"/>
          </w:tcPr>
          <w:p w14:paraId="7C71A010" w14:textId="32FABD44" w:rsidR="005C5AE6" w:rsidRDefault="002E534A" w:rsidP="00896E2A">
            <w:pPr>
              <w:pStyle w:val="ListParagraph"/>
              <w:spacing w:before="100" w:beforeAutospacing="1" w:after="100" w:afterAutospacing="1"/>
              <w:ind w:left="0"/>
              <w:jc w:val="center"/>
              <w:rPr>
                <w:rFonts w:eastAsia="Times New Roman" w:cs="Times New Roman"/>
              </w:rPr>
            </w:pPr>
            <w:r>
              <w:rPr>
                <w:noProof/>
              </w:rPr>
              <w:drawing>
                <wp:inline distT="0" distB="0" distL="0" distR="0" wp14:anchorId="583B9CC3" wp14:editId="00CF7504">
                  <wp:extent cx="539750" cy="33802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715" cy="349277"/>
                          </a:xfrm>
                          <a:prstGeom prst="rect">
                            <a:avLst/>
                          </a:prstGeom>
                        </pic:spPr>
                      </pic:pic>
                    </a:graphicData>
                  </a:graphic>
                </wp:inline>
              </w:drawing>
            </w:r>
          </w:p>
        </w:tc>
      </w:tr>
      <w:tr w:rsidR="005C5AE6" w14:paraId="12C4CD6F" w14:textId="77777777" w:rsidTr="005C5AE6">
        <w:tc>
          <w:tcPr>
            <w:tcW w:w="1525" w:type="dxa"/>
          </w:tcPr>
          <w:p w14:paraId="2B33EC51" w14:textId="45FBCDBD"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Cap Pol3</w:t>
            </w:r>
          </w:p>
        </w:tc>
        <w:tc>
          <w:tcPr>
            <w:tcW w:w="2597" w:type="dxa"/>
          </w:tcPr>
          <w:p w14:paraId="01FDA8B6" w14:textId="1B3A62C6"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Surface mount capacitor</w:t>
            </w:r>
          </w:p>
        </w:tc>
        <w:tc>
          <w:tcPr>
            <w:tcW w:w="1782" w:type="dxa"/>
          </w:tcPr>
          <w:p w14:paraId="2DA3467B" w14:textId="665ABD34" w:rsidR="005C5AE6" w:rsidRDefault="005C5AE6" w:rsidP="00896E2A">
            <w:pPr>
              <w:pStyle w:val="ListParagraph"/>
              <w:spacing w:before="100" w:beforeAutospacing="1" w:after="100" w:afterAutospacing="1"/>
              <w:ind w:left="0"/>
              <w:jc w:val="center"/>
              <w:rPr>
                <w:rFonts w:eastAsia="Times New Roman" w:cs="Times New Roman"/>
              </w:rPr>
            </w:pPr>
            <w:r>
              <w:rPr>
                <w:rFonts w:eastAsia="Times New Roman" w:cs="Times New Roman"/>
              </w:rPr>
              <w:t>2</w:t>
            </w:r>
          </w:p>
        </w:tc>
        <w:tc>
          <w:tcPr>
            <w:tcW w:w="2006" w:type="dxa"/>
          </w:tcPr>
          <w:p w14:paraId="7B3DF3F4" w14:textId="19E96B47" w:rsidR="005C5AE6" w:rsidRDefault="002E534A" w:rsidP="00896E2A">
            <w:pPr>
              <w:pStyle w:val="ListParagraph"/>
              <w:spacing w:before="100" w:beforeAutospacing="1" w:after="100" w:afterAutospacing="1"/>
              <w:ind w:left="0"/>
              <w:jc w:val="center"/>
              <w:rPr>
                <w:rFonts w:eastAsia="Times New Roman" w:cs="Times New Roman"/>
              </w:rPr>
            </w:pPr>
            <w:r>
              <w:rPr>
                <w:noProof/>
              </w:rPr>
              <w:drawing>
                <wp:inline distT="0" distB="0" distL="0" distR="0" wp14:anchorId="2AC53A17" wp14:editId="60D98C1E">
                  <wp:extent cx="519379" cy="4224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961" cy="430221"/>
                          </a:xfrm>
                          <a:prstGeom prst="rect">
                            <a:avLst/>
                          </a:prstGeom>
                        </pic:spPr>
                      </pic:pic>
                    </a:graphicData>
                  </a:graphic>
                </wp:inline>
              </w:drawing>
            </w:r>
          </w:p>
        </w:tc>
      </w:tr>
    </w:tbl>
    <w:p w14:paraId="3F51D4E1" w14:textId="14E13B8F" w:rsidR="005C5AE6" w:rsidRDefault="005C5AE6" w:rsidP="005C5AE6">
      <w:pPr>
        <w:pStyle w:val="ListParagraph"/>
        <w:spacing w:before="100" w:beforeAutospacing="1" w:after="100" w:afterAutospacing="1"/>
        <w:rPr>
          <w:rFonts w:eastAsia="Times New Roman" w:cs="Times New Roman"/>
        </w:rPr>
      </w:pPr>
    </w:p>
    <w:p w14:paraId="1FB69C91" w14:textId="77777777" w:rsidR="002E534A" w:rsidRDefault="002E534A" w:rsidP="005C5AE6">
      <w:pPr>
        <w:pStyle w:val="ListParagraph"/>
        <w:spacing w:before="100" w:beforeAutospacing="1" w:after="100" w:afterAutospacing="1"/>
        <w:rPr>
          <w:rFonts w:eastAsia="Times New Roman" w:cs="Times New Roman"/>
        </w:rPr>
      </w:pPr>
    </w:p>
    <w:p w14:paraId="10BB7C75" w14:textId="08805BE3" w:rsidR="00F268DF" w:rsidRPr="00F268DF" w:rsidRDefault="005C5AE6" w:rsidP="00F268DF">
      <w:pPr>
        <w:pStyle w:val="ListParagraph"/>
        <w:numPr>
          <w:ilvl w:val="0"/>
          <w:numId w:val="17"/>
        </w:numPr>
        <w:spacing w:before="100" w:beforeAutospacing="1" w:after="100" w:afterAutospacing="1"/>
        <w:rPr>
          <w:rFonts w:eastAsia="Times New Roman" w:cs="Times New Roman"/>
        </w:rPr>
      </w:pPr>
      <w:r>
        <w:rPr>
          <w:rFonts w:eastAsia="Times New Roman" w:cs="Times New Roman"/>
        </w:rPr>
        <w:lastRenderedPageBreak/>
        <w:t>After you have finished adding all of the parts, add a VCC and GND symbol to the schematic.</w:t>
      </w:r>
    </w:p>
    <w:p w14:paraId="27D984F5" w14:textId="77F690AA" w:rsidR="009715A6" w:rsidRDefault="005C5AE6" w:rsidP="005C5AE6">
      <w:pPr>
        <w:spacing w:before="100" w:beforeAutospacing="1" w:after="100" w:afterAutospacing="1"/>
        <w:jc w:val="center"/>
        <w:rPr>
          <w:rFonts w:eastAsia="Times New Roman" w:cs="Times New Roman"/>
        </w:rPr>
      </w:pPr>
      <w:r>
        <w:rPr>
          <w:noProof/>
        </w:rPr>
        <w:drawing>
          <wp:inline distT="0" distB="0" distL="0" distR="0" wp14:anchorId="5A176A1C" wp14:editId="366CFDDB">
            <wp:extent cx="3713259" cy="7065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3026" cy="735047"/>
                    </a:xfrm>
                    <a:prstGeom prst="rect">
                      <a:avLst/>
                    </a:prstGeom>
                  </pic:spPr>
                </pic:pic>
              </a:graphicData>
            </a:graphic>
          </wp:inline>
        </w:drawing>
      </w:r>
    </w:p>
    <w:p w14:paraId="4205114D" w14:textId="679E8B94" w:rsidR="002E534A" w:rsidRDefault="00836993" w:rsidP="005B25BF">
      <w:pPr>
        <w:spacing w:before="100" w:beforeAutospacing="1" w:after="100" w:afterAutospacing="1"/>
        <w:jc w:val="center"/>
        <w:rPr>
          <w:rFonts w:eastAsia="Times New Roman" w:cs="Times New Roman"/>
          <w:b/>
        </w:rPr>
      </w:pPr>
      <w:r>
        <w:rPr>
          <w:rFonts w:eastAsia="Times New Roman" w:cs="Times New Roman"/>
          <w:b/>
        </w:rPr>
        <w:t>Figure 9</w:t>
      </w:r>
      <w:r w:rsidRPr="004437A3">
        <w:rPr>
          <w:rFonts w:eastAsia="Times New Roman" w:cs="Times New Roman"/>
          <w:b/>
        </w:rPr>
        <w:t>:</w:t>
      </w:r>
      <w:r>
        <w:rPr>
          <w:rFonts w:eastAsia="Times New Roman" w:cs="Times New Roman"/>
          <w:b/>
        </w:rPr>
        <w:t xml:space="preserve">  Placing power symbols</w:t>
      </w:r>
    </w:p>
    <w:p w14:paraId="4918B907" w14:textId="56584A64" w:rsidR="00836993" w:rsidRPr="00836993" w:rsidRDefault="00836993" w:rsidP="00836993">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Arrange the parts similar to Figure 10.  </w:t>
      </w:r>
    </w:p>
    <w:p w14:paraId="3643C12A" w14:textId="30A1649D" w:rsidR="005C5AE6" w:rsidRDefault="00836993" w:rsidP="005C5AE6">
      <w:pPr>
        <w:spacing w:before="100" w:beforeAutospacing="1" w:after="100" w:afterAutospacing="1"/>
        <w:jc w:val="center"/>
        <w:rPr>
          <w:rFonts w:eastAsia="Times New Roman" w:cs="Times New Roman"/>
        </w:rPr>
      </w:pPr>
      <w:r>
        <w:rPr>
          <w:noProof/>
        </w:rPr>
        <w:drawing>
          <wp:inline distT="0" distB="0" distL="0" distR="0" wp14:anchorId="4959F58C" wp14:editId="0991A5E8">
            <wp:extent cx="2605350" cy="2786147"/>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5284" cy="2807465"/>
                    </a:xfrm>
                    <a:prstGeom prst="rect">
                      <a:avLst/>
                    </a:prstGeom>
                  </pic:spPr>
                </pic:pic>
              </a:graphicData>
            </a:graphic>
          </wp:inline>
        </w:drawing>
      </w:r>
    </w:p>
    <w:p w14:paraId="4F2267B1" w14:textId="06CBB751" w:rsidR="00836993" w:rsidRDefault="00836993" w:rsidP="00836993">
      <w:pPr>
        <w:spacing w:before="100" w:beforeAutospacing="1" w:after="100" w:afterAutospacing="1"/>
        <w:jc w:val="center"/>
        <w:rPr>
          <w:rFonts w:eastAsia="Times New Roman" w:cs="Times New Roman"/>
          <w:b/>
        </w:rPr>
      </w:pPr>
      <w:r>
        <w:rPr>
          <w:rFonts w:eastAsia="Times New Roman" w:cs="Times New Roman"/>
          <w:b/>
        </w:rPr>
        <w:t>Figure 10</w:t>
      </w:r>
      <w:r w:rsidRPr="004437A3">
        <w:rPr>
          <w:rFonts w:eastAsia="Times New Roman" w:cs="Times New Roman"/>
          <w:b/>
        </w:rPr>
        <w:t>:</w:t>
      </w:r>
      <w:r>
        <w:rPr>
          <w:rFonts w:eastAsia="Times New Roman" w:cs="Times New Roman"/>
          <w:b/>
        </w:rPr>
        <w:t xml:space="preserve">  Arranging parts</w:t>
      </w:r>
    </w:p>
    <w:p w14:paraId="08A9DFAC" w14:textId="4B9E645C" w:rsidR="00836993" w:rsidRPr="00836993" w:rsidRDefault="00836993" w:rsidP="00836993">
      <w:pPr>
        <w:pStyle w:val="ListParagraph"/>
        <w:numPr>
          <w:ilvl w:val="0"/>
          <w:numId w:val="17"/>
        </w:numPr>
        <w:spacing w:before="100" w:beforeAutospacing="1" w:after="100" w:afterAutospacing="1"/>
        <w:rPr>
          <w:rFonts w:eastAsia="Times New Roman" w:cs="Times New Roman"/>
        </w:rPr>
      </w:pPr>
      <w:r>
        <w:rPr>
          <w:rFonts w:eastAsia="Times New Roman" w:cs="Times New Roman"/>
        </w:rPr>
        <w:t>Connect the parts using the wire tool.  When you are finished, your schematic should look like the schematic in Figure 12.</w:t>
      </w:r>
    </w:p>
    <w:p w14:paraId="66528059" w14:textId="6278E36B" w:rsidR="005C5AE6" w:rsidRDefault="005C5AE6" w:rsidP="005C5AE6">
      <w:pPr>
        <w:spacing w:before="100" w:beforeAutospacing="1" w:after="100" w:afterAutospacing="1"/>
        <w:jc w:val="center"/>
        <w:rPr>
          <w:rFonts w:eastAsia="Times New Roman" w:cs="Times New Roman"/>
        </w:rPr>
      </w:pPr>
      <w:r>
        <w:rPr>
          <w:noProof/>
        </w:rPr>
        <w:drawing>
          <wp:inline distT="0" distB="0" distL="0" distR="0" wp14:anchorId="52B97236" wp14:editId="2CB3F1FF">
            <wp:extent cx="3412066" cy="67964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8332" cy="720735"/>
                    </a:xfrm>
                    <a:prstGeom prst="rect">
                      <a:avLst/>
                    </a:prstGeom>
                  </pic:spPr>
                </pic:pic>
              </a:graphicData>
            </a:graphic>
          </wp:inline>
        </w:drawing>
      </w:r>
    </w:p>
    <w:p w14:paraId="514F2C38" w14:textId="1AD330E9" w:rsidR="00836993" w:rsidRDefault="00836993" w:rsidP="00836993">
      <w:pPr>
        <w:spacing w:before="100" w:beforeAutospacing="1" w:after="100" w:afterAutospacing="1"/>
        <w:jc w:val="center"/>
        <w:rPr>
          <w:rFonts w:eastAsia="Times New Roman" w:cs="Times New Roman"/>
          <w:b/>
        </w:rPr>
      </w:pPr>
      <w:r>
        <w:rPr>
          <w:rFonts w:eastAsia="Times New Roman" w:cs="Times New Roman"/>
          <w:b/>
        </w:rPr>
        <w:t>Figure 11</w:t>
      </w:r>
      <w:r w:rsidRPr="004437A3">
        <w:rPr>
          <w:rFonts w:eastAsia="Times New Roman" w:cs="Times New Roman"/>
          <w:b/>
        </w:rPr>
        <w:t>:</w:t>
      </w:r>
      <w:r>
        <w:rPr>
          <w:rFonts w:eastAsia="Times New Roman" w:cs="Times New Roman"/>
          <w:b/>
        </w:rPr>
        <w:t xml:space="preserve">  Adding wires to the schematic</w:t>
      </w:r>
    </w:p>
    <w:p w14:paraId="330825F3" w14:textId="508C14B7" w:rsidR="00836993" w:rsidRDefault="00836993" w:rsidP="00836993">
      <w:pPr>
        <w:spacing w:before="100" w:beforeAutospacing="1" w:after="100" w:afterAutospacing="1"/>
        <w:jc w:val="center"/>
        <w:rPr>
          <w:rFonts w:eastAsia="Times New Roman" w:cs="Times New Roman"/>
          <w:b/>
        </w:rPr>
      </w:pPr>
      <w:r>
        <w:rPr>
          <w:noProof/>
        </w:rPr>
        <w:lastRenderedPageBreak/>
        <w:drawing>
          <wp:inline distT="0" distB="0" distL="0" distR="0" wp14:anchorId="2903A419" wp14:editId="13008545">
            <wp:extent cx="2422182" cy="2798859"/>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5735" cy="2837630"/>
                    </a:xfrm>
                    <a:prstGeom prst="rect">
                      <a:avLst/>
                    </a:prstGeom>
                  </pic:spPr>
                </pic:pic>
              </a:graphicData>
            </a:graphic>
          </wp:inline>
        </w:drawing>
      </w:r>
    </w:p>
    <w:p w14:paraId="2293C262" w14:textId="65F4BC68" w:rsidR="00213E92" w:rsidRPr="005B25BF" w:rsidRDefault="00836993" w:rsidP="005B25BF">
      <w:pPr>
        <w:spacing w:before="100" w:beforeAutospacing="1" w:after="100" w:afterAutospacing="1"/>
        <w:jc w:val="center"/>
        <w:rPr>
          <w:rFonts w:eastAsia="Times New Roman" w:cs="Times New Roman"/>
          <w:b/>
        </w:rPr>
      </w:pPr>
      <w:r>
        <w:rPr>
          <w:rFonts w:eastAsia="Times New Roman" w:cs="Times New Roman"/>
          <w:b/>
        </w:rPr>
        <w:t>Figure 12</w:t>
      </w:r>
      <w:r w:rsidRPr="004437A3">
        <w:rPr>
          <w:rFonts w:eastAsia="Times New Roman" w:cs="Times New Roman"/>
          <w:b/>
        </w:rPr>
        <w:t>:</w:t>
      </w:r>
      <w:r>
        <w:rPr>
          <w:rFonts w:eastAsia="Times New Roman" w:cs="Times New Roman"/>
          <w:b/>
        </w:rPr>
        <w:t xml:space="preserve">  </w:t>
      </w:r>
      <w:r w:rsidR="00844225">
        <w:rPr>
          <w:rFonts w:eastAsia="Times New Roman" w:cs="Times New Roman"/>
          <w:b/>
        </w:rPr>
        <w:t>Schematic with wires</w:t>
      </w:r>
    </w:p>
    <w:p w14:paraId="0DBC346D" w14:textId="600DC196" w:rsidR="002F74C7" w:rsidRPr="00081E65" w:rsidRDefault="00807380" w:rsidP="00807380">
      <w:pPr>
        <w:pStyle w:val="Heading3"/>
        <w:numPr>
          <w:ilvl w:val="0"/>
          <w:numId w:val="17"/>
        </w:numPr>
        <w:rPr>
          <w:rFonts w:eastAsia="Times New Roman" w:cs="Times New Roman"/>
          <w:b w:val="0"/>
          <w:sz w:val="20"/>
          <w:szCs w:val="20"/>
        </w:rPr>
      </w:pPr>
      <w:r w:rsidRPr="00081E65">
        <w:rPr>
          <w:rFonts w:eastAsia="Times New Roman" w:cs="Times New Roman"/>
          <w:b w:val="0"/>
          <w:sz w:val="20"/>
          <w:szCs w:val="20"/>
        </w:rPr>
        <w:t xml:space="preserve"> Select </w:t>
      </w:r>
      <w:r w:rsidRPr="00081E65">
        <w:rPr>
          <w:rFonts w:eastAsia="Times New Roman" w:cs="Times New Roman"/>
          <w:sz w:val="20"/>
          <w:szCs w:val="20"/>
        </w:rPr>
        <w:t xml:space="preserve">Tools &gt; Annotation &gt; </w:t>
      </w:r>
      <w:r w:rsidR="00081E65" w:rsidRPr="00081E65">
        <w:rPr>
          <w:rFonts w:eastAsia="Times New Roman" w:cs="Times New Roman"/>
          <w:sz w:val="20"/>
          <w:szCs w:val="20"/>
        </w:rPr>
        <w:t xml:space="preserve">Force </w:t>
      </w:r>
      <w:r w:rsidRPr="00081E65">
        <w:rPr>
          <w:rFonts w:eastAsia="Times New Roman" w:cs="Times New Roman"/>
          <w:sz w:val="20"/>
          <w:szCs w:val="20"/>
        </w:rPr>
        <w:t xml:space="preserve">Annotate </w:t>
      </w:r>
      <w:r w:rsidR="00081E65" w:rsidRPr="00081E65">
        <w:rPr>
          <w:rFonts w:eastAsia="Times New Roman" w:cs="Times New Roman"/>
          <w:sz w:val="20"/>
          <w:szCs w:val="20"/>
        </w:rPr>
        <w:t xml:space="preserve">All </w:t>
      </w:r>
      <w:r w:rsidRPr="00081E65">
        <w:rPr>
          <w:rFonts w:eastAsia="Times New Roman" w:cs="Times New Roman"/>
          <w:sz w:val="20"/>
          <w:szCs w:val="20"/>
        </w:rPr>
        <w:t xml:space="preserve">Schematics </w:t>
      </w:r>
      <w:r w:rsidRPr="00081E65">
        <w:rPr>
          <w:rFonts w:eastAsia="Times New Roman" w:cs="Times New Roman"/>
          <w:b w:val="0"/>
          <w:sz w:val="20"/>
          <w:szCs w:val="20"/>
        </w:rPr>
        <w:t>to add designators to your schematic symbols.  Now you should see new labels on your parts: C1, C2, R1, R2, R3, R4, D1, D2, Q1, and Q2.</w:t>
      </w:r>
    </w:p>
    <w:p w14:paraId="3D32C2DF" w14:textId="02FA771F" w:rsidR="00807380" w:rsidRPr="00807380" w:rsidRDefault="00807380" w:rsidP="00807380">
      <w:pPr>
        <w:pStyle w:val="Heading3"/>
        <w:ind w:left="720"/>
        <w:jc w:val="center"/>
        <w:rPr>
          <w:rFonts w:eastAsia="Times New Roman" w:cs="Times New Roman"/>
          <w:b w:val="0"/>
        </w:rPr>
      </w:pPr>
      <w:r>
        <w:rPr>
          <w:noProof/>
        </w:rPr>
        <w:drawing>
          <wp:inline distT="0" distB="0" distL="0" distR="0" wp14:anchorId="5DB89635" wp14:editId="0240C1B5">
            <wp:extent cx="3691467" cy="1869660"/>
            <wp:effectExtent l="0" t="0" r="444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2452" cy="1875224"/>
                    </a:xfrm>
                    <a:prstGeom prst="rect">
                      <a:avLst/>
                    </a:prstGeom>
                  </pic:spPr>
                </pic:pic>
              </a:graphicData>
            </a:graphic>
          </wp:inline>
        </w:drawing>
      </w:r>
    </w:p>
    <w:p w14:paraId="67FE14D5" w14:textId="14696237" w:rsidR="00807380" w:rsidRDefault="00807380" w:rsidP="00807380">
      <w:pPr>
        <w:spacing w:before="100" w:beforeAutospacing="1" w:after="100" w:afterAutospacing="1"/>
        <w:jc w:val="center"/>
        <w:rPr>
          <w:rFonts w:eastAsia="Times New Roman" w:cs="Times New Roman"/>
          <w:b/>
        </w:rPr>
      </w:pPr>
      <w:r>
        <w:rPr>
          <w:rFonts w:eastAsia="Times New Roman" w:cs="Times New Roman"/>
          <w:b/>
        </w:rPr>
        <w:t>Figure 13</w:t>
      </w:r>
      <w:r w:rsidRPr="004437A3">
        <w:rPr>
          <w:rFonts w:eastAsia="Times New Roman" w:cs="Times New Roman"/>
          <w:b/>
        </w:rPr>
        <w:t>:</w:t>
      </w:r>
      <w:r>
        <w:rPr>
          <w:rFonts w:eastAsia="Times New Roman" w:cs="Times New Roman"/>
          <w:b/>
        </w:rPr>
        <w:t xml:space="preserve">  Annotating a schematic</w:t>
      </w:r>
    </w:p>
    <w:p w14:paraId="29E9A442" w14:textId="6867F141" w:rsidR="00081E65" w:rsidRDefault="00E24AE0" w:rsidP="00081E65">
      <w:pPr>
        <w:pStyle w:val="ListParagraph"/>
        <w:numPr>
          <w:ilvl w:val="0"/>
          <w:numId w:val="17"/>
        </w:numPr>
        <w:spacing w:before="100" w:beforeAutospacing="1" w:after="100" w:afterAutospacing="1"/>
        <w:rPr>
          <w:rFonts w:eastAsia="Times New Roman" w:cs="Times New Roman"/>
        </w:rPr>
      </w:pPr>
      <w:r>
        <w:rPr>
          <w:noProof/>
        </w:rPr>
        <w:drawing>
          <wp:anchor distT="0" distB="0" distL="114300" distR="114300" simplePos="0" relativeHeight="251693056" behindDoc="1" locked="0" layoutInCell="1" allowOverlap="1" wp14:anchorId="71C976D6" wp14:editId="182DA033">
            <wp:simplePos x="0" y="0"/>
            <wp:positionH relativeFrom="column">
              <wp:posOffset>2069123</wp:posOffset>
            </wp:positionH>
            <wp:positionV relativeFrom="paragraph">
              <wp:posOffset>0</wp:posOffset>
            </wp:positionV>
            <wp:extent cx="184150" cy="184150"/>
            <wp:effectExtent l="0" t="0" r="6350" b="635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4150" cy="18415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rPr>
        <w:t xml:space="preserve">Select the Place Part tool again. </w:t>
      </w:r>
    </w:p>
    <w:p w14:paraId="769F3768" w14:textId="77777777" w:rsidR="00E24AE0" w:rsidRDefault="00E24AE0" w:rsidP="00E24AE0">
      <w:pPr>
        <w:pStyle w:val="ListParagraph"/>
        <w:spacing w:before="100" w:beforeAutospacing="1" w:after="100" w:afterAutospacing="1"/>
        <w:rPr>
          <w:rFonts w:eastAsia="Times New Roman" w:cs="Times New Roman"/>
        </w:rPr>
      </w:pPr>
    </w:p>
    <w:p w14:paraId="6DCF2287" w14:textId="1F60EE34" w:rsidR="00E24AE0" w:rsidRPr="00E24AE0" w:rsidRDefault="00E24AE0" w:rsidP="00E24AE0">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In the component window, change the part library to the </w:t>
      </w:r>
      <w:r>
        <w:rPr>
          <w:rFonts w:eastAsia="Times New Roman" w:cs="Times New Roman"/>
          <w:b/>
        </w:rPr>
        <w:t xml:space="preserve">Miscellaneous Connectors </w:t>
      </w:r>
      <w:r>
        <w:rPr>
          <w:rFonts w:eastAsia="Times New Roman" w:cs="Times New Roman"/>
        </w:rPr>
        <w:t xml:space="preserve">library.  Search for </w:t>
      </w:r>
      <w:r>
        <w:rPr>
          <w:rFonts w:eastAsia="Times New Roman" w:cs="Times New Roman"/>
          <w:b/>
        </w:rPr>
        <w:t>Socket</w:t>
      </w:r>
      <w:r>
        <w:rPr>
          <w:rFonts w:eastAsia="Times New Roman" w:cs="Times New Roman"/>
        </w:rPr>
        <w:t xml:space="preserve"> and add two sockets to the schematic.  </w:t>
      </w:r>
    </w:p>
    <w:p w14:paraId="4A31EE0D" w14:textId="505FD689" w:rsidR="002F74C7" w:rsidRDefault="00E24AE0" w:rsidP="00081E65">
      <w:pPr>
        <w:pStyle w:val="Heading3"/>
        <w:jc w:val="center"/>
        <w:rPr>
          <w:rFonts w:eastAsia="Times New Roman" w:cs="Times New Roman"/>
        </w:rPr>
      </w:pPr>
      <w:r>
        <w:rPr>
          <w:noProof/>
        </w:rPr>
        <w:lastRenderedPageBreak/>
        <w:drawing>
          <wp:inline distT="0" distB="0" distL="0" distR="0" wp14:anchorId="07B6344B" wp14:editId="31776F46">
            <wp:extent cx="3505200" cy="2649996"/>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378" cy="2656934"/>
                    </a:xfrm>
                    <a:prstGeom prst="rect">
                      <a:avLst/>
                    </a:prstGeom>
                  </pic:spPr>
                </pic:pic>
              </a:graphicData>
            </a:graphic>
          </wp:inline>
        </w:drawing>
      </w:r>
    </w:p>
    <w:p w14:paraId="6A8A0F77" w14:textId="3D275AE3" w:rsidR="00E24AE0" w:rsidRDefault="00E24AE0" w:rsidP="00E24AE0">
      <w:pPr>
        <w:spacing w:before="100" w:beforeAutospacing="1" w:after="100" w:afterAutospacing="1"/>
        <w:jc w:val="center"/>
        <w:rPr>
          <w:rFonts w:eastAsia="Times New Roman" w:cs="Times New Roman"/>
          <w:b/>
        </w:rPr>
      </w:pPr>
      <w:r>
        <w:rPr>
          <w:rFonts w:eastAsia="Times New Roman" w:cs="Times New Roman"/>
          <w:b/>
        </w:rPr>
        <w:t>Figure 14</w:t>
      </w:r>
      <w:r w:rsidRPr="004437A3">
        <w:rPr>
          <w:rFonts w:eastAsia="Times New Roman" w:cs="Times New Roman"/>
          <w:b/>
        </w:rPr>
        <w:t>:</w:t>
      </w:r>
      <w:r>
        <w:rPr>
          <w:rFonts w:eastAsia="Times New Roman" w:cs="Times New Roman"/>
          <w:b/>
        </w:rPr>
        <w:t xml:space="preserve">  Adding a connector</w:t>
      </w:r>
    </w:p>
    <w:p w14:paraId="29D69015" w14:textId="78ECE221" w:rsidR="007763AD" w:rsidRDefault="007763AD" w:rsidP="00E24AE0">
      <w:pPr>
        <w:spacing w:before="100" w:beforeAutospacing="1" w:after="100" w:afterAutospacing="1"/>
        <w:jc w:val="center"/>
        <w:rPr>
          <w:rFonts w:eastAsia="Times New Roman" w:cs="Times New Roman"/>
          <w:b/>
        </w:rPr>
      </w:pPr>
    </w:p>
    <w:p w14:paraId="4F3AD500" w14:textId="77777777" w:rsidR="005B25BF" w:rsidRDefault="005B25BF" w:rsidP="00E24AE0">
      <w:pPr>
        <w:spacing w:before="100" w:beforeAutospacing="1" w:after="100" w:afterAutospacing="1"/>
        <w:jc w:val="center"/>
        <w:rPr>
          <w:rFonts w:eastAsia="Times New Roman" w:cs="Times New Roman"/>
          <w:b/>
        </w:rPr>
      </w:pPr>
    </w:p>
    <w:p w14:paraId="7D343271" w14:textId="6ED1FC58" w:rsidR="007763AD" w:rsidRPr="003501BF" w:rsidRDefault="007763AD" w:rsidP="003501BF">
      <w:pPr>
        <w:pStyle w:val="ListParagraph"/>
        <w:numPr>
          <w:ilvl w:val="0"/>
          <w:numId w:val="17"/>
        </w:numPr>
        <w:spacing w:before="100" w:beforeAutospacing="1" w:after="100" w:afterAutospacing="1"/>
        <w:rPr>
          <w:rFonts w:eastAsia="Times New Roman" w:cs="Times New Roman"/>
        </w:rPr>
      </w:pPr>
      <w:r w:rsidRPr="003501BF">
        <w:rPr>
          <w:rFonts w:eastAsia="Times New Roman" w:cs="Times New Roman"/>
        </w:rPr>
        <w:t>Add another VCC and GND symbol to the schematic and connect them as shown in Figure 15.</w:t>
      </w:r>
    </w:p>
    <w:p w14:paraId="096CFA59" w14:textId="266939F7" w:rsidR="007763AD" w:rsidRDefault="007763AD" w:rsidP="00E24AE0">
      <w:pPr>
        <w:spacing w:before="100" w:beforeAutospacing="1" w:after="100" w:afterAutospacing="1"/>
        <w:jc w:val="center"/>
        <w:rPr>
          <w:rFonts w:eastAsia="Times New Roman" w:cs="Times New Roman"/>
          <w:b/>
        </w:rPr>
      </w:pPr>
      <w:r>
        <w:rPr>
          <w:noProof/>
        </w:rPr>
        <w:drawing>
          <wp:inline distT="0" distB="0" distL="0" distR="0" wp14:anchorId="2DE19199" wp14:editId="4A2D07FF">
            <wp:extent cx="2032000" cy="1963409"/>
            <wp:effectExtent l="0" t="0" r="635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9370" cy="1970530"/>
                    </a:xfrm>
                    <a:prstGeom prst="rect">
                      <a:avLst/>
                    </a:prstGeom>
                  </pic:spPr>
                </pic:pic>
              </a:graphicData>
            </a:graphic>
          </wp:inline>
        </w:drawing>
      </w:r>
    </w:p>
    <w:p w14:paraId="424E59A5" w14:textId="64984B1F" w:rsidR="003501BF" w:rsidRPr="00D4726A" w:rsidRDefault="007763AD" w:rsidP="00D4726A">
      <w:pPr>
        <w:spacing w:before="100" w:beforeAutospacing="1" w:after="100" w:afterAutospacing="1"/>
        <w:jc w:val="center"/>
        <w:rPr>
          <w:rFonts w:eastAsia="Times New Roman" w:cs="Times New Roman"/>
          <w:b/>
        </w:rPr>
      </w:pPr>
      <w:r>
        <w:rPr>
          <w:rFonts w:eastAsia="Times New Roman" w:cs="Times New Roman"/>
          <w:b/>
        </w:rPr>
        <w:t>Figure 15</w:t>
      </w:r>
      <w:r w:rsidRPr="004437A3">
        <w:rPr>
          <w:rFonts w:eastAsia="Times New Roman" w:cs="Times New Roman"/>
          <w:b/>
        </w:rPr>
        <w:t>:</w:t>
      </w:r>
      <w:r>
        <w:rPr>
          <w:rFonts w:eastAsia="Times New Roman" w:cs="Times New Roman"/>
          <w:b/>
        </w:rPr>
        <w:t xml:space="preserve">  Power connectors</w:t>
      </w:r>
    </w:p>
    <w:p w14:paraId="0E0D9547" w14:textId="245B5D79" w:rsidR="005B25BF" w:rsidRPr="005B25BF" w:rsidRDefault="005B25BF" w:rsidP="005B25BF">
      <w:pPr>
        <w:pStyle w:val="Heading3"/>
        <w:numPr>
          <w:ilvl w:val="0"/>
          <w:numId w:val="17"/>
        </w:numPr>
        <w:spacing w:line="480" w:lineRule="auto"/>
        <w:rPr>
          <w:rFonts w:eastAsia="Times New Roman" w:cs="Times New Roman"/>
          <w:b w:val="0"/>
          <w:sz w:val="20"/>
        </w:rPr>
      </w:pPr>
      <w:r>
        <w:rPr>
          <w:rFonts w:eastAsia="Times New Roman" w:cs="Times New Roman"/>
          <w:b w:val="0"/>
          <w:sz w:val="20"/>
        </w:rPr>
        <w:t>Force annotate your schematic once again to get the designators for the sockets.</w:t>
      </w:r>
    </w:p>
    <w:p w14:paraId="59F4E09B" w14:textId="0045660F" w:rsidR="003501BF" w:rsidRDefault="003501BF" w:rsidP="003501BF">
      <w:pPr>
        <w:pStyle w:val="Heading3"/>
        <w:numPr>
          <w:ilvl w:val="0"/>
          <w:numId w:val="17"/>
        </w:numPr>
        <w:rPr>
          <w:rFonts w:eastAsia="Times New Roman" w:cs="Times New Roman"/>
          <w:b w:val="0"/>
          <w:sz w:val="20"/>
          <w:szCs w:val="20"/>
        </w:rPr>
      </w:pPr>
      <w:r>
        <w:rPr>
          <w:rFonts w:eastAsia="Times New Roman" w:cs="Times New Roman"/>
          <w:b w:val="0"/>
          <w:sz w:val="20"/>
          <w:szCs w:val="20"/>
        </w:rPr>
        <w:t>Your completed schematic should look like Figure 16 below.</w:t>
      </w:r>
    </w:p>
    <w:p w14:paraId="01690F77" w14:textId="3BCD7DC8" w:rsidR="003501BF" w:rsidRDefault="00CA35CB" w:rsidP="003501BF">
      <w:pPr>
        <w:pStyle w:val="Heading3"/>
        <w:jc w:val="center"/>
        <w:rPr>
          <w:rFonts w:eastAsia="Times New Roman" w:cs="Times New Roman"/>
          <w:b w:val="0"/>
          <w:sz w:val="20"/>
          <w:szCs w:val="20"/>
        </w:rPr>
      </w:pPr>
      <w:r>
        <w:rPr>
          <w:noProof/>
        </w:rPr>
        <w:lastRenderedPageBreak/>
        <w:drawing>
          <wp:inline distT="0" distB="0" distL="0" distR="0" wp14:anchorId="555F3CFE" wp14:editId="42D444F6">
            <wp:extent cx="5194111" cy="4121623"/>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6886" cy="4131760"/>
                    </a:xfrm>
                    <a:prstGeom prst="rect">
                      <a:avLst/>
                    </a:prstGeom>
                  </pic:spPr>
                </pic:pic>
              </a:graphicData>
            </a:graphic>
          </wp:inline>
        </w:drawing>
      </w:r>
    </w:p>
    <w:p w14:paraId="6347C894" w14:textId="4186D195" w:rsidR="00F80879" w:rsidRDefault="00F80879" w:rsidP="00CA35CB">
      <w:pPr>
        <w:spacing w:before="100" w:beforeAutospacing="1" w:after="100" w:afterAutospacing="1"/>
        <w:jc w:val="center"/>
        <w:rPr>
          <w:rFonts w:eastAsia="Times New Roman" w:cs="Times New Roman"/>
          <w:b/>
        </w:rPr>
      </w:pPr>
      <w:r>
        <w:rPr>
          <w:rFonts w:eastAsia="Times New Roman" w:cs="Times New Roman"/>
          <w:b/>
        </w:rPr>
        <w:t>Figure 16</w:t>
      </w:r>
      <w:r w:rsidRPr="004437A3">
        <w:rPr>
          <w:rFonts w:eastAsia="Times New Roman" w:cs="Times New Roman"/>
          <w:b/>
        </w:rPr>
        <w:t>:</w:t>
      </w:r>
      <w:r>
        <w:rPr>
          <w:rFonts w:eastAsia="Times New Roman" w:cs="Times New Roman"/>
          <w:b/>
        </w:rPr>
        <w:t xml:space="preserve">  Completed schematic</w:t>
      </w:r>
    </w:p>
    <w:p w14:paraId="6C231B7D" w14:textId="771F8ACF" w:rsidR="00D4726A" w:rsidRDefault="00D4726A" w:rsidP="00CA35CB">
      <w:pPr>
        <w:spacing w:before="100" w:beforeAutospacing="1" w:after="100" w:afterAutospacing="1"/>
        <w:jc w:val="center"/>
        <w:rPr>
          <w:rFonts w:eastAsia="Times New Roman" w:cs="Times New Roman"/>
          <w:b/>
        </w:rPr>
      </w:pPr>
    </w:p>
    <w:p w14:paraId="543A4571" w14:textId="64665A45" w:rsidR="00954CD6" w:rsidRDefault="00954CD6" w:rsidP="00CA35CB">
      <w:pPr>
        <w:spacing w:before="100" w:beforeAutospacing="1" w:after="100" w:afterAutospacing="1"/>
        <w:jc w:val="center"/>
        <w:rPr>
          <w:rFonts w:eastAsia="Times New Roman" w:cs="Times New Roman"/>
          <w:b/>
        </w:rPr>
      </w:pPr>
    </w:p>
    <w:p w14:paraId="2342B6E7" w14:textId="4DB6CC68" w:rsidR="00D4726A" w:rsidRDefault="00D4726A" w:rsidP="00D4726A">
      <w:pPr>
        <w:pStyle w:val="ListParagraph"/>
        <w:numPr>
          <w:ilvl w:val="0"/>
          <w:numId w:val="17"/>
        </w:numPr>
        <w:spacing w:before="100" w:beforeAutospacing="1" w:after="100" w:afterAutospacing="1"/>
        <w:rPr>
          <w:rFonts w:eastAsia="Times New Roman" w:cs="Times New Roman"/>
        </w:rPr>
      </w:pPr>
      <w:r>
        <w:rPr>
          <w:rFonts w:eastAsia="Times New Roman" w:cs="Times New Roman"/>
        </w:rPr>
        <w:t xml:space="preserve">The last thing to do before starting the board layout is to compile the PCB project.  Right-click on the </w:t>
      </w:r>
      <w:r w:rsidR="00526961">
        <w:rPr>
          <w:rFonts w:eastAsia="Times New Roman" w:cs="Times New Roman"/>
          <w:b/>
        </w:rPr>
        <w:t>EGR315</w:t>
      </w:r>
      <w:r>
        <w:rPr>
          <w:rFonts w:eastAsia="Times New Roman" w:cs="Times New Roman"/>
          <w:b/>
        </w:rPr>
        <w:t>_PCB.PrjPcb</w:t>
      </w:r>
      <w:r>
        <w:rPr>
          <w:rFonts w:eastAsia="Times New Roman" w:cs="Times New Roman"/>
        </w:rPr>
        <w:t xml:space="preserve"> file in the Projects window.  Select </w:t>
      </w:r>
      <w:r w:rsidR="00901E1F">
        <w:rPr>
          <w:rFonts w:eastAsia="Times New Roman" w:cs="Times New Roman"/>
        </w:rPr>
        <w:t>“</w:t>
      </w:r>
      <w:r w:rsidR="00901E1F">
        <w:rPr>
          <w:rFonts w:eastAsia="Times New Roman" w:cs="Times New Roman"/>
          <w:b/>
        </w:rPr>
        <w:t>Validate”</w:t>
      </w:r>
      <w:r w:rsidR="00526961">
        <w:rPr>
          <w:rFonts w:eastAsia="Times New Roman" w:cs="Times New Roman"/>
          <w:b/>
        </w:rPr>
        <w:t xml:space="preserve"> EGR315</w:t>
      </w:r>
      <w:r>
        <w:rPr>
          <w:rFonts w:eastAsia="Times New Roman" w:cs="Times New Roman"/>
          <w:b/>
        </w:rPr>
        <w:t>_PCB.PrjPcb</w:t>
      </w:r>
      <w:r>
        <w:rPr>
          <w:rFonts w:eastAsia="Times New Roman" w:cs="Times New Roman"/>
        </w:rPr>
        <w:t xml:space="preserve"> from the list to compile.  If you </w:t>
      </w:r>
      <w:r w:rsidR="005B25BF">
        <w:rPr>
          <w:rFonts w:eastAsia="Times New Roman" w:cs="Times New Roman"/>
        </w:rPr>
        <w:t xml:space="preserve">have </w:t>
      </w:r>
      <w:r>
        <w:rPr>
          <w:rFonts w:eastAsia="Times New Roman" w:cs="Times New Roman"/>
        </w:rPr>
        <w:t xml:space="preserve">made any errors, they would pop up here like in the </w:t>
      </w:r>
      <w:r w:rsidRPr="00D4726A">
        <w:rPr>
          <w:rFonts w:eastAsia="Times New Roman" w:cs="Times New Roman"/>
          <w:b/>
        </w:rPr>
        <w:t>Compile Design</w:t>
      </w:r>
      <w:r>
        <w:rPr>
          <w:rFonts w:eastAsia="Times New Roman" w:cs="Times New Roman"/>
          <w:b/>
        </w:rPr>
        <w:t xml:space="preserve"> </w:t>
      </w:r>
      <w:r>
        <w:rPr>
          <w:rFonts w:eastAsia="Times New Roman" w:cs="Times New Roman"/>
        </w:rPr>
        <w:t xml:space="preserve">video from the prelab.  If you have no errors, move on to the PCB layout.  </w:t>
      </w:r>
      <w:r w:rsidR="005B25BF">
        <w:rPr>
          <w:rFonts w:eastAsia="Times New Roman" w:cs="Times New Roman"/>
        </w:rPr>
        <w:t>If you have errors, make sure to correct the before moving on.</w:t>
      </w:r>
    </w:p>
    <w:p w14:paraId="63222EB8" w14:textId="0777042E" w:rsidR="00D4726A" w:rsidRDefault="002C095E" w:rsidP="00D4726A">
      <w:pPr>
        <w:spacing w:before="100" w:beforeAutospacing="1" w:after="100" w:afterAutospacing="1"/>
        <w:jc w:val="center"/>
        <w:rPr>
          <w:rFonts w:eastAsia="Times New Roman" w:cs="Times New Roman"/>
        </w:rPr>
      </w:pPr>
      <w:r>
        <w:rPr>
          <w:noProof/>
        </w:rPr>
        <w:drawing>
          <wp:inline distT="0" distB="0" distL="0" distR="0" wp14:anchorId="7BE812ED" wp14:editId="112B1379">
            <wp:extent cx="266700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62019" b="47863"/>
                    <a:stretch/>
                  </pic:blipFill>
                  <pic:spPr bwMode="auto">
                    <a:xfrm>
                      <a:off x="0" y="0"/>
                      <a:ext cx="2667000" cy="1743075"/>
                    </a:xfrm>
                    <a:prstGeom prst="rect">
                      <a:avLst/>
                    </a:prstGeom>
                    <a:ln>
                      <a:noFill/>
                    </a:ln>
                    <a:extLst>
                      <a:ext uri="{53640926-AAD7-44D8-BBD7-CCE9431645EC}">
                        <a14:shadowObscured xmlns:a14="http://schemas.microsoft.com/office/drawing/2010/main"/>
                      </a:ext>
                    </a:extLst>
                  </pic:spPr>
                </pic:pic>
              </a:graphicData>
            </a:graphic>
          </wp:inline>
        </w:drawing>
      </w:r>
    </w:p>
    <w:p w14:paraId="0621E64F" w14:textId="0012AED6" w:rsidR="00954CD6" w:rsidRPr="00954CD6" w:rsidRDefault="00954CD6" w:rsidP="00954CD6">
      <w:pPr>
        <w:spacing w:before="100" w:beforeAutospacing="1" w:after="100" w:afterAutospacing="1"/>
        <w:jc w:val="center"/>
        <w:rPr>
          <w:rFonts w:eastAsia="Times New Roman" w:cs="Times New Roman"/>
          <w:b/>
        </w:rPr>
      </w:pPr>
      <w:r>
        <w:rPr>
          <w:rFonts w:eastAsia="Times New Roman" w:cs="Times New Roman"/>
          <w:b/>
        </w:rPr>
        <w:t>Figure 17</w:t>
      </w:r>
      <w:r w:rsidRPr="004437A3">
        <w:rPr>
          <w:rFonts w:eastAsia="Times New Roman" w:cs="Times New Roman"/>
          <w:b/>
        </w:rPr>
        <w:t>:</w:t>
      </w:r>
      <w:r>
        <w:rPr>
          <w:rFonts w:eastAsia="Times New Roman" w:cs="Times New Roman"/>
          <w:b/>
        </w:rPr>
        <w:t xml:space="preserve">  Compiling the schematic</w:t>
      </w:r>
    </w:p>
    <w:p w14:paraId="05ADA859" w14:textId="72201B79" w:rsidR="00954CD6" w:rsidRDefault="00954CD6" w:rsidP="00D4726A">
      <w:pPr>
        <w:spacing w:before="100" w:beforeAutospacing="1" w:after="100" w:afterAutospacing="1"/>
        <w:jc w:val="center"/>
        <w:rPr>
          <w:rFonts w:eastAsia="Times New Roman" w:cs="Times New Roman"/>
        </w:rPr>
      </w:pPr>
    </w:p>
    <w:p w14:paraId="29CB96AC" w14:textId="24F420AF" w:rsidR="00954CD6" w:rsidRPr="00D4726A" w:rsidRDefault="00954CD6" w:rsidP="005B25BF">
      <w:pPr>
        <w:spacing w:before="100" w:beforeAutospacing="1" w:after="100" w:afterAutospacing="1"/>
        <w:rPr>
          <w:rFonts w:eastAsia="Times New Roman" w:cs="Times New Roman"/>
        </w:rPr>
      </w:pPr>
    </w:p>
    <w:p w14:paraId="62E05328" w14:textId="3C96C8B9" w:rsidR="003D59E4" w:rsidRDefault="003D59E4">
      <w:pPr>
        <w:pStyle w:val="Heading3"/>
        <w:rPr>
          <w:rFonts w:eastAsia="Times New Roman" w:cs="Times New Roman"/>
        </w:rPr>
      </w:pPr>
      <w:r>
        <w:rPr>
          <w:rFonts w:eastAsia="Times New Roman" w:cs="Times New Roman"/>
        </w:rPr>
        <w:t>Part I</w:t>
      </w:r>
      <w:r w:rsidR="00CB1E6B">
        <w:rPr>
          <w:rFonts w:eastAsia="Times New Roman" w:cs="Times New Roman"/>
        </w:rPr>
        <w:t>I</w:t>
      </w:r>
      <w:r>
        <w:rPr>
          <w:rFonts w:eastAsia="Times New Roman" w:cs="Times New Roman"/>
        </w:rPr>
        <w:t xml:space="preserve"> – </w:t>
      </w:r>
      <w:r w:rsidR="00661CBA">
        <w:rPr>
          <w:rFonts w:eastAsia="Times New Roman" w:cs="Times New Roman"/>
        </w:rPr>
        <w:t>Board Layout</w:t>
      </w:r>
      <w:r w:rsidR="00CA35CB">
        <w:rPr>
          <w:rFonts w:eastAsia="Times New Roman" w:cs="Times New Roman"/>
        </w:rPr>
        <w:t xml:space="preserve"> </w:t>
      </w:r>
    </w:p>
    <w:p w14:paraId="12DE9ED5" w14:textId="630239C4" w:rsidR="00C32CBA" w:rsidRPr="00CA35CB" w:rsidRDefault="00C95631" w:rsidP="00CA35CB">
      <w:pPr>
        <w:numPr>
          <w:ilvl w:val="0"/>
          <w:numId w:val="5"/>
        </w:numPr>
        <w:spacing w:before="100" w:beforeAutospacing="1" w:after="100" w:afterAutospacing="1"/>
        <w:rPr>
          <w:rFonts w:cs="Times New Roman"/>
        </w:rPr>
      </w:pPr>
      <w:r>
        <w:rPr>
          <w:rFonts w:eastAsia="Times New Roman" w:cs="Times New Roman"/>
        </w:rPr>
        <w:t xml:space="preserve">Now that you have the schematic drawn, </w:t>
      </w:r>
      <w:r w:rsidR="005B25BF">
        <w:rPr>
          <w:rFonts w:eastAsia="Times New Roman" w:cs="Times New Roman"/>
        </w:rPr>
        <w:t>it is</w:t>
      </w:r>
      <w:r>
        <w:rPr>
          <w:rFonts w:eastAsia="Times New Roman" w:cs="Times New Roman"/>
        </w:rPr>
        <w:t xml:space="preserve"> time to lay</w:t>
      </w:r>
      <w:r w:rsidR="005B25BF">
        <w:rPr>
          <w:rFonts w:eastAsia="Times New Roman" w:cs="Times New Roman"/>
        </w:rPr>
        <w:t xml:space="preserve"> </w:t>
      </w:r>
      <w:r>
        <w:rPr>
          <w:rFonts w:eastAsia="Times New Roman" w:cs="Times New Roman"/>
        </w:rPr>
        <w:t xml:space="preserve">out the board.  To </w:t>
      </w:r>
      <w:r w:rsidR="00CA35CB">
        <w:rPr>
          <w:rFonts w:eastAsia="Times New Roman" w:cs="Times New Roman"/>
        </w:rPr>
        <w:t xml:space="preserve">start the board layout, open the </w:t>
      </w:r>
      <w:r w:rsidR="00526961">
        <w:rPr>
          <w:rFonts w:eastAsia="Times New Roman" w:cs="Times New Roman"/>
          <w:b/>
        </w:rPr>
        <w:t>EGR315</w:t>
      </w:r>
      <w:r w:rsidR="00CA35CB">
        <w:rPr>
          <w:rFonts w:eastAsia="Times New Roman" w:cs="Times New Roman"/>
          <w:b/>
        </w:rPr>
        <w:t xml:space="preserve">.PcbDoc </w:t>
      </w:r>
      <w:r w:rsidR="00CA35CB">
        <w:rPr>
          <w:rFonts w:eastAsia="Times New Roman" w:cs="Times New Roman"/>
        </w:rPr>
        <w:t>file.  If your board file is not already open, you can open it from the Projects window as shown below.</w:t>
      </w:r>
    </w:p>
    <w:p w14:paraId="58516FC6" w14:textId="45E8089E" w:rsidR="00CA35CB" w:rsidRDefault="002C095E" w:rsidP="00CA35CB">
      <w:pPr>
        <w:spacing w:before="100" w:beforeAutospacing="1" w:after="100" w:afterAutospacing="1"/>
        <w:jc w:val="center"/>
        <w:rPr>
          <w:rFonts w:cs="Times New Roman"/>
        </w:rPr>
      </w:pPr>
      <w:r>
        <w:rPr>
          <w:noProof/>
        </w:rPr>
        <w:drawing>
          <wp:inline distT="0" distB="0" distL="0" distR="0" wp14:anchorId="719F8244" wp14:editId="69BB665C">
            <wp:extent cx="4227830" cy="18859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1987" cy="1892265"/>
                    </a:xfrm>
                    <a:prstGeom prst="rect">
                      <a:avLst/>
                    </a:prstGeom>
                  </pic:spPr>
                </pic:pic>
              </a:graphicData>
            </a:graphic>
          </wp:inline>
        </w:drawing>
      </w:r>
    </w:p>
    <w:p w14:paraId="74363748" w14:textId="658ED107" w:rsidR="00CA35CB" w:rsidRPr="003501BF" w:rsidRDefault="00B206B6" w:rsidP="00CA35CB">
      <w:pPr>
        <w:spacing w:before="100" w:beforeAutospacing="1" w:after="100" w:afterAutospacing="1"/>
        <w:jc w:val="center"/>
        <w:rPr>
          <w:rFonts w:eastAsia="Times New Roman" w:cs="Times New Roman"/>
          <w:b/>
        </w:rPr>
      </w:pPr>
      <w:r>
        <w:rPr>
          <w:rFonts w:eastAsia="Times New Roman" w:cs="Times New Roman"/>
          <w:b/>
        </w:rPr>
        <w:t>Figure 18</w:t>
      </w:r>
      <w:r w:rsidR="00CA35CB" w:rsidRPr="004437A3">
        <w:rPr>
          <w:rFonts w:eastAsia="Times New Roman" w:cs="Times New Roman"/>
          <w:b/>
        </w:rPr>
        <w:t>:</w:t>
      </w:r>
      <w:r w:rsidR="00CA35CB">
        <w:rPr>
          <w:rFonts w:eastAsia="Times New Roman" w:cs="Times New Roman"/>
          <w:b/>
        </w:rPr>
        <w:t xml:space="preserve">  Opening the board file</w:t>
      </w:r>
    </w:p>
    <w:p w14:paraId="6B441C28" w14:textId="2489C619" w:rsidR="00CA35CB" w:rsidRDefault="00CA35CB" w:rsidP="00CA35CB">
      <w:pPr>
        <w:spacing w:before="100" w:beforeAutospacing="1" w:after="100" w:afterAutospacing="1"/>
        <w:jc w:val="center"/>
        <w:rPr>
          <w:rFonts w:cs="Times New Roman"/>
        </w:rPr>
      </w:pPr>
    </w:p>
    <w:p w14:paraId="5481753D" w14:textId="28A3DEB6" w:rsidR="00B206B6" w:rsidRDefault="00B206B6" w:rsidP="00B206B6">
      <w:pPr>
        <w:pStyle w:val="ListParagraph"/>
        <w:numPr>
          <w:ilvl w:val="0"/>
          <w:numId w:val="5"/>
        </w:numPr>
        <w:spacing w:before="100" w:beforeAutospacing="1" w:after="100" w:afterAutospacing="1"/>
        <w:rPr>
          <w:rFonts w:cs="Times New Roman"/>
        </w:rPr>
      </w:pPr>
      <w:r>
        <w:rPr>
          <w:rFonts w:cs="Times New Roman"/>
        </w:rPr>
        <w:t xml:space="preserve">Change the origin of the PCB to the bottom left corner of the PCB.  This is also explained in the </w:t>
      </w:r>
      <w:r>
        <w:rPr>
          <w:rFonts w:cs="Times New Roman"/>
          <w:b/>
        </w:rPr>
        <w:t xml:space="preserve">Transfer 2 PCB </w:t>
      </w:r>
      <w:r>
        <w:rPr>
          <w:rFonts w:cs="Times New Roman"/>
        </w:rPr>
        <w:t xml:space="preserve">video.  </w:t>
      </w:r>
    </w:p>
    <w:p w14:paraId="7141BA31" w14:textId="0C4233EB" w:rsidR="00B206B6" w:rsidRDefault="002C095E" w:rsidP="00B206B6">
      <w:pPr>
        <w:spacing w:before="100" w:beforeAutospacing="1" w:after="100" w:afterAutospacing="1"/>
        <w:jc w:val="center"/>
        <w:rPr>
          <w:rFonts w:cs="Times New Roman"/>
        </w:rPr>
      </w:pPr>
      <w:r>
        <w:rPr>
          <w:noProof/>
        </w:rPr>
        <w:drawing>
          <wp:inline distT="0" distB="0" distL="0" distR="0" wp14:anchorId="62CE7F8F" wp14:editId="20655737">
            <wp:extent cx="3171825" cy="2085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63462" b="24786"/>
                    <a:stretch/>
                  </pic:blipFill>
                  <pic:spPr bwMode="auto">
                    <a:xfrm>
                      <a:off x="0" y="0"/>
                      <a:ext cx="3171825" cy="2085975"/>
                    </a:xfrm>
                    <a:prstGeom prst="rect">
                      <a:avLst/>
                    </a:prstGeom>
                    <a:ln>
                      <a:noFill/>
                    </a:ln>
                    <a:extLst>
                      <a:ext uri="{53640926-AAD7-44D8-BBD7-CCE9431645EC}">
                        <a14:shadowObscured xmlns:a14="http://schemas.microsoft.com/office/drawing/2010/main"/>
                      </a:ext>
                    </a:extLst>
                  </pic:spPr>
                </pic:pic>
              </a:graphicData>
            </a:graphic>
          </wp:inline>
        </w:drawing>
      </w:r>
    </w:p>
    <w:p w14:paraId="46106482" w14:textId="7E49E4D7" w:rsidR="00B206B6" w:rsidRDefault="00B206B6" w:rsidP="00B206B6">
      <w:pPr>
        <w:spacing w:before="100" w:beforeAutospacing="1" w:after="100" w:afterAutospacing="1"/>
        <w:jc w:val="center"/>
        <w:rPr>
          <w:rFonts w:eastAsia="Times New Roman" w:cs="Times New Roman"/>
          <w:b/>
        </w:rPr>
      </w:pPr>
      <w:r>
        <w:rPr>
          <w:rFonts w:eastAsia="Times New Roman" w:cs="Times New Roman"/>
          <w:b/>
        </w:rPr>
        <w:t>Figure 19</w:t>
      </w:r>
      <w:r w:rsidRPr="004437A3">
        <w:rPr>
          <w:rFonts w:eastAsia="Times New Roman" w:cs="Times New Roman"/>
          <w:b/>
        </w:rPr>
        <w:t>:</w:t>
      </w:r>
      <w:r>
        <w:rPr>
          <w:rFonts w:eastAsia="Times New Roman" w:cs="Times New Roman"/>
          <w:b/>
        </w:rPr>
        <w:t xml:space="preserve">  Setting the origin</w:t>
      </w:r>
    </w:p>
    <w:p w14:paraId="73DCF65A" w14:textId="6627DF7F" w:rsidR="00B206B6" w:rsidRDefault="00B206B6" w:rsidP="00B206B6">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Press 1 on your keyboard to enter board planning mode.  Your PCB should turn a green color.  </w:t>
      </w:r>
    </w:p>
    <w:p w14:paraId="22B60978" w14:textId="77777777" w:rsidR="00B206B6" w:rsidRDefault="00B206B6" w:rsidP="00B206B6">
      <w:pPr>
        <w:pStyle w:val="ListParagraph"/>
        <w:spacing w:before="100" w:beforeAutospacing="1" w:after="100" w:afterAutospacing="1"/>
        <w:rPr>
          <w:rFonts w:eastAsia="Times New Roman" w:cs="Times New Roman"/>
        </w:rPr>
      </w:pPr>
    </w:p>
    <w:p w14:paraId="240E36BC" w14:textId="0312DC4B" w:rsidR="00B206B6" w:rsidRPr="00B206B6" w:rsidRDefault="00B206B6" w:rsidP="00B206B6">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In board planning mode, select </w:t>
      </w:r>
      <w:r>
        <w:rPr>
          <w:rFonts w:eastAsia="Times New Roman" w:cs="Times New Roman"/>
          <w:b/>
        </w:rPr>
        <w:t xml:space="preserve">Design &gt; Edit Board Shape </w:t>
      </w:r>
      <w:r>
        <w:rPr>
          <w:rFonts w:eastAsia="Times New Roman" w:cs="Times New Roman"/>
        </w:rPr>
        <w:t>from the menu.</w:t>
      </w:r>
    </w:p>
    <w:p w14:paraId="41F52FEA" w14:textId="40745F40" w:rsidR="00B206B6" w:rsidRPr="00B206B6" w:rsidRDefault="002C095E" w:rsidP="00B206B6">
      <w:pPr>
        <w:spacing w:before="100" w:beforeAutospacing="1" w:after="100" w:afterAutospacing="1"/>
        <w:jc w:val="center"/>
        <w:rPr>
          <w:rFonts w:eastAsia="Times New Roman" w:cs="Times New Roman"/>
        </w:rPr>
      </w:pPr>
      <w:r>
        <w:rPr>
          <w:noProof/>
        </w:rPr>
        <w:lastRenderedPageBreak/>
        <w:drawing>
          <wp:inline distT="0" distB="0" distL="0" distR="0" wp14:anchorId="4B76EC99" wp14:editId="331FC9A0">
            <wp:extent cx="3552825" cy="2133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42308" b="28775"/>
                    <a:stretch/>
                  </pic:blipFill>
                  <pic:spPr bwMode="auto">
                    <a:xfrm>
                      <a:off x="0" y="0"/>
                      <a:ext cx="3552825" cy="2133600"/>
                    </a:xfrm>
                    <a:prstGeom prst="rect">
                      <a:avLst/>
                    </a:prstGeom>
                    <a:ln>
                      <a:noFill/>
                    </a:ln>
                    <a:extLst>
                      <a:ext uri="{53640926-AAD7-44D8-BBD7-CCE9431645EC}">
                        <a14:shadowObscured xmlns:a14="http://schemas.microsoft.com/office/drawing/2010/main"/>
                      </a:ext>
                    </a:extLst>
                  </pic:spPr>
                </pic:pic>
              </a:graphicData>
            </a:graphic>
          </wp:inline>
        </w:drawing>
      </w:r>
    </w:p>
    <w:p w14:paraId="2E521B10" w14:textId="6E0C8529" w:rsidR="00B206B6" w:rsidRDefault="00B206B6" w:rsidP="00B206B6">
      <w:pPr>
        <w:spacing w:before="100" w:beforeAutospacing="1" w:after="100" w:afterAutospacing="1"/>
        <w:jc w:val="center"/>
        <w:rPr>
          <w:rFonts w:eastAsia="Times New Roman" w:cs="Times New Roman"/>
          <w:b/>
        </w:rPr>
      </w:pPr>
      <w:r>
        <w:rPr>
          <w:rFonts w:eastAsia="Times New Roman" w:cs="Times New Roman"/>
          <w:b/>
        </w:rPr>
        <w:t>Figure 20</w:t>
      </w:r>
      <w:r w:rsidRPr="004437A3">
        <w:rPr>
          <w:rFonts w:eastAsia="Times New Roman" w:cs="Times New Roman"/>
          <w:b/>
        </w:rPr>
        <w:t>:</w:t>
      </w:r>
      <w:r>
        <w:rPr>
          <w:rFonts w:eastAsia="Times New Roman" w:cs="Times New Roman"/>
          <w:b/>
        </w:rPr>
        <w:t xml:space="preserve">  Editing the PCB shape</w:t>
      </w:r>
    </w:p>
    <w:p w14:paraId="491F456A" w14:textId="6B85ECB7" w:rsidR="00B206B6" w:rsidRDefault="00B206B6" w:rsidP="00B206B6">
      <w:pPr>
        <w:spacing w:before="100" w:beforeAutospacing="1" w:after="100" w:afterAutospacing="1"/>
        <w:jc w:val="center"/>
        <w:rPr>
          <w:rFonts w:cs="Times New Roman"/>
        </w:rPr>
      </w:pPr>
    </w:p>
    <w:p w14:paraId="756A9289" w14:textId="0AAD4A52" w:rsidR="00B206B6" w:rsidRDefault="00FF23AE" w:rsidP="00B206B6">
      <w:pPr>
        <w:pStyle w:val="ListParagraph"/>
        <w:numPr>
          <w:ilvl w:val="0"/>
          <w:numId w:val="5"/>
        </w:numPr>
        <w:spacing w:before="100" w:beforeAutospacing="1" w:after="100" w:afterAutospacing="1"/>
        <w:rPr>
          <w:rFonts w:cs="Times New Roman"/>
        </w:rPr>
      </w:pPr>
      <w:r>
        <w:rPr>
          <w:rFonts w:cs="Times New Roman"/>
        </w:rPr>
        <w:t xml:space="preserve">Resize the PCB to </w:t>
      </w:r>
      <w:r w:rsidR="0019670B">
        <w:rPr>
          <w:rFonts w:cs="Times New Roman"/>
        </w:rPr>
        <w:t>3</w:t>
      </w:r>
      <w:r>
        <w:rPr>
          <w:rFonts w:cs="Times New Roman"/>
        </w:rPr>
        <w:t xml:space="preserve"> inches by </w:t>
      </w:r>
      <w:r w:rsidR="0019670B">
        <w:rPr>
          <w:rFonts w:cs="Times New Roman"/>
        </w:rPr>
        <w:t>3</w:t>
      </w:r>
      <w:r>
        <w:rPr>
          <w:rFonts w:cs="Times New Roman"/>
        </w:rPr>
        <w:t xml:space="preserve"> inches.</w:t>
      </w:r>
    </w:p>
    <w:p w14:paraId="7041C580" w14:textId="33A193A3" w:rsidR="00FF23AE" w:rsidRDefault="002C095E" w:rsidP="00FF23AE">
      <w:pPr>
        <w:spacing w:before="100" w:beforeAutospacing="1" w:after="100" w:afterAutospacing="1"/>
        <w:jc w:val="center"/>
        <w:rPr>
          <w:rFonts w:cs="Times New Roman"/>
        </w:rPr>
      </w:pPr>
      <w:r>
        <w:rPr>
          <w:noProof/>
        </w:rPr>
        <w:drawing>
          <wp:inline distT="0" distB="0" distL="0" distR="0" wp14:anchorId="58A9AD9B" wp14:editId="5E85BB55">
            <wp:extent cx="358140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1474" t="6837" r="10577" b="15385"/>
                    <a:stretch/>
                  </pic:blipFill>
                  <pic:spPr bwMode="auto">
                    <a:xfrm>
                      <a:off x="0" y="0"/>
                      <a:ext cx="3588755" cy="2042536"/>
                    </a:xfrm>
                    <a:prstGeom prst="rect">
                      <a:avLst/>
                    </a:prstGeom>
                    <a:ln>
                      <a:noFill/>
                    </a:ln>
                    <a:extLst>
                      <a:ext uri="{53640926-AAD7-44D8-BBD7-CCE9431645EC}">
                        <a14:shadowObscured xmlns:a14="http://schemas.microsoft.com/office/drawing/2010/main"/>
                      </a:ext>
                    </a:extLst>
                  </pic:spPr>
                </pic:pic>
              </a:graphicData>
            </a:graphic>
          </wp:inline>
        </w:drawing>
      </w:r>
    </w:p>
    <w:p w14:paraId="502E5353" w14:textId="4AC7CF6A" w:rsidR="00FF23AE" w:rsidRDefault="00FF23AE" w:rsidP="005B25BF">
      <w:pPr>
        <w:spacing w:before="100" w:beforeAutospacing="1" w:after="100" w:afterAutospacing="1"/>
        <w:jc w:val="center"/>
        <w:rPr>
          <w:rFonts w:eastAsia="Times New Roman" w:cs="Times New Roman"/>
          <w:b/>
        </w:rPr>
      </w:pPr>
      <w:r>
        <w:rPr>
          <w:rFonts w:eastAsia="Times New Roman" w:cs="Times New Roman"/>
          <w:b/>
        </w:rPr>
        <w:t>Figure 21</w:t>
      </w:r>
      <w:r w:rsidRPr="004437A3">
        <w:rPr>
          <w:rFonts w:eastAsia="Times New Roman" w:cs="Times New Roman"/>
          <w:b/>
        </w:rPr>
        <w:t>:</w:t>
      </w:r>
      <w:r>
        <w:rPr>
          <w:rFonts w:eastAsia="Times New Roman" w:cs="Times New Roman"/>
          <w:b/>
        </w:rPr>
        <w:t xml:space="preserve">  Resizing the PCB</w:t>
      </w:r>
    </w:p>
    <w:p w14:paraId="46FBA7AC" w14:textId="3293DBD5" w:rsidR="00FF23AE" w:rsidRDefault="00FF23AE" w:rsidP="00FF23AE">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Press 2 on your keyboard to exit board planning mode and change back to design mode.  </w:t>
      </w:r>
    </w:p>
    <w:p w14:paraId="6D6554BD" w14:textId="77777777" w:rsidR="00FF23AE" w:rsidRDefault="00FF23AE" w:rsidP="00FF23AE">
      <w:pPr>
        <w:pStyle w:val="ListParagraph"/>
        <w:spacing w:before="100" w:beforeAutospacing="1" w:after="100" w:afterAutospacing="1"/>
        <w:rPr>
          <w:rFonts w:eastAsia="Times New Roman" w:cs="Times New Roman"/>
        </w:rPr>
      </w:pPr>
    </w:p>
    <w:p w14:paraId="04E1203F" w14:textId="1B0E146B" w:rsidR="00FF23AE" w:rsidRDefault="00FF23AE" w:rsidP="00FF23AE">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Go back to the schematic drawing and select </w:t>
      </w:r>
      <w:r>
        <w:rPr>
          <w:rFonts w:eastAsia="Times New Roman" w:cs="Times New Roman"/>
          <w:b/>
        </w:rPr>
        <w:t xml:space="preserve">Design &gt; Update PCB Document </w:t>
      </w:r>
      <w:r>
        <w:rPr>
          <w:rFonts w:eastAsia="Times New Roman" w:cs="Times New Roman"/>
        </w:rPr>
        <w:t xml:space="preserve">to add the schematic components to the PCB document.  Select </w:t>
      </w:r>
      <w:r>
        <w:rPr>
          <w:rFonts w:eastAsia="Times New Roman" w:cs="Times New Roman"/>
          <w:b/>
        </w:rPr>
        <w:t>Validate Changes</w:t>
      </w:r>
      <w:r>
        <w:rPr>
          <w:rFonts w:eastAsia="Times New Roman" w:cs="Times New Roman"/>
        </w:rPr>
        <w:t xml:space="preserve"> and then select </w:t>
      </w:r>
      <w:r>
        <w:rPr>
          <w:rFonts w:eastAsia="Times New Roman" w:cs="Times New Roman"/>
          <w:b/>
        </w:rPr>
        <w:t xml:space="preserve">Execute Changes </w:t>
      </w:r>
      <w:r>
        <w:rPr>
          <w:rFonts w:eastAsia="Times New Roman" w:cs="Times New Roman"/>
        </w:rPr>
        <w:t>on the Engineering Change Order screen.</w:t>
      </w:r>
    </w:p>
    <w:p w14:paraId="47164ADC" w14:textId="77777777" w:rsidR="00FF23AE" w:rsidRPr="00FF23AE" w:rsidRDefault="00FF23AE" w:rsidP="00FF23AE">
      <w:pPr>
        <w:pStyle w:val="ListParagraph"/>
        <w:rPr>
          <w:rFonts w:eastAsia="Times New Roman" w:cs="Times New Roman"/>
        </w:rPr>
      </w:pPr>
    </w:p>
    <w:p w14:paraId="6170FFE8" w14:textId="6332024A" w:rsidR="00FF23AE" w:rsidRPr="00FF23AE" w:rsidRDefault="002C095E" w:rsidP="00FF23AE">
      <w:pPr>
        <w:spacing w:before="100" w:beforeAutospacing="1" w:after="100" w:afterAutospacing="1"/>
        <w:jc w:val="center"/>
        <w:rPr>
          <w:rFonts w:eastAsia="Times New Roman" w:cs="Times New Roman"/>
        </w:rPr>
      </w:pPr>
      <w:r>
        <w:rPr>
          <w:noProof/>
        </w:rPr>
        <w:lastRenderedPageBreak/>
        <w:drawing>
          <wp:inline distT="0" distB="0" distL="0" distR="0" wp14:anchorId="108ECF71" wp14:editId="4AA61321">
            <wp:extent cx="3419273" cy="21050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58173" b="19089"/>
                    <a:stretch/>
                  </pic:blipFill>
                  <pic:spPr bwMode="auto">
                    <a:xfrm>
                      <a:off x="0" y="0"/>
                      <a:ext cx="3423654" cy="2107722"/>
                    </a:xfrm>
                    <a:prstGeom prst="rect">
                      <a:avLst/>
                    </a:prstGeom>
                    <a:ln>
                      <a:noFill/>
                    </a:ln>
                    <a:extLst>
                      <a:ext uri="{53640926-AAD7-44D8-BBD7-CCE9431645EC}">
                        <a14:shadowObscured xmlns:a14="http://schemas.microsoft.com/office/drawing/2010/main"/>
                      </a:ext>
                    </a:extLst>
                  </pic:spPr>
                </pic:pic>
              </a:graphicData>
            </a:graphic>
          </wp:inline>
        </w:drawing>
      </w:r>
    </w:p>
    <w:p w14:paraId="4CAA2BA4" w14:textId="6E6CE501" w:rsidR="00FF23AE" w:rsidRDefault="00FF23AE" w:rsidP="00FF23AE">
      <w:pPr>
        <w:spacing w:before="100" w:beforeAutospacing="1" w:after="100" w:afterAutospacing="1"/>
        <w:jc w:val="center"/>
        <w:rPr>
          <w:rFonts w:eastAsia="Times New Roman" w:cs="Times New Roman"/>
          <w:b/>
        </w:rPr>
      </w:pPr>
      <w:r>
        <w:rPr>
          <w:rFonts w:eastAsia="Times New Roman" w:cs="Times New Roman"/>
          <w:b/>
        </w:rPr>
        <w:t>Figure 22</w:t>
      </w:r>
      <w:r w:rsidRPr="004437A3">
        <w:rPr>
          <w:rFonts w:eastAsia="Times New Roman" w:cs="Times New Roman"/>
          <w:b/>
        </w:rPr>
        <w:t>:</w:t>
      </w:r>
      <w:r>
        <w:rPr>
          <w:rFonts w:eastAsia="Times New Roman" w:cs="Times New Roman"/>
          <w:b/>
        </w:rPr>
        <w:t xml:space="preserve">  Adding components to the PCB document</w:t>
      </w:r>
    </w:p>
    <w:p w14:paraId="629A4CD9" w14:textId="77777777" w:rsidR="005B25BF" w:rsidRDefault="005B25BF" w:rsidP="00FF23AE">
      <w:pPr>
        <w:spacing w:before="100" w:beforeAutospacing="1" w:after="100" w:afterAutospacing="1"/>
        <w:jc w:val="center"/>
        <w:rPr>
          <w:rFonts w:eastAsia="Times New Roman" w:cs="Times New Roman"/>
          <w:b/>
        </w:rPr>
      </w:pPr>
    </w:p>
    <w:p w14:paraId="4A7D22E3" w14:textId="566DD55B" w:rsidR="00FF23AE" w:rsidRDefault="00FF23AE" w:rsidP="00FF23AE">
      <w:pPr>
        <w:spacing w:before="100" w:beforeAutospacing="1" w:after="100" w:afterAutospacing="1"/>
        <w:jc w:val="center"/>
        <w:rPr>
          <w:rFonts w:eastAsia="Times New Roman" w:cs="Times New Roman"/>
          <w:b/>
        </w:rPr>
      </w:pPr>
      <w:r>
        <w:rPr>
          <w:noProof/>
        </w:rPr>
        <w:drawing>
          <wp:inline distT="0" distB="0" distL="0" distR="0" wp14:anchorId="12291CFF" wp14:editId="14595C3A">
            <wp:extent cx="4072270" cy="3076355"/>
            <wp:effectExtent l="0" t="0" r="444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1137" cy="3098162"/>
                    </a:xfrm>
                    <a:prstGeom prst="rect">
                      <a:avLst/>
                    </a:prstGeom>
                  </pic:spPr>
                </pic:pic>
              </a:graphicData>
            </a:graphic>
          </wp:inline>
        </w:drawing>
      </w:r>
    </w:p>
    <w:p w14:paraId="74DEF593" w14:textId="08BD1621" w:rsidR="00FF23AE" w:rsidRDefault="00FF23AE" w:rsidP="00FF23AE">
      <w:pPr>
        <w:spacing w:before="100" w:beforeAutospacing="1" w:after="100" w:afterAutospacing="1"/>
        <w:jc w:val="center"/>
        <w:rPr>
          <w:rFonts w:eastAsia="Times New Roman" w:cs="Times New Roman"/>
          <w:b/>
        </w:rPr>
      </w:pPr>
      <w:r>
        <w:rPr>
          <w:rFonts w:eastAsia="Times New Roman" w:cs="Times New Roman"/>
          <w:b/>
        </w:rPr>
        <w:t>Figure 23</w:t>
      </w:r>
      <w:r w:rsidRPr="004437A3">
        <w:rPr>
          <w:rFonts w:eastAsia="Times New Roman" w:cs="Times New Roman"/>
          <w:b/>
        </w:rPr>
        <w:t>:</w:t>
      </w:r>
      <w:r>
        <w:rPr>
          <w:rFonts w:eastAsia="Times New Roman" w:cs="Times New Roman"/>
          <w:b/>
        </w:rPr>
        <w:t xml:space="preserve">  Engineering change order screen</w:t>
      </w:r>
    </w:p>
    <w:p w14:paraId="4E9EE22B" w14:textId="77777777" w:rsidR="00FF23AE" w:rsidRDefault="00FF23AE" w:rsidP="00FF23AE">
      <w:pPr>
        <w:spacing w:before="100" w:beforeAutospacing="1" w:after="100" w:afterAutospacing="1"/>
        <w:jc w:val="center"/>
        <w:rPr>
          <w:rFonts w:eastAsia="Times New Roman" w:cs="Times New Roman"/>
          <w:b/>
        </w:rPr>
      </w:pPr>
    </w:p>
    <w:p w14:paraId="79BDF6EE" w14:textId="07B712EF" w:rsidR="00FF23AE" w:rsidRDefault="00FF23AE" w:rsidP="00FF23AE">
      <w:pPr>
        <w:spacing w:before="100" w:beforeAutospacing="1" w:after="100" w:afterAutospacing="1"/>
        <w:jc w:val="center"/>
        <w:rPr>
          <w:rFonts w:eastAsia="Times New Roman" w:cs="Times New Roman"/>
          <w:b/>
        </w:rPr>
      </w:pPr>
    </w:p>
    <w:p w14:paraId="155E01B7" w14:textId="6614261E" w:rsidR="00FF23AE" w:rsidRDefault="0087490C" w:rsidP="00FF23AE">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You should now see components on your PCB document like shown </w:t>
      </w:r>
      <w:r w:rsidR="0094529A">
        <w:rPr>
          <w:rFonts w:eastAsia="Times New Roman" w:cs="Times New Roman"/>
        </w:rPr>
        <w:t>in Figure 24</w:t>
      </w:r>
      <w:r>
        <w:rPr>
          <w:rFonts w:eastAsia="Times New Roman" w:cs="Times New Roman"/>
        </w:rPr>
        <w:t>.</w:t>
      </w:r>
    </w:p>
    <w:p w14:paraId="187C3B7C" w14:textId="59FC3CB0" w:rsidR="0087490C" w:rsidRPr="0087490C" w:rsidRDefault="0087490C" w:rsidP="0087490C">
      <w:pPr>
        <w:spacing w:before="100" w:beforeAutospacing="1" w:after="100" w:afterAutospacing="1"/>
        <w:jc w:val="center"/>
        <w:rPr>
          <w:rFonts w:eastAsia="Times New Roman" w:cs="Times New Roman"/>
        </w:rPr>
      </w:pPr>
      <w:r>
        <w:rPr>
          <w:noProof/>
        </w:rPr>
        <w:lastRenderedPageBreak/>
        <w:drawing>
          <wp:inline distT="0" distB="0" distL="0" distR="0" wp14:anchorId="3CB1216D" wp14:editId="2E8FFD59">
            <wp:extent cx="4720856" cy="1591650"/>
            <wp:effectExtent l="0" t="0" r="3810"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2430" cy="1602295"/>
                    </a:xfrm>
                    <a:prstGeom prst="rect">
                      <a:avLst/>
                    </a:prstGeom>
                  </pic:spPr>
                </pic:pic>
              </a:graphicData>
            </a:graphic>
          </wp:inline>
        </w:drawing>
      </w:r>
    </w:p>
    <w:p w14:paraId="3BC82BF0" w14:textId="0C820AC1" w:rsidR="0087490C" w:rsidRDefault="0087490C" w:rsidP="0087490C">
      <w:pPr>
        <w:spacing w:before="100" w:beforeAutospacing="1" w:after="100" w:afterAutospacing="1"/>
        <w:jc w:val="center"/>
        <w:rPr>
          <w:rFonts w:eastAsia="Times New Roman" w:cs="Times New Roman"/>
          <w:b/>
        </w:rPr>
      </w:pPr>
      <w:r>
        <w:rPr>
          <w:rFonts w:eastAsia="Times New Roman" w:cs="Times New Roman"/>
          <w:b/>
        </w:rPr>
        <w:t>Figure 24</w:t>
      </w:r>
      <w:r w:rsidRPr="004437A3">
        <w:rPr>
          <w:rFonts w:eastAsia="Times New Roman" w:cs="Times New Roman"/>
          <w:b/>
        </w:rPr>
        <w:t>:</w:t>
      </w:r>
      <w:r>
        <w:rPr>
          <w:rFonts w:eastAsia="Times New Roman" w:cs="Times New Roman"/>
          <w:b/>
        </w:rPr>
        <w:t xml:space="preserve">  PCB with components</w:t>
      </w:r>
    </w:p>
    <w:p w14:paraId="73E3567E" w14:textId="737A0B71" w:rsidR="0087490C" w:rsidRDefault="0087490C" w:rsidP="0087490C">
      <w:pPr>
        <w:spacing w:before="100" w:beforeAutospacing="1" w:after="100" w:afterAutospacing="1"/>
        <w:jc w:val="center"/>
        <w:rPr>
          <w:rFonts w:eastAsia="Times New Roman" w:cs="Times New Roman"/>
          <w:b/>
        </w:rPr>
      </w:pPr>
    </w:p>
    <w:p w14:paraId="2C15EF01" w14:textId="613598E6" w:rsidR="0087490C" w:rsidRDefault="0087490C" w:rsidP="0087490C">
      <w:pPr>
        <w:pStyle w:val="ListParagraph"/>
        <w:numPr>
          <w:ilvl w:val="0"/>
          <w:numId w:val="5"/>
        </w:numPr>
        <w:spacing w:before="100" w:beforeAutospacing="1" w:after="100" w:afterAutospacing="1"/>
        <w:rPr>
          <w:rFonts w:eastAsia="Times New Roman" w:cs="Times New Roman"/>
        </w:rPr>
      </w:pPr>
      <w:r>
        <w:rPr>
          <w:rFonts w:eastAsia="Times New Roman" w:cs="Times New Roman"/>
        </w:rPr>
        <w:t>One-by-one, drag the components onto the PCB and place them similar to Figure 25.</w:t>
      </w:r>
    </w:p>
    <w:p w14:paraId="6037977B" w14:textId="693BA6E0" w:rsidR="0087490C" w:rsidRDefault="0087490C" w:rsidP="0087490C">
      <w:pPr>
        <w:spacing w:before="100" w:beforeAutospacing="1" w:after="100" w:afterAutospacing="1"/>
        <w:jc w:val="center"/>
        <w:rPr>
          <w:rFonts w:eastAsia="Times New Roman" w:cs="Times New Roman"/>
        </w:rPr>
      </w:pPr>
      <w:r>
        <w:rPr>
          <w:noProof/>
        </w:rPr>
        <w:drawing>
          <wp:inline distT="0" distB="0" distL="0" distR="0" wp14:anchorId="74B9AFFF" wp14:editId="0BC083EC">
            <wp:extent cx="3689498" cy="3683520"/>
            <wp:effectExtent l="0" t="0" r="635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0071" cy="3694075"/>
                    </a:xfrm>
                    <a:prstGeom prst="rect">
                      <a:avLst/>
                    </a:prstGeom>
                  </pic:spPr>
                </pic:pic>
              </a:graphicData>
            </a:graphic>
          </wp:inline>
        </w:drawing>
      </w:r>
    </w:p>
    <w:p w14:paraId="24474178" w14:textId="7B73EB64" w:rsidR="0087490C" w:rsidRDefault="009231CB" w:rsidP="0087490C">
      <w:pPr>
        <w:spacing w:before="100" w:beforeAutospacing="1" w:after="100" w:afterAutospacing="1"/>
        <w:jc w:val="center"/>
        <w:rPr>
          <w:rFonts w:eastAsia="Times New Roman" w:cs="Times New Roman"/>
          <w:b/>
        </w:rPr>
      </w:pPr>
      <w:r>
        <w:rPr>
          <w:rFonts w:eastAsia="Times New Roman" w:cs="Times New Roman"/>
          <w:b/>
        </w:rPr>
        <w:t>Figure 25</w:t>
      </w:r>
      <w:r w:rsidR="0087490C" w:rsidRPr="004437A3">
        <w:rPr>
          <w:rFonts w:eastAsia="Times New Roman" w:cs="Times New Roman"/>
          <w:b/>
        </w:rPr>
        <w:t>:</w:t>
      </w:r>
      <w:r w:rsidR="0087490C">
        <w:rPr>
          <w:rFonts w:eastAsia="Times New Roman" w:cs="Times New Roman"/>
          <w:b/>
        </w:rPr>
        <w:t xml:space="preserve">  </w:t>
      </w:r>
      <w:r>
        <w:rPr>
          <w:rFonts w:eastAsia="Times New Roman" w:cs="Times New Roman"/>
          <w:b/>
        </w:rPr>
        <w:t>PCB component arrangement</w:t>
      </w:r>
    </w:p>
    <w:p w14:paraId="291A595C" w14:textId="47EF71EE" w:rsidR="005F03F0" w:rsidRDefault="005F03F0" w:rsidP="0087490C">
      <w:pPr>
        <w:spacing w:before="100" w:beforeAutospacing="1" w:after="100" w:afterAutospacing="1"/>
        <w:jc w:val="center"/>
        <w:rPr>
          <w:rFonts w:eastAsia="Times New Roman" w:cs="Times New Roman"/>
          <w:b/>
        </w:rPr>
      </w:pPr>
    </w:p>
    <w:p w14:paraId="47F28DB4" w14:textId="3F330EDA" w:rsidR="00B16A27" w:rsidRDefault="00B16A27" w:rsidP="0087490C">
      <w:pPr>
        <w:spacing w:before="100" w:beforeAutospacing="1" w:after="100" w:afterAutospacing="1"/>
        <w:jc w:val="center"/>
        <w:rPr>
          <w:rFonts w:eastAsia="Times New Roman" w:cs="Times New Roman"/>
          <w:b/>
        </w:rPr>
      </w:pPr>
    </w:p>
    <w:p w14:paraId="059D9392" w14:textId="6BABB387" w:rsidR="005F03F0" w:rsidRDefault="00B16A27" w:rsidP="005F03F0">
      <w:pPr>
        <w:pStyle w:val="ListParagraph"/>
        <w:numPr>
          <w:ilvl w:val="0"/>
          <w:numId w:val="5"/>
        </w:numPr>
        <w:spacing w:before="100" w:beforeAutospacing="1" w:after="100" w:afterAutospacing="1"/>
        <w:rPr>
          <w:rFonts w:eastAsia="Times New Roman" w:cs="Times New Roman"/>
        </w:rPr>
      </w:pPr>
      <w:r>
        <w:rPr>
          <w:noProof/>
        </w:rPr>
        <w:drawing>
          <wp:anchor distT="0" distB="0" distL="114300" distR="114300" simplePos="0" relativeHeight="251694080" behindDoc="1" locked="0" layoutInCell="1" allowOverlap="1" wp14:anchorId="436A7379" wp14:editId="6F3A912C">
            <wp:simplePos x="0" y="0"/>
            <wp:positionH relativeFrom="margin">
              <wp:posOffset>5374843</wp:posOffset>
            </wp:positionH>
            <wp:positionV relativeFrom="paragraph">
              <wp:posOffset>-66040</wp:posOffset>
            </wp:positionV>
            <wp:extent cx="228600" cy="257175"/>
            <wp:effectExtent l="0" t="0" r="0" b="952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57175"/>
                    </a:xfrm>
                    <a:prstGeom prst="rect">
                      <a:avLst/>
                    </a:prstGeom>
                  </pic:spPr>
                </pic:pic>
              </a:graphicData>
            </a:graphic>
          </wp:anchor>
        </w:drawing>
      </w:r>
      <w:r w:rsidR="005F03F0">
        <w:rPr>
          <w:rFonts w:eastAsia="Times New Roman" w:cs="Times New Roman"/>
        </w:rPr>
        <w:t xml:space="preserve">Now </w:t>
      </w:r>
      <w:r>
        <w:rPr>
          <w:rFonts w:eastAsia="Times New Roman" w:cs="Times New Roman"/>
        </w:rPr>
        <w:t>it is</w:t>
      </w:r>
      <w:r w:rsidR="005F03F0">
        <w:rPr>
          <w:rFonts w:eastAsia="Times New Roman" w:cs="Times New Roman"/>
        </w:rPr>
        <w:t xml:space="preserve"> time to route the PCB traces.  </w:t>
      </w:r>
      <w:r>
        <w:rPr>
          <w:rFonts w:eastAsia="Times New Roman" w:cs="Times New Roman"/>
        </w:rPr>
        <w:t xml:space="preserve">Use the Interactive Route tool to add traces to the PCB. </w:t>
      </w:r>
      <w:r w:rsidR="00F31092">
        <w:rPr>
          <w:rFonts w:eastAsia="Times New Roman" w:cs="Times New Roman"/>
        </w:rPr>
        <w:t xml:space="preserve"> Route all of the traces except for the </w:t>
      </w:r>
      <w:r w:rsidR="00F31092">
        <w:rPr>
          <w:rFonts w:eastAsia="Times New Roman" w:cs="Times New Roman"/>
          <w:b/>
        </w:rPr>
        <w:t xml:space="preserve">GND </w:t>
      </w:r>
      <w:r w:rsidR="00F31092">
        <w:rPr>
          <w:rFonts w:eastAsia="Times New Roman" w:cs="Times New Roman"/>
        </w:rPr>
        <w:t>traces.  We will connect those with a polygon later</w:t>
      </w:r>
      <w:r w:rsidR="00F13DBC">
        <w:rPr>
          <w:rFonts w:eastAsia="Times New Roman" w:cs="Times New Roman"/>
        </w:rPr>
        <w:t xml:space="preserve"> on</w:t>
      </w:r>
      <w:r w:rsidR="00F31092">
        <w:rPr>
          <w:rFonts w:eastAsia="Times New Roman" w:cs="Times New Roman"/>
        </w:rPr>
        <w:t xml:space="preserve">.  </w:t>
      </w:r>
    </w:p>
    <w:p w14:paraId="32F8FCEC" w14:textId="34E03C45" w:rsidR="00B16A27" w:rsidRDefault="00B16A27" w:rsidP="00B16A27">
      <w:pPr>
        <w:spacing w:before="100" w:beforeAutospacing="1" w:after="100" w:afterAutospacing="1"/>
        <w:jc w:val="center"/>
        <w:rPr>
          <w:rFonts w:eastAsia="Times New Roman" w:cs="Times New Roman"/>
        </w:rPr>
      </w:pPr>
      <w:r>
        <w:rPr>
          <w:noProof/>
        </w:rPr>
        <w:lastRenderedPageBreak/>
        <w:drawing>
          <wp:inline distT="0" distB="0" distL="0" distR="0" wp14:anchorId="10E74C0A" wp14:editId="14185D7C">
            <wp:extent cx="3980952" cy="695238"/>
            <wp:effectExtent l="0" t="0" r="63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0952" cy="695238"/>
                    </a:xfrm>
                    <a:prstGeom prst="rect">
                      <a:avLst/>
                    </a:prstGeom>
                  </pic:spPr>
                </pic:pic>
              </a:graphicData>
            </a:graphic>
          </wp:inline>
        </w:drawing>
      </w:r>
    </w:p>
    <w:p w14:paraId="065DC775" w14:textId="406100E7" w:rsidR="00F13DBC" w:rsidRDefault="00F13DBC" w:rsidP="00F13DBC">
      <w:pPr>
        <w:spacing w:before="100" w:beforeAutospacing="1" w:after="100" w:afterAutospacing="1"/>
        <w:jc w:val="center"/>
        <w:rPr>
          <w:rFonts w:eastAsia="Times New Roman" w:cs="Times New Roman"/>
          <w:b/>
        </w:rPr>
      </w:pPr>
      <w:r>
        <w:rPr>
          <w:rFonts w:eastAsia="Times New Roman" w:cs="Times New Roman"/>
          <w:b/>
        </w:rPr>
        <w:t>Figure 26</w:t>
      </w:r>
      <w:r w:rsidRPr="004437A3">
        <w:rPr>
          <w:rFonts w:eastAsia="Times New Roman" w:cs="Times New Roman"/>
          <w:b/>
        </w:rPr>
        <w:t>:</w:t>
      </w:r>
      <w:r w:rsidR="00581694">
        <w:rPr>
          <w:rFonts w:eastAsia="Times New Roman" w:cs="Times New Roman"/>
          <w:b/>
        </w:rPr>
        <w:t xml:space="preserve"> R</w:t>
      </w:r>
      <w:r>
        <w:rPr>
          <w:rFonts w:eastAsia="Times New Roman" w:cs="Times New Roman"/>
          <w:b/>
        </w:rPr>
        <w:t>outing</w:t>
      </w:r>
      <w:r w:rsidR="00581694">
        <w:rPr>
          <w:rFonts w:eastAsia="Times New Roman" w:cs="Times New Roman"/>
          <w:b/>
        </w:rPr>
        <w:t xml:space="preserve"> PCB traces</w:t>
      </w:r>
    </w:p>
    <w:p w14:paraId="19750380" w14:textId="093B778E" w:rsidR="00B16A27" w:rsidRDefault="00B16A27" w:rsidP="00B16A27">
      <w:pPr>
        <w:spacing w:before="100" w:beforeAutospacing="1" w:after="100" w:afterAutospacing="1"/>
        <w:jc w:val="center"/>
        <w:rPr>
          <w:rFonts w:eastAsia="Times New Roman" w:cs="Times New Roman"/>
        </w:rPr>
      </w:pPr>
    </w:p>
    <w:p w14:paraId="4966487E" w14:textId="610859A8" w:rsidR="00B16A27" w:rsidRDefault="00F31092" w:rsidP="00B16A27">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You will notice that it may be difficult to route all of the traces onto the same side of the PCB.  Add a </w:t>
      </w:r>
      <w:r>
        <w:rPr>
          <w:rFonts w:eastAsia="Times New Roman" w:cs="Times New Roman"/>
          <w:b/>
        </w:rPr>
        <w:t>via</w:t>
      </w:r>
      <w:r>
        <w:rPr>
          <w:rFonts w:eastAsia="Times New Roman" w:cs="Times New Roman"/>
        </w:rPr>
        <w:t xml:space="preserve"> to your trace to bring the trace to the other side of the PCB.  Watch the video on routing if you </w:t>
      </w:r>
      <w:r w:rsidR="00F13DBC">
        <w:rPr>
          <w:rFonts w:eastAsia="Times New Roman" w:cs="Times New Roman"/>
        </w:rPr>
        <w:t>do not remember how to add a via.  Remember, the via has to be on the same net as the trace to make a connection.</w:t>
      </w:r>
    </w:p>
    <w:p w14:paraId="3BC7E054" w14:textId="63C990E9" w:rsidR="00F13DBC" w:rsidRPr="00F13DBC" w:rsidRDefault="00F13DBC" w:rsidP="00F13DBC">
      <w:pPr>
        <w:spacing w:before="100" w:beforeAutospacing="1" w:after="100" w:afterAutospacing="1"/>
        <w:jc w:val="center"/>
        <w:rPr>
          <w:rFonts w:eastAsia="Times New Roman" w:cs="Times New Roman"/>
        </w:rPr>
      </w:pPr>
      <w:r>
        <w:rPr>
          <w:noProof/>
        </w:rPr>
        <w:drawing>
          <wp:inline distT="0" distB="0" distL="0" distR="0" wp14:anchorId="46C9147C" wp14:editId="55A5E0D2">
            <wp:extent cx="3350362" cy="3322830"/>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5446" cy="3327872"/>
                    </a:xfrm>
                    <a:prstGeom prst="rect">
                      <a:avLst/>
                    </a:prstGeom>
                  </pic:spPr>
                </pic:pic>
              </a:graphicData>
            </a:graphic>
          </wp:inline>
        </w:drawing>
      </w:r>
    </w:p>
    <w:p w14:paraId="329F639A" w14:textId="71323E8B" w:rsidR="00581694" w:rsidRDefault="00581694" w:rsidP="00581694">
      <w:pPr>
        <w:spacing w:before="100" w:beforeAutospacing="1" w:after="100" w:afterAutospacing="1"/>
        <w:jc w:val="center"/>
        <w:rPr>
          <w:rFonts w:eastAsia="Times New Roman" w:cs="Times New Roman"/>
          <w:b/>
        </w:rPr>
      </w:pPr>
      <w:r>
        <w:rPr>
          <w:rFonts w:eastAsia="Times New Roman" w:cs="Times New Roman"/>
          <w:b/>
        </w:rPr>
        <w:t>Figure 27</w:t>
      </w:r>
      <w:r w:rsidRPr="004437A3">
        <w:rPr>
          <w:rFonts w:eastAsia="Times New Roman" w:cs="Times New Roman"/>
          <w:b/>
        </w:rPr>
        <w:t>:</w:t>
      </w:r>
      <w:r>
        <w:rPr>
          <w:rFonts w:eastAsia="Times New Roman" w:cs="Times New Roman"/>
          <w:b/>
        </w:rPr>
        <w:t xml:space="preserve"> 2-layer PCB ready for a ground plane</w:t>
      </w:r>
    </w:p>
    <w:p w14:paraId="7DE17C54" w14:textId="40AFE473" w:rsidR="009231CB" w:rsidRDefault="009231CB" w:rsidP="009231CB">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Now we need to add a ground plane to the PCB.  Select </w:t>
      </w:r>
      <w:r>
        <w:rPr>
          <w:rFonts w:eastAsia="Times New Roman" w:cs="Times New Roman"/>
          <w:b/>
        </w:rPr>
        <w:t>Place &gt; Polygon Pour</w:t>
      </w:r>
      <w:r>
        <w:rPr>
          <w:rFonts w:eastAsia="Times New Roman" w:cs="Times New Roman"/>
        </w:rPr>
        <w:t xml:space="preserve"> and draw the polygon on top of the PCB.  Make sure to cover the PCB completely.</w:t>
      </w:r>
      <w:r w:rsidR="00581694">
        <w:rPr>
          <w:rFonts w:eastAsia="Times New Roman" w:cs="Times New Roman"/>
        </w:rPr>
        <w:t xml:space="preserve">  Press ESC twice to exit the polygon tool.</w:t>
      </w:r>
      <w:r>
        <w:rPr>
          <w:rFonts w:eastAsia="Times New Roman" w:cs="Times New Roman"/>
        </w:rPr>
        <w:t xml:space="preserve">  Your PCB will turn red if you successfully added the plane.</w:t>
      </w:r>
    </w:p>
    <w:p w14:paraId="74564DC4" w14:textId="0896B185" w:rsidR="009231CB" w:rsidRPr="009231CB" w:rsidRDefault="002C095E" w:rsidP="009231CB">
      <w:pPr>
        <w:spacing w:before="100" w:beforeAutospacing="1" w:after="100" w:afterAutospacing="1"/>
        <w:jc w:val="center"/>
        <w:rPr>
          <w:rFonts w:eastAsia="Times New Roman" w:cs="Times New Roman"/>
        </w:rPr>
      </w:pPr>
      <w:r>
        <w:rPr>
          <w:noProof/>
        </w:rPr>
        <w:lastRenderedPageBreak/>
        <w:drawing>
          <wp:inline distT="0" distB="0" distL="0" distR="0" wp14:anchorId="1824F4F0" wp14:editId="555AE69F">
            <wp:extent cx="3286125" cy="1885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79167" b="24279"/>
                    <a:stretch/>
                  </pic:blipFill>
                  <pic:spPr bwMode="auto">
                    <a:xfrm>
                      <a:off x="0" y="0"/>
                      <a:ext cx="3286125" cy="1885950"/>
                    </a:xfrm>
                    <a:prstGeom prst="rect">
                      <a:avLst/>
                    </a:prstGeom>
                    <a:ln>
                      <a:noFill/>
                    </a:ln>
                    <a:extLst>
                      <a:ext uri="{53640926-AAD7-44D8-BBD7-CCE9431645EC}">
                        <a14:shadowObscured xmlns:a14="http://schemas.microsoft.com/office/drawing/2010/main"/>
                      </a:ext>
                    </a:extLst>
                  </pic:spPr>
                </pic:pic>
              </a:graphicData>
            </a:graphic>
          </wp:inline>
        </w:drawing>
      </w:r>
    </w:p>
    <w:p w14:paraId="6452C5BB" w14:textId="787C6C6F" w:rsidR="009231CB" w:rsidRDefault="005B25BF" w:rsidP="009231CB">
      <w:pPr>
        <w:spacing w:before="100" w:beforeAutospacing="1" w:after="100" w:afterAutospacing="1"/>
        <w:jc w:val="center"/>
        <w:rPr>
          <w:rFonts w:eastAsia="Times New Roman" w:cs="Times New Roman"/>
          <w:b/>
        </w:rPr>
      </w:pPr>
      <w:r>
        <w:rPr>
          <w:rFonts w:eastAsia="Times New Roman" w:cs="Times New Roman"/>
          <w:b/>
        </w:rPr>
        <w:t>Figure 28</w:t>
      </w:r>
      <w:r w:rsidR="009231CB" w:rsidRPr="004437A3">
        <w:rPr>
          <w:rFonts w:eastAsia="Times New Roman" w:cs="Times New Roman"/>
          <w:b/>
        </w:rPr>
        <w:t>:</w:t>
      </w:r>
      <w:r w:rsidR="009231CB">
        <w:rPr>
          <w:rFonts w:eastAsia="Times New Roman" w:cs="Times New Roman"/>
          <w:b/>
        </w:rPr>
        <w:t xml:space="preserve">  Adding a ground plane</w:t>
      </w:r>
    </w:p>
    <w:p w14:paraId="183E4A47" w14:textId="28B43812" w:rsidR="009231CB" w:rsidRDefault="009231CB" w:rsidP="009231CB">
      <w:pPr>
        <w:spacing w:before="100" w:beforeAutospacing="1" w:after="100" w:afterAutospacing="1"/>
        <w:jc w:val="center"/>
        <w:rPr>
          <w:rFonts w:eastAsia="Times New Roman" w:cs="Times New Roman"/>
          <w:b/>
        </w:rPr>
      </w:pPr>
    </w:p>
    <w:p w14:paraId="24D7DFCF" w14:textId="1951FD39" w:rsidR="009231CB" w:rsidRPr="009231CB" w:rsidRDefault="009231CB" w:rsidP="009231CB">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Now, change the net of the polygon to </w:t>
      </w:r>
      <w:r>
        <w:rPr>
          <w:rFonts w:eastAsia="Times New Roman" w:cs="Times New Roman"/>
          <w:b/>
        </w:rPr>
        <w:t xml:space="preserve">GND </w:t>
      </w:r>
      <w:r>
        <w:rPr>
          <w:rFonts w:eastAsia="Times New Roman" w:cs="Times New Roman"/>
        </w:rPr>
        <w:t xml:space="preserve">by double-clicking on the </w:t>
      </w:r>
      <w:r w:rsidR="005B25BF">
        <w:rPr>
          <w:rFonts w:eastAsia="Times New Roman" w:cs="Times New Roman"/>
        </w:rPr>
        <w:t>polygon</w:t>
      </w:r>
      <w:r>
        <w:rPr>
          <w:rFonts w:eastAsia="Times New Roman" w:cs="Times New Roman"/>
        </w:rPr>
        <w:t xml:space="preserve"> and selecting GND for the net in the Properties window.</w:t>
      </w:r>
    </w:p>
    <w:p w14:paraId="7D6E02FE" w14:textId="3AC5041E" w:rsidR="0087490C" w:rsidRDefault="00555996" w:rsidP="0087490C">
      <w:pPr>
        <w:spacing w:before="100" w:beforeAutospacing="1" w:after="100" w:afterAutospacing="1"/>
        <w:jc w:val="center"/>
        <w:rPr>
          <w:rFonts w:eastAsia="Times New Roman" w:cs="Times New Roman"/>
          <w:b/>
        </w:rPr>
      </w:pPr>
      <w:r>
        <w:rPr>
          <w:noProof/>
        </w:rPr>
        <w:drawing>
          <wp:inline distT="0" distB="0" distL="0" distR="0" wp14:anchorId="333BBF40" wp14:editId="088F1195">
            <wp:extent cx="5486400" cy="14541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454150"/>
                    </a:xfrm>
                    <a:prstGeom prst="rect">
                      <a:avLst/>
                    </a:prstGeom>
                  </pic:spPr>
                </pic:pic>
              </a:graphicData>
            </a:graphic>
          </wp:inline>
        </w:drawing>
      </w:r>
    </w:p>
    <w:p w14:paraId="56800969" w14:textId="7DC90F51" w:rsidR="009231CB" w:rsidRDefault="005B25BF" w:rsidP="009231CB">
      <w:pPr>
        <w:spacing w:before="100" w:beforeAutospacing="1" w:after="100" w:afterAutospacing="1"/>
        <w:jc w:val="center"/>
        <w:rPr>
          <w:rFonts w:eastAsia="Times New Roman" w:cs="Times New Roman"/>
          <w:b/>
        </w:rPr>
      </w:pPr>
      <w:r>
        <w:rPr>
          <w:rFonts w:eastAsia="Times New Roman" w:cs="Times New Roman"/>
          <w:b/>
        </w:rPr>
        <w:t>Figure 29</w:t>
      </w:r>
      <w:r w:rsidR="009231CB" w:rsidRPr="004437A3">
        <w:rPr>
          <w:rFonts w:eastAsia="Times New Roman" w:cs="Times New Roman"/>
          <w:b/>
        </w:rPr>
        <w:t>:</w:t>
      </w:r>
      <w:r w:rsidR="009231CB">
        <w:rPr>
          <w:rFonts w:eastAsia="Times New Roman" w:cs="Times New Roman"/>
          <w:b/>
        </w:rPr>
        <w:t xml:space="preserve">  Changing the ground plane net</w:t>
      </w:r>
    </w:p>
    <w:p w14:paraId="727EA314" w14:textId="73A240D1" w:rsidR="00207340" w:rsidRDefault="00207340" w:rsidP="009231CB">
      <w:pPr>
        <w:spacing w:before="100" w:beforeAutospacing="1" w:after="100" w:afterAutospacing="1"/>
        <w:jc w:val="center"/>
        <w:rPr>
          <w:rFonts w:eastAsia="Times New Roman" w:cs="Times New Roman"/>
          <w:b/>
        </w:rPr>
      </w:pPr>
    </w:p>
    <w:p w14:paraId="4CDBB5F7" w14:textId="32BFA486" w:rsidR="00207340" w:rsidRDefault="00207340" w:rsidP="00207340">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You will notice that everything will turn green after you change the net to GND.  These are all errors.  To get rid of the errors, select </w:t>
      </w:r>
      <w:r>
        <w:rPr>
          <w:rFonts w:eastAsia="Times New Roman" w:cs="Times New Roman"/>
          <w:b/>
        </w:rPr>
        <w:t>Tools &gt; Polygon Pours &gt; Repour All</w:t>
      </w:r>
      <w:r>
        <w:rPr>
          <w:rFonts w:eastAsia="Times New Roman" w:cs="Times New Roman"/>
        </w:rPr>
        <w:t>.</w:t>
      </w:r>
    </w:p>
    <w:p w14:paraId="620C6735" w14:textId="5320EE90" w:rsidR="00207340" w:rsidRPr="00207340" w:rsidRDefault="00207340" w:rsidP="00207340">
      <w:pPr>
        <w:spacing w:before="100" w:beforeAutospacing="1" w:after="100" w:afterAutospacing="1"/>
        <w:jc w:val="center"/>
        <w:rPr>
          <w:rFonts w:eastAsia="Times New Roman" w:cs="Times New Roman"/>
        </w:rPr>
      </w:pPr>
      <w:r>
        <w:rPr>
          <w:noProof/>
        </w:rPr>
        <w:drawing>
          <wp:inline distT="0" distB="0" distL="0" distR="0" wp14:anchorId="316CE594" wp14:editId="38D2ECBE">
            <wp:extent cx="3991555" cy="1807749"/>
            <wp:effectExtent l="0" t="0" r="0" b="254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9481" cy="1838512"/>
                    </a:xfrm>
                    <a:prstGeom prst="rect">
                      <a:avLst/>
                    </a:prstGeom>
                  </pic:spPr>
                </pic:pic>
              </a:graphicData>
            </a:graphic>
          </wp:inline>
        </w:drawing>
      </w:r>
    </w:p>
    <w:p w14:paraId="18E79FD0" w14:textId="5B2A5224" w:rsidR="00207340" w:rsidRDefault="005B25BF" w:rsidP="00207340">
      <w:pPr>
        <w:spacing w:before="100" w:beforeAutospacing="1" w:after="100" w:afterAutospacing="1"/>
        <w:jc w:val="center"/>
        <w:rPr>
          <w:rFonts w:eastAsia="Times New Roman" w:cs="Times New Roman"/>
          <w:b/>
        </w:rPr>
      </w:pPr>
      <w:r>
        <w:rPr>
          <w:rFonts w:eastAsia="Times New Roman" w:cs="Times New Roman"/>
          <w:b/>
        </w:rPr>
        <w:t>Figure 30</w:t>
      </w:r>
      <w:r w:rsidR="00207340" w:rsidRPr="004437A3">
        <w:rPr>
          <w:rFonts w:eastAsia="Times New Roman" w:cs="Times New Roman"/>
          <w:b/>
        </w:rPr>
        <w:t>:</w:t>
      </w:r>
      <w:r w:rsidR="00207340">
        <w:rPr>
          <w:rFonts w:eastAsia="Times New Roman" w:cs="Times New Roman"/>
          <w:b/>
        </w:rPr>
        <w:t xml:space="preserve">  Polygon repour</w:t>
      </w:r>
    </w:p>
    <w:p w14:paraId="7915DB03" w14:textId="4CC4AA24" w:rsidR="009231CB" w:rsidRDefault="00207340" w:rsidP="00207340">
      <w:pPr>
        <w:pStyle w:val="ListParagraph"/>
        <w:numPr>
          <w:ilvl w:val="0"/>
          <w:numId w:val="5"/>
        </w:numPr>
        <w:spacing w:before="100" w:beforeAutospacing="1" w:after="100" w:afterAutospacing="1"/>
        <w:rPr>
          <w:rFonts w:eastAsia="Times New Roman" w:cs="Times New Roman"/>
        </w:rPr>
      </w:pPr>
      <w:r>
        <w:rPr>
          <w:rFonts w:eastAsia="Times New Roman" w:cs="Times New Roman"/>
        </w:rPr>
        <w:lastRenderedPageBreak/>
        <w:t xml:space="preserve">You will notice that the polygon errors disappeared, but not the component errors.  This is because we have the room rule enabled.  That pink box next to your PCB is the room for the components.  On a board this small, you can just ignore this rule by turning the rule off.  </w:t>
      </w:r>
      <w:r w:rsidR="00320CE4">
        <w:rPr>
          <w:rFonts w:eastAsia="Times New Roman" w:cs="Times New Roman"/>
        </w:rPr>
        <w:t>On the other hand</w:t>
      </w:r>
      <w:r w:rsidR="00BD62DF">
        <w:rPr>
          <w:rFonts w:eastAsia="Times New Roman" w:cs="Times New Roman"/>
        </w:rPr>
        <w:t>,</w:t>
      </w:r>
      <w:r>
        <w:rPr>
          <w:rFonts w:eastAsia="Times New Roman" w:cs="Times New Roman"/>
        </w:rPr>
        <w:t xml:space="preserve"> if the errors do not bother you, do nothing.  </w:t>
      </w:r>
    </w:p>
    <w:p w14:paraId="7D3FD447" w14:textId="6097C544" w:rsidR="00BD62DF" w:rsidRDefault="005C2B24" w:rsidP="00BD62DF">
      <w:pPr>
        <w:spacing w:before="100" w:beforeAutospacing="1" w:after="100" w:afterAutospacing="1"/>
        <w:jc w:val="center"/>
        <w:rPr>
          <w:rFonts w:eastAsia="Times New Roman" w:cs="Times New Roman"/>
        </w:rPr>
      </w:pPr>
      <w:r>
        <w:rPr>
          <w:noProof/>
        </w:rPr>
        <w:drawing>
          <wp:inline distT="0" distB="0" distL="0" distR="0" wp14:anchorId="3977B000" wp14:editId="7447C600">
            <wp:extent cx="3514725" cy="1695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76562" b="55295"/>
                    <a:stretch/>
                  </pic:blipFill>
                  <pic:spPr bwMode="auto">
                    <a:xfrm>
                      <a:off x="0" y="0"/>
                      <a:ext cx="3548565" cy="1711774"/>
                    </a:xfrm>
                    <a:prstGeom prst="rect">
                      <a:avLst/>
                    </a:prstGeom>
                    <a:ln>
                      <a:noFill/>
                    </a:ln>
                    <a:extLst>
                      <a:ext uri="{53640926-AAD7-44D8-BBD7-CCE9431645EC}">
                        <a14:shadowObscured xmlns:a14="http://schemas.microsoft.com/office/drawing/2010/main"/>
                      </a:ext>
                    </a:extLst>
                  </pic:spPr>
                </pic:pic>
              </a:graphicData>
            </a:graphic>
          </wp:inline>
        </w:drawing>
      </w:r>
    </w:p>
    <w:p w14:paraId="0B80637A" w14:textId="4CBF3751" w:rsidR="00BD62DF" w:rsidRDefault="005B25BF" w:rsidP="00BD62DF">
      <w:pPr>
        <w:spacing w:before="100" w:beforeAutospacing="1" w:after="100" w:afterAutospacing="1"/>
        <w:jc w:val="center"/>
        <w:rPr>
          <w:rFonts w:eastAsia="Times New Roman" w:cs="Times New Roman"/>
          <w:b/>
        </w:rPr>
      </w:pPr>
      <w:r>
        <w:rPr>
          <w:rFonts w:eastAsia="Times New Roman" w:cs="Times New Roman"/>
          <w:b/>
        </w:rPr>
        <w:t>Figure 31</w:t>
      </w:r>
      <w:r w:rsidR="00BD62DF" w:rsidRPr="004437A3">
        <w:rPr>
          <w:rFonts w:eastAsia="Times New Roman" w:cs="Times New Roman"/>
          <w:b/>
        </w:rPr>
        <w:t>:</w:t>
      </w:r>
      <w:r w:rsidR="00BD62DF">
        <w:rPr>
          <w:rFonts w:eastAsia="Times New Roman" w:cs="Times New Roman"/>
          <w:b/>
        </w:rPr>
        <w:t xml:space="preserve">  Removing the room error</w:t>
      </w:r>
    </w:p>
    <w:p w14:paraId="01C91C12" w14:textId="6F064A1B" w:rsidR="00BD62DF" w:rsidRDefault="005C2B24" w:rsidP="00BD62DF">
      <w:pPr>
        <w:spacing w:before="100" w:beforeAutospacing="1" w:after="100" w:afterAutospacing="1"/>
        <w:jc w:val="center"/>
        <w:rPr>
          <w:rFonts w:eastAsia="Times New Roman" w:cs="Times New Roman"/>
          <w:b/>
        </w:rPr>
      </w:pPr>
      <w:r>
        <w:rPr>
          <w:noProof/>
        </w:rPr>
        <w:drawing>
          <wp:inline distT="0" distB="0" distL="0" distR="0" wp14:anchorId="5F55CF83" wp14:editId="6D99A844">
            <wp:extent cx="3562301" cy="17811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1452" cy="1800751"/>
                    </a:xfrm>
                    <a:prstGeom prst="rect">
                      <a:avLst/>
                    </a:prstGeom>
                  </pic:spPr>
                </pic:pic>
              </a:graphicData>
            </a:graphic>
          </wp:inline>
        </w:drawing>
      </w:r>
    </w:p>
    <w:p w14:paraId="1AC31947" w14:textId="16825BF8" w:rsidR="00BD62DF" w:rsidRDefault="005B25BF" w:rsidP="00BD62DF">
      <w:pPr>
        <w:spacing w:before="100" w:beforeAutospacing="1" w:after="100" w:afterAutospacing="1"/>
        <w:jc w:val="center"/>
        <w:rPr>
          <w:rFonts w:eastAsia="Times New Roman" w:cs="Times New Roman"/>
          <w:b/>
        </w:rPr>
      </w:pPr>
      <w:r>
        <w:rPr>
          <w:rFonts w:eastAsia="Times New Roman" w:cs="Times New Roman"/>
          <w:b/>
        </w:rPr>
        <w:t>Figure 32</w:t>
      </w:r>
      <w:r w:rsidR="00BD62DF" w:rsidRPr="004437A3">
        <w:rPr>
          <w:rFonts w:eastAsia="Times New Roman" w:cs="Times New Roman"/>
          <w:b/>
        </w:rPr>
        <w:t>:</w:t>
      </w:r>
      <w:r w:rsidR="00BD62DF">
        <w:rPr>
          <w:rFonts w:eastAsia="Times New Roman" w:cs="Times New Roman"/>
          <w:b/>
        </w:rPr>
        <w:t xml:space="preserve">  Removing the room error</w:t>
      </w:r>
    </w:p>
    <w:p w14:paraId="15A9153D" w14:textId="2C9797D4" w:rsidR="00BD62DF" w:rsidRDefault="00255845" w:rsidP="00BD62DF">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Now we will add the final touches to the PCB.  We want to add two lines of text to the PCBs silkscreen.  Make sure that your active layer is the top overlay layer.  </w:t>
      </w:r>
    </w:p>
    <w:p w14:paraId="3CFD2850" w14:textId="6C6B5ADA" w:rsidR="00255845" w:rsidRDefault="00255845" w:rsidP="00255845">
      <w:pPr>
        <w:spacing w:before="100" w:beforeAutospacing="1" w:after="100" w:afterAutospacing="1"/>
        <w:jc w:val="center"/>
        <w:rPr>
          <w:rFonts w:eastAsia="Times New Roman" w:cs="Times New Roman"/>
        </w:rPr>
      </w:pPr>
      <w:r>
        <w:rPr>
          <w:noProof/>
        </w:rPr>
        <w:drawing>
          <wp:inline distT="0" distB="0" distL="0" distR="0" wp14:anchorId="4C94263D" wp14:editId="534199E2">
            <wp:extent cx="4675367" cy="768946"/>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2951" cy="776772"/>
                    </a:xfrm>
                    <a:prstGeom prst="rect">
                      <a:avLst/>
                    </a:prstGeom>
                  </pic:spPr>
                </pic:pic>
              </a:graphicData>
            </a:graphic>
          </wp:inline>
        </w:drawing>
      </w:r>
    </w:p>
    <w:p w14:paraId="07D5F470" w14:textId="5CE008A0" w:rsidR="00255845" w:rsidRDefault="005B25BF" w:rsidP="00255845">
      <w:pPr>
        <w:spacing w:before="100" w:beforeAutospacing="1" w:after="100" w:afterAutospacing="1"/>
        <w:jc w:val="center"/>
        <w:rPr>
          <w:rFonts w:eastAsia="Times New Roman" w:cs="Times New Roman"/>
          <w:b/>
        </w:rPr>
      </w:pPr>
      <w:r>
        <w:rPr>
          <w:rFonts w:eastAsia="Times New Roman" w:cs="Times New Roman"/>
          <w:b/>
        </w:rPr>
        <w:t>Figure 33</w:t>
      </w:r>
      <w:r w:rsidR="00255845" w:rsidRPr="004437A3">
        <w:rPr>
          <w:rFonts w:eastAsia="Times New Roman" w:cs="Times New Roman"/>
          <w:b/>
        </w:rPr>
        <w:t>:</w:t>
      </w:r>
      <w:r w:rsidR="00255845">
        <w:rPr>
          <w:rFonts w:eastAsia="Times New Roman" w:cs="Times New Roman"/>
          <w:b/>
        </w:rPr>
        <w:t xml:space="preserve">  Changing layers</w:t>
      </w:r>
    </w:p>
    <w:p w14:paraId="6D895886" w14:textId="10C25AD8" w:rsidR="00255845" w:rsidRDefault="00255845" w:rsidP="00255845">
      <w:pPr>
        <w:spacing w:before="100" w:beforeAutospacing="1" w:after="100" w:afterAutospacing="1"/>
        <w:jc w:val="center"/>
        <w:rPr>
          <w:rFonts w:eastAsia="Times New Roman" w:cs="Times New Roman"/>
        </w:rPr>
      </w:pPr>
    </w:p>
    <w:p w14:paraId="0B23C599" w14:textId="7D6BFCCC" w:rsidR="00255845" w:rsidRDefault="00255845" w:rsidP="00255845">
      <w:pPr>
        <w:pStyle w:val="ListParagraph"/>
        <w:numPr>
          <w:ilvl w:val="0"/>
          <w:numId w:val="5"/>
        </w:numPr>
        <w:spacing w:before="100" w:beforeAutospacing="1" w:after="100" w:afterAutospacing="1"/>
        <w:rPr>
          <w:rFonts w:eastAsia="Times New Roman" w:cs="Times New Roman"/>
        </w:rPr>
      </w:pPr>
      <w:r>
        <w:rPr>
          <w:rFonts w:eastAsia="Times New Roman" w:cs="Times New Roman"/>
        </w:rPr>
        <w:t xml:space="preserve">Select </w:t>
      </w:r>
      <w:r>
        <w:rPr>
          <w:rFonts w:eastAsia="Times New Roman" w:cs="Times New Roman"/>
          <w:b/>
        </w:rPr>
        <w:t xml:space="preserve">Place &gt; String </w:t>
      </w:r>
      <w:r>
        <w:rPr>
          <w:rFonts w:eastAsia="Times New Roman" w:cs="Times New Roman"/>
        </w:rPr>
        <w:t>to place text on your PCB.  Add</w:t>
      </w:r>
      <w:r w:rsidR="00B5737F">
        <w:rPr>
          <w:rFonts w:eastAsia="Times New Roman" w:cs="Times New Roman"/>
        </w:rPr>
        <w:t xml:space="preserve"> a title at the top of the PCB and your name at the bottom.</w:t>
      </w:r>
    </w:p>
    <w:p w14:paraId="32CE0B6E" w14:textId="1E32094C" w:rsidR="00B5737F" w:rsidRPr="00B5737F" w:rsidRDefault="005C2B24" w:rsidP="00B5737F">
      <w:pPr>
        <w:spacing w:before="100" w:beforeAutospacing="1" w:after="100" w:afterAutospacing="1"/>
        <w:jc w:val="center"/>
        <w:rPr>
          <w:rFonts w:eastAsia="Times New Roman" w:cs="Times New Roman"/>
        </w:rPr>
      </w:pPr>
      <w:r>
        <w:rPr>
          <w:noProof/>
        </w:rPr>
        <w:lastRenderedPageBreak/>
        <w:drawing>
          <wp:inline distT="0" distB="0" distL="0" distR="0" wp14:anchorId="009B7A36" wp14:editId="27F65527">
            <wp:extent cx="2419350" cy="2440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43292" cy="2464575"/>
                    </a:xfrm>
                    <a:prstGeom prst="rect">
                      <a:avLst/>
                    </a:prstGeom>
                  </pic:spPr>
                </pic:pic>
              </a:graphicData>
            </a:graphic>
          </wp:inline>
        </w:drawing>
      </w:r>
    </w:p>
    <w:p w14:paraId="08C87996" w14:textId="6F918F52" w:rsidR="00B5737F" w:rsidRDefault="005B25BF" w:rsidP="00B5737F">
      <w:pPr>
        <w:spacing w:before="100" w:beforeAutospacing="1" w:after="100" w:afterAutospacing="1"/>
        <w:jc w:val="center"/>
        <w:rPr>
          <w:rFonts w:eastAsia="Times New Roman" w:cs="Times New Roman"/>
          <w:b/>
        </w:rPr>
      </w:pPr>
      <w:r>
        <w:rPr>
          <w:rFonts w:eastAsia="Times New Roman" w:cs="Times New Roman"/>
          <w:b/>
        </w:rPr>
        <w:t>Figure 34</w:t>
      </w:r>
      <w:r w:rsidR="00B5737F" w:rsidRPr="004437A3">
        <w:rPr>
          <w:rFonts w:eastAsia="Times New Roman" w:cs="Times New Roman"/>
          <w:b/>
        </w:rPr>
        <w:t>:</w:t>
      </w:r>
      <w:r w:rsidR="00B5737F">
        <w:rPr>
          <w:rFonts w:eastAsia="Times New Roman" w:cs="Times New Roman"/>
          <w:b/>
        </w:rPr>
        <w:t xml:space="preserve">  Final PCB</w:t>
      </w:r>
    </w:p>
    <w:p w14:paraId="6C85DD14" w14:textId="1BC27EAA" w:rsidR="00B5737F" w:rsidRPr="00B5737F" w:rsidRDefault="00B5737F" w:rsidP="00B5737F">
      <w:pPr>
        <w:pStyle w:val="ListParagraph"/>
        <w:numPr>
          <w:ilvl w:val="0"/>
          <w:numId w:val="5"/>
        </w:numPr>
        <w:spacing w:before="100" w:beforeAutospacing="1" w:after="100" w:afterAutospacing="1"/>
        <w:rPr>
          <w:rFonts w:eastAsia="Times New Roman" w:cs="Times New Roman"/>
        </w:rPr>
      </w:pPr>
      <w:r>
        <w:rPr>
          <w:rFonts w:eastAsia="Times New Roman" w:cs="Times New Roman"/>
        </w:rPr>
        <w:t>Press the number 3 on your keyboard to enter the 3D layout mode.</w:t>
      </w:r>
      <w:r w:rsidR="005B25BF">
        <w:rPr>
          <w:rFonts w:eastAsia="Times New Roman" w:cs="Times New Roman"/>
        </w:rPr>
        <w:t xml:space="preserve">  This is a 3D model of your finished PCB.</w:t>
      </w:r>
    </w:p>
    <w:p w14:paraId="3C95D234" w14:textId="3A6C87FE" w:rsidR="005C2B24" w:rsidRDefault="005C2B24" w:rsidP="00B5737F">
      <w:pPr>
        <w:spacing w:before="100" w:beforeAutospacing="1" w:after="100" w:afterAutospacing="1"/>
        <w:jc w:val="center"/>
        <w:rPr>
          <w:rFonts w:eastAsia="Times New Roman" w:cs="Times New Roman"/>
          <w:b/>
        </w:rPr>
      </w:pPr>
      <w:r>
        <w:rPr>
          <w:noProof/>
        </w:rPr>
        <w:drawing>
          <wp:inline distT="0" distB="0" distL="0" distR="0" wp14:anchorId="70A9FDCD" wp14:editId="073F2262">
            <wp:extent cx="3181350" cy="174385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92698" cy="1750072"/>
                    </a:xfrm>
                    <a:prstGeom prst="rect">
                      <a:avLst/>
                    </a:prstGeom>
                  </pic:spPr>
                </pic:pic>
              </a:graphicData>
            </a:graphic>
          </wp:inline>
        </w:drawing>
      </w:r>
    </w:p>
    <w:p w14:paraId="0CB24544" w14:textId="37DA3B46" w:rsidR="00526961" w:rsidRDefault="00526961" w:rsidP="00526961">
      <w:pPr>
        <w:pStyle w:val="Heading3"/>
        <w:rPr>
          <w:rFonts w:eastAsia="Times New Roman" w:cs="Times New Roman"/>
        </w:rPr>
      </w:pPr>
      <w:r>
        <w:rPr>
          <w:rFonts w:eastAsia="Times New Roman" w:cs="Times New Roman"/>
        </w:rPr>
        <w:t>Part II</w:t>
      </w:r>
      <w:r w:rsidR="00176778">
        <w:rPr>
          <w:rFonts w:eastAsia="Times New Roman" w:cs="Times New Roman"/>
        </w:rPr>
        <w:t>I</w:t>
      </w:r>
      <w:r>
        <w:rPr>
          <w:rFonts w:eastAsia="Times New Roman" w:cs="Times New Roman"/>
        </w:rPr>
        <w:t xml:space="preserve"> – </w:t>
      </w:r>
      <w:r w:rsidR="00176778">
        <w:rPr>
          <w:rFonts w:eastAsia="Times New Roman" w:cs="Times New Roman"/>
        </w:rPr>
        <w:t>Design Your Own</w:t>
      </w:r>
      <w:r>
        <w:rPr>
          <w:rFonts w:eastAsia="Times New Roman" w:cs="Times New Roman"/>
        </w:rPr>
        <w:t xml:space="preserve"> </w:t>
      </w:r>
    </w:p>
    <w:p w14:paraId="346E0069" w14:textId="450D5AFF" w:rsidR="0067095D" w:rsidRDefault="00901E1F" w:rsidP="0067095D">
      <w:pPr>
        <w:ind w:left="180"/>
        <w:rPr>
          <w:rFonts w:eastAsia="Times New Roman" w:cs="Times New Roman"/>
        </w:rPr>
      </w:pPr>
      <w:r>
        <w:rPr>
          <w:rFonts w:eastAsia="Times New Roman" w:cs="Times New Roman"/>
        </w:rPr>
        <w:t xml:space="preserve">There are two libraries you have access to.  </w:t>
      </w:r>
    </w:p>
    <w:p w14:paraId="2C68C327" w14:textId="3B3F36C3" w:rsidR="00901E1F" w:rsidRDefault="00901E1F" w:rsidP="0067095D">
      <w:pPr>
        <w:ind w:left="180"/>
        <w:rPr>
          <w:rFonts w:eastAsia="Times New Roman" w:cs="Times New Roman"/>
        </w:rPr>
      </w:pPr>
      <w:r>
        <w:rPr>
          <w:rFonts w:eastAsia="Times New Roman" w:cs="Times New Roman"/>
        </w:rPr>
        <w:tab/>
        <w:t>Miscellaneous Devices.IntLib</w:t>
      </w:r>
    </w:p>
    <w:p w14:paraId="0324AD16" w14:textId="6284397F" w:rsidR="00901E1F" w:rsidRDefault="00901E1F" w:rsidP="0067095D">
      <w:pPr>
        <w:ind w:left="180"/>
        <w:rPr>
          <w:rFonts w:eastAsia="Times New Roman" w:cs="Times New Roman"/>
        </w:rPr>
      </w:pPr>
      <w:r>
        <w:rPr>
          <w:rFonts w:eastAsia="Times New Roman" w:cs="Times New Roman"/>
        </w:rPr>
        <w:tab/>
        <w:t>Miscellaneous Connectors.IntLib</w:t>
      </w:r>
    </w:p>
    <w:p w14:paraId="059E9D80" w14:textId="310CDB3E" w:rsidR="00901E1F" w:rsidRDefault="00901E1F" w:rsidP="0067095D">
      <w:pPr>
        <w:ind w:left="180"/>
        <w:rPr>
          <w:rFonts w:eastAsia="Times New Roman" w:cs="Times New Roman"/>
        </w:rPr>
      </w:pPr>
    </w:p>
    <w:p w14:paraId="5543A5A6" w14:textId="4C4FF74E" w:rsidR="00901E1F" w:rsidRDefault="00901E1F" w:rsidP="0067095D">
      <w:pPr>
        <w:ind w:left="180"/>
        <w:rPr>
          <w:rFonts w:eastAsia="Times New Roman" w:cs="Times New Roman"/>
        </w:rPr>
      </w:pPr>
      <w:r>
        <w:rPr>
          <w:rFonts w:eastAsia="Times New Roman" w:cs="Times New Roman"/>
        </w:rPr>
        <w:t>In the Devices Library</w:t>
      </w:r>
      <w:r w:rsidR="002773B4">
        <w:rPr>
          <w:rFonts w:eastAsia="Times New Roman" w:cs="Times New Roman"/>
        </w:rPr>
        <w:t>, you will need the following parts:</w:t>
      </w:r>
    </w:p>
    <w:p w14:paraId="32CF513D" w14:textId="1E73F905" w:rsidR="002773B4" w:rsidRDefault="002773B4" w:rsidP="0067095D">
      <w:pPr>
        <w:ind w:left="180"/>
        <w:rPr>
          <w:rFonts w:eastAsia="Times New Roman" w:cs="Times New Roman"/>
        </w:rPr>
      </w:pPr>
      <w:r>
        <w:rPr>
          <w:rFonts w:eastAsia="Times New Roman" w:cs="Times New Roman"/>
        </w:rPr>
        <w:tab/>
        <w:t>MOSFET-N  (package = E3)  (Can also be used for the hall effect sensor)</w:t>
      </w:r>
    </w:p>
    <w:p w14:paraId="6F3D8866" w14:textId="0D5D36CB" w:rsidR="002773B4" w:rsidRDefault="002773B4" w:rsidP="0067095D">
      <w:pPr>
        <w:ind w:left="180"/>
        <w:rPr>
          <w:rFonts w:eastAsia="Times New Roman" w:cs="Times New Roman"/>
        </w:rPr>
      </w:pPr>
      <w:r>
        <w:rPr>
          <w:rFonts w:eastAsia="Times New Roman" w:cs="Times New Roman"/>
        </w:rPr>
        <w:tab/>
        <w:t>RES-3 (Thru-hole ¼ watt resistor)</w:t>
      </w:r>
    </w:p>
    <w:p w14:paraId="4C0BCFA7" w14:textId="622503DD" w:rsidR="002773B4" w:rsidRDefault="002773B4" w:rsidP="0067095D">
      <w:pPr>
        <w:ind w:left="180"/>
        <w:rPr>
          <w:rFonts w:eastAsia="Times New Roman" w:cs="Times New Roman"/>
        </w:rPr>
      </w:pPr>
      <w:r>
        <w:rPr>
          <w:rFonts w:eastAsia="Times New Roman" w:cs="Times New Roman"/>
        </w:rPr>
        <w:tab/>
        <w:t>LED-1  (Thru hole LED)</w:t>
      </w:r>
    </w:p>
    <w:p w14:paraId="41122754" w14:textId="4DE4A7AF" w:rsidR="002773B4" w:rsidRDefault="002773B4" w:rsidP="0067095D">
      <w:pPr>
        <w:ind w:left="180"/>
        <w:rPr>
          <w:rFonts w:eastAsia="Times New Roman" w:cs="Times New Roman"/>
        </w:rPr>
      </w:pPr>
      <w:r>
        <w:rPr>
          <w:rFonts w:eastAsia="Times New Roman" w:cs="Times New Roman"/>
        </w:rPr>
        <w:tab/>
      </w:r>
    </w:p>
    <w:p w14:paraId="5801B8B8" w14:textId="329D8BBF" w:rsidR="002773B4" w:rsidRDefault="002773B4" w:rsidP="0067095D">
      <w:pPr>
        <w:ind w:left="180"/>
        <w:rPr>
          <w:rFonts w:eastAsia="Times New Roman" w:cs="Times New Roman"/>
        </w:rPr>
      </w:pPr>
      <w:r>
        <w:rPr>
          <w:rFonts w:eastAsia="Times New Roman" w:cs="Times New Roman"/>
        </w:rPr>
        <w:t>In the Connectors Library, you will need the following parts:</w:t>
      </w:r>
    </w:p>
    <w:p w14:paraId="6106DD2D" w14:textId="3BC876C6" w:rsidR="002773B4" w:rsidRDefault="002773B4" w:rsidP="002773B4">
      <w:pPr>
        <w:ind w:left="180" w:firstLine="540"/>
        <w:rPr>
          <w:rFonts w:eastAsia="Times New Roman" w:cs="Times New Roman"/>
        </w:rPr>
      </w:pPr>
      <w:r>
        <w:rPr>
          <w:rFonts w:eastAsia="Times New Roman" w:cs="Times New Roman"/>
        </w:rPr>
        <w:t xml:space="preserve"> Search for keyword “header”.</w:t>
      </w:r>
    </w:p>
    <w:p w14:paraId="14814D85" w14:textId="3F8794A6" w:rsidR="002773B4" w:rsidRDefault="002773B4" w:rsidP="0067095D">
      <w:pPr>
        <w:ind w:left="180"/>
        <w:rPr>
          <w:rFonts w:eastAsia="Times New Roman" w:cs="Times New Roman"/>
        </w:rPr>
      </w:pPr>
    </w:p>
    <w:p w14:paraId="4F5E7A06" w14:textId="0AE864A6" w:rsidR="002773B4" w:rsidRDefault="002773B4" w:rsidP="0067095D">
      <w:pPr>
        <w:ind w:left="180"/>
        <w:rPr>
          <w:rFonts w:eastAsia="Times New Roman" w:cs="Times New Roman"/>
        </w:rPr>
      </w:pPr>
      <w:r>
        <w:rPr>
          <w:rFonts w:eastAsia="Times New Roman" w:cs="Times New Roman"/>
        </w:rPr>
        <w:t>This will give you many options for header pins to solder (or direct wire soldering)</w:t>
      </w:r>
    </w:p>
    <w:p w14:paraId="1069FAF7" w14:textId="7358C92C" w:rsidR="00282A35" w:rsidRDefault="00282A35" w:rsidP="0067095D">
      <w:pPr>
        <w:ind w:left="180"/>
        <w:rPr>
          <w:rFonts w:eastAsia="Times New Roman" w:cs="Times New Roman"/>
        </w:rPr>
      </w:pPr>
      <w:r>
        <w:rPr>
          <w:rFonts w:eastAsia="Times New Roman" w:cs="Times New Roman"/>
        </w:rPr>
        <w:t>You may also use individual “sockets” as described in the above example.</w:t>
      </w:r>
    </w:p>
    <w:p w14:paraId="6C086EA5" w14:textId="1A89B385" w:rsidR="002773B4" w:rsidRDefault="002773B4" w:rsidP="0067095D">
      <w:pPr>
        <w:ind w:left="180"/>
        <w:rPr>
          <w:rFonts w:eastAsia="Times New Roman" w:cs="Times New Roman"/>
        </w:rPr>
      </w:pPr>
    </w:p>
    <w:p w14:paraId="2FB8A74B" w14:textId="47273850" w:rsidR="002773B4" w:rsidRDefault="002773B4" w:rsidP="0067095D">
      <w:pPr>
        <w:ind w:left="180"/>
        <w:rPr>
          <w:rFonts w:eastAsia="Times New Roman" w:cs="Times New Roman"/>
        </w:rPr>
      </w:pPr>
    </w:p>
    <w:p w14:paraId="46A832F3" w14:textId="3DB75E9B" w:rsidR="002773B4" w:rsidRDefault="002773B4" w:rsidP="0067095D">
      <w:pPr>
        <w:ind w:left="180"/>
        <w:rPr>
          <w:rFonts w:eastAsia="Times New Roman" w:cs="Times New Roman"/>
        </w:rPr>
      </w:pPr>
    </w:p>
    <w:p w14:paraId="3EB54157" w14:textId="4A988910" w:rsidR="002773B4" w:rsidRDefault="002773B4" w:rsidP="0067095D">
      <w:pPr>
        <w:ind w:left="180"/>
        <w:rPr>
          <w:rFonts w:eastAsia="Times New Roman" w:cs="Times New Roman"/>
        </w:rPr>
      </w:pPr>
    </w:p>
    <w:p w14:paraId="58CEF836" w14:textId="77777777" w:rsidR="002773B4" w:rsidRDefault="002773B4" w:rsidP="0067095D">
      <w:pPr>
        <w:ind w:left="180"/>
        <w:rPr>
          <w:rFonts w:eastAsia="Times New Roman" w:cs="Times New Roman"/>
        </w:rPr>
      </w:pPr>
    </w:p>
    <w:p w14:paraId="14C571A2" w14:textId="34B66A49" w:rsidR="002773B4" w:rsidRDefault="002773B4" w:rsidP="0067095D">
      <w:pPr>
        <w:ind w:left="180"/>
        <w:rPr>
          <w:rFonts w:eastAsia="Times New Roman" w:cs="Times New Roman"/>
        </w:rPr>
      </w:pPr>
      <w:r>
        <w:rPr>
          <w:rFonts w:eastAsia="Times New Roman" w:cs="Times New Roman"/>
        </w:rPr>
        <w:t>DESIGN:</w:t>
      </w:r>
    </w:p>
    <w:p w14:paraId="10649929" w14:textId="77777777" w:rsidR="002773B4" w:rsidRDefault="002773B4" w:rsidP="0067095D">
      <w:pPr>
        <w:ind w:left="180"/>
        <w:rPr>
          <w:rFonts w:eastAsia="Times New Roman" w:cs="Times New Roman"/>
        </w:rPr>
      </w:pPr>
      <w:r>
        <w:rPr>
          <w:rFonts w:eastAsia="Times New Roman" w:cs="Times New Roman"/>
        </w:rPr>
        <w:t>Create a circuit that will interface with:</w:t>
      </w:r>
    </w:p>
    <w:p w14:paraId="7CAE5607" w14:textId="77777777" w:rsidR="002773B4" w:rsidRDefault="002773B4" w:rsidP="002773B4">
      <w:pPr>
        <w:pStyle w:val="ListParagraph"/>
        <w:numPr>
          <w:ilvl w:val="0"/>
          <w:numId w:val="27"/>
        </w:numPr>
        <w:rPr>
          <w:rFonts w:eastAsia="Times New Roman" w:cs="Times New Roman"/>
        </w:rPr>
      </w:pPr>
      <w:r w:rsidRPr="002773B4">
        <w:rPr>
          <w:rFonts w:eastAsia="Times New Roman" w:cs="Times New Roman"/>
        </w:rPr>
        <w:t>RTC (with pullup resistors)</w:t>
      </w:r>
    </w:p>
    <w:p w14:paraId="551838F3" w14:textId="5403C934" w:rsidR="002773B4" w:rsidRDefault="002773B4" w:rsidP="002773B4">
      <w:pPr>
        <w:pStyle w:val="ListParagraph"/>
        <w:numPr>
          <w:ilvl w:val="0"/>
          <w:numId w:val="27"/>
        </w:numPr>
        <w:rPr>
          <w:rFonts w:eastAsia="Times New Roman" w:cs="Times New Roman"/>
        </w:rPr>
      </w:pPr>
      <w:r w:rsidRPr="002773B4">
        <w:rPr>
          <w:rFonts w:eastAsia="Times New Roman" w:cs="Times New Roman"/>
        </w:rPr>
        <w:t>2-6 level shifting circuits</w:t>
      </w:r>
    </w:p>
    <w:p w14:paraId="304AA4C9" w14:textId="702BAE27" w:rsidR="002773B4" w:rsidRDefault="002773B4" w:rsidP="002773B4">
      <w:pPr>
        <w:pStyle w:val="ListParagraph"/>
        <w:numPr>
          <w:ilvl w:val="0"/>
          <w:numId w:val="27"/>
        </w:numPr>
        <w:rPr>
          <w:rFonts w:eastAsia="Times New Roman" w:cs="Times New Roman"/>
        </w:rPr>
      </w:pPr>
      <w:r>
        <w:rPr>
          <w:rFonts w:eastAsia="Times New Roman" w:cs="Times New Roman"/>
        </w:rPr>
        <w:t>Hall effect sensor (with pullup)</w:t>
      </w:r>
    </w:p>
    <w:p w14:paraId="56C51171" w14:textId="1B845258" w:rsidR="002773B4" w:rsidRDefault="002773B4" w:rsidP="002773B4">
      <w:pPr>
        <w:pStyle w:val="ListParagraph"/>
        <w:numPr>
          <w:ilvl w:val="0"/>
          <w:numId w:val="27"/>
        </w:numPr>
        <w:rPr>
          <w:rFonts w:eastAsia="Times New Roman" w:cs="Times New Roman"/>
        </w:rPr>
      </w:pPr>
      <w:r>
        <w:rPr>
          <w:rFonts w:eastAsia="Times New Roman" w:cs="Times New Roman"/>
        </w:rPr>
        <w:t>5V, 3.3V and ground</w:t>
      </w:r>
    </w:p>
    <w:p w14:paraId="3E57C3B3" w14:textId="0EE7C6A4" w:rsidR="002773B4" w:rsidRDefault="002773B4" w:rsidP="002773B4">
      <w:pPr>
        <w:pStyle w:val="ListParagraph"/>
        <w:numPr>
          <w:ilvl w:val="0"/>
          <w:numId w:val="27"/>
        </w:numPr>
        <w:rPr>
          <w:rFonts w:eastAsia="Times New Roman" w:cs="Times New Roman"/>
        </w:rPr>
      </w:pPr>
      <w:r>
        <w:rPr>
          <w:rFonts w:eastAsia="Times New Roman" w:cs="Times New Roman"/>
        </w:rPr>
        <w:t>Extra headers to connect to the MSP</w:t>
      </w:r>
    </w:p>
    <w:p w14:paraId="6CBC3B0C" w14:textId="47AA1735" w:rsidR="002773B4" w:rsidRDefault="00282A35" w:rsidP="002773B4">
      <w:pPr>
        <w:pStyle w:val="ListParagraph"/>
        <w:numPr>
          <w:ilvl w:val="0"/>
          <w:numId w:val="27"/>
        </w:numPr>
        <w:rPr>
          <w:rFonts w:eastAsia="Times New Roman" w:cs="Times New Roman"/>
        </w:rPr>
      </w:pPr>
      <w:r>
        <w:rPr>
          <w:rFonts w:eastAsia="Times New Roman" w:cs="Times New Roman"/>
        </w:rPr>
        <w:t>Any other circuitry you would like to include (to simplify your wiring!)</w:t>
      </w:r>
    </w:p>
    <w:p w14:paraId="63492C89" w14:textId="764C9935" w:rsidR="00282A35" w:rsidRDefault="00282A35" w:rsidP="00282A35">
      <w:pPr>
        <w:rPr>
          <w:rFonts w:eastAsia="Times New Roman" w:cs="Times New Roman"/>
        </w:rPr>
      </w:pPr>
    </w:p>
    <w:p w14:paraId="739E6E1A" w14:textId="6A822D2F" w:rsidR="00282A35" w:rsidRDefault="00282A35" w:rsidP="00282A35">
      <w:pPr>
        <w:rPr>
          <w:rFonts w:eastAsia="Times New Roman" w:cs="Times New Roman"/>
        </w:rPr>
      </w:pPr>
      <w:r>
        <w:rPr>
          <w:rFonts w:eastAsia="Times New Roman" w:cs="Times New Roman"/>
        </w:rPr>
        <w:t xml:space="preserve">    PCB:</w:t>
      </w:r>
    </w:p>
    <w:p w14:paraId="1F0C4290" w14:textId="3611DC59" w:rsidR="00282A35" w:rsidRPr="00282A35" w:rsidRDefault="00282A35" w:rsidP="00282A35">
      <w:pPr>
        <w:pStyle w:val="ListParagraph"/>
        <w:numPr>
          <w:ilvl w:val="0"/>
          <w:numId w:val="29"/>
        </w:numPr>
        <w:rPr>
          <w:rFonts w:eastAsia="Times New Roman" w:cs="Times New Roman"/>
        </w:rPr>
      </w:pPr>
      <w:r w:rsidRPr="00282A35">
        <w:rPr>
          <w:rFonts w:eastAsia="Times New Roman" w:cs="Times New Roman"/>
        </w:rPr>
        <w:t>Board must be no larger than 10 cm x 10 cm</w:t>
      </w:r>
    </w:p>
    <w:p w14:paraId="36EB4450" w14:textId="7FCA31E0" w:rsidR="00282A35" w:rsidRPr="00282A35" w:rsidRDefault="00282A35" w:rsidP="00282A35">
      <w:pPr>
        <w:pStyle w:val="ListParagraph"/>
        <w:numPr>
          <w:ilvl w:val="0"/>
          <w:numId w:val="29"/>
        </w:numPr>
        <w:rPr>
          <w:rFonts w:eastAsia="Times New Roman" w:cs="Times New Roman"/>
        </w:rPr>
      </w:pPr>
      <w:r w:rsidRPr="00282A35">
        <w:rPr>
          <w:rFonts w:eastAsia="Times New Roman" w:cs="Times New Roman"/>
        </w:rPr>
        <w:t>Board m</w:t>
      </w:r>
      <w:r>
        <w:rPr>
          <w:rFonts w:eastAsia="Times New Roman" w:cs="Times New Roman"/>
        </w:rPr>
        <w:t>ust be double sided</w:t>
      </w:r>
    </w:p>
    <w:p w14:paraId="624CE278" w14:textId="3A990D54" w:rsidR="002773B4" w:rsidRDefault="002773B4" w:rsidP="0067095D">
      <w:pPr>
        <w:ind w:left="180"/>
      </w:pPr>
      <w:r>
        <w:rPr>
          <w:rFonts w:eastAsia="Times New Roman" w:cs="Times New Roman"/>
        </w:rPr>
        <w:tab/>
      </w:r>
    </w:p>
    <w:p w14:paraId="4800348A" w14:textId="0B649A9B" w:rsidR="003D59E4" w:rsidRDefault="003D59E4">
      <w:pPr>
        <w:pStyle w:val="Heading3"/>
        <w:rPr>
          <w:rFonts w:eastAsia="Times New Roman" w:cs="Times New Roman"/>
        </w:rPr>
      </w:pPr>
      <w:r>
        <w:rPr>
          <w:rFonts w:eastAsia="Times New Roman" w:cs="Times New Roman"/>
        </w:rPr>
        <w:t>Laboratory Deliverables</w:t>
      </w:r>
    </w:p>
    <w:p w14:paraId="4CFEE063" w14:textId="40D45F2F" w:rsidR="003D59E4" w:rsidRPr="00D229E0" w:rsidRDefault="00B5737F" w:rsidP="00F9440F">
      <w:pPr>
        <w:spacing w:before="100" w:beforeAutospacing="1" w:after="100" w:afterAutospacing="1"/>
        <w:rPr>
          <w:rFonts w:eastAsia="Times New Roman" w:cs="Times New Roman"/>
        </w:rPr>
      </w:pPr>
      <w:r>
        <w:rPr>
          <w:rFonts w:cs="Times New Roman"/>
        </w:rPr>
        <w:t xml:space="preserve">Include a screenshot of your completed schematic and PCB design in your lab notebook.  </w:t>
      </w:r>
    </w:p>
    <w:sectPr w:rsidR="003D59E4" w:rsidRPr="00D229E0" w:rsidSect="008D03E1">
      <w:pgSz w:w="12240" w:h="15840"/>
      <w:pgMar w:top="1440" w:right="1800" w:bottom="1152"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706EE" w14:textId="77777777" w:rsidR="008B417A" w:rsidRDefault="008B417A" w:rsidP="00DD2200">
      <w:r>
        <w:separator/>
      </w:r>
    </w:p>
  </w:endnote>
  <w:endnote w:type="continuationSeparator" w:id="0">
    <w:p w14:paraId="7D2F2BEC" w14:textId="77777777" w:rsidR="008B417A" w:rsidRDefault="008B417A" w:rsidP="00DD2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8B631" w14:textId="77777777" w:rsidR="008B417A" w:rsidRDefault="008B417A" w:rsidP="00DD2200">
      <w:r>
        <w:separator/>
      </w:r>
    </w:p>
  </w:footnote>
  <w:footnote w:type="continuationSeparator" w:id="0">
    <w:p w14:paraId="2137AE7F" w14:textId="77777777" w:rsidR="008B417A" w:rsidRDefault="008B417A" w:rsidP="00DD22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4668"/>
    <w:multiLevelType w:val="hybridMultilevel"/>
    <w:tmpl w:val="A3068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82799"/>
    <w:multiLevelType w:val="hybridMultilevel"/>
    <w:tmpl w:val="A7782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F42F83"/>
    <w:multiLevelType w:val="hybridMultilevel"/>
    <w:tmpl w:val="C7442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E7D6F"/>
    <w:multiLevelType w:val="multilevel"/>
    <w:tmpl w:val="DDBC1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C97318"/>
    <w:multiLevelType w:val="hybridMultilevel"/>
    <w:tmpl w:val="4FE2E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B827E5"/>
    <w:multiLevelType w:val="hybridMultilevel"/>
    <w:tmpl w:val="7CEAB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F0509"/>
    <w:multiLevelType w:val="hybridMultilevel"/>
    <w:tmpl w:val="D3DA0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D43A59"/>
    <w:multiLevelType w:val="hybridMultilevel"/>
    <w:tmpl w:val="2F24EB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7621B81"/>
    <w:multiLevelType w:val="hybridMultilevel"/>
    <w:tmpl w:val="C1268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73E7E"/>
    <w:multiLevelType w:val="multilevel"/>
    <w:tmpl w:val="53C65C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5E1A13"/>
    <w:multiLevelType w:val="multilevel"/>
    <w:tmpl w:val="4392CA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F946FF"/>
    <w:multiLevelType w:val="hybridMultilevel"/>
    <w:tmpl w:val="D47E83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D327364"/>
    <w:multiLevelType w:val="multilevel"/>
    <w:tmpl w:val="0E12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5276AB"/>
    <w:multiLevelType w:val="multilevel"/>
    <w:tmpl w:val="A388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AB2791"/>
    <w:multiLevelType w:val="hybridMultilevel"/>
    <w:tmpl w:val="884401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377B24"/>
    <w:multiLevelType w:val="hybridMultilevel"/>
    <w:tmpl w:val="1D78D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967C57"/>
    <w:multiLevelType w:val="multilevel"/>
    <w:tmpl w:val="F312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1C2AE2"/>
    <w:multiLevelType w:val="hybridMultilevel"/>
    <w:tmpl w:val="1758E946"/>
    <w:lvl w:ilvl="0" w:tplc="DC4859BC">
      <w:start w:val="1"/>
      <w:numFmt w:val="bullet"/>
      <w:lvlText w:val=""/>
      <w:lvlJc w:val="left"/>
      <w:pPr>
        <w:ind w:left="720" w:hanging="360"/>
      </w:pPr>
      <w:rPr>
        <w:rFonts w:ascii="Symbol" w:hAnsi="Symbol"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5D696E"/>
    <w:multiLevelType w:val="hybridMultilevel"/>
    <w:tmpl w:val="C7988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9C3199"/>
    <w:multiLevelType w:val="multilevel"/>
    <w:tmpl w:val="65946E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0216ED"/>
    <w:multiLevelType w:val="hybridMultilevel"/>
    <w:tmpl w:val="70668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F7189D"/>
    <w:multiLevelType w:val="multilevel"/>
    <w:tmpl w:val="DE8C4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FE551F"/>
    <w:multiLevelType w:val="hybridMultilevel"/>
    <w:tmpl w:val="29F88E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9C32B7F"/>
    <w:multiLevelType w:val="hybridMultilevel"/>
    <w:tmpl w:val="75D4D556"/>
    <w:lvl w:ilvl="0" w:tplc="BCE66B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70258A"/>
    <w:multiLevelType w:val="multilevel"/>
    <w:tmpl w:val="8D44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AE0AD3"/>
    <w:multiLevelType w:val="hybridMultilevel"/>
    <w:tmpl w:val="CC7670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5650384"/>
    <w:multiLevelType w:val="hybridMultilevel"/>
    <w:tmpl w:val="D3DA0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9F0BDD"/>
    <w:multiLevelType w:val="multilevel"/>
    <w:tmpl w:val="709EE8D0"/>
    <w:lvl w:ilvl="0">
      <w:start w:val="1"/>
      <w:numFmt w:val="decimal"/>
      <w:lvlText w:val="%1."/>
      <w:lvlJc w:val="left"/>
      <w:pPr>
        <w:ind w:left="360" w:hanging="360"/>
      </w:pPr>
      <w:rPr>
        <w:rFonts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28" w15:restartNumberingAfterBreak="0">
    <w:nsid w:val="7A253CBF"/>
    <w:multiLevelType w:val="hybridMultilevel"/>
    <w:tmpl w:val="3EFE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0724728">
    <w:abstractNumId w:val="9"/>
  </w:num>
  <w:num w:numId="2" w16cid:durableId="1356271255">
    <w:abstractNumId w:val="27"/>
  </w:num>
  <w:num w:numId="3" w16cid:durableId="970789274">
    <w:abstractNumId w:val="16"/>
  </w:num>
  <w:num w:numId="4" w16cid:durableId="534119560">
    <w:abstractNumId w:val="10"/>
  </w:num>
  <w:num w:numId="5" w16cid:durableId="1248156471">
    <w:abstractNumId w:val="19"/>
  </w:num>
  <w:num w:numId="6" w16cid:durableId="986594207">
    <w:abstractNumId w:val="12"/>
  </w:num>
  <w:num w:numId="7" w16cid:durableId="566918811">
    <w:abstractNumId w:val="21"/>
  </w:num>
  <w:num w:numId="8" w16cid:durableId="1877810722">
    <w:abstractNumId w:val="3"/>
  </w:num>
  <w:num w:numId="9" w16cid:durableId="1985498671">
    <w:abstractNumId w:val="24"/>
  </w:num>
  <w:num w:numId="10" w16cid:durableId="1167790601">
    <w:abstractNumId w:val="13"/>
  </w:num>
  <w:num w:numId="11" w16cid:durableId="772552574">
    <w:abstractNumId w:val="7"/>
  </w:num>
  <w:num w:numId="12" w16cid:durableId="109711406">
    <w:abstractNumId w:val="25"/>
  </w:num>
  <w:num w:numId="13" w16cid:durableId="529299178">
    <w:abstractNumId w:val="11"/>
  </w:num>
  <w:num w:numId="14" w16cid:durableId="1439716565">
    <w:abstractNumId w:val="20"/>
  </w:num>
  <w:num w:numId="15" w16cid:durableId="896815678">
    <w:abstractNumId w:val="28"/>
  </w:num>
  <w:num w:numId="16" w16cid:durableId="2055696957">
    <w:abstractNumId w:val="22"/>
  </w:num>
  <w:num w:numId="17" w16cid:durableId="2142652279">
    <w:abstractNumId w:val="14"/>
  </w:num>
  <w:num w:numId="18" w16cid:durableId="1407609260">
    <w:abstractNumId w:val="17"/>
  </w:num>
  <w:num w:numId="19" w16cid:durableId="1550455440">
    <w:abstractNumId w:val="1"/>
  </w:num>
  <w:num w:numId="20" w16cid:durableId="1599172491">
    <w:abstractNumId w:val="0"/>
  </w:num>
  <w:num w:numId="21" w16cid:durableId="819153691">
    <w:abstractNumId w:val="5"/>
  </w:num>
  <w:num w:numId="22" w16cid:durableId="1779373136">
    <w:abstractNumId w:val="2"/>
  </w:num>
  <w:num w:numId="23" w16cid:durableId="889461209">
    <w:abstractNumId w:val="4"/>
  </w:num>
  <w:num w:numId="24" w16cid:durableId="129253898">
    <w:abstractNumId w:val="26"/>
  </w:num>
  <w:num w:numId="25" w16cid:durableId="1749576504">
    <w:abstractNumId w:val="6"/>
  </w:num>
  <w:num w:numId="26" w16cid:durableId="501428786">
    <w:abstractNumId w:val="23"/>
  </w:num>
  <w:num w:numId="27" w16cid:durableId="2119056377">
    <w:abstractNumId w:val="15"/>
  </w:num>
  <w:num w:numId="28" w16cid:durableId="372190263">
    <w:abstractNumId w:val="8"/>
  </w:num>
  <w:num w:numId="29" w16cid:durableId="28705486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6B7"/>
    <w:rsid w:val="00002C97"/>
    <w:rsid w:val="00050CEE"/>
    <w:rsid w:val="00063B96"/>
    <w:rsid w:val="00064CA4"/>
    <w:rsid w:val="00064F4B"/>
    <w:rsid w:val="00081E65"/>
    <w:rsid w:val="000A1079"/>
    <w:rsid w:val="000B33E2"/>
    <w:rsid w:val="000D443A"/>
    <w:rsid w:val="00120399"/>
    <w:rsid w:val="00130046"/>
    <w:rsid w:val="00153F48"/>
    <w:rsid w:val="00160FB0"/>
    <w:rsid w:val="00164952"/>
    <w:rsid w:val="00176778"/>
    <w:rsid w:val="00176F6A"/>
    <w:rsid w:val="0019670B"/>
    <w:rsid w:val="001B1623"/>
    <w:rsid w:val="001C11D8"/>
    <w:rsid w:val="001C5987"/>
    <w:rsid w:val="001D4EEF"/>
    <w:rsid w:val="001D6E7B"/>
    <w:rsid w:val="001E55E2"/>
    <w:rsid w:val="001E5CCE"/>
    <w:rsid w:val="00201832"/>
    <w:rsid w:val="0020297D"/>
    <w:rsid w:val="00207340"/>
    <w:rsid w:val="00213E92"/>
    <w:rsid w:val="002218EA"/>
    <w:rsid w:val="00223FCE"/>
    <w:rsid w:val="00226C73"/>
    <w:rsid w:val="0022779D"/>
    <w:rsid w:val="00255845"/>
    <w:rsid w:val="002578E9"/>
    <w:rsid w:val="002773B4"/>
    <w:rsid w:val="00282A35"/>
    <w:rsid w:val="0029080D"/>
    <w:rsid w:val="00292C54"/>
    <w:rsid w:val="002A22FF"/>
    <w:rsid w:val="002B151A"/>
    <w:rsid w:val="002B4B83"/>
    <w:rsid w:val="002C095E"/>
    <w:rsid w:val="002E3C2E"/>
    <w:rsid w:val="002E4CF1"/>
    <w:rsid w:val="002E534A"/>
    <w:rsid w:val="002F50F3"/>
    <w:rsid w:val="002F7172"/>
    <w:rsid w:val="002F74C7"/>
    <w:rsid w:val="00306892"/>
    <w:rsid w:val="00320CE4"/>
    <w:rsid w:val="00347D60"/>
    <w:rsid w:val="003501BF"/>
    <w:rsid w:val="00367704"/>
    <w:rsid w:val="003A5440"/>
    <w:rsid w:val="003B24B0"/>
    <w:rsid w:val="003B3271"/>
    <w:rsid w:val="003B50A9"/>
    <w:rsid w:val="003C0427"/>
    <w:rsid w:val="003D59E4"/>
    <w:rsid w:val="003E0ED1"/>
    <w:rsid w:val="003E3B3B"/>
    <w:rsid w:val="003E495E"/>
    <w:rsid w:val="00432843"/>
    <w:rsid w:val="00440A70"/>
    <w:rsid w:val="004437A3"/>
    <w:rsid w:val="004505F1"/>
    <w:rsid w:val="00450A8A"/>
    <w:rsid w:val="00463FAB"/>
    <w:rsid w:val="00477D7F"/>
    <w:rsid w:val="0048179E"/>
    <w:rsid w:val="00482086"/>
    <w:rsid w:val="00492B31"/>
    <w:rsid w:val="004B0C29"/>
    <w:rsid w:val="004E0DC6"/>
    <w:rsid w:val="004E2DA5"/>
    <w:rsid w:val="004E528B"/>
    <w:rsid w:val="004F5105"/>
    <w:rsid w:val="00526961"/>
    <w:rsid w:val="00527A0D"/>
    <w:rsid w:val="005314C6"/>
    <w:rsid w:val="0053293E"/>
    <w:rsid w:val="00537D71"/>
    <w:rsid w:val="0054048F"/>
    <w:rsid w:val="00555996"/>
    <w:rsid w:val="00557277"/>
    <w:rsid w:val="005711ED"/>
    <w:rsid w:val="005765F0"/>
    <w:rsid w:val="00581694"/>
    <w:rsid w:val="00585082"/>
    <w:rsid w:val="00593172"/>
    <w:rsid w:val="005B25BF"/>
    <w:rsid w:val="005C0193"/>
    <w:rsid w:val="005C2B24"/>
    <w:rsid w:val="005C2CCC"/>
    <w:rsid w:val="005C5AE6"/>
    <w:rsid w:val="005E76B7"/>
    <w:rsid w:val="005E7ECD"/>
    <w:rsid w:val="005F03F0"/>
    <w:rsid w:val="006019C1"/>
    <w:rsid w:val="00605413"/>
    <w:rsid w:val="006106B2"/>
    <w:rsid w:val="00627545"/>
    <w:rsid w:val="006427DA"/>
    <w:rsid w:val="0065190A"/>
    <w:rsid w:val="00655E99"/>
    <w:rsid w:val="00661CBA"/>
    <w:rsid w:val="0067095D"/>
    <w:rsid w:val="00670E82"/>
    <w:rsid w:val="00686ABB"/>
    <w:rsid w:val="00690A7A"/>
    <w:rsid w:val="006924EA"/>
    <w:rsid w:val="006C32FA"/>
    <w:rsid w:val="006E045D"/>
    <w:rsid w:val="006F3F3C"/>
    <w:rsid w:val="006F5E50"/>
    <w:rsid w:val="00704FC6"/>
    <w:rsid w:val="00713164"/>
    <w:rsid w:val="00715846"/>
    <w:rsid w:val="00731FAF"/>
    <w:rsid w:val="007355FB"/>
    <w:rsid w:val="00745515"/>
    <w:rsid w:val="00774BEB"/>
    <w:rsid w:val="007763AD"/>
    <w:rsid w:val="00787C30"/>
    <w:rsid w:val="00792CCC"/>
    <w:rsid w:val="007B09EC"/>
    <w:rsid w:val="007C0B6D"/>
    <w:rsid w:val="007D7EE3"/>
    <w:rsid w:val="007E4638"/>
    <w:rsid w:val="00807380"/>
    <w:rsid w:val="00807B5B"/>
    <w:rsid w:val="00825A12"/>
    <w:rsid w:val="00831E6F"/>
    <w:rsid w:val="00836993"/>
    <w:rsid w:val="00842FC8"/>
    <w:rsid w:val="00844225"/>
    <w:rsid w:val="00861DE0"/>
    <w:rsid w:val="00874698"/>
    <w:rsid w:val="0087490C"/>
    <w:rsid w:val="00896E2A"/>
    <w:rsid w:val="008A64E3"/>
    <w:rsid w:val="008B417A"/>
    <w:rsid w:val="008B4DF8"/>
    <w:rsid w:val="008B518D"/>
    <w:rsid w:val="008C022B"/>
    <w:rsid w:val="008C1FBA"/>
    <w:rsid w:val="008C41DE"/>
    <w:rsid w:val="008D03E1"/>
    <w:rsid w:val="00900005"/>
    <w:rsid w:val="00901E1F"/>
    <w:rsid w:val="009117AC"/>
    <w:rsid w:val="009132D3"/>
    <w:rsid w:val="009231CB"/>
    <w:rsid w:val="0092707F"/>
    <w:rsid w:val="0093145A"/>
    <w:rsid w:val="0094178F"/>
    <w:rsid w:val="00942B03"/>
    <w:rsid w:val="00943078"/>
    <w:rsid w:val="0094529A"/>
    <w:rsid w:val="009477B3"/>
    <w:rsid w:val="00954CD6"/>
    <w:rsid w:val="009715A6"/>
    <w:rsid w:val="00973129"/>
    <w:rsid w:val="009734E0"/>
    <w:rsid w:val="009D757A"/>
    <w:rsid w:val="00A0200E"/>
    <w:rsid w:val="00A04BF3"/>
    <w:rsid w:val="00A12D4B"/>
    <w:rsid w:val="00A15F0B"/>
    <w:rsid w:val="00A6540E"/>
    <w:rsid w:val="00AB5B53"/>
    <w:rsid w:val="00AC1579"/>
    <w:rsid w:val="00AD16C3"/>
    <w:rsid w:val="00AD2114"/>
    <w:rsid w:val="00AE1CC2"/>
    <w:rsid w:val="00B16A27"/>
    <w:rsid w:val="00B206B6"/>
    <w:rsid w:val="00B3792E"/>
    <w:rsid w:val="00B41BC8"/>
    <w:rsid w:val="00B45FF6"/>
    <w:rsid w:val="00B5737F"/>
    <w:rsid w:val="00B700CF"/>
    <w:rsid w:val="00B81367"/>
    <w:rsid w:val="00B81B13"/>
    <w:rsid w:val="00B827A5"/>
    <w:rsid w:val="00B93CC5"/>
    <w:rsid w:val="00B94D5D"/>
    <w:rsid w:val="00BD62DF"/>
    <w:rsid w:val="00BE0162"/>
    <w:rsid w:val="00C05AC8"/>
    <w:rsid w:val="00C078AC"/>
    <w:rsid w:val="00C32CBA"/>
    <w:rsid w:val="00C502D7"/>
    <w:rsid w:val="00C53EA1"/>
    <w:rsid w:val="00C66520"/>
    <w:rsid w:val="00C841A2"/>
    <w:rsid w:val="00C85A58"/>
    <w:rsid w:val="00C95631"/>
    <w:rsid w:val="00C97590"/>
    <w:rsid w:val="00CA35CB"/>
    <w:rsid w:val="00CA4E24"/>
    <w:rsid w:val="00CB1E6B"/>
    <w:rsid w:val="00CB31B4"/>
    <w:rsid w:val="00CC0853"/>
    <w:rsid w:val="00CD3E57"/>
    <w:rsid w:val="00CD671B"/>
    <w:rsid w:val="00CF4A4E"/>
    <w:rsid w:val="00D06B8B"/>
    <w:rsid w:val="00D07CEA"/>
    <w:rsid w:val="00D07DDA"/>
    <w:rsid w:val="00D229E0"/>
    <w:rsid w:val="00D34AFC"/>
    <w:rsid w:val="00D4726A"/>
    <w:rsid w:val="00D5646A"/>
    <w:rsid w:val="00D57388"/>
    <w:rsid w:val="00D624FA"/>
    <w:rsid w:val="00D64CE9"/>
    <w:rsid w:val="00D663F9"/>
    <w:rsid w:val="00D7583E"/>
    <w:rsid w:val="00D91551"/>
    <w:rsid w:val="00DA080D"/>
    <w:rsid w:val="00DA59AF"/>
    <w:rsid w:val="00DD20B4"/>
    <w:rsid w:val="00DD2200"/>
    <w:rsid w:val="00DD3961"/>
    <w:rsid w:val="00DD558D"/>
    <w:rsid w:val="00DD7116"/>
    <w:rsid w:val="00DF053C"/>
    <w:rsid w:val="00DF1274"/>
    <w:rsid w:val="00DF1655"/>
    <w:rsid w:val="00DF7029"/>
    <w:rsid w:val="00E02039"/>
    <w:rsid w:val="00E24AE0"/>
    <w:rsid w:val="00E30844"/>
    <w:rsid w:val="00E347FC"/>
    <w:rsid w:val="00E45ACB"/>
    <w:rsid w:val="00E5388F"/>
    <w:rsid w:val="00E54F42"/>
    <w:rsid w:val="00E93E6A"/>
    <w:rsid w:val="00E94587"/>
    <w:rsid w:val="00EC2A66"/>
    <w:rsid w:val="00EF3076"/>
    <w:rsid w:val="00F027F2"/>
    <w:rsid w:val="00F02A0D"/>
    <w:rsid w:val="00F069A0"/>
    <w:rsid w:val="00F13DBC"/>
    <w:rsid w:val="00F256E9"/>
    <w:rsid w:val="00F268DF"/>
    <w:rsid w:val="00F31092"/>
    <w:rsid w:val="00F3618E"/>
    <w:rsid w:val="00F40E74"/>
    <w:rsid w:val="00F42D5F"/>
    <w:rsid w:val="00F607E1"/>
    <w:rsid w:val="00F7764B"/>
    <w:rsid w:val="00F80879"/>
    <w:rsid w:val="00F91DF4"/>
    <w:rsid w:val="00F9440F"/>
    <w:rsid w:val="00FA5C0D"/>
    <w:rsid w:val="00FD37D4"/>
    <w:rsid w:val="00FD42D2"/>
    <w:rsid w:val="00FF23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A708E94"/>
  <w14:defaultImageDpi w14:val="300"/>
  <w15:docId w15:val="{C1DD6451-72AE-47A1-80DB-B419D92FD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noindent">
    <w:name w:val="noindent"/>
    <w:basedOn w:val="Normal"/>
    <w:pPr>
      <w:spacing w:before="100" w:beforeAutospacing="1" w:after="100" w:afterAutospacing="1"/>
    </w:pPr>
  </w:style>
  <w:style w:type="paragraph" w:customStyle="1" w:styleId="nopar">
    <w:name w:val="nopar"/>
    <w:basedOn w:val="Normal"/>
    <w:pPr>
      <w:spacing w:before="100" w:beforeAutospacing="1" w:after="100" w:afterAutospacing="1"/>
    </w:pPr>
  </w:style>
  <w:style w:type="paragraph" w:customStyle="1" w:styleId="indent">
    <w:name w:val="indent"/>
    <w:basedOn w:val="Normal"/>
    <w:pPr>
      <w:spacing w:before="100" w:beforeAutospacing="1" w:after="100" w:afterAutospacing="1"/>
      <w:ind w:firstLine="360"/>
    </w:pPr>
  </w:style>
  <w:style w:type="paragraph" w:styleId="NormalWeb">
    <w:name w:val="Normal (Web)"/>
    <w:basedOn w:val="Normal"/>
    <w:uiPriority w:val="99"/>
    <w:semiHidden/>
    <w:unhideWhenUsed/>
    <w:pPr>
      <w:spacing w:before="100" w:beforeAutospacing="1" w:after="100" w:afterAutospacing="1"/>
    </w:pPr>
    <w:rPr>
      <w:rFonts w:cs="Times New Roman"/>
    </w:rPr>
  </w:style>
  <w:style w:type="paragraph" w:customStyle="1" w:styleId="bibitem">
    <w:name w:val="bibitem"/>
    <w:basedOn w:val="Normal"/>
    <w:pPr>
      <w:spacing w:before="144" w:after="144"/>
      <w:ind w:left="480" w:hanging="480"/>
    </w:pPr>
  </w:style>
  <w:style w:type="paragraph" w:customStyle="1" w:styleId="bibitem-p">
    <w:name w:val="bibitem-p"/>
    <w:basedOn w:val="Normal"/>
    <w:pPr>
      <w:spacing w:before="144" w:after="144"/>
      <w:ind w:left="480"/>
    </w:pPr>
  </w:style>
  <w:style w:type="paragraph" w:customStyle="1" w:styleId="cmmi-7">
    <w:name w:val="cmmi-7"/>
    <w:basedOn w:val="Normal"/>
    <w:pPr>
      <w:spacing w:before="100" w:beforeAutospacing="1" w:after="100" w:afterAutospacing="1"/>
    </w:pPr>
    <w:rPr>
      <w:i/>
      <w:iCs/>
      <w:sz w:val="17"/>
      <w:szCs w:val="17"/>
    </w:rPr>
  </w:style>
  <w:style w:type="paragraph" w:customStyle="1" w:styleId="cmmi-10">
    <w:name w:val="cmmi-10"/>
    <w:basedOn w:val="Normal"/>
    <w:pPr>
      <w:spacing w:before="100" w:beforeAutospacing="1" w:after="100" w:afterAutospacing="1"/>
    </w:pPr>
    <w:rPr>
      <w:i/>
      <w:iCs/>
    </w:rPr>
  </w:style>
  <w:style w:type="paragraph" w:customStyle="1" w:styleId="ecrm-1440">
    <w:name w:val="ecrm-1440"/>
    <w:basedOn w:val="Normal"/>
    <w:pPr>
      <w:spacing w:before="100" w:beforeAutospacing="1" w:after="100" w:afterAutospacing="1"/>
    </w:pPr>
    <w:rPr>
      <w:sz w:val="34"/>
      <w:szCs w:val="34"/>
    </w:rPr>
  </w:style>
  <w:style w:type="paragraph" w:customStyle="1" w:styleId="ecrm-1200">
    <w:name w:val="ecrm-1200"/>
    <w:basedOn w:val="Normal"/>
    <w:pPr>
      <w:spacing w:before="100" w:beforeAutospacing="1" w:after="100" w:afterAutospacing="1"/>
    </w:pPr>
    <w:rPr>
      <w:sz w:val="29"/>
      <w:szCs w:val="29"/>
    </w:rPr>
  </w:style>
  <w:style w:type="paragraph" w:customStyle="1" w:styleId="ecbx-1000">
    <w:name w:val="ecbx-1000"/>
    <w:basedOn w:val="Normal"/>
    <w:pPr>
      <w:spacing w:before="100" w:beforeAutospacing="1" w:after="100" w:afterAutospacing="1"/>
    </w:pPr>
    <w:rPr>
      <w:b/>
      <w:bCs/>
    </w:rPr>
  </w:style>
  <w:style w:type="paragraph" w:customStyle="1" w:styleId="ecbx-1200">
    <w:name w:val="ecbx-1200"/>
    <w:basedOn w:val="Normal"/>
    <w:pPr>
      <w:spacing w:before="100" w:beforeAutospacing="1" w:after="100" w:afterAutospacing="1"/>
    </w:pPr>
    <w:rPr>
      <w:b/>
      <w:bCs/>
      <w:sz w:val="29"/>
      <w:szCs w:val="29"/>
    </w:rPr>
  </w:style>
  <w:style w:type="paragraph" w:customStyle="1" w:styleId="ecrm-0900">
    <w:name w:val="ecrm-0900"/>
    <w:basedOn w:val="Normal"/>
    <w:pPr>
      <w:spacing w:before="100" w:beforeAutospacing="1" w:after="100" w:afterAutospacing="1"/>
    </w:pPr>
    <w:rPr>
      <w:sz w:val="22"/>
      <w:szCs w:val="22"/>
    </w:rPr>
  </w:style>
  <w:style w:type="paragraph" w:customStyle="1" w:styleId="ecrm-0800">
    <w:name w:val="ecrm-0800"/>
    <w:basedOn w:val="Normal"/>
    <w:pPr>
      <w:spacing w:before="100" w:beforeAutospacing="1" w:after="100" w:afterAutospacing="1"/>
    </w:pPr>
    <w:rPr>
      <w:sz w:val="19"/>
      <w:szCs w:val="19"/>
    </w:rPr>
  </w:style>
  <w:style w:type="paragraph" w:customStyle="1" w:styleId="ecti-1000">
    <w:name w:val="ecti-1000"/>
    <w:basedOn w:val="Normal"/>
    <w:pPr>
      <w:spacing w:before="100" w:beforeAutospacing="1" w:after="100" w:afterAutospacing="1"/>
    </w:pPr>
    <w:rPr>
      <w:i/>
      <w:iCs/>
    </w:rPr>
  </w:style>
  <w:style w:type="paragraph" w:customStyle="1" w:styleId="ecti-0900">
    <w:name w:val="ecti-0900"/>
    <w:basedOn w:val="Normal"/>
    <w:pPr>
      <w:spacing w:before="100" w:beforeAutospacing="1" w:after="100" w:afterAutospacing="1"/>
    </w:pPr>
    <w:rPr>
      <w:i/>
      <w:iCs/>
      <w:sz w:val="22"/>
      <w:szCs w:val="22"/>
    </w:rPr>
  </w:style>
  <w:style w:type="paragraph" w:customStyle="1" w:styleId="enumerate1">
    <w:name w:val="enumerate1"/>
    <w:basedOn w:val="Normal"/>
    <w:pPr>
      <w:spacing w:before="100" w:beforeAutospacing="1" w:after="100" w:afterAutospacing="1"/>
    </w:pPr>
  </w:style>
  <w:style w:type="paragraph" w:customStyle="1" w:styleId="enumerate2">
    <w:name w:val="enumerate2"/>
    <w:basedOn w:val="Normal"/>
    <w:pPr>
      <w:spacing w:before="100" w:beforeAutospacing="1" w:after="100" w:afterAutospacing="1"/>
    </w:pPr>
  </w:style>
  <w:style w:type="paragraph" w:customStyle="1" w:styleId="enumerate3">
    <w:name w:val="enumerate3"/>
    <w:basedOn w:val="Normal"/>
    <w:pPr>
      <w:spacing w:before="100" w:beforeAutospacing="1" w:after="100" w:afterAutospacing="1"/>
    </w:pPr>
  </w:style>
  <w:style w:type="paragraph" w:customStyle="1" w:styleId="enumerate4">
    <w:name w:val="enumerate4"/>
    <w:basedOn w:val="Normal"/>
    <w:pPr>
      <w:spacing w:before="100" w:beforeAutospacing="1" w:after="100" w:afterAutospacing="1"/>
    </w:pPr>
  </w:style>
  <w:style w:type="paragraph" w:customStyle="1" w:styleId="obeylines-h">
    <w:name w:val="obeylines-h"/>
    <w:basedOn w:val="Normal"/>
    <w:pPr>
      <w:spacing w:before="100" w:beforeAutospacing="1" w:after="100" w:afterAutospacing="1"/>
    </w:pPr>
  </w:style>
  <w:style w:type="paragraph" w:customStyle="1" w:styleId="obeylines-v">
    <w:name w:val="obeylines-v"/>
    <w:basedOn w:val="Normal"/>
    <w:pPr>
      <w:spacing w:before="100" w:beforeAutospacing="1" w:after="100" w:afterAutospacing="1"/>
    </w:pPr>
  </w:style>
  <w:style w:type="paragraph" w:customStyle="1" w:styleId="centerline">
    <w:name w:val="centerline"/>
    <w:basedOn w:val="Normal"/>
    <w:pPr>
      <w:spacing w:before="100" w:beforeAutospacing="1" w:after="100" w:afterAutospacing="1"/>
      <w:jc w:val="center"/>
    </w:pPr>
  </w:style>
  <w:style w:type="paragraph" w:customStyle="1" w:styleId="rightline">
    <w:name w:val="rightline"/>
    <w:basedOn w:val="Normal"/>
    <w:pPr>
      <w:spacing w:before="100" w:beforeAutospacing="1" w:after="100" w:afterAutospacing="1"/>
      <w:jc w:val="right"/>
    </w:pPr>
  </w:style>
  <w:style w:type="paragraph" w:customStyle="1" w:styleId="fbox">
    <w:name w:val="fbox"/>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underline">
    <w:name w:val="underline"/>
    <w:basedOn w:val="Normal"/>
    <w:pPr>
      <w:spacing w:before="100" w:beforeAutospacing="1" w:after="100" w:afterAutospacing="1"/>
    </w:pPr>
    <w:rPr>
      <w:u w:val="single"/>
    </w:rPr>
  </w:style>
  <w:style w:type="paragraph" w:customStyle="1" w:styleId="framebox-c">
    <w:name w:val="framebox-c"/>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center"/>
    </w:pPr>
  </w:style>
  <w:style w:type="paragraph" w:customStyle="1" w:styleId="framebox-l">
    <w:name w:val="framebox-l"/>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framebox-r">
    <w:name w:val="framebox-r"/>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right"/>
    </w:pPr>
  </w:style>
  <w:style w:type="paragraph" w:customStyle="1" w:styleId="tabbing-right">
    <w:name w:val="tabbing-right"/>
    <w:basedOn w:val="Normal"/>
    <w:pPr>
      <w:spacing w:before="100" w:beforeAutospacing="1" w:after="100" w:afterAutospacing="1"/>
      <w:jc w:val="right"/>
    </w:pPr>
  </w:style>
  <w:style w:type="paragraph" w:customStyle="1" w:styleId="marginpar">
    <w:name w:val="marginpar"/>
    <w:basedOn w:val="Normal"/>
    <w:pPr>
      <w:spacing w:before="120" w:after="100" w:afterAutospacing="1"/>
    </w:pPr>
    <w:rPr>
      <w:u w:val="single"/>
    </w:rPr>
  </w:style>
  <w:style w:type="paragraph" w:customStyle="1" w:styleId="parttoc">
    <w:name w:val="parttoc"/>
    <w:basedOn w:val="Normal"/>
    <w:pPr>
      <w:spacing w:before="100" w:beforeAutospacing="1" w:after="100" w:afterAutospacing="1" w:line="480" w:lineRule="auto"/>
    </w:pPr>
    <w:rPr>
      <w:b/>
      <w:bCs/>
      <w:sz w:val="26"/>
      <w:szCs w:val="26"/>
    </w:rPr>
  </w:style>
  <w:style w:type="paragraph" w:customStyle="1" w:styleId="likeparttoc">
    <w:name w:val="likeparttoc"/>
    <w:basedOn w:val="Normal"/>
    <w:pPr>
      <w:spacing w:before="100" w:beforeAutospacing="1" w:after="100" w:afterAutospacing="1" w:line="480" w:lineRule="auto"/>
    </w:pPr>
    <w:rPr>
      <w:b/>
      <w:bCs/>
      <w:sz w:val="26"/>
      <w:szCs w:val="26"/>
    </w:rPr>
  </w:style>
  <w:style w:type="paragraph" w:customStyle="1" w:styleId="index-item">
    <w:name w:val="index-item"/>
    <w:basedOn w:val="Normal"/>
    <w:pPr>
      <w:spacing w:before="100" w:beforeAutospacing="1" w:after="100" w:afterAutospacing="1"/>
    </w:pPr>
  </w:style>
  <w:style w:type="paragraph" w:customStyle="1" w:styleId="index-subitem">
    <w:name w:val="index-subitem"/>
    <w:basedOn w:val="Normal"/>
    <w:pPr>
      <w:spacing w:before="100" w:beforeAutospacing="1" w:after="100" w:afterAutospacing="1"/>
    </w:pPr>
  </w:style>
  <w:style w:type="paragraph" w:customStyle="1" w:styleId="index-subsubitem">
    <w:name w:val="index-subsubitem"/>
    <w:basedOn w:val="Normal"/>
    <w:pPr>
      <w:spacing w:before="100" w:beforeAutospacing="1" w:after="100" w:afterAutospacing="1"/>
    </w:pPr>
  </w:style>
  <w:style w:type="paragraph" w:customStyle="1" w:styleId="paragraphhead">
    <w:name w:val="paragraphhead"/>
    <w:basedOn w:val="Normal"/>
    <w:pPr>
      <w:spacing w:before="480" w:after="100" w:afterAutospacing="1"/>
    </w:pPr>
    <w:rPr>
      <w:b/>
      <w:bCs/>
    </w:rPr>
  </w:style>
  <w:style w:type="paragraph" w:customStyle="1" w:styleId="likeparagraphhead">
    <w:name w:val="likeparagraphhead"/>
    <w:basedOn w:val="Normal"/>
    <w:pPr>
      <w:spacing w:before="480" w:after="100" w:afterAutospacing="1"/>
    </w:pPr>
    <w:rPr>
      <w:b/>
      <w:bCs/>
    </w:rPr>
  </w:style>
  <w:style w:type="paragraph" w:customStyle="1" w:styleId="subparagraphhead">
    <w:name w:val="subparagraphhead"/>
    <w:basedOn w:val="Normal"/>
    <w:pPr>
      <w:spacing w:before="100" w:beforeAutospacing="1" w:after="100" w:afterAutospacing="1"/>
    </w:pPr>
    <w:rPr>
      <w:b/>
      <w:bCs/>
    </w:rPr>
  </w:style>
  <w:style w:type="paragraph" w:customStyle="1" w:styleId="likesubparagraphhead">
    <w:name w:val="likesubparagraphhead"/>
    <w:basedOn w:val="Normal"/>
    <w:pPr>
      <w:spacing w:before="100" w:beforeAutospacing="1" w:after="100" w:afterAutospacing="1"/>
    </w:pPr>
    <w:rPr>
      <w:b/>
      <w:bCs/>
    </w:rPr>
  </w:style>
  <w:style w:type="paragraph" w:styleId="Quote">
    <w:name w:val="Quote"/>
    <w:aliases w:val="quote"/>
    <w:basedOn w:val="Normal"/>
    <w:uiPriority w:val="29"/>
    <w:qFormat/>
    <w:pPr>
      <w:spacing w:before="60" w:after="60"/>
      <w:ind w:left="240" w:right="240"/>
      <w:jc w:val="both"/>
    </w:pPr>
  </w:style>
  <w:style w:type="character" w:customStyle="1" w:styleId="QuoteChar">
    <w:name w:val="Quote Char"/>
    <w:aliases w:val="quote Char"/>
    <w:basedOn w:val="DefaultParagraphFont"/>
    <w:uiPriority w:val="29"/>
    <w:rPr>
      <w:rFonts w:ascii="Times" w:eastAsiaTheme="minorEastAsia" w:hAnsi="Times" w:cstheme="minorBidi"/>
      <w:i/>
      <w:iCs/>
      <w:color w:val="000000" w:themeColor="text1"/>
    </w:rPr>
  </w:style>
  <w:style w:type="paragraph" w:customStyle="1" w:styleId="verse">
    <w:name w:val="verse"/>
    <w:basedOn w:val="Normal"/>
    <w:pPr>
      <w:spacing w:before="100" w:beforeAutospacing="1" w:after="100" w:afterAutospacing="1"/>
      <w:ind w:left="480"/>
    </w:pPr>
  </w:style>
  <w:style w:type="paragraph" w:customStyle="1" w:styleId="quotation">
    <w:name w:val="quotation"/>
    <w:basedOn w:val="Normal"/>
    <w:pPr>
      <w:spacing w:before="60" w:after="60"/>
      <w:ind w:left="240"/>
    </w:pPr>
  </w:style>
  <w:style w:type="character" w:customStyle="1" w:styleId="thank-mark">
    <w:name w:val="thank-mark"/>
    <w:basedOn w:val="DefaultParagraphFont"/>
    <w:rPr>
      <w:vertAlign w:val="superscript"/>
    </w:rPr>
  </w:style>
  <w:style w:type="character" w:customStyle="1" w:styleId="tex">
    <w:name w:val="tex"/>
    <w:basedOn w:val="DefaultParagraphFont"/>
    <w:rPr>
      <w:spacing w:val="-30"/>
    </w:rPr>
  </w:style>
  <w:style w:type="character" w:customStyle="1" w:styleId="a">
    <w:name w:val="a"/>
    <w:basedOn w:val="DefaultParagraphFont"/>
  </w:style>
  <w:style w:type="character" w:customStyle="1" w:styleId="id">
    <w:name w:val="id"/>
    <w:basedOn w:val="DefaultParagraphFont"/>
  </w:style>
  <w:style w:type="character" w:customStyle="1" w:styleId="e">
    <w:name w:val="e"/>
    <w:basedOn w:val="DefaultParagraphFont"/>
  </w:style>
  <w:style w:type="paragraph" w:customStyle="1" w:styleId="noindent1">
    <w:name w:val="noindent1"/>
    <w:basedOn w:val="Normal"/>
    <w:pPr>
      <w:spacing w:after="100" w:afterAutospacing="1"/>
    </w:pPr>
  </w:style>
  <w:style w:type="paragraph" w:customStyle="1" w:styleId="indent1">
    <w:name w:val="indent1"/>
    <w:basedOn w:val="Normal"/>
    <w:pPr>
      <w:spacing w:before="100" w:beforeAutospacing="1" w:after="100" w:afterAutospacing="1"/>
    </w:pPr>
  </w:style>
  <w:style w:type="character" w:customStyle="1" w:styleId="e1">
    <w:name w:val="e1"/>
    <w:basedOn w:val="DefaultParagraphFont"/>
    <w:rPr>
      <w:strike w:val="0"/>
      <w:dstrike w:val="0"/>
      <w:u w:val="none"/>
      <w:effect w:val="none"/>
    </w:rPr>
  </w:style>
  <w:style w:type="character" w:customStyle="1" w:styleId="a1">
    <w:name w:val="a1"/>
    <w:basedOn w:val="DefaultParagraphFont"/>
    <w:rPr>
      <w:sz w:val="20"/>
      <w:szCs w:val="20"/>
    </w:rPr>
  </w:style>
  <w:style w:type="character" w:customStyle="1" w:styleId="id1">
    <w:name w:val="id1"/>
    <w:basedOn w:val="DefaultParagraphFont"/>
    <w:rPr>
      <w:b/>
      <w:bCs/>
    </w:rPr>
  </w:style>
  <w:style w:type="character" w:customStyle="1" w:styleId="ecrm-14401">
    <w:name w:val="ecrm-14401"/>
    <w:basedOn w:val="DefaultParagraphFont"/>
    <w:rPr>
      <w:sz w:val="34"/>
      <w:szCs w:val="34"/>
    </w:rPr>
  </w:style>
  <w:style w:type="character" w:customStyle="1" w:styleId="ecrm-12001">
    <w:name w:val="ecrm-12001"/>
    <w:basedOn w:val="DefaultParagraphFont"/>
    <w:rPr>
      <w:sz w:val="29"/>
      <w:szCs w:val="29"/>
    </w:rPr>
  </w:style>
  <w:style w:type="character" w:customStyle="1" w:styleId="ecbx-12001">
    <w:name w:val="ecbx-12001"/>
    <w:basedOn w:val="DefaultParagraphFont"/>
    <w:rPr>
      <w:b/>
      <w:bCs/>
      <w:sz w:val="29"/>
      <w:szCs w:val="29"/>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character" w:customStyle="1" w:styleId="ecbx-10001">
    <w:name w:val="ecbx-10001"/>
    <w:basedOn w:val="DefaultParagraphFont"/>
    <w:rPr>
      <w:b/>
      <w:bCs/>
    </w:rPr>
  </w:style>
  <w:style w:type="character" w:customStyle="1" w:styleId="cmmi-101">
    <w:name w:val="cmmi-101"/>
    <w:basedOn w:val="DefaultParagraphFont"/>
    <w:rPr>
      <w:i/>
      <w:iCs/>
    </w:rPr>
  </w:style>
  <w:style w:type="character" w:customStyle="1" w:styleId="cmsy-10">
    <w:name w:val="cmsy-10"/>
    <w:basedOn w:val="DefaultParagraphFont"/>
  </w:style>
  <w:style w:type="character" w:customStyle="1" w:styleId="footnote-mark">
    <w:name w:val="footnote-mark"/>
    <w:basedOn w:val="DefaultParagraphFont"/>
  </w:style>
  <w:style w:type="character" w:customStyle="1" w:styleId="cmmi-71">
    <w:name w:val="cmmi-71"/>
    <w:basedOn w:val="DefaultParagraphFont"/>
    <w:rPr>
      <w:i/>
      <w:iCs/>
      <w:sz w:val="17"/>
      <w:szCs w:val="17"/>
    </w:rPr>
  </w:style>
  <w:style w:type="character" w:customStyle="1" w:styleId="cmr-10">
    <w:name w:val="cmr-10"/>
    <w:basedOn w:val="DefaultParagraphFont"/>
  </w:style>
  <w:style w:type="character" w:customStyle="1" w:styleId="ecti-10001">
    <w:name w:val="ecti-10001"/>
    <w:basedOn w:val="DefaultParagraphFont"/>
    <w:rPr>
      <w:i/>
      <w:iCs/>
    </w:rPr>
  </w:style>
  <w:style w:type="paragraph" w:styleId="BalloonText">
    <w:name w:val="Balloon Text"/>
    <w:basedOn w:val="Normal"/>
    <w:link w:val="BalloonTextChar"/>
    <w:uiPriority w:val="99"/>
    <w:semiHidden/>
    <w:unhideWhenUsed/>
    <w:rsid w:val="00E45ACB"/>
    <w:rPr>
      <w:rFonts w:ascii="Lucida Grande" w:hAnsi="Lucida Grande"/>
      <w:sz w:val="18"/>
      <w:szCs w:val="18"/>
    </w:rPr>
  </w:style>
  <w:style w:type="character" w:customStyle="1" w:styleId="BalloonTextChar">
    <w:name w:val="Balloon Text Char"/>
    <w:basedOn w:val="DefaultParagraphFont"/>
    <w:link w:val="BalloonText"/>
    <w:uiPriority w:val="99"/>
    <w:semiHidden/>
    <w:rsid w:val="00E45ACB"/>
    <w:rPr>
      <w:rFonts w:ascii="Lucida Grande" w:eastAsiaTheme="minorEastAsia" w:hAnsi="Lucida Grande" w:cstheme="minorBidi"/>
      <w:sz w:val="18"/>
      <w:szCs w:val="18"/>
    </w:rPr>
  </w:style>
  <w:style w:type="paragraph" w:styleId="ListParagraph">
    <w:name w:val="List Paragraph"/>
    <w:basedOn w:val="Normal"/>
    <w:uiPriority w:val="34"/>
    <w:qFormat/>
    <w:rsid w:val="00226C73"/>
    <w:pPr>
      <w:ind w:left="720"/>
      <w:contextualSpacing/>
    </w:pPr>
  </w:style>
  <w:style w:type="character" w:styleId="PlaceholderText">
    <w:name w:val="Placeholder Text"/>
    <w:basedOn w:val="DefaultParagraphFont"/>
    <w:uiPriority w:val="99"/>
    <w:semiHidden/>
    <w:rsid w:val="00063B96"/>
    <w:rPr>
      <w:color w:val="808080"/>
    </w:rPr>
  </w:style>
  <w:style w:type="table" w:styleId="TableGrid">
    <w:name w:val="Table Grid"/>
    <w:basedOn w:val="TableNormal"/>
    <w:uiPriority w:val="59"/>
    <w:rsid w:val="00DA08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D3E57"/>
    <w:rPr>
      <w:sz w:val="16"/>
      <w:szCs w:val="16"/>
    </w:rPr>
  </w:style>
  <w:style w:type="paragraph" w:styleId="CommentText">
    <w:name w:val="annotation text"/>
    <w:basedOn w:val="Normal"/>
    <w:link w:val="CommentTextChar"/>
    <w:uiPriority w:val="99"/>
    <w:semiHidden/>
    <w:unhideWhenUsed/>
    <w:rsid w:val="00CD3E57"/>
  </w:style>
  <w:style w:type="character" w:customStyle="1" w:styleId="CommentTextChar">
    <w:name w:val="Comment Text Char"/>
    <w:basedOn w:val="DefaultParagraphFont"/>
    <w:link w:val="CommentText"/>
    <w:uiPriority w:val="99"/>
    <w:semiHidden/>
    <w:rsid w:val="00CD3E57"/>
    <w:rPr>
      <w:rFonts w:ascii="Times" w:eastAsiaTheme="minorEastAsia" w:hAnsi="Times" w:cstheme="minorBidi"/>
    </w:rPr>
  </w:style>
  <w:style w:type="paragraph" w:styleId="CommentSubject">
    <w:name w:val="annotation subject"/>
    <w:basedOn w:val="CommentText"/>
    <w:next w:val="CommentText"/>
    <w:link w:val="CommentSubjectChar"/>
    <w:uiPriority w:val="99"/>
    <w:semiHidden/>
    <w:unhideWhenUsed/>
    <w:rsid w:val="00CD3E57"/>
    <w:rPr>
      <w:b/>
      <w:bCs/>
    </w:rPr>
  </w:style>
  <w:style w:type="character" w:customStyle="1" w:styleId="CommentSubjectChar">
    <w:name w:val="Comment Subject Char"/>
    <w:basedOn w:val="CommentTextChar"/>
    <w:link w:val="CommentSubject"/>
    <w:uiPriority w:val="99"/>
    <w:semiHidden/>
    <w:rsid w:val="00CD3E57"/>
    <w:rPr>
      <w:rFonts w:ascii="Times" w:eastAsiaTheme="minorEastAsia" w:hAnsi="Times" w:cstheme="minorBidi"/>
      <w:b/>
      <w:bCs/>
    </w:rPr>
  </w:style>
  <w:style w:type="paragraph" w:styleId="Header">
    <w:name w:val="header"/>
    <w:basedOn w:val="Normal"/>
    <w:link w:val="HeaderChar"/>
    <w:uiPriority w:val="99"/>
    <w:unhideWhenUsed/>
    <w:rsid w:val="00DD2200"/>
    <w:pPr>
      <w:tabs>
        <w:tab w:val="center" w:pos="4680"/>
        <w:tab w:val="right" w:pos="9360"/>
      </w:tabs>
    </w:pPr>
  </w:style>
  <w:style w:type="character" w:customStyle="1" w:styleId="HeaderChar">
    <w:name w:val="Header Char"/>
    <w:basedOn w:val="DefaultParagraphFont"/>
    <w:link w:val="Header"/>
    <w:uiPriority w:val="99"/>
    <w:rsid w:val="00DD2200"/>
    <w:rPr>
      <w:rFonts w:ascii="Times" w:eastAsiaTheme="minorEastAsia" w:hAnsi="Times" w:cstheme="minorBidi"/>
    </w:rPr>
  </w:style>
  <w:style w:type="paragraph" w:styleId="Footer">
    <w:name w:val="footer"/>
    <w:basedOn w:val="Normal"/>
    <w:link w:val="FooterChar"/>
    <w:uiPriority w:val="99"/>
    <w:unhideWhenUsed/>
    <w:rsid w:val="00DD2200"/>
    <w:pPr>
      <w:tabs>
        <w:tab w:val="center" w:pos="4680"/>
        <w:tab w:val="right" w:pos="9360"/>
      </w:tabs>
    </w:pPr>
  </w:style>
  <w:style w:type="character" w:customStyle="1" w:styleId="FooterChar">
    <w:name w:val="Footer Char"/>
    <w:basedOn w:val="DefaultParagraphFont"/>
    <w:link w:val="Footer"/>
    <w:uiPriority w:val="99"/>
    <w:rsid w:val="00DD2200"/>
    <w:rPr>
      <w:rFonts w:ascii="Times" w:eastAsiaTheme="minorEastAsia" w:hAnsi="Times" w:cstheme="minorBidi"/>
    </w:rPr>
  </w:style>
  <w:style w:type="paragraph" w:styleId="NoSpacing">
    <w:name w:val="No Spacing"/>
    <w:uiPriority w:val="1"/>
    <w:qFormat/>
    <w:rsid w:val="00DD2200"/>
    <w:rPr>
      <w:rFonts w:ascii="Times" w:eastAsiaTheme="minorEastAsia" w:hAnsi="Time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20685">
      <w:marLeft w:val="240"/>
      <w:marRight w:val="240"/>
      <w:marTop w:val="0"/>
      <w:marBottom w:val="0"/>
      <w:divBdr>
        <w:top w:val="none" w:sz="0" w:space="0" w:color="auto"/>
        <w:left w:val="none" w:sz="0" w:space="0" w:color="auto"/>
        <w:bottom w:val="none" w:sz="0" w:space="0" w:color="auto"/>
        <w:right w:val="none" w:sz="0" w:space="0" w:color="auto"/>
      </w:divBdr>
    </w:div>
    <w:div w:id="83189043">
      <w:marLeft w:val="240"/>
      <w:marRight w:val="240"/>
      <w:marTop w:val="0"/>
      <w:marBottom w:val="0"/>
      <w:divBdr>
        <w:top w:val="none" w:sz="0" w:space="0" w:color="auto"/>
        <w:left w:val="none" w:sz="0" w:space="0" w:color="auto"/>
        <w:bottom w:val="none" w:sz="0" w:space="0" w:color="auto"/>
        <w:right w:val="none" w:sz="0" w:space="0" w:color="auto"/>
      </w:divBdr>
    </w:div>
    <w:div w:id="137234941">
      <w:marLeft w:val="0"/>
      <w:marRight w:val="0"/>
      <w:marTop w:val="0"/>
      <w:marBottom w:val="0"/>
      <w:divBdr>
        <w:top w:val="single" w:sz="2" w:space="0" w:color="000000"/>
        <w:left w:val="single" w:sz="2" w:space="3" w:color="000000"/>
        <w:bottom w:val="single" w:sz="2" w:space="0" w:color="000000"/>
        <w:right w:val="single" w:sz="2" w:space="3" w:color="000000"/>
      </w:divBdr>
      <w:divsChild>
        <w:div w:id="695350586">
          <w:marLeft w:val="0"/>
          <w:marRight w:val="0"/>
          <w:marTop w:val="0"/>
          <w:marBottom w:val="0"/>
          <w:divBdr>
            <w:top w:val="none" w:sz="0" w:space="0" w:color="auto"/>
            <w:left w:val="none" w:sz="0" w:space="0" w:color="auto"/>
            <w:bottom w:val="none" w:sz="0" w:space="0" w:color="auto"/>
            <w:right w:val="none" w:sz="0" w:space="0" w:color="auto"/>
          </w:divBdr>
        </w:div>
      </w:divsChild>
    </w:div>
    <w:div w:id="206143271">
      <w:bodyDiv w:val="1"/>
      <w:marLeft w:val="0"/>
      <w:marRight w:val="0"/>
      <w:marTop w:val="0"/>
      <w:marBottom w:val="0"/>
      <w:divBdr>
        <w:top w:val="none" w:sz="0" w:space="0" w:color="auto"/>
        <w:left w:val="none" w:sz="0" w:space="0" w:color="auto"/>
        <w:bottom w:val="none" w:sz="0" w:space="0" w:color="auto"/>
        <w:right w:val="none" w:sz="0" w:space="0" w:color="auto"/>
      </w:divBdr>
    </w:div>
    <w:div w:id="218787979">
      <w:bodyDiv w:val="1"/>
      <w:marLeft w:val="0"/>
      <w:marRight w:val="0"/>
      <w:marTop w:val="0"/>
      <w:marBottom w:val="0"/>
      <w:divBdr>
        <w:top w:val="none" w:sz="0" w:space="0" w:color="auto"/>
        <w:left w:val="none" w:sz="0" w:space="0" w:color="auto"/>
        <w:bottom w:val="none" w:sz="0" w:space="0" w:color="auto"/>
        <w:right w:val="none" w:sz="0" w:space="0" w:color="auto"/>
      </w:divBdr>
    </w:div>
    <w:div w:id="473059691">
      <w:marLeft w:val="0"/>
      <w:marRight w:val="0"/>
      <w:marTop w:val="0"/>
      <w:marBottom w:val="0"/>
      <w:divBdr>
        <w:top w:val="single" w:sz="2" w:space="0" w:color="000000"/>
        <w:left w:val="single" w:sz="2" w:space="3" w:color="000000"/>
        <w:bottom w:val="single" w:sz="2" w:space="0" w:color="000000"/>
        <w:right w:val="single" w:sz="2" w:space="3" w:color="000000"/>
      </w:divBdr>
      <w:divsChild>
        <w:div w:id="683166519">
          <w:marLeft w:val="0"/>
          <w:marRight w:val="0"/>
          <w:marTop w:val="0"/>
          <w:marBottom w:val="0"/>
          <w:divBdr>
            <w:top w:val="none" w:sz="0" w:space="0" w:color="auto"/>
            <w:left w:val="none" w:sz="0" w:space="0" w:color="auto"/>
            <w:bottom w:val="none" w:sz="0" w:space="0" w:color="auto"/>
            <w:right w:val="none" w:sz="0" w:space="0" w:color="auto"/>
          </w:divBdr>
        </w:div>
      </w:divsChild>
    </w:div>
    <w:div w:id="587078029">
      <w:marLeft w:val="240"/>
      <w:marRight w:val="240"/>
      <w:marTop w:val="0"/>
      <w:marBottom w:val="0"/>
      <w:divBdr>
        <w:top w:val="none" w:sz="0" w:space="0" w:color="auto"/>
        <w:left w:val="none" w:sz="0" w:space="0" w:color="auto"/>
        <w:bottom w:val="none" w:sz="0" w:space="0" w:color="auto"/>
        <w:right w:val="none" w:sz="0" w:space="0" w:color="auto"/>
      </w:divBdr>
    </w:div>
    <w:div w:id="601495224">
      <w:marLeft w:val="240"/>
      <w:marRight w:val="240"/>
      <w:marTop w:val="0"/>
      <w:marBottom w:val="0"/>
      <w:divBdr>
        <w:top w:val="none" w:sz="0" w:space="0" w:color="auto"/>
        <w:left w:val="none" w:sz="0" w:space="0" w:color="auto"/>
        <w:bottom w:val="none" w:sz="0" w:space="0" w:color="auto"/>
        <w:right w:val="none" w:sz="0" w:space="0" w:color="auto"/>
      </w:divBdr>
    </w:div>
    <w:div w:id="660694103">
      <w:bodyDiv w:val="1"/>
      <w:marLeft w:val="0"/>
      <w:marRight w:val="0"/>
      <w:marTop w:val="0"/>
      <w:marBottom w:val="0"/>
      <w:divBdr>
        <w:top w:val="none" w:sz="0" w:space="0" w:color="auto"/>
        <w:left w:val="none" w:sz="0" w:space="0" w:color="auto"/>
        <w:bottom w:val="none" w:sz="0" w:space="0" w:color="auto"/>
        <w:right w:val="none" w:sz="0" w:space="0" w:color="auto"/>
      </w:divBdr>
    </w:div>
    <w:div w:id="664551301">
      <w:bodyDiv w:val="1"/>
      <w:marLeft w:val="0"/>
      <w:marRight w:val="0"/>
      <w:marTop w:val="0"/>
      <w:marBottom w:val="0"/>
      <w:divBdr>
        <w:top w:val="none" w:sz="0" w:space="0" w:color="auto"/>
        <w:left w:val="none" w:sz="0" w:space="0" w:color="auto"/>
        <w:bottom w:val="none" w:sz="0" w:space="0" w:color="auto"/>
        <w:right w:val="none" w:sz="0" w:space="0" w:color="auto"/>
      </w:divBdr>
    </w:div>
    <w:div w:id="714936708">
      <w:marLeft w:val="240"/>
      <w:marRight w:val="240"/>
      <w:marTop w:val="0"/>
      <w:marBottom w:val="0"/>
      <w:divBdr>
        <w:top w:val="none" w:sz="0" w:space="0" w:color="auto"/>
        <w:left w:val="none" w:sz="0" w:space="0" w:color="auto"/>
        <w:bottom w:val="none" w:sz="0" w:space="0" w:color="auto"/>
        <w:right w:val="none" w:sz="0" w:space="0" w:color="auto"/>
      </w:divBdr>
    </w:div>
    <w:div w:id="719786719">
      <w:marLeft w:val="240"/>
      <w:marRight w:val="240"/>
      <w:marTop w:val="0"/>
      <w:marBottom w:val="0"/>
      <w:divBdr>
        <w:top w:val="none" w:sz="0" w:space="0" w:color="auto"/>
        <w:left w:val="none" w:sz="0" w:space="0" w:color="auto"/>
        <w:bottom w:val="none" w:sz="0" w:space="0" w:color="auto"/>
        <w:right w:val="none" w:sz="0" w:space="0" w:color="auto"/>
      </w:divBdr>
    </w:div>
    <w:div w:id="735127707">
      <w:marLeft w:val="0"/>
      <w:marRight w:val="0"/>
      <w:marTop w:val="0"/>
      <w:marBottom w:val="0"/>
      <w:divBdr>
        <w:top w:val="single" w:sz="2" w:space="0" w:color="000000"/>
        <w:left w:val="single" w:sz="2" w:space="3" w:color="000000"/>
        <w:bottom w:val="single" w:sz="2" w:space="0" w:color="000000"/>
        <w:right w:val="single" w:sz="2" w:space="3" w:color="000000"/>
      </w:divBdr>
      <w:divsChild>
        <w:div w:id="262811886">
          <w:marLeft w:val="0"/>
          <w:marRight w:val="0"/>
          <w:marTop w:val="0"/>
          <w:marBottom w:val="0"/>
          <w:divBdr>
            <w:top w:val="none" w:sz="0" w:space="0" w:color="auto"/>
            <w:left w:val="none" w:sz="0" w:space="0" w:color="auto"/>
            <w:bottom w:val="none" w:sz="0" w:space="0" w:color="auto"/>
            <w:right w:val="none" w:sz="0" w:space="0" w:color="auto"/>
          </w:divBdr>
        </w:div>
      </w:divsChild>
    </w:div>
    <w:div w:id="992946240">
      <w:marLeft w:val="240"/>
      <w:marRight w:val="240"/>
      <w:marTop w:val="0"/>
      <w:marBottom w:val="0"/>
      <w:divBdr>
        <w:top w:val="none" w:sz="0" w:space="0" w:color="auto"/>
        <w:left w:val="none" w:sz="0" w:space="0" w:color="auto"/>
        <w:bottom w:val="none" w:sz="0" w:space="0" w:color="auto"/>
        <w:right w:val="none" w:sz="0" w:space="0" w:color="auto"/>
      </w:divBdr>
    </w:div>
    <w:div w:id="1052342734">
      <w:marLeft w:val="240"/>
      <w:marRight w:val="240"/>
      <w:marTop w:val="0"/>
      <w:marBottom w:val="0"/>
      <w:divBdr>
        <w:top w:val="none" w:sz="0" w:space="0" w:color="auto"/>
        <w:left w:val="none" w:sz="0" w:space="0" w:color="auto"/>
        <w:bottom w:val="none" w:sz="0" w:space="0" w:color="auto"/>
        <w:right w:val="none" w:sz="0" w:space="0" w:color="auto"/>
      </w:divBdr>
    </w:div>
    <w:div w:id="1063600417">
      <w:marLeft w:val="0"/>
      <w:marRight w:val="0"/>
      <w:marTop w:val="0"/>
      <w:marBottom w:val="0"/>
      <w:divBdr>
        <w:top w:val="single" w:sz="2" w:space="0" w:color="000000"/>
        <w:left w:val="single" w:sz="2" w:space="3" w:color="000000"/>
        <w:bottom w:val="single" w:sz="2" w:space="0" w:color="000000"/>
        <w:right w:val="single" w:sz="2" w:space="3" w:color="000000"/>
      </w:divBdr>
      <w:divsChild>
        <w:div w:id="280499213">
          <w:marLeft w:val="0"/>
          <w:marRight w:val="0"/>
          <w:marTop w:val="0"/>
          <w:marBottom w:val="0"/>
          <w:divBdr>
            <w:top w:val="none" w:sz="0" w:space="0" w:color="auto"/>
            <w:left w:val="none" w:sz="0" w:space="0" w:color="auto"/>
            <w:bottom w:val="none" w:sz="0" w:space="0" w:color="auto"/>
            <w:right w:val="none" w:sz="0" w:space="0" w:color="auto"/>
          </w:divBdr>
        </w:div>
      </w:divsChild>
    </w:div>
    <w:div w:id="1063941927">
      <w:marLeft w:val="240"/>
      <w:marRight w:val="240"/>
      <w:marTop w:val="0"/>
      <w:marBottom w:val="0"/>
      <w:divBdr>
        <w:top w:val="none" w:sz="0" w:space="0" w:color="auto"/>
        <w:left w:val="none" w:sz="0" w:space="0" w:color="auto"/>
        <w:bottom w:val="none" w:sz="0" w:space="0" w:color="auto"/>
        <w:right w:val="none" w:sz="0" w:space="0" w:color="auto"/>
      </w:divBdr>
    </w:div>
    <w:div w:id="1064449614">
      <w:marLeft w:val="0"/>
      <w:marRight w:val="0"/>
      <w:marTop w:val="0"/>
      <w:marBottom w:val="0"/>
      <w:divBdr>
        <w:top w:val="single" w:sz="2" w:space="0" w:color="000000"/>
        <w:left w:val="single" w:sz="2" w:space="3" w:color="000000"/>
        <w:bottom w:val="single" w:sz="2" w:space="0" w:color="000000"/>
        <w:right w:val="single" w:sz="2" w:space="3" w:color="000000"/>
      </w:divBdr>
      <w:divsChild>
        <w:div w:id="780419198">
          <w:marLeft w:val="0"/>
          <w:marRight w:val="0"/>
          <w:marTop w:val="0"/>
          <w:marBottom w:val="0"/>
          <w:divBdr>
            <w:top w:val="none" w:sz="0" w:space="0" w:color="auto"/>
            <w:left w:val="none" w:sz="0" w:space="0" w:color="auto"/>
            <w:bottom w:val="none" w:sz="0" w:space="0" w:color="auto"/>
            <w:right w:val="none" w:sz="0" w:space="0" w:color="auto"/>
          </w:divBdr>
        </w:div>
      </w:divsChild>
    </w:div>
    <w:div w:id="1210144179">
      <w:marLeft w:val="240"/>
      <w:marRight w:val="240"/>
      <w:marTop w:val="0"/>
      <w:marBottom w:val="0"/>
      <w:divBdr>
        <w:top w:val="none" w:sz="0" w:space="0" w:color="auto"/>
        <w:left w:val="none" w:sz="0" w:space="0" w:color="auto"/>
        <w:bottom w:val="none" w:sz="0" w:space="0" w:color="auto"/>
        <w:right w:val="none" w:sz="0" w:space="0" w:color="auto"/>
      </w:divBdr>
    </w:div>
    <w:div w:id="1508709018">
      <w:marLeft w:val="240"/>
      <w:marRight w:val="240"/>
      <w:marTop w:val="0"/>
      <w:marBottom w:val="0"/>
      <w:divBdr>
        <w:top w:val="none" w:sz="0" w:space="0" w:color="auto"/>
        <w:left w:val="none" w:sz="0" w:space="0" w:color="auto"/>
        <w:bottom w:val="none" w:sz="0" w:space="0" w:color="auto"/>
        <w:right w:val="none" w:sz="0" w:space="0" w:color="auto"/>
      </w:divBdr>
    </w:div>
    <w:div w:id="1582176855">
      <w:marLeft w:val="240"/>
      <w:marRight w:val="240"/>
      <w:marTop w:val="0"/>
      <w:marBottom w:val="0"/>
      <w:divBdr>
        <w:top w:val="none" w:sz="0" w:space="0" w:color="auto"/>
        <w:left w:val="none" w:sz="0" w:space="0" w:color="auto"/>
        <w:bottom w:val="none" w:sz="0" w:space="0" w:color="auto"/>
        <w:right w:val="none" w:sz="0" w:space="0" w:color="auto"/>
      </w:divBdr>
    </w:div>
    <w:div w:id="1618292740">
      <w:marLeft w:val="240"/>
      <w:marRight w:val="240"/>
      <w:marTop w:val="0"/>
      <w:marBottom w:val="0"/>
      <w:divBdr>
        <w:top w:val="none" w:sz="0" w:space="0" w:color="auto"/>
        <w:left w:val="none" w:sz="0" w:space="0" w:color="auto"/>
        <w:bottom w:val="none" w:sz="0" w:space="0" w:color="auto"/>
        <w:right w:val="none" w:sz="0" w:space="0" w:color="auto"/>
      </w:divBdr>
    </w:div>
    <w:div w:id="1628007607">
      <w:marLeft w:val="0"/>
      <w:marRight w:val="0"/>
      <w:marTop w:val="0"/>
      <w:marBottom w:val="0"/>
      <w:divBdr>
        <w:top w:val="single" w:sz="2" w:space="0" w:color="000000"/>
        <w:left w:val="single" w:sz="2" w:space="3" w:color="000000"/>
        <w:bottom w:val="single" w:sz="2" w:space="0" w:color="000000"/>
        <w:right w:val="single" w:sz="2" w:space="3" w:color="000000"/>
      </w:divBdr>
      <w:divsChild>
        <w:div w:id="42413852">
          <w:marLeft w:val="0"/>
          <w:marRight w:val="0"/>
          <w:marTop w:val="0"/>
          <w:marBottom w:val="0"/>
          <w:divBdr>
            <w:top w:val="none" w:sz="0" w:space="0" w:color="auto"/>
            <w:left w:val="none" w:sz="0" w:space="0" w:color="auto"/>
            <w:bottom w:val="none" w:sz="0" w:space="0" w:color="auto"/>
            <w:right w:val="none" w:sz="0" w:space="0" w:color="auto"/>
          </w:divBdr>
        </w:div>
      </w:divsChild>
    </w:div>
    <w:div w:id="1657563669">
      <w:marLeft w:val="240"/>
      <w:marRight w:val="240"/>
      <w:marTop w:val="0"/>
      <w:marBottom w:val="0"/>
      <w:divBdr>
        <w:top w:val="none" w:sz="0" w:space="0" w:color="auto"/>
        <w:left w:val="none" w:sz="0" w:space="0" w:color="auto"/>
        <w:bottom w:val="none" w:sz="0" w:space="0" w:color="auto"/>
        <w:right w:val="none" w:sz="0" w:space="0" w:color="auto"/>
      </w:divBdr>
    </w:div>
    <w:div w:id="1801067622">
      <w:marLeft w:val="0"/>
      <w:marRight w:val="0"/>
      <w:marTop w:val="0"/>
      <w:marBottom w:val="0"/>
      <w:divBdr>
        <w:top w:val="single" w:sz="2" w:space="0" w:color="000000"/>
        <w:left w:val="single" w:sz="2" w:space="3" w:color="000000"/>
        <w:bottom w:val="single" w:sz="2" w:space="0" w:color="000000"/>
        <w:right w:val="single" w:sz="2" w:space="3" w:color="000000"/>
      </w:divBdr>
      <w:divsChild>
        <w:div w:id="1882091591">
          <w:marLeft w:val="0"/>
          <w:marRight w:val="0"/>
          <w:marTop w:val="0"/>
          <w:marBottom w:val="0"/>
          <w:divBdr>
            <w:top w:val="none" w:sz="0" w:space="0" w:color="auto"/>
            <w:left w:val="none" w:sz="0" w:space="0" w:color="auto"/>
            <w:bottom w:val="none" w:sz="0" w:space="0" w:color="auto"/>
            <w:right w:val="none" w:sz="0" w:space="0" w:color="auto"/>
          </w:divBdr>
        </w:div>
      </w:divsChild>
    </w:div>
    <w:div w:id="1881437711">
      <w:bodyDiv w:val="1"/>
      <w:marLeft w:val="0"/>
      <w:marRight w:val="0"/>
      <w:marTop w:val="0"/>
      <w:marBottom w:val="0"/>
      <w:divBdr>
        <w:top w:val="none" w:sz="0" w:space="0" w:color="auto"/>
        <w:left w:val="none" w:sz="0" w:space="0" w:color="auto"/>
        <w:bottom w:val="none" w:sz="0" w:space="0" w:color="auto"/>
        <w:right w:val="none" w:sz="0" w:space="0" w:color="auto"/>
      </w:divBdr>
    </w:div>
    <w:div w:id="1985576266">
      <w:marLeft w:val="240"/>
      <w:marRight w:val="240"/>
      <w:marTop w:val="0"/>
      <w:marBottom w:val="0"/>
      <w:divBdr>
        <w:top w:val="none" w:sz="0" w:space="0" w:color="auto"/>
        <w:left w:val="none" w:sz="0" w:space="0" w:color="auto"/>
        <w:bottom w:val="none" w:sz="0" w:space="0" w:color="auto"/>
        <w:right w:val="none" w:sz="0" w:space="0" w:color="auto"/>
      </w:divBdr>
    </w:div>
    <w:div w:id="2005546145">
      <w:marLeft w:val="240"/>
      <w:marRight w:val="24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_sUUmZw_yTg"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Xn8cFqR1fMU" TargetMode="External"/><Relationship Id="rId29" Type="http://schemas.openxmlformats.org/officeDocument/2006/relationships/image" Target="media/image12.png"/><Relationship Id="rId11" Type="http://schemas.openxmlformats.org/officeDocument/2006/relationships/hyperlink" Target="https://youtu.be/AQ5ZLyppYI4"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youtu.be/YOj7-UgiCL8" TargetMode="External"/><Relationship Id="rId14" Type="http://schemas.openxmlformats.org/officeDocument/2006/relationships/hyperlink" Target="https://youtu.be/V3Cs6mai4T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s://youtu.be/GY2XUxGwqDg"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youtu.be/GG0RCPMa0gk" TargetMode="External"/><Relationship Id="rId17" Type="http://schemas.openxmlformats.org/officeDocument/2006/relationships/hyperlink" Target="http://www.falstad.com/circuit/e-multivib-a.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outu.be/tuBFzn2o_-4"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youtu.be/z2LF0dPixqs"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338C5FB-21F4-4381-A19F-02B979301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18</Pages>
  <Words>1744</Words>
  <Characters>9945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Grand Valley State University</Company>
  <LinksUpToDate>false</LinksUpToDate>
  <CharactersWithSpaces>11666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Johnson</dc:creator>
  <cp:keywords/>
  <dc:description/>
  <cp:lastModifiedBy>Brian Krug</cp:lastModifiedBy>
  <cp:revision>3</cp:revision>
  <cp:lastPrinted>2016-01-14T16:25:00Z</cp:lastPrinted>
  <dcterms:created xsi:type="dcterms:W3CDTF">2022-10-28T01:18:00Z</dcterms:created>
  <dcterms:modified xsi:type="dcterms:W3CDTF">2022-11-04T01:28:00Z</dcterms:modified>
</cp:coreProperties>
</file>