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1A94" w14:textId="401579CE" w:rsidR="00F8172C" w:rsidRPr="00F8172C" w:rsidRDefault="0050270E" w:rsidP="00F8172C">
      <w:pPr>
        <w:spacing w:after="200" w:line="276" w:lineRule="auto"/>
        <w:rPr>
          <w:rFonts w:eastAsia="Times New Roman" w:cs="Times New Roman"/>
        </w:rPr>
      </w:pPr>
      <w:r>
        <w:rPr>
          <w:rFonts w:eastAsia="Times New Roman" w:cs="Times New Roman"/>
        </w:rPr>
        <w:t>EGR326 Lab</w:t>
      </w:r>
      <w:r w:rsidR="002F5790">
        <w:rPr>
          <w:rFonts w:eastAsia="Times New Roman" w:cs="Times New Roman"/>
        </w:rPr>
        <w:t>8</w:t>
      </w:r>
      <w:r>
        <w:rPr>
          <w:rFonts w:eastAsia="Times New Roman" w:cs="Times New Roman"/>
        </w:rPr>
        <w:t xml:space="preserve"> F</w:t>
      </w:r>
      <w:r w:rsidR="002F5790">
        <w:rPr>
          <w:rFonts w:eastAsia="Times New Roman" w:cs="Times New Roman"/>
        </w:rPr>
        <w:t>2</w:t>
      </w:r>
      <w:r w:rsidR="00A0208B">
        <w:rPr>
          <w:rFonts w:eastAsia="Times New Roman" w:cs="Times New Roman"/>
        </w:rPr>
        <w:t>2</w:t>
      </w:r>
    </w:p>
    <w:p w14:paraId="0CE37F61" w14:textId="77777777" w:rsidR="00F8172C" w:rsidRPr="00F8172C" w:rsidRDefault="00056A7B" w:rsidP="00F8172C">
      <w:pPr>
        <w:spacing w:after="200" w:line="276" w:lineRule="auto"/>
        <w:rPr>
          <w:rFonts w:eastAsia="Times New Roman" w:cs="Times New Roman"/>
        </w:rPr>
      </w:pPr>
      <w:r>
        <w:rPr>
          <w:rFonts w:eastAsia="Times New Roman" w:cs="Times New Roman"/>
        </w:rPr>
        <w:t>Seven Segment 8 Character LED display</w:t>
      </w:r>
    </w:p>
    <w:p w14:paraId="0E9A5707" w14:textId="77777777" w:rsidR="00F8172C"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LED displays are commonly used as alphanumeric indicators on test equipment cockpits, and most importantly, in</w:t>
      </w:r>
      <w:r w:rsidR="008A5935">
        <w:rPr>
          <w:rFonts w:eastAsia="Times New Roman" w:cs="Helvetica"/>
          <w:color w:val="000000"/>
          <w:sz w:val="24"/>
          <w:szCs w:val="24"/>
        </w:rPr>
        <w:t>corporated into</w:t>
      </w:r>
      <w:r>
        <w:rPr>
          <w:rFonts w:eastAsia="Times New Roman" w:cs="Helvetica"/>
          <w:color w:val="000000"/>
          <w:sz w:val="24"/>
          <w:szCs w:val="24"/>
        </w:rPr>
        <w:t xml:space="preserve"> the </w:t>
      </w:r>
      <w:proofErr w:type="spellStart"/>
      <w:r>
        <w:rPr>
          <w:rFonts w:eastAsia="Times New Roman" w:cs="Helvetica"/>
          <w:color w:val="000000"/>
          <w:sz w:val="24"/>
          <w:szCs w:val="24"/>
        </w:rPr>
        <w:t>Delorean</w:t>
      </w:r>
      <w:proofErr w:type="spellEnd"/>
      <w:r>
        <w:rPr>
          <w:rFonts w:eastAsia="Times New Roman" w:cs="Helvetica"/>
          <w:color w:val="000000"/>
          <w:sz w:val="24"/>
          <w:szCs w:val="24"/>
        </w:rPr>
        <w:t xml:space="preserve"> dashboard in “Back to the Future”.</w:t>
      </w:r>
    </w:p>
    <w:p w14:paraId="52095027" w14:textId="77777777" w:rsidR="00056A7B" w:rsidRDefault="00056A7B" w:rsidP="00056A7B">
      <w:pPr>
        <w:spacing w:after="0" w:line="240" w:lineRule="auto"/>
        <w:jc w:val="center"/>
        <w:rPr>
          <w:rFonts w:eastAsia="Times New Roman" w:cs="Helvetica"/>
          <w:color w:val="000000"/>
          <w:sz w:val="24"/>
          <w:szCs w:val="24"/>
        </w:rPr>
      </w:pPr>
      <w:r>
        <w:rPr>
          <w:noProof/>
        </w:rPr>
        <w:drawing>
          <wp:anchor distT="0" distB="0" distL="114300" distR="114300" simplePos="0" relativeHeight="251658240" behindDoc="1" locked="0" layoutInCell="1" allowOverlap="1" wp14:anchorId="75FE99D4" wp14:editId="43604F6E">
            <wp:simplePos x="0" y="0"/>
            <wp:positionH relativeFrom="column">
              <wp:posOffset>4025265</wp:posOffset>
            </wp:positionH>
            <wp:positionV relativeFrom="paragraph">
              <wp:posOffset>98425</wp:posOffset>
            </wp:positionV>
            <wp:extent cx="2005965" cy="1354455"/>
            <wp:effectExtent l="0" t="0" r="0" b="0"/>
            <wp:wrapTight wrapText="bothSides">
              <wp:wrapPolygon edited="0">
                <wp:start x="0" y="0"/>
                <wp:lineTo x="0" y="21266"/>
                <wp:lineTo x="21333" y="21266"/>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5965" cy="1354455"/>
                    </a:xfrm>
                    <a:prstGeom prst="rect">
                      <a:avLst/>
                    </a:prstGeom>
                  </pic:spPr>
                </pic:pic>
              </a:graphicData>
            </a:graphic>
            <wp14:sizeRelH relativeFrom="page">
              <wp14:pctWidth>0</wp14:pctWidth>
            </wp14:sizeRelH>
            <wp14:sizeRelV relativeFrom="page">
              <wp14:pctHeight>0</wp14:pctHeight>
            </wp14:sizeRelV>
          </wp:anchor>
        </w:drawing>
      </w:r>
    </w:p>
    <w:p w14:paraId="4A54D33D" w14:textId="77777777" w:rsidR="00056A7B" w:rsidRDefault="00056A7B" w:rsidP="00F8172C">
      <w:pPr>
        <w:spacing w:after="0" w:line="240" w:lineRule="auto"/>
        <w:rPr>
          <w:rFonts w:eastAsia="Times New Roman" w:cs="Helvetica"/>
          <w:color w:val="000000"/>
          <w:sz w:val="24"/>
          <w:szCs w:val="24"/>
        </w:rPr>
      </w:pPr>
    </w:p>
    <w:p w14:paraId="3338BAA8" w14:textId="6978584B" w:rsidR="00056A7B"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 xml:space="preserve">7 Segment displays come in many flavors- common cathode, common anode, etc.   All of these require multiple GPIO pins/digit.  Although the LED display in your kit has a limited character library, it will allow you to program 8 digits, using only 3 signal lines, along with power and ground.   It can even be expanded to multiple </w:t>
      </w:r>
      <w:r w:rsidR="00A0208B">
        <w:rPr>
          <w:rFonts w:eastAsia="Times New Roman" w:cs="Helvetica"/>
          <w:color w:val="000000"/>
          <w:sz w:val="24"/>
          <w:szCs w:val="24"/>
        </w:rPr>
        <w:t>8-character</w:t>
      </w:r>
      <w:r>
        <w:rPr>
          <w:rFonts w:eastAsia="Times New Roman" w:cs="Helvetica"/>
          <w:color w:val="000000"/>
          <w:sz w:val="24"/>
          <w:szCs w:val="24"/>
        </w:rPr>
        <w:t xml:space="preserve"> displays, with no additional lines.</w:t>
      </w:r>
    </w:p>
    <w:p w14:paraId="225D7D4C" w14:textId="77777777" w:rsidR="00056A7B" w:rsidRDefault="00056A7B" w:rsidP="00F8172C">
      <w:pPr>
        <w:spacing w:after="0" w:line="240" w:lineRule="auto"/>
        <w:rPr>
          <w:rFonts w:eastAsia="Times New Roman" w:cs="Helvetica"/>
          <w:color w:val="000000"/>
          <w:sz w:val="24"/>
          <w:szCs w:val="24"/>
        </w:rPr>
      </w:pPr>
    </w:p>
    <w:p w14:paraId="779CA446" w14:textId="77777777" w:rsidR="00056A7B"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The driver for the display is the MAX7219.  You can find the datasheet on Blackboard.  You will be using the SPI bus to connect and control your display.  If you study the datasheet carefully, you will notice several requirements when setting up your device.</w:t>
      </w:r>
    </w:p>
    <w:p w14:paraId="4F56FF33" w14:textId="77777777" w:rsidR="00056A7B" w:rsidRDefault="00056A7B" w:rsidP="00F8172C">
      <w:pPr>
        <w:spacing w:after="0" w:line="240" w:lineRule="auto"/>
        <w:rPr>
          <w:rFonts w:eastAsia="Times New Roman" w:cs="Helvetica"/>
          <w:color w:val="000000"/>
          <w:sz w:val="24"/>
          <w:szCs w:val="24"/>
        </w:rPr>
      </w:pPr>
    </w:p>
    <w:p w14:paraId="57892569" w14:textId="77777777" w:rsidR="00056A7B" w:rsidRDefault="00056A7B"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 You must power the device from 5V</w:t>
      </w:r>
    </w:p>
    <w:p w14:paraId="436D1DD6" w14:textId="77777777" w:rsidR="00056A7B" w:rsidRDefault="00056A7B"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Minimum “high” voltage = 3.5V.   So this would indicate that 3.3V SPI signals will not work.   </w:t>
      </w:r>
      <w:r w:rsidR="00A7636C">
        <w:rPr>
          <w:rFonts w:eastAsia="Times New Roman" w:cs="Helvetica"/>
          <w:color w:val="000000"/>
          <w:sz w:val="24"/>
          <w:szCs w:val="24"/>
        </w:rPr>
        <w:t>You should level shift your signals to 5.0V</w:t>
      </w:r>
    </w:p>
    <w:p w14:paraId="4C1E7BC6" w14:textId="77777777" w:rsidR="00A7636C" w:rsidRDefault="00A7636C"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The connections from your MSP are shown below:</w:t>
      </w:r>
    </w:p>
    <w:p w14:paraId="487F3D63" w14:textId="77777777" w:rsidR="00A7636C" w:rsidRDefault="00A7636C" w:rsidP="00A7636C">
      <w:pPr>
        <w:pStyle w:val="ListParagraph"/>
        <w:spacing w:after="0" w:line="240" w:lineRule="auto"/>
        <w:rPr>
          <w:rFonts w:eastAsia="Times New Roman" w:cs="Helvetica"/>
          <w:color w:val="000000"/>
          <w:sz w:val="24"/>
          <w:szCs w:val="24"/>
        </w:rPr>
      </w:pPr>
      <w:r>
        <w:rPr>
          <w:noProof/>
        </w:rPr>
        <w:drawing>
          <wp:anchor distT="0" distB="0" distL="114300" distR="114300" simplePos="0" relativeHeight="251659264" behindDoc="1" locked="0" layoutInCell="1" allowOverlap="1" wp14:anchorId="60D3FAB6" wp14:editId="3F460A75">
            <wp:simplePos x="0" y="0"/>
            <wp:positionH relativeFrom="margin">
              <wp:posOffset>2903855</wp:posOffset>
            </wp:positionH>
            <wp:positionV relativeFrom="paragraph">
              <wp:posOffset>81915</wp:posOffset>
            </wp:positionV>
            <wp:extent cx="2946400" cy="259334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6400" cy="25933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Helvetica"/>
          <w:color w:val="000000"/>
          <w:sz w:val="24"/>
          <w:szCs w:val="24"/>
        </w:rPr>
        <w:t>You can pick your SPI port.  There are 8 of them available, 4 on A ports and 4 on B ports.</w:t>
      </w:r>
    </w:p>
    <w:p w14:paraId="5462CC5D" w14:textId="77777777" w:rsidR="00A7636C" w:rsidRDefault="00A7636C" w:rsidP="00A7636C">
      <w:pPr>
        <w:pStyle w:val="ListParagraph"/>
        <w:spacing w:after="0" w:line="240" w:lineRule="auto"/>
        <w:rPr>
          <w:rFonts w:eastAsia="Times New Roman" w:cs="Helvetica"/>
          <w:color w:val="000000"/>
          <w:sz w:val="24"/>
          <w:szCs w:val="24"/>
        </w:rPr>
      </w:pPr>
    </w:p>
    <w:p w14:paraId="6D46FDF9" w14:textId="77777777" w:rsidR="00A7636C" w:rsidRDefault="00A7636C" w:rsidP="00A7636C">
      <w:pPr>
        <w:pStyle w:val="ListParagraph"/>
        <w:spacing w:after="0" w:line="240" w:lineRule="auto"/>
        <w:rPr>
          <w:rFonts w:eastAsia="Times New Roman" w:cs="Helvetica"/>
          <w:color w:val="000000"/>
          <w:sz w:val="24"/>
          <w:szCs w:val="24"/>
        </w:rPr>
      </w:pPr>
      <w:r>
        <w:rPr>
          <w:rFonts w:eastAsia="Times New Roman" w:cs="Helvetica"/>
          <w:color w:val="000000"/>
          <w:sz w:val="24"/>
          <w:szCs w:val="24"/>
        </w:rPr>
        <w:t>The “I/O” pin shown should be substituted with a GPIO pin and not controlled by the SPI controller.</w:t>
      </w:r>
    </w:p>
    <w:p w14:paraId="578A32C4" w14:textId="77777777" w:rsidR="00A7636C" w:rsidRDefault="00A7636C" w:rsidP="00A7636C">
      <w:pPr>
        <w:pStyle w:val="ListParagraph"/>
        <w:spacing w:after="0" w:line="240" w:lineRule="auto"/>
        <w:rPr>
          <w:rFonts w:eastAsia="Times New Roman" w:cs="Helvetica"/>
          <w:color w:val="000000"/>
          <w:sz w:val="24"/>
          <w:szCs w:val="24"/>
        </w:rPr>
      </w:pPr>
    </w:p>
    <w:p w14:paraId="6BCA6609" w14:textId="77777777" w:rsidR="00A7636C" w:rsidRDefault="00A7636C" w:rsidP="00A7636C">
      <w:pPr>
        <w:pStyle w:val="ListParagraph"/>
        <w:spacing w:after="0" w:line="240" w:lineRule="auto"/>
        <w:rPr>
          <w:rFonts w:eastAsia="Times New Roman" w:cs="Helvetica"/>
          <w:color w:val="000000"/>
          <w:sz w:val="24"/>
          <w:szCs w:val="24"/>
        </w:rPr>
      </w:pPr>
    </w:p>
    <w:p w14:paraId="4EB9697F" w14:textId="77777777" w:rsidR="00A7636C" w:rsidRDefault="00A7636C" w:rsidP="00A7636C">
      <w:pPr>
        <w:pStyle w:val="ListParagraph"/>
        <w:spacing w:after="0" w:line="240" w:lineRule="auto"/>
        <w:rPr>
          <w:rFonts w:eastAsia="Times New Roman" w:cs="Helvetica"/>
          <w:color w:val="000000"/>
          <w:sz w:val="24"/>
          <w:szCs w:val="24"/>
        </w:rPr>
      </w:pPr>
    </w:p>
    <w:p w14:paraId="3A10FB4A" w14:textId="77777777" w:rsidR="00A7636C" w:rsidRDefault="00A7636C" w:rsidP="00A7636C">
      <w:pPr>
        <w:pStyle w:val="ListParagraph"/>
        <w:spacing w:after="0" w:line="240" w:lineRule="auto"/>
        <w:rPr>
          <w:rFonts w:eastAsia="Times New Roman" w:cs="Helvetica"/>
          <w:color w:val="000000"/>
          <w:sz w:val="24"/>
          <w:szCs w:val="24"/>
        </w:rPr>
      </w:pPr>
    </w:p>
    <w:p w14:paraId="38850AAB" w14:textId="77777777" w:rsidR="00A7636C" w:rsidRPr="00A7636C" w:rsidRDefault="00A7636C" w:rsidP="00A7636C">
      <w:pPr>
        <w:spacing w:after="0" w:line="240" w:lineRule="auto"/>
        <w:rPr>
          <w:rFonts w:eastAsia="Times New Roman" w:cs="Helvetica"/>
          <w:color w:val="000000"/>
          <w:sz w:val="24"/>
          <w:szCs w:val="24"/>
        </w:rPr>
      </w:pPr>
    </w:p>
    <w:p w14:paraId="62F71238" w14:textId="77777777" w:rsidR="00A7636C" w:rsidRDefault="00A7636C" w:rsidP="00A7636C">
      <w:pPr>
        <w:pStyle w:val="ListParagraph"/>
        <w:spacing w:after="0" w:line="240" w:lineRule="auto"/>
        <w:rPr>
          <w:rFonts w:eastAsia="Times New Roman" w:cs="Helvetica"/>
          <w:color w:val="000000"/>
          <w:sz w:val="24"/>
          <w:szCs w:val="24"/>
        </w:rPr>
      </w:pPr>
    </w:p>
    <w:p w14:paraId="3B82CEDA" w14:textId="77777777" w:rsidR="00A7636C" w:rsidRDefault="00A7636C" w:rsidP="00A7636C">
      <w:pPr>
        <w:pStyle w:val="ListParagraph"/>
        <w:spacing w:after="0" w:line="240" w:lineRule="auto"/>
        <w:rPr>
          <w:rFonts w:eastAsia="Times New Roman" w:cs="Helvetica"/>
          <w:color w:val="000000"/>
          <w:sz w:val="24"/>
          <w:szCs w:val="24"/>
        </w:rPr>
      </w:pPr>
    </w:p>
    <w:p w14:paraId="2446593D" w14:textId="77777777" w:rsidR="00A7636C" w:rsidRPr="00056A7B" w:rsidRDefault="00A7636C" w:rsidP="00A7636C">
      <w:pPr>
        <w:pStyle w:val="ListParagraph"/>
        <w:spacing w:after="0" w:line="240" w:lineRule="auto"/>
        <w:rPr>
          <w:rFonts w:eastAsia="Times New Roman" w:cs="Helvetica"/>
          <w:color w:val="000000"/>
          <w:sz w:val="24"/>
          <w:szCs w:val="24"/>
        </w:rPr>
      </w:pPr>
    </w:p>
    <w:p w14:paraId="39DA3D0C" w14:textId="77777777" w:rsidR="00056A7B" w:rsidRDefault="00A7636C" w:rsidP="00A7636C">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When programming the LED display, the following steps should be followed:</w:t>
      </w:r>
    </w:p>
    <w:p w14:paraId="0464BE91" w14:textId="5A52E6C3" w:rsidR="00A7636C" w:rsidRDefault="00A7636C"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Data must be sent in 16 bit </w:t>
      </w:r>
      <w:r w:rsidR="00A0208B">
        <w:rPr>
          <w:rFonts w:eastAsia="Times New Roman" w:cs="Helvetica"/>
          <w:color w:val="000000"/>
          <w:sz w:val="24"/>
          <w:szCs w:val="24"/>
        </w:rPr>
        <w:t>chunks -</w:t>
      </w:r>
      <w:r>
        <w:rPr>
          <w:rFonts w:eastAsia="Times New Roman" w:cs="Helvetica"/>
          <w:color w:val="000000"/>
          <w:sz w:val="24"/>
          <w:szCs w:val="24"/>
        </w:rPr>
        <w:t xml:space="preserve"> 8 bits of “instruction” and 8 bits of data.  The instructions are listed as addresses on page 7 of the datasheet.   The SPI controller sends data out 8 bits at a time.   By manually controlling the CS pin, you can send two bursts of data while holding the CS low.   Data will be shifted into the MAX7219 on the rising edge of CS- which should occur after the last bit has been transmitted.</w:t>
      </w:r>
    </w:p>
    <w:p w14:paraId="27EF85E9" w14:textId="77777777" w:rsidR="00A7636C"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lastRenderedPageBreak/>
        <w:t>The first instruction</w:t>
      </w:r>
      <w:r w:rsidR="008A5935">
        <w:rPr>
          <w:rFonts w:eastAsia="Times New Roman" w:cs="Helvetica"/>
          <w:color w:val="000000"/>
          <w:sz w:val="24"/>
          <w:szCs w:val="24"/>
        </w:rPr>
        <w:t>/data set</w:t>
      </w:r>
      <w:r>
        <w:rPr>
          <w:rFonts w:eastAsia="Times New Roman" w:cs="Helvetica"/>
          <w:color w:val="000000"/>
          <w:sz w:val="24"/>
          <w:szCs w:val="24"/>
        </w:rPr>
        <w:t xml:space="preserve"> to be sent </w:t>
      </w:r>
      <w:r w:rsidR="008A5935">
        <w:rPr>
          <w:rFonts w:eastAsia="Times New Roman" w:cs="Helvetica"/>
          <w:color w:val="000000"/>
          <w:sz w:val="24"/>
          <w:szCs w:val="24"/>
        </w:rPr>
        <w:t>should</w:t>
      </w:r>
      <w:r>
        <w:rPr>
          <w:rFonts w:eastAsia="Times New Roman" w:cs="Helvetica"/>
          <w:color w:val="000000"/>
          <w:sz w:val="24"/>
          <w:szCs w:val="24"/>
        </w:rPr>
        <w:t xml:space="preserve"> define the decode mode</w:t>
      </w:r>
    </w:p>
    <w:p w14:paraId="2AF10F31" w14:textId="77777777" w:rsidR="00850EA1"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The Second instruction</w:t>
      </w:r>
      <w:r w:rsidR="008A5935">
        <w:rPr>
          <w:rFonts w:eastAsia="Times New Roman" w:cs="Helvetica"/>
          <w:color w:val="000000"/>
          <w:sz w:val="24"/>
          <w:szCs w:val="24"/>
        </w:rPr>
        <w:t>/data combo</w:t>
      </w:r>
      <w:r>
        <w:rPr>
          <w:rFonts w:eastAsia="Times New Roman" w:cs="Helvetica"/>
          <w:color w:val="000000"/>
          <w:sz w:val="24"/>
          <w:szCs w:val="24"/>
        </w:rPr>
        <w:t xml:space="preserve"> should define the Intensity</w:t>
      </w:r>
    </w:p>
    <w:p w14:paraId="7CE09294" w14:textId="77777777" w:rsidR="00850EA1"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The Third Instruction</w:t>
      </w:r>
      <w:r w:rsidR="008A5935">
        <w:rPr>
          <w:rFonts w:eastAsia="Times New Roman" w:cs="Helvetica"/>
          <w:color w:val="000000"/>
          <w:sz w:val="24"/>
          <w:szCs w:val="24"/>
        </w:rPr>
        <w:t>/data</w:t>
      </w:r>
      <w:r>
        <w:rPr>
          <w:rFonts w:eastAsia="Times New Roman" w:cs="Helvetica"/>
          <w:color w:val="000000"/>
          <w:sz w:val="24"/>
          <w:szCs w:val="24"/>
        </w:rPr>
        <w:t xml:space="preserve"> should determine the scan limit (number of digits to display)</w:t>
      </w:r>
    </w:p>
    <w:p w14:paraId="4E64386B" w14:textId="77777777" w:rsidR="00F8172C" w:rsidRDefault="00850EA1" w:rsidP="00F8172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Finally, the last instruction</w:t>
      </w:r>
      <w:r w:rsidR="008A5935">
        <w:rPr>
          <w:rFonts w:eastAsia="Times New Roman" w:cs="Helvetica"/>
          <w:color w:val="000000"/>
          <w:sz w:val="24"/>
          <w:szCs w:val="24"/>
        </w:rPr>
        <w:t>/data</w:t>
      </w:r>
      <w:r>
        <w:rPr>
          <w:rFonts w:eastAsia="Times New Roman" w:cs="Helvetica"/>
          <w:color w:val="000000"/>
          <w:sz w:val="24"/>
          <w:szCs w:val="24"/>
        </w:rPr>
        <w:t xml:space="preserve">, before displaying data, </w:t>
      </w:r>
      <w:r w:rsidR="008A5935">
        <w:rPr>
          <w:rFonts w:eastAsia="Times New Roman" w:cs="Helvetica"/>
          <w:color w:val="000000"/>
          <w:sz w:val="24"/>
          <w:szCs w:val="24"/>
        </w:rPr>
        <w:t>should</w:t>
      </w:r>
      <w:r>
        <w:rPr>
          <w:rFonts w:eastAsia="Times New Roman" w:cs="Helvetica"/>
          <w:color w:val="000000"/>
          <w:sz w:val="24"/>
          <w:szCs w:val="24"/>
        </w:rPr>
        <w:t xml:space="preserve"> disable “shutdown”</w:t>
      </w:r>
    </w:p>
    <w:p w14:paraId="75D53610" w14:textId="77777777" w:rsidR="00850EA1" w:rsidRDefault="00850EA1" w:rsidP="00850EA1">
      <w:pPr>
        <w:spacing w:after="0" w:line="240" w:lineRule="auto"/>
        <w:rPr>
          <w:rFonts w:eastAsia="Times New Roman" w:cs="Helvetica"/>
          <w:color w:val="000000"/>
          <w:sz w:val="24"/>
          <w:szCs w:val="24"/>
        </w:rPr>
      </w:pPr>
    </w:p>
    <w:p w14:paraId="0F87F1CF" w14:textId="77777777" w:rsidR="00850EA1" w:rsidRDefault="00850EA1" w:rsidP="00850EA1">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After the initialization of step 4 is complete, the display can be controlled by writing an address and data (one </w:t>
      </w:r>
      <w:r w:rsidR="008A5935">
        <w:rPr>
          <w:rFonts w:eastAsia="Times New Roman" w:cs="Helvetica"/>
          <w:color w:val="000000"/>
          <w:sz w:val="24"/>
          <w:szCs w:val="24"/>
        </w:rPr>
        <w:t xml:space="preserve">LED </w:t>
      </w:r>
      <w:r>
        <w:rPr>
          <w:rFonts w:eastAsia="Times New Roman" w:cs="Helvetica"/>
          <w:color w:val="000000"/>
          <w:sz w:val="24"/>
          <w:szCs w:val="24"/>
        </w:rPr>
        <w:t>digit at a time).  Pay attention that the clock is limited to 10MHz-  This is one of the settings of the SPI control register.</w:t>
      </w:r>
    </w:p>
    <w:p w14:paraId="6D545E8C" w14:textId="77777777" w:rsidR="00850EA1" w:rsidRDefault="00850EA1" w:rsidP="00850EA1">
      <w:pPr>
        <w:spacing w:after="0" w:line="240" w:lineRule="auto"/>
        <w:ind w:left="360"/>
        <w:rPr>
          <w:rFonts w:eastAsia="Times New Roman" w:cs="Helvetica"/>
          <w:color w:val="000000"/>
          <w:sz w:val="24"/>
          <w:szCs w:val="24"/>
        </w:rPr>
      </w:pPr>
    </w:p>
    <w:p w14:paraId="58BC2495" w14:textId="77777777" w:rsidR="00850EA1" w:rsidRPr="00850EA1" w:rsidRDefault="00850EA1" w:rsidP="00850EA1">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 Configure a timer for 1 second intervals.   Also configure an external pushbutton to start and stop your timer.  Your LED display will track your timer with updates every second, up to 100 seconds on the </w:t>
      </w:r>
      <w:r w:rsidRPr="00850EA1">
        <w:rPr>
          <w:rFonts w:eastAsia="Times New Roman" w:cs="Helvetica"/>
          <w:b/>
          <w:color w:val="000000"/>
          <w:sz w:val="24"/>
          <w:szCs w:val="24"/>
        </w:rPr>
        <w:t>FIRST</w:t>
      </w:r>
      <w:r>
        <w:rPr>
          <w:rFonts w:eastAsia="Times New Roman" w:cs="Helvetica"/>
          <w:color w:val="000000"/>
          <w:sz w:val="24"/>
          <w:szCs w:val="24"/>
        </w:rPr>
        <w:t xml:space="preserve"> 4 digit display.   Every time the button is pushed, the </w:t>
      </w:r>
      <w:r w:rsidRPr="00850EA1">
        <w:rPr>
          <w:rFonts w:eastAsia="Times New Roman" w:cs="Helvetica"/>
          <w:b/>
          <w:color w:val="000000"/>
          <w:sz w:val="24"/>
          <w:szCs w:val="24"/>
        </w:rPr>
        <w:t xml:space="preserve">SECOND </w:t>
      </w:r>
      <w:r>
        <w:rPr>
          <w:rFonts w:eastAsia="Times New Roman" w:cs="Helvetica"/>
          <w:color w:val="000000"/>
          <w:sz w:val="24"/>
          <w:szCs w:val="24"/>
        </w:rPr>
        <w:t>4 digits will increment</w:t>
      </w:r>
      <w:r w:rsidR="008A5935">
        <w:rPr>
          <w:rFonts w:eastAsia="Times New Roman" w:cs="Helvetica"/>
          <w:color w:val="000000"/>
          <w:sz w:val="24"/>
          <w:szCs w:val="24"/>
        </w:rPr>
        <w:t xml:space="preserve"> (starting at 0000)</w:t>
      </w:r>
      <w:r>
        <w:rPr>
          <w:rFonts w:eastAsia="Times New Roman" w:cs="Helvetica"/>
          <w:color w:val="000000"/>
          <w:sz w:val="24"/>
          <w:szCs w:val="24"/>
        </w:rPr>
        <w:t>, indicating the number of times the button was pressed.</w:t>
      </w:r>
    </w:p>
    <w:p w14:paraId="44D44E8E" w14:textId="77777777" w:rsidR="00850EA1" w:rsidRDefault="00850EA1" w:rsidP="00F8172C">
      <w:pPr>
        <w:spacing w:after="0" w:line="240" w:lineRule="auto"/>
        <w:rPr>
          <w:rFonts w:eastAsia="Times New Roman" w:cs="Helvetica"/>
          <w:color w:val="000000"/>
          <w:sz w:val="24"/>
          <w:szCs w:val="24"/>
        </w:rPr>
      </w:pPr>
    </w:p>
    <w:p w14:paraId="1FD6830B" w14:textId="77777777" w:rsidR="00850EA1" w:rsidRDefault="00850EA1" w:rsidP="00F8172C">
      <w:pPr>
        <w:spacing w:after="0" w:line="240" w:lineRule="auto"/>
        <w:rPr>
          <w:rFonts w:eastAsia="Times New Roman" w:cs="Helvetica"/>
          <w:color w:val="000000"/>
          <w:sz w:val="24"/>
          <w:szCs w:val="24"/>
        </w:rPr>
      </w:pPr>
    </w:p>
    <w:p w14:paraId="036DEE3A" w14:textId="77777777" w:rsidR="0050270E" w:rsidRDefault="00F8172C" w:rsidP="00F8172C">
      <w:pPr>
        <w:spacing w:after="0" w:line="240" w:lineRule="auto"/>
        <w:rPr>
          <w:rFonts w:eastAsia="Times New Roman" w:cs="Helvetica"/>
          <w:color w:val="000000"/>
          <w:sz w:val="24"/>
          <w:szCs w:val="24"/>
        </w:rPr>
      </w:pPr>
      <w:r w:rsidRPr="00F8172C">
        <w:rPr>
          <w:rFonts w:eastAsia="Times New Roman" w:cs="Helvetica"/>
          <w:color w:val="000000"/>
          <w:sz w:val="24"/>
          <w:szCs w:val="24"/>
        </w:rPr>
        <w:t xml:space="preserve">Submit </w:t>
      </w:r>
    </w:p>
    <w:p w14:paraId="2B58E783" w14:textId="77777777" w:rsidR="0050270E" w:rsidRDefault="008A5935"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description of your complete schematic</w:t>
      </w:r>
    </w:p>
    <w:p w14:paraId="0CB64829" w14:textId="77777777" w:rsidR="0050270E" w:rsidRDefault="0050270E"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copy</w:t>
      </w:r>
      <w:r w:rsidR="00F8172C" w:rsidRPr="0050270E">
        <w:rPr>
          <w:rFonts w:eastAsia="Times New Roman" w:cs="Helvetica"/>
          <w:color w:val="000000"/>
          <w:sz w:val="24"/>
          <w:szCs w:val="24"/>
        </w:rPr>
        <w:t xml:space="preserve"> of the test program</w:t>
      </w:r>
    </w:p>
    <w:p w14:paraId="47FB0FE1" w14:textId="77777777" w:rsidR="0050270E" w:rsidRDefault="00F8172C" w:rsidP="0050270E">
      <w:pPr>
        <w:pStyle w:val="ListParagraph"/>
        <w:numPr>
          <w:ilvl w:val="0"/>
          <w:numId w:val="1"/>
        </w:numPr>
        <w:spacing w:after="0" w:line="240" w:lineRule="auto"/>
        <w:rPr>
          <w:rFonts w:eastAsia="Times New Roman" w:cs="Helvetica"/>
          <w:color w:val="000000"/>
          <w:sz w:val="24"/>
          <w:szCs w:val="24"/>
        </w:rPr>
      </w:pPr>
      <w:r w:rsidRPr="0050270E">
        <w:rPr>
          <w:rFonts w:eastAsia="Times New Roman" w:cs="Helvetica"/>
          <w:color w:val="000000"/>
          <w:sz w:val="24"/>
          <w:szCs w:val="24"/>
        </w:rPr>
        <w:t xml:space="preserve">a description of how it works. </w:t>
      </w:r>
    </w:p>
    <w:p w14:paraId="059D136B" w14:textId="77777777" w:rsidR="00E14C62" w:rsidRDefault="00000000"/>
    <w:sectPr w:rsidR="00E14C62" w:rsidSect="00EF5443">
      <w:pgSz w:w="12240" w:h="15840"/>
      <w:pgMar w:top="1440"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6BA0"/>
    <w:multiLevelType w:val="hybridMultilevel"/>
    <w:tmpl w:val="D7847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F2B52"/>
    <w:multiLevelType w:val="hybridMultilevel"/>
    <w:tmpl w:val="D19863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459064">
    <w:abstractNumId w:val="0"/>
  </w:num>
  <w:num w:numId="2" w16cid:durableId="15134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2C"/>
    <w:rsid w:val="00056A7B"/>
    <w:rsid w:val="00096A1E"/>
    <w:rsid w:val="002F5790"/>
    <w:rsid w:val="0050270E"/>
    <w:rsid w:val="00743F1C"/>
    <w:rsid w:val="00850EA1"/>
    <w:rsid w:val="008A5935"/>
    <w:rsid w:val="00A0208B"/>
    <w:rsid w:val="00A7636C"/>
    <w:rsid w:val="00B34B17"/>
    <w:rsid w:val="00C62777"/>
    <w:rsid w:val="00C81961"/>
    <w:rsid w:val="00F8172C"/>
    <w:rsid w:val="00FA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A97C"/>
  <w15:chartTrackingRefBased/>
  <w15:docId w15:val="{A5F57AC3-6CA9-4DFB-B326-AD625D42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72C"/>
    <w:rPr>
      <w:rFonts w:cs="Times New Roman"/>
    </w:rPr>
  </w:style>
  <w:style w:type="paragraph" w:styleId="NormalWeb">
    <w:name w:val="Normal (Web)"/>
    <w:basedOn w:val="Normal"/>
    <w:uiPriority w:val="99"/>
    <w:unhideWhenUsed/>
    <w:rsid w:val="00F817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Krug</dc:creator>
  <cp:keywords/>
  <dc:description/>
  <cp:lastModifiedBy>Nabeeh Kandalaft</cp:lastModifiedBy>
  <cp:revision>4</cp:revision>
  <dcterms:created xsi:type="dcterms:W3CDTF">2021-10-17T21:31:00Z</dcterms:created>
  <dcterms:modified xsi:type="dcterms:W3CDTF">2022-10-16T23:52:00Z</dcterms:modified>
</cp:coreProperties>
</file>