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D4B1D" w14:textId="77777777" w:rsidR="00C30699" w:rsidRPr="00DF01BF" w:rsidRDefault="00C30699" w:rsidP="00C30699">
      <w:pPr>
        <w:rPr>
          <w:rFonts w:ascii="Arial" w:hAnsi="Arial" w:cs="Arial"/>
        </w:rPr>
      </w:pPr>
    </w:p>
    <w:p w14:paraId="33B7A081" w14:textId="77777777" w:rsidR="00C30699" w:rsidRPr="00DF01BF" w:rsidRDefault="00C30699" w:rsidP="00C30699">
      <w:pPr>
        <w:rPr>
          <w:rFonts w:ascii="Arial" w:hAnsi="Arial" w:cs="Arial"/>
        </w:rPr>
      </w:pPr>
    </w:p>
    <w:p w14:paraId="26955034" w14:textId="77777777" w:rsidR="00C30699" w:rsidRPr="00DF01BF" w:rsidRDefault="00C30699" w:rsidP="00C30699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CEE2F" wp14:editId="6FFA6A0C">
                <wp:simplePos x="0" y="0"/>
                <wp:positionH relativeFrom="margin">
                  <wp:posOffset>109855</wp:posOffset>
                </wp:positionH>
                <wp:positionV relativeFrom="paragraph">
                  <wp:posOffset>373380</wp:posOffset>
                </wp:positionV>
                <wp:extent cx="6456576" cy="0"/>
                <wp:effectExtent l="50800" t="50800" r="20955" b="762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D6005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7A766" id="직선 연결선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29.4pt" to="517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C8OAIAAEAEAAAOAAAAZHJzL2Uyb0RvYy54bWysU81uEzEQviPxDpbv6e4mm0276qZC2QQO&#10;BSq1PIBje7MWXtuy3WwixAGJd+DKjWvFY6E+BGPnhxQuCHGxx56Zz9/MfL682nQSrbl1QqsKZ2cp&#10;RlxRzYRaVfjd3WJwjpHzRDEiteIV3nKHr6bPn132puRD3WrJuEUAolzZmwq33psySRxteUfcmTZc&#10;gbPRtiMejnaVMEt6QO9kMkzTIum1ZcZqyp2D23rnxNOI3zSc+rdN47hHssLAzcfVxnUZ1mR6ScqV&#10;JaYVdE+D/AOLjggFjx6hauIJurfiD6hOUKudbvwZ1V2im0ZQHmuAarL0t2puW2J4rAWa48yxTe7/&#10;wdI36xuLBKvwCCNFOhjR47dPj5+/oscvDz++PwRrFLrUG1dC8Ezd2FAn3ahbc63pe4eUnrVErXhk&#10;e7c1AJGFjORJSjg4A28t+9eaQQy59zq2bNPYDjVSmFchMYBDW9Amzmh7nBHfeEThssjHxXhSYEQP&#10;voSUASIkGuv8S647FIwKS6FC+0hJ1tfOB0q/QsK10gshZZSAVKiH54eTNE1jitNSsOAOgc6uljNp&#10;0ZqAjOoiTceTWCF4TsOsvlcswrWcsPne9kTInQ3PSxXwoBggtLd2OvlwkV7Mz+fn+SAfFvNBntb1&#10;4MVilg+KRTYZ16N6Nquzj4FalpetYIyrwO6g2Sz/O03sf89ObUfVHhuRPEWPHQOyhz2SjnMNo9yJ&#10;YqnZ9sYe5g0yjcH7LxX+wekZ7NOPP/0JAAD//wMAUEsDBBQABgAIAAAAIQAfKKuX2wAAAAkBAAAP&#10;AAAAZHJzL2Rvd25yZXYueG1sTI/BTsMwEETvSPyDtUjcqBMKpYQ4FUL0bCX0ws2NlzhqvI5itw1/&#10;z1Yc4Dg7o9k35Wb2gzjhFPtACvJFBgKpDbanTsHuY3u3BhGTIWuGQKjgGyNsquur0hQ2nKnGU5M6&#10;wSUUC6PApTQWUsbWoTdxEUYk9r7C5E1iOXXSTubM5X6Q91m2kt70xB+cGfHNYXtojl7B86qZD/VW&#10;69rtPuv3MOo+11qp25v59QVEwjn9heGCz+hQMdM+HMlGMbB+WnJSweOaF1z8bPmQg9j/XmRVyv8L&#10;qh8AAAD//wMAUEsBAi0AFAAGAAgAAAAhALaDOJL+AAAA4QEAABMAAAAAAAAAAAAAAAAAAAAAAFtD&#10;b250ZW50X1R5cGVzXS54bWxQSwECLQAUAAYACAAAACEAOP0h/9YAAACUAQAACwAAAAAAAAAAAAAA&#10;AAAvAQAAX3JlbHMvLnJlbHNQSwECLQAUAAYACAAAACEAo1WgvDgCAABABAAADgAAAAAAAAAAAAAA&#10;AAAuAgAAZHJzL2Uyb0RvYy54bWxQSwECLQAUAAYACAAAACEAHyirl9sAAAAJAQAADwAAAAAAAAAA&#10;AAAAAACSBAAAZHJzL2Rvd25yZXYueG1sUEsFBgAAAAAEAAQA8wAAAJoFAAAAAA==&#10;" strokecolor="#d60057" strokeweight="10pt">
                <w10:wrap anchorx="margin"/>
              </v:line>
            </w:pict>
          </mc:Fallback>
        </mc:AlternateContent>
      </w:r>
    </w:p>
    <w:p w14:paraId="49329E7A" w14:textId="77777777" w:rsidR="00C30699" w:rsidRPr="00DF01BF" w:rsidRDefault="00C30699" w:rsidP="00C30699">
      <w:pPr>
        <w:rPr>
          <w:rFonts w:ascii="Arial" w:hAnsi="Arial" w:cs="Arial"/>
        </w:rPr>
      </w:pPr>
    </w:p>
    <w:p w14:paraId="35F68204" w14:textId="1AC11097" w:rsidR="00C30699" w:rsidRPr="00DF01BF" w:rsidRDefault="00C30699" w:rsidP="00C30699">
      <w:pPr>
        <w:pStyle w:val="a8"/>
        <w:rPr>
          <w:rFonts w:ascii="Arial" w:hAnsi="Arial" w:cs="Arial"/>
        </w:rPr>
      </w:pPr>
      <w:r w:rsidRPr="00DF01BF">
        <w:rPr>
          <w:rFonts w:ascii="Arial" w:hAnsi="Arial" w:cs="Arial"/>
        </w:rPr>
        <w:t>Sure-Park Project</w:t>
      </w:r>
    </w:p>
    <w:p w14:paraId="5C1B34AF" w14:textId="7BA643B9" w:rsidR="00C30699" w:rsidRPr="00DF01BF" w:rsidRDefault="00C30699" w:rsidP="00C30699">
      <w:pPr>
        <w:pStyle w:val="a8"/>
        <w:rPr>
          <w:rFonts w:ascii="Arial" w:hAnsi="Arial" w:cs="Arial"/>
        </w:rPr>
      </w:pPr>
      <w:r w:rsidRPr="00DF01BF">
        <w:rPr>
          <w:rFonts w:ascii="Arial" w:hAnsi="Arial" w:cs="Arial"/>
        </w:rPr>
        <w:t>Architectural Design Document</w:t>
      </w:r>
    </w:p>
    <w:p w14:paraId="4CE6A92C" w14:textId="77777777" w:rsidR="00C30699" w:rsidRPr="00DF01BF" w:rsidRDefault="00C30699" w:rsidP="00C30699">
      <w:pPr>
        <w:pStyle w:val="a8"/>
        <w:rPr>
          <w:rFonts w:ascii="Arial" w:hAnsi="Arial" w:cs="Arial"/>
        </w:rPr>
      </w:pPr>
    </w:p>
    <w:p w14:paraId="47F4CF08" w14:textId="77777777" w:rsidR="00C30699" w:rsidRPr="00DF01BF" w:rsidRDefault="00C30699" w:rsidP="00C30699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33A8E" wp14:editId="00AA3E85">
                <wp:simplePos x="0" y="0"/>
                <wp:positionH relativeFrom="margin">
                  <wp:posOffset>109855</wp:posOffset>
                </wp:positionH>
                <wp:positionV relativeFrom="paragraph">
                  <wp:posOffset>42545</wp:posOffset>
                </wp:positionV>
                <wp:extent cx="6456576" cy="0"/>
                <wp:effectExtent l="50800" t="50800" r="20955" b="7620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23476" id="직선 연결선 7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3.35pt" to="517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sxPAIAAEoEAAAOAAAAZHJzL2Uyb0RvYy54bWysVM2O0zAQviPxDpbv3SQl23ajpiuUtHBY&#10;YKVduLu201g4tmV7m1aIAxLvwJUb1xWPhfYhGLs/dOGCEKrkju2Zb76Z+Zzp5aaTaM2tE1qVODtL&#10;MeKKaibUqsRvbxeDCUbOE8WI1IqXeMsdvpw9fTLtTcGHutWScYsARLmiNyVuvTdFkjja8o64M224&#10;gstG24542NpVwizpAb2TyTBNR0mvLTNWU+4cnNa7SzyL+E3DqX/TNI57JEsM3HxcbVyXYU1mU1Ks&#10;LDGtoHsa5B9YdEQoSHqEqokn6M6KP6A6Qa12uvFnVHeJbhpBeawBqsnS36q5aYnhsRZojjPHNrn/&#10;B0tfr68tEqzEY4wU6WBED98+PXz+ih6+3P/4fh+scehSb1wBzpW6tqFOulE35krT9w4pXbVErXhk&#10;e7s1AJGFiORRSNg4A7mW/SvNwIfceR1btmlshxopzMsQGK13wQppoEFoE6e1PU6LbzyicDjKz0fn&#10;4xFG9HCXkCKAhUBjnX/BdYeCUWIpVGgkKcj6yvlA7pdLOFZ6IaSMYpAK9ZB+OE7TNIY4LQUL18HR&#10;2dWykhatCQiqSsMv1go3p25W3ykW4VpO2HxveyLkzob0UgU8KAYI7a2dYj5cpBfzyXySD/LhaD7I&#10;07oePF9U+WC0yMbn9bO6qursY6CW5UUrGOMqsDuoN8v/Th37d7TT3VG/x0Ykj9Fjx4Ds4T+SjhMO&#10;Q93JY6nZ9toeJg+Cjc77xxVexOke7NNPwOwnAAAA//8DAFBLAwQUAAYACAAAACEAC0AlxNwAAAAH&#10;AQAADwAAAGRycy9kb3ducmV2LnhtbEyOS0vDQBSF94X+h+EK7tpJraQSMylFfIIIpqXg7jZzTUJn&#10;7oTMtI3+eqdudHkenPPly8EacaTet44VzKYJCOLK6ZZrBZv1w+QGhA/IGo1jUvBFHpbFeJRjpt2J&#10;3+lYhlrEEfYZKmhC6DIpfdWQRT91HXHMPl1vMUTZ11L3eIrj1sirJEmlxZbjQ4Md3TVU7cuDVWDo&#10;+/Hpww6dfHt5vi+3fp++0kapy4thdQsi0BD+ynDGj+hQRKadO7D2wkS9mMemgnQB4hwn8+sZiN2v&#10;IYtc/ucvfgAAAP//AwBQSwECLQAUAAYACAAAACEAtoM4kv4AAADhAQAAEwAAAAAAAAAAAAAAAAAA&#10;AAAAW0NvbnRlbnRfVHlwZXNdLnhtbFBLAQItABQABgAIAAAAIQA4/SH/1gAAAJQBAAALAAAAAAAA&#10;AAAAAAAAAC8BAABfcmVscy8ucmVsc1BLAQItABQABgAIAAAAIQBc7OsxPAIAAEoEAAAOAAAAAAAA&#10;AAAAAAAAAC4CAABkcnMvZTJvRG9jLnhtbFBLAQItABQABgAIAAAAIQALQCXE3AAAAAcBAAAPAAAA&#10;AAAAAAAAAAAAAJYEAABkcnMvZG93bnJldi54bWxQSwUGAAAAAAQABADzAAAAnwUAAAAA&#10;" strokecolor="silver" strokeweight="10pt">
                <w10:wrap anchorx="margin"/>
              </v:line>
            </w:pict>
          </mc:Fallback>
        </mc:AlternateContent>
      </w:r>
    </w:p>
    <w:p w14:paraId="15B73BC7" w14:textId="77777777" w:rsidR="00C30699" w:rsidRPr="00DF01B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kern w:val="0"/>
          <w:szCs w:val="20"/>
        </w:rPr>
      </w:pPr>
    </w:p>
    <w:p w14:paraId="317CFAEA" w14:textId="55C424E0" w:rsidR="00C30699" w:rsidRPr="00DF01B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kern w:val="0"/>
          <w:szCs w:val="20"/>
        </w:rPr>
        <w:t xml:space="preserve"> Version 1.0</w:t>
      </w:r>
    </w:p>
    <w:p w14:paraId="22B2B0A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2F1796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5A89C12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7862C9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72A9CA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AE86C06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184DA26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0B1D7F2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1B62739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40B740C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66FCF00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A64E6EE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BFBE737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E2100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208CED34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9749A8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587D6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CF2B17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B4C8F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8E09F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E203019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3E22F35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739F578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8AE80B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F4B3C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A0D114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E81973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C925C7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rPr>
          <w:rFonts w:ascii="Arial" w:eastAsia="맑은 고딕" w:hAnsi="Arial" w:cs="Arial"/>
          <w:kern w:val="0"/>
          <w:szCs w:val="20"/>
        </w:rPr>
      </w:pPr>
    </w:p>
    <w:p w14:paraId="65F11784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D20133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tbl>
      <w:tblPr>
        <w:tblStyle w:val="a7"/>
        <w:tblpPr w:leftFromText="142" w:rightFromText="142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C30699" w:rsidRPr="00DF01BF" w14:paraId="2EC15011" w14:textId="77777777" w:rsidTr="0043023A">
        <w:trPr>
          <w:trHeight w:val="416"/>
        </w:trPr>
        <w:tc>
          <w:tcPr>
            <w:tcW w:w="2093" w:type="dxa"/>
            <w:vAlign w:val="center"/>
          </w:tcPr>
          <w:p w14:paraId="028D42C1" w14:textId="77777777"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Team</w:t>
            </w:r>
          </w:p>
        </w:tc>
        <w:tc>
          <w:tcPr>
            <w:tcW w:w="7087" w:type="dxa"/>
            <w:vAlign w:val="center"/>
          </w:tcPr>
          <w:p w14:paraId="004694A6" w14:textId="77777777"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Infinite Challenge(Team 3)</w:t>
            </w:r>
          </w:p>
        </w:tc>
      </w:tr>
      <w:tr w:rsidR="00C30699" w:rsidRPr="00DF01BF" w14:paraId="68ED6855" w14:textId="77777777" w:rsidTr="0043023A">
        <w:trPr>
          <w:trHeight w:val="402"/>
        </w:trPr>
        <w:tc>
          <w:tcPr>
            <w:tcW w:w="2093" w:type="dxa"/>
            <w:vAlign w:val="center"/>
          </w:tcPr>
          <w:p w14:paraId="492969A5" w14:textId="77777777"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Members</w:t>
            </w:r>
          </w:p>
        </w:tc>
        <w:tc>
          <w:tcPr>
            <w:tcW w:w="7087" w:type="dxa"/>
            <w:vAlign w:val="center"/>
          </w:tcPr>
          <w:p w14:paraId="54C6C7D7" w14:textId="77777777"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F01BF">
              <w:rPr>
                <w:rFonts w:ascii="Arial" w:hAnsi="Arial" w:cs="Arial"/>
                <w:color w:val="000000" w:themeColor="text1"/>
              </w:rPr>
              <w:t>Namjin</w:t>
            </w:r>
            <w:proofErr w:type="spellEnd"/>
            <w:r w:rsidRPr="00DF01BF">
              <w:rPr>
                <w:rFonts w:ascii="Arial" w:hAnsi="Arial" w:cs="Arial"/>
                <w:color w:val="000000" w:themeColor="text1"/>
              </w:rPr>
              <w:t xml:space="preserve"> Lee, Jack Oh, Charles Park, Joan Kim, </w:t>
            </w:r>
            <w:proofErr w:type="spellStart"/>
            <w:r w:rsidRPr="00DF01BF">
              <w:rPr>
                <w:rFonts w:ascii="Arial" w:hAnsi="Arial" w:cs="Arial"/>
                <w:color w:val="000000" w:themeColor="text1"/>
              </w:rPr>
              <w:t>Jaeheon</w:t>
            </w:r>
            <w:proofErr w:type="spellEnd"/>
            <w:r w:rsidRPr="00DF01BF">
              <w:rPr>
                <w:rFonts w:ascii="Arial" w:hAnsi="Arial" w:cs="Arial"/>
                <w:color w:val="000000" w:themeColor="text1"/>
              </w:rPr>
              <w:t xml:space="preserve"> Kim</w:t>
            </w:r>
          </w:p>
        </w:tc>
      </w:tr>
    </w:tbl>
    <w:p w14:paraId="76C86DED" w14:textId="7777777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2E1044" w14:textId="7777777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32BB39" w14:textId="77777777" w:rsidR="00C30699" w:rsidRPr="00DF01BF" w:rsidRDefault="00C30699" w:rsidP="003E3929">
      <w:pPr>
        <w:widowControl/>
        <w:wordWrap/>
        <w:autoSpaceDE/>
        <w:autoSpaceDN/>
        <w:spacing w:after="0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AD6F3B7" w14:textId="60C77E1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3509BDC" w14:textId="77777777" w:rsidR="00C30699" w:rsidRPr="00DF01BF" w:rsidRDefault="00C30699" w:rsidP="003E392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</w:pPr>
      <w:r w:rsidRPr="00DF01BF"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  <w:lastRenderedPageBreak/>
        <w:t>History</w:t>
      </w:r>
    </w:p>
    <w:tbl>
      <w:tblPr>
        <w:tblW w:w="101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843"/>
        <w:gridCol w:w="7569"/>
      </w:tblGrid>
      <w:tr w:rsidR="00C30699" w:rsidRPr="00DF01BF" w14:paraId="4325498C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06D6" w14:textId="77777777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Ver.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5AB1744" w14:textId="77777777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Date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FA835D1" w14:textId="77777777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History</w:t>
            </w:r>
          </w:p>
        </w:tc>
      </w:tr>
      <w:tr w:rsidR="00C30699" w:rsidRPr="00DF01BF" w14:paraId="2FD98F49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9A9" w14:textId="77777777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93E27" w14:textId="411D6678" w:rsidR="00C30699" w:rsidRPr="00DF01B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19, June, 2016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523C21" w14:textId="77777777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Initial</w:t>
            </w:r>
          </w:p>
        </w:tc>
      </w:tr>
      <w:tr w:rsidR="00C30699" w:rsidRPr="00DF01BF" w14:paraId="5DA90C90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C06E" w14:textId="3B156571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951ECA" w14:textId="63E3F406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558A58" w14:textId="3CBE1978" w:rsidR="00C30699" w:rsidRPr="00DF01B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DF01BF" w14:paraId="25728AD3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3CBCD" w14:textId="1E850B8D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BE48FE" w14:textId="6C6CA1B8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32A17" w14:textId="3EE18308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DF01BF" w14:paraId="32C2302C" w14:textId="77777777" w:rsidTr="003E3929">
        <w:trPr>
          <w:trHeight w:val="205"/>
        </w:trPr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48BA8" w14:textId="559789B5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E7F0C" w14:textId="659D10BA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262E11" w14:textId="7118F5DD"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09CF228B" w14:textId="7777777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3E21410" w14:textId="1FF0F053" w:rsidR="00C30699" w:rsidRPr="00DF01BF" w:rsidRDefault="00C30699">
      <w:pPr>
        <w:widowControl/>
        <w:wordWrap/>
        <w:autoSpaceDE/>
        <w:autoSpaceDN/>
        <w:rPr>
          <w:rFonts w:ascii="Arial" w:hAnsi="Arial" w:cs="Arial"/>
        </w:rPr>
      </w:pPr>
      <w:r w:rsidRPr="00DF01BF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0"/>
          <w:szCs w:val="22"/>
          <w:lang w:val="ko-KR"/>
        </w:rPr>
        <w:id w:val="1809978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1E63B" w14:textId="51AE07DE" w:rsidR="003E3929" w:rsidRPr="00DF01BF" w:rsidRDefault="003E3929">
          <w:pPr>
            <w:pStyle w:val="TOC"/>
            <w:rPr>
              <w:rFonts w:ascii="Arial" w:hAnsi="Arial" w:cs="Arial"/>
            </w:rPr>
          </w:pPr>
          <w:r w:rsidRPr="00DF01BF">
            <w:rPr>
              <w:rFonts w:ascii="Arial" w:hAnsi="Arial" w:cs="Arial"/>
              <w:lang w:val="ko-KR"/>
            </w:rPr>
            <w:t>Content</w:t>
          </w:r>
          <w:r w:rsidR="005B4E8A" w:rsidRPr="00DF01BF">
            <w:rPr>
              <w:rFonts w:ascii="Arial" w:hAnsi="Arial" w:cs="Arial"/>
              <w:lang w:val="ko-KR"/>
            </w:rPr>
            <w:t>s</w:t>
          </w:r>
        </w:p>
        <w:p w14:paraId="6F2C5662" w14:textId="77777777" w:rsidR="004E2077" w:rsidRPr="00DF01BF" w:rsidRDefault="003E3929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r w:rsidRPr="00DF01BF">
            <w:rPr>
              <w:rFonts w:ascii="Arial" w:hAnsi="Arial" w:cs="Arial"/>
            </w:rPr>
            <w:fldChar w:fldCharType="begin"/>
          </w:r>
          <w:r w:rsidRPr="00DF01BF">
            <w:rPr>
              <w:rFonts w:ascii="Arial" w:hAnsi="Arial" w:cs="Arial"/>
            </w:rPr>
            <w:instrText xml:space="preserve"> TOC \o "1-3" \h \z \u </w:instrText>
          </w:r>
          <w:r w:rsidRPr="00DF01BF">
            <w:rPr>
              <w:rFonts w:ascii="Arial" w:hAnsi="Arial" w:cs="Arial"/>
            </w:rPr>
            <w:fldChar w:fldCharType="separate"/>
          </w:r>
          <w:hyperlink w:anchor="_Toc454208900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1.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System Context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_Toc454208900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4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FAD12F" w14:textId="77777777" w:rsidR="004E2077" w:rsidRPr="00DF01BF" w:rsidRDefault="008A1D4D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1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2.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1</w:t>
            </w:r>
            <w:r w:rsidR="004E2077" w:rsidRPr="00DF01BF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_Toc454208901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5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37BAFC" w14:textId="77777777" w:rsidR="004E2077" w:rsidRPr="00DF01BF" w:rsidRDefault="008A1D4D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2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3.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SurePark Manager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_Toc454208902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7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0D3740" w14:textId="77777777" w:rsidR="004E2077" w:rsidRPr="00DF01BF" w:rsidRDefault="008A1D4D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3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4.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Facility Controller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_Toc454208903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9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0D8D0E" w14:textId="77777777" w:rsidR="004E2077" w:rsidRPr="00DF01BF" w:rsidRDefault="008A1D4D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4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5.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Web Service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_Toc454208904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9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E94720" w14:textId="77777777" w:rsidR="004E2077" w:rsidRPr="00DF01BF" w:rsidRDefault="008A1D4D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5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6.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Facility Controller to SurePark Manager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_Toc454208905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9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5A65D4" w14:textId="77777777" w:rsidR="004E2077" w:rsidRPr="00DF01BF" w:rsidRDefault="008A1D4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06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6.1.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How to check if Facility Controller is alive.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_Toc454208906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9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012944" w14:textId="77777777" w:rsidR="004E2077" w:rsidRPr="00DF01BF" w:rsidRDefault="008A1D4D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7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7.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SurePark Manager to Web Service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_Toc454208907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98F8D6" w14:textId="77777777" w:rsidR="004E2077" w:rsidRPr="00DF01BF" w:rsidRDefault="008A1D4D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8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Detail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_Toc454208908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8EE922" w14:textId="77777777" w:rsidR="004E2077" w:rsidRPr="00DF01BF" w:rsidRDefault="008A1D4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09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8.1.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FC-SM packet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_Toc454208909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928A73" w14:textId="77777777" w:rsidR="004E2077" w:rsidRPr="00DF01BF" w:rsidRDefault="008A1D4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0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8.2.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SM-WS packet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_Toc454208910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D65A75" w14:textId="77777777" w:rsidR="004E2077" w:rsidRPr="00DF01BF" w:rsidRDefault="008A1D4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1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8.3.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SM-WS DB Schema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_Toc454208911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591DEF" w14:textId="77777777" w:rsidR="004E2077" w:rsidRPr="00DF01BF" w:rsidRDefault="008A1D4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2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8.4.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SurePark Manager Detailed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_Toc454208912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DE3529" w14:textId="77777777" w:rsidR="004E2077" w:rsidRPr="00DF01BF" w:rsidRDefault="008A1D4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3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8.5.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Facility Controller Detailed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_Toc454208913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AA4FD9" w14:textId="77777777" w:rsidR="004E2077" w:rsidRPr="00DF01BF" w:rsidRDefault="008A1D4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4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8.6.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Web Service Detailed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_Toc454208914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C5E52A" w14:textId="77777777" w:rsidR="004E2077" w:rsidRPr="00DF01BF" w:rsidRDefault="008A1D4D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15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9.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Future Works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_Toc454208915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F551FA" w14:textId="77777777" w:rsidR="004E2077" w:rsidRPr="00DF01BF" w:rsidRDefault="008A1D4D">
          <w:pPr>
            <w:pStyle w:val="10"/>
            <w:tabs>
              <w:tab w:val="left" w:pos="85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16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10.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Lesson Learned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_Toc454208916 \h </w:instrText>
            </w:r>
            <w:r w:rsidR="004E2077" w:rsidRPr="00DF01BF">
              <w:rPr>
                <w:rFonts w:ascii="Arial" w:hAnsi="Arial" w:cs="Arial"/>
                <w:noProof/>
                <w:webHidden/>
              </w:rPr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2077" w:rsidRPr="00DF01BF">
              <w:rPr>
                <w:rFonts w:ascii="Arial" w:hAnsi="Arial" w:cs="Arial"/>
                <w:noProof/>
                <w:webHidden/>
              </w:rPr>
              <w:t>10</w:t>
            </w:r>
            <w:r w:rsidR="004E2077"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CA4C62" w14:textId="6700F30A" w:rsidR="003E3929" w:rsidRPr="00DF01BF" w:rsidRDefault="003E3929">
          <w:pPr>
            <w:rPr>
              <w:rFonts w:ascii="Arial" w:hAnsi="Arial" w:cs="Arial"/>
            </w:rPr>
          </w:pPr>
          <w:r w:rsidRPr="00DF01BF">
            <w:rPr>
              <w:rFonts w:ascii="Arial" w:hAnsi="Arial" w:cs="Arial"/>
              <w:b/>
              <w:bCs/>
              <w:lang w:val="ko-KR"/>
            </w:rPr>
            <w:fldChar w:fldCharType="end"/>
          </w:r>
        </w:p>
      </w:sdtContent>
    </w:sdt>
    <w:p w14:paraId="794054C0" w14:textId="77777777" w:rsidR="00722AE8" w:rsidRPr="00DF01BF" w:rsidRDefault="00722AE8" w:rsidP="00722AE8">
      <w:pPr>
        <w:rPr>
          <w:rFonts w:ascii="Arial" w:hAnsi="Arial" w:cs="Arial"/>
        </w:rPr>
      </w:pPr>
    </w:p>
    <w:p w14:paraId="63287005" w14:textId="77777777" w:rsidR="00CF7B35" w:rsidRPr="00DF01BF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0" w:name="_Toc454208900"/>
      <w:r w:rsidRPr="00DF01BF">
        <w:rPr>
          <w:rFonts w:ascii="Arial" w:hAnsi="Arial" w:cs="Arial"/>
          <w:b/>
        </w:rPr>
        <w:lastRenderedPageBreak/>
        <w:t>System Context</w:t>
      </w:r>
      <w:bookmarkEnd w:id="0"/>
    </w:p>
    <w:p w14:paraId="215E513A" w14:textId="77777777" w:rsidR="00722AE8" w:rsidRPr="00DF01BF" w:rsidRDefault="00722AE8" w:rsidP="00DF01BF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6E7CBE7A" wp14:editId="79AA143A">
            <wp:extent cx="5770800" cy="4161600"/>
            <wp:effectExtent l="0" t="0" r="1905" b="0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24E" w14:textId="4246DB60" w:rsidR="00C549DC" w:rsidRPr="00DF01BF" w:rsidRDefault="00C549DC" w:rsidP="00DF01BF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Figure1. System Context &gt;</w:t>
      </w:r>
    </w:p>
    <w:p w14:paraId="31DC19E7" w14:textId="77777777" w:rsidR="00722AE8" w:rsidRPr="00DF01BF" w:rsidRDefault="00722AE8" w:rsidP="00317EC7">
      <w:pPr>
        <w:rPr>
          <w:rFonts w:ascii="Arial" w:hAnsi="Arial" w:cs="Arial"/>
        </w:rPr>
      </w:pPr>
    </w:p>
    <w:p w14:paraId="4F613593" w14:textId="77777777" w:rsidR="00C549DC" w:rsidRPr="00DF01BF" w:rsidRDefault="00C549DC" w:rsidP="00317EC7">
      <w:pPr>
        <w:rPr>
          <w:rFonts w:ascii="Arial" w:hAnsi="Arial" w:cs="Arial"/>
        </w:rPr>
      </w:pPr>
    </w:p>
    <w:p w14:paraId="5F51369F" w14:textId="02D0D994" w:rsidR="00C549DC" w:rsidRPr="00DF01BF" w:rsidRDefault="00C549DC" w:rsidP="00C549DC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1" w:name="_Toc454208901"/>
      <w:r w:rsidRPr="00DF01BF">
        <w:rPr>
          <w:rFonts w:ascii="Arial" w:hAnsi="Arial" w:cs="Arial"/>
          <w:b/>
        </w:rPr>
        <w:lastRenderedPageBreak/>
        <w:t>1</w:t>
      </w:r>
      <w:r w:rsidRPr="00DF01BF">
        <w:rPr>
          <w:rFonts w:ascii="Arial" w:hAnsi="Arial" w:cs="Arial"/>
          <w:b/>
          <w:vertAlign w:val="superscript"/>
        </w:rPr>
        <w:t>st</w:t>
      </w:r>
      <w:r w:rsidRPr="00DF01BF">
        <w:rPr>
          <w:rFonts w:ascii="Arial" w:hAnsi="Arial" w:cs="Arial"/>
          <w:b/>
        </w:rPr>
        <w:t xml:space="preserve"> Decomposition</w:t>
      </w:r>
      <w:bookmarkEnd w:id="1"/>
    </w:p>
    <w:p w14:paraId="167BDC3E" w14:textId="22676273" w:rsidR="005F4A27" w:rsidRPr="00DF01BF" w:rsidRDefault="00870044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r w:rsidR="005F4A27" w:rsidRPr="00DF01BF">
        <w:rPr>
          <w:rFonts w:ascii="Arial" w:hAnsi="Arial" w:cs="Arial"/>
          <w:b/>
        </w:rPr>
        <w:t>Physical View of 1</w:t>
      </w:r>
      <w:r w:rsidR="005F4A27" w:rsidRPr="00DF01BF">
        <w:rPr>
          <w:rFonts w:ascii="Arial" w:hAnsi="Arial" w:cs="Arial"/>
          <w:b/>
          <w:vertAlign w:val="superscript"/>
        </w:rPr>
        <w:t>st</w:t>
      </w:r>
      <w:r w:rsidR="005F4A27" w:rsidRPr="00DF01BF">
        <w:rPr>
          <w:rFonts w:ascii="Arial" w:hAnsi="Arial" w:cs="Arial"/>
          <w:b/>
        </w:rPr>
        <w:t xml:space="preserve"> </w:t>
      </w:r>
      <w:r w:rsidR="00317EC7" w:rsidRPr="00DF01BF">
        <w:rPr>
          <w:rFonts w:ascii="Arial" w:hAnsi="Arial" w:cs="Arial"/>
          <w:b/>
        </w:rPr>
        <w:t>Decomposition</w:t>
      </w:r>
    </w:p>
    <w:p w14:paraId="0CA89942" w14:textId="1747C183" w:rsidR="005F4A27" w:rsidRPr="00DF01BF" w:rsidRDefault="005F4A27" w:rsidP="00870044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26EFF411" wp14:editId="4DBFB973">
            <wp:extent cx="5875200" cy="3474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00" cy="34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26F26" w14:textId="401E9561" w:rsidR="00317EC7" w:rsidRPr="00DF01BF" w:rsidRDefault="00317EC7" w:rsidP="00317EC7">
      <w:pPr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2. Physical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14:paraId="5BCE0C4A" w14:textId="77777777" w:rsidR="00DF01BF" w:rsidRPr="00DF01BF" w:rsidRDefault="00DF01BF" w:rsidP="00DF01BF">
      <w:pPr>
        <w:jc w:val="left"/>
        <w:rPr>
          <w:rFonts w:ascii="Arial" w:hAnsi="Arial" w:cs="Arial"/>
        </w:rPr>
      </w:pPr>
    </w:p>
    <w:p w14:paraId="299F06C4" w14:textId="1501EC71" w:rsidR="005F4A27" w:rsidRPr="00DF01BF" w:rsidRDefault="00DF5207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r w:rsidR="005F4A27" w:rsidRPr="00DF01BF">
        <w:rPr>
          <w:rFonts w:ascii="Arial" w:hAnsi="Arial" w:cs="Arial"/>
          <w:b/>
        </w:rPr>
        <w:t>Dynamic View of 1</w:t>
      </w:r>
      <w:r w:rsidR="005F4A27" w:rsidRPr="00DF01BF">
        <w:rPr>
          <w:rFonts w:ascii="Arial" w:hAnsi="Arial" w:cs="Arial"/>
          <w:b/>
          <w:vertAlign w:val="superscript"/>
        </w:rPr>
        <w:t>st</w:t>
      </w:r>
      <w:r w:rsidR="005F4A27" w:rsidRPr="00DF01BF">
        <w:rPr>
          <w:rFonts w:ascii="Arial" w:hAnsi="Arial" w:cs="Arial"/>
          <w:b/>
        </w:rPr>
        <w:t xml:space="preserve"> </w:t>
      </w:r>
      <w:r w:rsidR="00317EC7" w:rsidRPr="00DF01BF">
        <w:rPr>
          <w:rFonts w:ascii="Arial" w:hAnsi="Arial" w:cs="Arial"/>
          <w:b/>
        </w:rPr>
        <w:t>Decomposition</w:t>
      </w:r>
    </w:p>
    <w:p w14:paraId="4EF3E7ED" w14:textId="2016B3E7" w:rsidR="00870044" w:rsidRPr="00DF01BF" w:rsidRDefault="00870044" w:rsidP="00870044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2200637C" wp14:editId="2D5CA4AA">
            <wp:extent cx="5731510" cy="3389171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5478A" w14:textId="5C454A0E" w:rsidR="00870044" w:rsidRDefault="00870044" w:rsidP="00870044">
      <w:pPr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3. Dynamic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14:paraId="100F103B" w14:textId="77777777" w:rsidR="00DF01BF" w:rsidRPr="00DF01BF" w:rsidRDefault="00DF01BF" w:rsidP="00DF01BF">
      <w:pPr>
        <w:jc w:val="left"/>
        <w:rPr>
          <w:rFonts w:ascii="Arial" w:hAnsi="Arial" w:cs="Arial"/>
        </w:rPr>
      </w:pPr>
    </w:p>
    <w:p w14:paraId="0FBBC2DA" w14:textId="7DBA8F20" w:rsidR="00870044" w:rsidRPr="00DF01BF" w:rsidRDefault="00870044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lastRenderedPageBreak/>
        <w:t xml:space="preserve"> Static View of 1</w:t>
      </w:r>
      <w:r w:rsidRPr="00DF01BF">
        <w:rPr>
          <w:rFonts w:ascii="Arial" w:hAnsi="Arial" w:cs="Arial"/>
          <w:b/>
          <w:vertAlign w:val="superscript"/>
        </w:rPr>
        <w:t>st</w:t>
      </w:r>
      <w:r w:rsidRPr="00DF01BF">
        <w:rPr>
          <w:rFonts w:ascii="Arial" w:hAnsi="Arial" w:cs="Arial"/>
          <w:b/>
        </w:rPr>
        <w:t xml:space="preserve"> Decomposition</w:t>
      </w:r>
    </w:p>
    <w:p w14:paraId="69CE0104" w14:textId="6B397F54" w:rsidR="00870044" w:rsidRPr="00DF01BF" w:rsidRDefault="00870044" w:rsidP="00FC52D8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167EBA32" wp14:editId="17D6A531">
            <wp:extent cx="5716800" cy="3380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ADCBA" w14:textId="2BB0CBDD" w:rsidR="00870044" w:rsidRPr="00DF01BF" w:rsidRDefault="00870044" w:rsidP="00FC52D8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4. Static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14:paraId="7911BE60" w14:textId="77777777" w:rsidR="00870044" w:rsidRDefault="00870044" w:rsidP="00DF01BF">
      <w:pPr>
        <w:rPr>
          <w:rFonts w:ascii="Arial" w:hAnsi="Arial" w:cs="Arial"/>
        </w:rPr>
      </w:pPr>
    </w:p>
    <w:p w14:paraId="0F499414" w14:textId="77777777" w:rsidR="00DF01BF" w:rsidRDefault="00DF01BF" w:rsidP="00DF01BF">
      <w:pPr>
        <w:rPr>
          <w:rFonts w:ascii="Arial" w:hAnsi="Arial" w:cs="Arial" w:hint="eastAsia"/>
        </w:rPr>
      </w:pPr>
    </w:p>
    <w:p w14:paraId="2BB6BCB1" w14:textId="20535548" w:rsidR="00870044" w:rsidRPr="00DF01B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Entity Catalog</w:t>
      </w:r>
    </w:p>
    <w:tbl>
      <w:tblPr>
        <w:tblW w:w="9162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177"/>
      </w:tblGrid>
      <w:tr w:rsidR="00FC52D8" w:rsidRPr="00DF01BF" w14:paraId="3C72B177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B9C1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0052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FC52D8" w:rsidRPr="00DF01BF" w14:paraId="0A3B985C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EE53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 Browser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57A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Users, attendants and owner can access their own UI through the web browser provided by the web server.</w:t>
            </w:r>
          </w:p>
        </w:tc>
      </w:tr>
      <w:tr w:rsidR="00FC52D8" w:rsidRPr="00DF01BF" w14:paraId="42B956E5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0AA1C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 Service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BFD9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Provides users with the functions of sign-up, log in, reservation, monitoring facilities and/or showing parking statistics based on data retrieved from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DB.</w:t>
            </w:r>
          </w:p>
          <w:p w14:paraId="5BBED334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Sends information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for DB updates.</w:t>
            </w:r>
          </w:p>
        </w:tc>
      </w:tr>
      <w:tr w:rsidR="00FC52D8" w:rsidRPr="00DF01BF" w14:paraId="4E235630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6356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Facility Controller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AB36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Controls parking facilities; get the status of parking slots, turn on/off LEDs, detect a car at the gates and open/close the gates.</w:t>
            </w:r>
          </w:p>
          <w:p w14:paraId="01817C7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Receives data from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to control LEDs and/or gates.</w:t>
            </w:r>
          </w:p>
          <w:p w14:paraId="5F90B958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Sends data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to update the status of parking slots.</w:t>
            </w:r>
          </w:p>
        </w:tc>
      </w:tr>
      <w:tr w:rsidR="00FC52D8" w:rsidRPr="00DF01BF" w14:paraId="4F6248D8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E3FFC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98A81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Handles show-up and no-show scenarios based on DB information.</w:t>
            </w:r>
          </w:p>
          <w:p w14:paraId="4BA3362D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Updates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 when a user has signed up, a reservation has been made or facility status has been changed.</w:t>
            </w:r>
          </w:p>
        </w:tc>
      </w:tr>
      <w:tr w:rsidR="00FC52D8" w:rsidRPr="00DF01BF" w14:paraId="43C156C4" w14:textId="77777777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60E9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8756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Keeps all of the data about users, garages and reservations.</w:t>
            </w:r>
          </w:p>
          <w:p w14:paraId="3C37CD07" w14:textId="77777777"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Only can be updated by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Manager.</w:t>
            </w:r>
          </w:p>
        </w:tc>
      </w:tr>
    </w:tbl>
    <w:p w14:paraId="59ABB7CB" w14:textId="77777777" w:rsidR="00870044" w:rsidRPr="00DF01BF" w:rsidRDefault="00870044" w:rsidP="00870044">
      <w:pPr>
        <w:rPr>
          <w:rFonts w:ascii="Arial" w:hAnsi="Arial" w:cs="Arial"/>
        </w:rPr>
      </w:pPr>
    </w:p>
    <w:p w14:paraId="37FB6EAB" w14:textId="77777777" w:rsidR="00FC52D8" w:rsidRDefault="00FC52D8" w:rsidP="00870044">
      <w:pPr>
        <w:rPr>
          <w:rFonts w:ascii="Arial" w:hAnsi="Arial" w:cs="Arial"/>
        </w:rPr>
      </w:pPr>
    </w:p>
    <w:p w14:paraId="19DFFE79" w14:textId="77777777" w:rsidR="00DF01BF" w:rsidRDefault="00DF01BF" w:rsidP="00870044">
      <w:pPr>
        <w:rPr>
          <w:rFonts w:ascii="Arial" w:hAnsi="Arial" w:cs="Arial"/>
        </w:rPr>
      </w:pPr>
    </w:p>
    <w:p w14:paraId="41322FAA" w14:textId="77777777" w:rsidR="00DF01BF" w:rsidRPr="00DF01BF" w:rsidRDefault="00DF01BF" w:rsidP="00870044">
      <w:pPr>
        <w:rPr>
          <w:rFonts w:ascii="Arial" w:hAnsi="Arial" w:cs="Arial" w:hint="eastAsia"/>
        </w:rPr>
      </w:pPr>
      <w:bookmarkStart w:id="2" w:name="_GoBack"/>
      <w:bookmarkEnd w:id="2"/>
    </w:p>
    <w:p w14:paraId="02DCAF04" w14:textId="726B1AB9" w:rsidR="00870044" w:rsidRPr="00DF01B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lastRenderedPageBreak/>
        <w:t xml:space="preserve"> Rationale</w:t>
      </w:r>
    </w:p>
    <w:p w14:paraId="5228D0BC" w14:textId="62F4133C" w:rsidR="00870044" w:rsidRPr="00DF01BF" w:rsidRDefault="00FC52D8" w:rsidP="00DF01BF">
      <w:pPr>
        <w:spacing w:line="360" w:lineRule="auto"/>
        <w:ind w:firstLineChars="200" w:firstLine="400"/>
        <w:rPr>
          <w:rFonts w:ascii="Arial" w:hAnsi="Arial" w:cs="Arial"/>
        </w:rPr>
      </w:pPr>
      <w:r w:rsidRPr="00DF01BF">
        <w:rPr>
          <w:rFonts w:ascii="Arial" w:hAnsi="Arial" w:cs="Arial"/>
        </w:rPr>
        <w:t xml:space="preserve">Modifiability is one of the most important QAs of the </w:t>
      </w:r>
      <w:proofErr w:type="spellStart"/>
      <w:r w:rsidRPr="00DF01BF">
        <w:rPr>
          <w:rFonts w:ascii="Arial" w:hAnsi="Arial" w:cs="Arial"/>
        </w:rPr>
        <w:t>SurePark</w:t>
      </w:r>
      <w:proofErr w:type="spellEnd"/>
      <w:r w:rsidRPr="00DF01BF">
        <w:rPr>
          <w:rFonts w:ascii="Arial" w:hAnsi="Arial" w:cs="Arial"/>
        </w:rPr>
        <w:t xml:space="preserve"> system. An engineer needs to scale up the system within a week. We have divided the whole system into 5 parts according to their responsibilities, and applied client-server and repository pattern to connect each parts.</w:t>
      </w:r>
    </w:p>
    <w:p w14:paraId="4892C694" w14:textId="0EE04752" w:rsidR="00FC52D8" w:rsidRPr="00DF01BF" w:rsidRDefault="00FC52D8" w:rsidP="00FC52D8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5CD30F57" wp14:editId="62FC98BA">
            <wp:extent cx="5716800" cy="33804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BFB5A" w14:textId="4E97000E" w:rsidR="00FC52D8" w:rsidRPr="00DF01BF" w:rsidRDefault="00FC52D8" w:rsidP="00FC52D8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 xml:space="preserve">&lt; Figure 5. Architectural patterns of </w:t>
      </w:r>
      <w:proofErr w:type="spellStart"/>
      <w:r w:rsidRPr="00DF01BF">
        <w:rPr>
          <w:rFonts w:ascii="Arial" w:hAnsi="Arial" w:cs="Arial"/>
        </w:rPr>
        <w:t>SurePark</w:t>
      </w:r>
      <w:proofErr w:type="spellEnd"/>
      <w:r w:rsidRPr="00DF01BF">
        <w:rPr>
          <w:rFonts w:ascii="Arial" w:hAnsi="Arial" w:cs="Arial"/>
        </w:rPr>
        <w:t xml:space="preserve"> System &gt;</w:t>
      </w:r>
    </w:p>
    <w:p w14:paraId="0F7C1467" w14:textId="77777777" w:rsidR="00FC52D8" w:rsidRPr="00DF01BF" w:rsidRDefault="00FC52D8" w:rsidP="00870044">
      <w:pPr>
        <w:rPr>
          <w:rFonts w:ascii="Arial" w:hAnsi="Arial" w:cs="Arial"/>
        </w:rPr>
      </w:pPr>
    </w:p>
    <w:p w14:paraId="26FF61EC" w14:textId="77777777" w:rsidR="00DF5207" w:rsidRPr="00DF01BF" w:rsidRDefault="00DF5207" w:rsidP="005F4A27">
      <w:pPr>
        <w:rPr>
          <w:rFonts w:ascii="Arial" w:hAnsi="Arial" w:cs="Arial"/>
        </w:rPr>
      </w:pPr>
    </w:p>
    <w:p w14:paraId="2C530DCE" w14:textId="77777777" w:rsidR="00DF5207" w:rsidRPr="00DF01BF" w:rsidRDefault="00DF5207" w:rsidP="005F4A27">
      <w:pPr>
        <w:rPr>
          <w:rFonts w:ascii="Arial" w:hAnsi="Arial" w:cs="Arial"/>
        </w:rPr>
      </w:pPr>
    </w:p>
    <w:p w14:paraId="2E5C73FA" w14:textId="77777777" w:rsidR="00DF5207" w:rsidRPr="00DF01BF" w:rsidRDefault="00DF5207" w:rsidP="005F4A27">
      <w:pPr>
        <w:rPr>
          <w:rFonts w:ascii="Arial" w:hAnsi="Arial" w:cs="Arial"/>
        </w:rPr>
      </w:pPr>
    </w:p>
    <w:p w14:paraId="51B12AC1" w14:textId="77777777" w:rsidR="00C549DC" w:rsidRPr="00DF01BF" w:rsidRDefault="00C549DC" w:rsidP="00C549DC">
      <w:pPr>
        <w:rPr>
          <w:rFonts w:ascii="Arial" w:hAnsi="Arial" w:cs="Arial"/>
        </w:rPr>
      </w:pPr>
    </w:p>
    <w:p w14:paraId="1E5D396C" w14:textId="77777777" w:rsidR="00DF01BF" w:rsidRPr="00DF01B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  <w:bookmarkStart w:id="3" w:name="_Toc454208902"/>
    </w:p>
    <w:p w14:paraId="70C383EA" w14:textId="77777777" w:rsidR="00DF01BF" w:rsidRPr="00DF01B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</w:p>
    <w:p w14:paraId="4721FE60" w14:textId="7970A053" w:rsidR="00722AE8" w:rsidRPr="00DF01BF" w:rsidRDefault="00BE5599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 w:rsidRPr="00DF01BF">
        <w:rPr>
          <w:rFonts w:ascii="Arial" w:hAnsi="Arial" w:cs="Arial"/>
          <w:b/>
        </w:rPr>
        <w:t>SurePark</w:t>
      </w:r>
      <w:proofErr w:type="spellEnd"/>
      <w:r w:rsidRPr="00DF01BF">
        <w:rPr>
          <w:rFonts w:ascii="Arial" w:hAnsi="Arial" w:cs="Arial"/>
          <w:b/>
        </w:rPr>
        <w:t xml:space="preserve"> Manager</w:t>
      </w:r>
      <w:bookmarkEnd w:id="3"/>
    </w:p>
    <w:p w14:paraId="4CAE8ED8" w14:textId="485CCDAA" w:rsidR="00BE5599" w:rsidRPr="00DF01BF" w:rsidRDefault="00505DC4" w:rsidP="007C5100">
      <w:pPr>
        <w:ind w:firstLine="40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7A83D949" wp14:editId="5E7DC9AA">
            <wp:extent cx="5641675" cy="3823070"/>
            <wp:effectExtent l="0" t="0" r="0" b="6350"/>
            <wp:docPr id="254" name="그림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694" cy="3835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BEB41" w14:textId="483FAE71" w:rsidR="00505DC4" w:rsidRPr="00DF01BF" w:rsidRDefault="00505DC4" w:rsidP="00505DC4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&lt; Figure6. Dynamic view of </w:t>
      </w:r>
      <w:proofErr w:type="spellStart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SurePark</w:t>
      </w:r>
      <w:proofErr w:type="spellEnd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Manager &gt;</w:t>
      </w:r>
    </w:p>
    <w:p w14:paraId="590897C4" w14:textId="77777777" w:rsidR="00BE5599" w:rsidRPr="00DF01BF" w:rsidRDefault="00BE5599" w:rsidP="00BE5599">
      <w:pPr>
        <w:rPr>
          <w:rFonts w:ascii="Arial" w:hAnsi="Arial" w:cs="Arial"/>
        </w:rPr>
      </w:pPr>
    </w:p>
    <w:p w14:paraId="4FC92FE2" w14:textId="592828C0" w:rsidR="007C5100" w:rsidRPr="00DF01BF" w:rsidRDefault="009342AB" w:rsidP="009342AB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lastRenderedPageBreak/>
        <w:drawing>
          <wp:inline distT="0" distB="0" distL="0" distR="0" wp14:anchorId="79EE2D10" wp14:editId="6F1F8706">
            <wp:extent cx="6178932" cy="4183811"/>
            <wp:effectExtent l="0" t="0" r="0" b="7620"/>
            <wp:docPr id="242" name="그림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909" cy="4194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ED4D4" w14:textId="77777777" w:rsidR="007C5100" w:rsidRPr="00DF01BF" w:rsidRDefault="007C5100" w:rsidP="007C5100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&lt; Figure6. Static view of </w:t>
      </w:r>
      <w:proofErr w:type="spellStart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SurePark</w:t>
      </w:r>
      <w:proofErr w:type="spellEnd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Manager &gt;</w:t>
      </w:r>
    </w:p>
    <w:p w14:paraId="59ACA881" w14:textId="77777777" w:rsidR="007C5100" w:rsidRPr="00DF01BF" w:rsidRDefault="007C5100" w:rsidP="00BE5599">
      <w:pPr>
        <w:rPr>
          <w:rFonts w:ascii="Arial" w:hAnsi="Arial" w:cs="Arial"/>
        </w:rPr>
      </w:pPr>
    </w:p>
    <w:tbl>
      <w:tblPr>
        <w:tblW w:w="9956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7C5100" w:rsidRPr="00DF01BF" w14:paraId="6DB1A963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DA605" w14:textId="77777777"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Modifiability(QA08)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6D54D" w14:textId="638219D2"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7C5100" w:rsidRPr="00DF01BF" w14:paraId="3CB1C39C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C2091" w14:textId="77777777"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E974" w14:textId="47E85389"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Increase Cohesion, Reduce Coupling</w:t>
            </w:r>
          </w:p>
        </w:tc>
      </w:tr>
      <w:tr w:rsidR="007C5100" w:rsidRPr="00DF01BF" w14:paraId="78451E0C" w14:textId="77777777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A018E" w14:textId="77777777"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8BD570" w14:textId="6E90B48C" w:rsidR="009342AB" w:rsidRPr="00DF01BF" w:rsidRDefault="009342AB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In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Manager, we’ve divided three parts, Common, Control Service and Management Service. Control Service have a responsibility of communication with the Facility Controller. And it also have managed Facilities. The Management Service have a responsibility of communication with the Web Service and also manage DB. </w:t>
            </w:r>
          </w:p>
          <w:p w14:paraId="3DA82FF8" w14:textId="5B98A4C6" w:rsidR="007C5100" w:rsidRPr="00DF01BF" w:rsidRDefault="009342AB" w:rsidP="00031D80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Common is common source between Control Service and Management Service. Control service and Management service call each interface class for reducing coupling.</w:t>
            </w:r>
          </w:p>
        </w:tc>
      </w:tr>
    </w:tbl>
    <w:p w14:paraId="06611CA3" w14:textId="77777777" w:rsidR="002B6457" w:rsidRPr="00DF01BF" w:rsidRDefault="002B6457" w:rsidP="00BE5599">
      <w:pPr>
        <w:rPr>
          <w:rFonts w:ascii="Arial" w:hAnsi="Arial" w:cs="Arial"/>
        </w:rPr>
      </w:pPr>
    </w:p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8218"/>
      </w:tblGrid>
      <w:tr w:rsidR="00031D80" w:rsidRPr="00DF01BF" w14:paraId="587B1518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6376B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8D1F2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031D80" w:rsidRPr="00DF01BF" w14:paraId="6131755A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50DF1" w14:textId="3B57C069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Common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49052" w14:textId="520EACDF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031D80" w:rsidRPr="00DF01BF" w14:paraId="22AF1FC7" w14:textId="77777777" w:rsidTr="00031D80">
        <w:trPr>
          <w:trHeight w:val="613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B6C4" w14:textId="06E48127" w:rsidR="00031D80" w:rsidRPr="00DF01BF" w:rsidRDefault="00031D80" w:rsidP="00031D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Control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4CD5B3" w14:textId="180AC02E" w:rsidR="00031D80" w:rsidRPr="00DF01BF" w:rsidRDefault="00031D80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031D80" w:rsidRPr="00DF01BF" w14:paraId="69FA2A09" w14:textId="77777777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D06A" w14:textId="0656FC03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Management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BC0435" w14:textId="6F7B5E07" w:rsidR="00031D80" w:rsidRPr="00DF01BF" w:rsidRDefault="00031D80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09F625D6" w14:textId="77777777" w:rsidR="00031D80" w:rsidRPr="00DF01BF" w:rsidRDefault="00031D80" w:rsidP="00BE5599">
      <w:pPr>
        <w:rPr>
          <w:rFonts w:ascii="Arial" w:hAnsi="Arial" w:cs="Arial"/>
        </w:rPr>
      </w:pPr>
    </w:p>
    <w:p w14:paraId="1BB8C1A1" w14:textId="1D37EFF7" w:rsidR="002B6457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4" w:name="_Toc454208903"/>
      <w:r w:rsidRPr="00DF01BF">
        <w:rPr>
          <w:rFonts w:ascii="Arial" w:hAnsi="Arial" w:cs="Arial"/>
          <w:b/>
        </w:rPr>
        <w:lastRenderedPageBreak/>
        <w:t>Facility Controller</w:t>
      </w:r>
      <w:bookmarkEnd w:id="4"/>
    </w:p>
    <w:p w14:paraId="615A270C" w14:textId="6A80C6DD"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5" w:name="_Toc454208904"/>
      <w:r w:rsidRPr="00DF01BF">
        <w:rPr>
          <w:rFonts w:ascii="Arial" w:hAnsi="Arial" w:cs="Arial"/>
          <w:b/>
        </w:rPr>
        <w:t>Web Service</w:t>
      </w:r>
      <w:bookmarkEnd w:id="5"/>
    </w:p>
    <w:p w14:paraId="370DFBA0" w14:textId="3C50A398"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6" w:name="_Toc454208905"/>
      <w:r w:rsidRPr="00DF01BF">
        <w:rPr>
          <w:rFonts w:ascii="Arial" w:hAnsi="Arial" w:cs="Arial"/>
          <w:b/>
        </w:rPr>
        <w:t xml:space="preserve">Facility Controller to </w:t>
      </w:r>
      <w:proofErr w:type="spellStart"/>
      <w:r w:rsidRPr="00DF01BF">
        <w:rPr>
          <w:rFonts w:ascii="Arial" w:hAnsi="Arial" w:cs="Arial"/>
          <w:b/>
        </w:rPr>
        <w:t>SurePark</w:t>
      </w:r>
      <w:proofErr w:type="spellEnd"/>
      <w:r w:rsidRPr="00DF01BF">
        <w:rPr>
          <w:rFonts w:ascii="Arial" w:hAnsi="Arial" w:cs="Arial"/>
          <w:b/>
        </w:rPr>
        <w:t xml:space="preserve"> Manager</w:t>
      </w:r>
      <w:bookmarkEnd w:id="6"/>
    </w:p>
    <w:p w14:paraId="40DA07A5" w14:textId="1480B4F4" w:rsidR="00031D80" w:rsidRPr="00DF01BF" w:rsidRDefault="00031D80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7" w:name="_Toc454208906"/>
      <w:r w:rsidRPr="00DF01BF">
        <w:rPr>
          <w:rFonts w:ascii="Arial" w:hAnsi="Arial" w:cs="Arial"/>
          <w:b/>
        </w:rPr>
        <w:t>How to check if Facility Controller is alive.</w:t>
      </w:r>
      <w:bookmarkEnd w:id="7"/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031D80" w:rsidRPr="00DF01BF" w14:paraId="3F19DA1F" w14:textId="77777777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4069F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EC5DF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031D80" w:rsidRPr="00DF01BF" w14:paraId="776C946A" w14:textId="77777777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1B67E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2FACE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Client-Server structure with heartbeat tactic.</w:t>
            </w:r>
          </w:p>
        </w:tc>
      </w:tr>
      <w:tr w:rsidR="00031D80" w:rsidRPr="00DF01BF" w14:paraId="0CFAD358" w14:textId="77777777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8FB6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43ED7F" w14:textId="77777777"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Facility Controller send a packet every 10 seconds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Manager. If Controller Service doesn’t get this packet within 20 seconds, the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notify it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WebService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for alarming to attendant for fixing the system. </w:t>
            </w:r>
          </w:p>
        </w:tc>
      </w:tr>
    </w:tbl>
    <w:p w14:paraId="7C3A1AD0" w14:textId="77777777" w:rsidR="00031D80" w:rsidRPr="00DF01BF" w:rsidRDefault="00031D80" w:rsidP="00031D80">
      <w:pPr>
        <w:rPr>
          <w:rFonts w:ascii="Arial" w:hAnsi="Arial" w:cs="Arial"/>
        </w:rPr>
      </w:pPr>
    </w:p>
    <w:p w14:paraId="421E2C21" w14:textId="26A1A518" w:rsidR="00031D80" w:rsidRPr="00DF01BF" w:rsidRDefault="00031D80" w:rsidP="00031D80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224758B2" wp14:editId="26226960">
            <wp:extent cx="5029200" cy="4451350"/>
            <wp:effectExtent l="0" t="0" r="0" b="6350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5102" w14:textId="77777777" w:rsidR="00031D80" w:rsidRPr="00DF01BF" w:rsidRDefault="00031D80" w:rsidP="00031D80">
      <w:pPr>
        <w:rPr>
          <w:rFonts w:ascii="Arial" w:hAnsi="Arial" w:cs="Arial"/>
        </w:rPr>
      </w:pPr>
    </w:p>
    <w:p w14:paraId="5C238749" w14:textId="4DA9DB1D"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8" w:name="_Toc454208907"/>
      <w:proofErr w:type="spellStart"/>
      <w:r w:rsidRPr="00DF01BF">
        <w:rPr>
          <w:rFonts w:ascii="Arial" w:hAnsi="Arial" w:cs="Arial"/>
          <w:b/>
        </w:rPr>
        <w:lastRenderedPageBreak/>
        <w:t>SurePark</w:t>
      </w:r>
      <w:proofErr w:type="spellEnd"/>
      <w:r w:rsidRPr="00DF01BF">
        <w:rPr>
          <w:rFonts w:ascii="Arial" w:hAnsi="Arial" w:cs="Arial"/>
          <w:b/>
        </w:rPr>
        <w:t xml:space="preserve"> Manager to Web Service</w:t>
      </w:r>
      <w:bookmarkEnd w:id="8"/>
    </w:p>
    <w:p w14:paraId="248BEBBA" w14:textId="44312D47"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9" w:name="_Toc454208908"/>
      <w:r w:rsidRPr="00DF01BF">
        <w:rPr>
          <w:rFonts w:ascii="Arial" w:hAnsi="Arial" w:cs="Arial"/>
          <w:b/>
        </w:rPr>
        <w:t>Detail Design</w:t>
      </w:r>
      <w:bookmarkEnd w:id="9"/>
    </w:p>
    <w:p w14:paraId="26DEF5DF" w14:textId="5D9D592A" w:rsidR="00031D80" w:rsidRPr="00DF01BF" w:rsidRDefault="00031D80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0" w:name="_Toc454208909"/>
      <w:r w:rsidRPr="00DF01BF">
        <w:rPr>
          <w:rFonts w:ascii="Arial" w:hAnsi="Arial" w:cs="Arial"/>
          <w:b/>
        </w:rPr>
        <w:t>FC-SM packet</w:t>
      </w:r>
      <w:bookmarkEnd w:id="10"/>
    </w:p>
    <w:p w14:paraId="38455BE2" w14:textId="5E3B1ACA" w:rsidR="00A27041" w:rsidRPr="00DF01B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1" w:name="_Toc454208910"/>
      <w:r w:rsidRPr="00DF01BF">
        <w:rPr>
          <w:rFonts w:ascii="Arial" w:hAnsi="Arial" w:cs="Arial"/>
          <w:b/>
        </w:rPr>
        <w:t>SM-WS packet</w:t>
      </w:r>
      <w:bookmarkEnd w:id="11"/>
    </w:p>
    <w:p w14:paraId="57E2C9F0" w14:textId="6987D49D" w:rsidR="00A27041" w:rsidRPr="00DF01B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2" w:name="_Toc454208911"/>
      <w:r w:rsidRPr="00DF01BF">
        <w:rPr>
          <w:rFonts w:ascii="Arial" w:hAnsi="Arial" w:cs="Arial"/>
          <w:b/>
        </w:rPr>
        <w:t>SM-WS DB Schema</w:t>
      </w:r>
      <w:bookmarkEnd w:id="12"/>
    </w:p>
    <w:p w14:paraId="16455737" w14:textId="2DBA6C72" w:rsidR="00A27041" w:rsidRPr="00DF01B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3" w:name="_Toc454208912"/>
      <w:proofErr w:type="spellStart"/>
      <w:r w:rsidRPr="00DF01BF">
        <w:rPr>
          <w:rFonts w:ascii="Arial" w:hAnsi="Arial" w:cs="Arial"/>
          <w:b/>
        </w:rPr>
        <w:t>SurePark</w:t>
      </w:r>
      <w:proofErr w:type="spellEnd"/>
      <w:r w:rsidRPr="00DF01BF">
        <w:rPr>
          <w:rFonts w:ascii="Arial" w:hAnsi="Arial" w:cs="Arial"/>
          <w:b/>
        </w:rPr>
        <w:t xml:space="preserve"> Manager Detailed Design</w:t>
      </w:r>
      <w:bookmarkEnd w:id="13"/>
    </w:p>
    <w:p w14:paraId="358BB2F9" w14:textId="4469615E" w:rsidR="00A27041" w:rsidRPr="00DF01B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4" w:name="_Toc454208913"/>
      <w:r w:rsidRPr="00DF01BF">
        <w:rPr>
          <w:rFonts w:ascii="Arial" w:hAnsi="Arial" w:cs="Arial"/>
          <w:b/>
        </w:rPr>
        <w:t>Facility Controller Detailed Design</w:t>
      </w:r>
      <w:bookmarkEnd w:id="14"/>
    </w:p>
    <w:p w14:paraId="250F5776" w14:textId="5400EC67" w:rsidR="00A27041" w:rsidRPr="00DF01B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5" w:name="_Toc454208914"/>
      <w:r w:rsidRPr="00DF01BF">
        <w:rPr>
          <w:rFonts w:ascii="Arial" w:hAnsi="Arial" w:cs="Arial"/>
          <w:b/>
        </w:rPr>
        <w:t>Web Service Detailed Design</w:t>
      </w:r>
      <w:bookmarkEnd w:id="15"/>
    </w:p>
    <w:p w14:paraId="520EEFED" w14:textId="5FC953E5" w:rsidR="00A27041" w:rsidRPr="00DF01BF" w:rsidRDefault="00A27041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16" w:name="_Toc454208915"/>
      <w:r w:rsidRPr="00DF01BF">
        <w:rPr>
          <w:rFonts w:ascii="Arial" w:hAnsi="Arial" w:cs="Arial"/>
          <w:b/>
        </w:rPr>
        <w:t>Future Works</w:t>
      </w:r>
      <w:bookmarkEnd w:id="16"/>
    </w:p>
    <w:p w14:paraId="0AF116AC" w14:textId="424A534A" w:rsidR="00A27041" w:rsidRPr="00DF01BF" w:rsidRDefault="00A27041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17" w:name="_Toc454208916"/>
      <w:r w:rsidRPr="00DF01BF">
        <w:rPr>
          <w:rFonts w:ascii="Arial" w:hAnsi="Arial" w:cs="Arial"/>
          <w:b/>
        </w:rPr>
        <w:t>Lesson Learned</w:t>
      </w:r>
      <w:bookmarkEnd w:id="17"/>
    </w:p>
    <w:sectPr w:rsidR="00A27041" w:rsidRPr="00DF01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11F1A" w14:textId="77777777" w:rsidR="008A1D4D" w:rsidRDefault="008A1D4D" w:rsidP="0093780F">
      <w:pPr>
        <w:spacing w:after="0" w:line="240" w:lineRule="auto"/>
      </w:pPr>
      <w:r>
        <w:separator/>
      </w:r>
    </w:p>
  </w:endnote>
  <w:endnote w:type="continuationSeparator" w:id="0">
    <w:p w14:paraId="31995AEA" w14:textId="77777777" w:rsidR="008A1D4D" w:rsidRDefault="008A1D4D" w:rsidP="0093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18924" w14:textId="77777777" w:rsidR="008A1D4D" w:rsidRDefault="008A1D4D" w:rsidP="0093780F">
      <w:pPr>
        <w:spacing w:after="0" w:line="240" w:lineRule="auto"/>
      </w:pPr>
      <w:r>
        <w:separator/>
      </w:r>
    </w:p>
  </w:footnote>
  <w:footnote w:type="continuationSeparator" w:id="0">
    <w:p w14:paraId="7E2E3AFF" w14:textId="77777777" w:rsidR="008A1D4D" w:rsidRDefault="008A1D4D" w:rsidP="0093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2A3A"/>
    <w:multiLevelType w:val="multilevel"/>
    <w:tmpl w:val="424826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1D50D3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24C4173"/>
    <w:multiLevelType w:val="multilevel"/>
    <w:tmpl w:val="597084A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5D60C7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534B6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9077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  <w:lvlOverride w:ilvl="0">
      <w:startOverride w:val="2"/>
    </w:lvlOverride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E8"/>
    <w:rsid w:val="00031D80"/>
    <w:rsid w:val="000C0285"/>
    <w:rsid w:val="000D6807"/>
    <w:rsid w:val="00100AE9"/>
    <w:rsid w:val="00137765"/>
    <w:rsid w:val="001C696A"/>
    <w:rsid w:val="001E43C1"/>
    <w:rsid w:val="00205755"/>
    <w:rsid w:val="002206F9"/>
    <w:rsid w:val="002B6457"/>
    <w:rsid w:val="002C22B1"/>
    <w:rsid w:val="00317EC7"/>
    <w:rsid w:val="003E3929"/>
    <w:rsid w:val="00487FDC"/>
    <w:rsid w:val="00497D28"/>
    <w:rsid w:val="004A4F16"/>
    <w:rsid w:val="004E2077"/>
    <w:rsid w:val="00505DC4"/>
    <w:rsid w:val="005723D1"/>
    <w:rsid w:val="005B4E8A"/>
    <w:rsid w:val="005F4A27"/>
    <w:rsid w:val="00722AE8"/>
    <w:rsid w:val="007C1AB0"/>
    <w:rsid w:val="007C5100"/>
    <w:rsid w:val="00870044"/>
    <w:rsid w:val="008A1D4D"/>
    <w:rsid w:val="009342AB"/>
    <w:rsid w:val="0093780F"/>
    <w:rsid w:val="0094655F"/>
    <w:rsid w:val="009F2E52"/>
    <w:rsid w:val="00A27041"/>
    <w:rsid w:val="00AA29BE"/>
    <w:rsid w:val="00B07400"/>
    <w:rsid w:val="00BC3202"/>
    <w:rsid w:val="00BD12A2"/>
    <w:rsid w:val="00BE5599"/>
    <w:rsid w:val="00BE7158"/>
    <w:rsid w:val="00C30699"/>
    <w:rsid w:val="00C369F4"/>
    <w:rsid w:val="00C406F4"/>
    <w:rsid w:val="00C549DC"/>
    <w:rsid w:val="00C77C8E"/>
    <w:rsid w:val="00CF7B35"/>
    <w:rsid w:val="00D945E9"/>
    <w:rsid w:val="00DF01BF"/>
    <w:rsid w:val="00DF5207"/>
    <w:rsid w:val="00E950F6"/>
    <w:rsid w:val="00F4499F"/>
    <w:rsid w:val="00F66546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4585"/>
  <w15:docId w15:val="{163E8434-2903-4338-BD15-AD582AEC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2D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80F"/>
  </w:style>
  <w:style w:type="paragraph" w:styleId="a5">
    <w:name w:val="footer"/>
    <w:basedOn w:val="a"/>
    <w:link w:val="Char0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80F"/>
  </w:style>
  <w:style w:type="paragraph" w:styleId="a6">
    <w:name w:val="Balloon Text"/>
    <w:basedOn w:val="a"/>
    <w:link w:val="Char1"/>
    <w:uiPriority w:val="99"/>
    <w:semiHidden/>
    <w:unhideWhenUsed/>
    <w:rsid w:val="00D945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45E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C3069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문서제목"/>
    <w:basedOn w:val="a"/>
    <w:autoRedefine/>
    <w:rsid w:val="00C30699"/>
    <w:pPr>
      <w:spacing w:after="0" w:line="240" w:lineRule="auto"/>
      <w:jc w:val="center"/>
    </w:pPr>
    <w:rPr>
      <w:rFonts w:ascii="돋움" w:eastAsia="돋움" w:hAnsi="돋움" w:cs="Times New Roman"/>
      <w:b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E392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E3929"/>
  </w:style>
  <w:style w:type="paragraph" w:styleId="20">
    <w:name w:val="toc 2"/>
    <w:basedOn w:val="a"/>
    <w:next w:val="a"/>
    <w:autoRedefine/>
    <w:uiPriority w:val="39"/>
    <w:unhideWhenUsed/>
    <w:rsid w:val="003E392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E3929"/>
    <w:pPr>
      <w:ind w:leftChars="400" w:left="850"/>
    </w:pPr>
  </w:style>
  <w:style w:type="character" w:styleId="a9">
    <w:name w:val="Hyperlink"/>
    <w:basedOn w:val="a0"/>
    <w:uiPriority w:val="99"/>
    <w:unhideWhenUsed/>
    <w:rsid w:val="003E392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E20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073A5-6E8E-4C66-9037-15057B3F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이남진/책임연구원/PC SW팀(namjin.lee@lge.com)</cp:lastModifiedBy>
  <cp:revision>13</cp:revision>
  <dcterms:created xsi:type="dcterms:W3CDTF">2016-06-11T12:35:00Z</dcterms:created>
  <dcterms:modified xsi:type="dcterms:W3CDTF">2016-06-21T03:11:00Z</dcterms:modified>
</cp:coreProperties>
</file>