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color w:val="201F1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1F1E"/>
          <w:sz w:val="24"/>
          <w:szCs w:val="24"/>
          <w:shd w:val="clear" w:color="auto" w:fill="FFFFFF"/>
        </w:rPr>
        <w:t>For OSX,</w:t>
      </w: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open terminal</w:t>
      </w: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run “ssh -L1521:db17.cse.cuhk.edu.hk:1521 </w:t>
      </w:r>
      <w:r>
        <w:fldChar w:fldCharType="begin"/>
      </w:r>
      <w:r>
        <w:instrText xml:space="preserve"> HYPERLINK "mailto:xxx@gw.cse.cuhk.edu.hk"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4"/>
          <w:szCs w:val="24"/>
          <w:shd w:val="clear" w:color="auto" w:fill="FFFFFF"/>
        </w:rPr>
        <w:t>xxx@gw.cse.cuhk.edu.hk</w:t>
      </w:r>
      <w:r>
        <w:rPr>
          <w:rStyle w:val="4"/>
          <w:rFonts w:ascii="Times New Roman" w:hAnsi="Times New Roman" w:cs="Times New Roman"/>
          <w:sz w:val="24"/>
          <w:szCs w:val="24"/>
          <w:shd w:val="clear" w:color="auto" w:fill="FFFFFF"/>
        </w:rPr>
        <w:fldChar w:fldCharType="end"/>
      </w:r>
      <w: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” (replace xxx by username</w:t>
      </w:r>
      <w:r>
        <w:rPr>
          <w:rFonts w:hint="eastAsia" w:ascii="Times New Roman" w:hAnsi="Times New Roman" w:cs="Times New Roman"/>
          <w:color w:val="201F1E"/>
          <w:sz w:val="24"/>
          <w:szCs w:val="24"/>
          <w:shd w:val="clear" w:color="auto" w:fill="FFFFFF"/>
          <w:lang w:val="en-US" w:eastAsia="zh-CN"/>
        </w:rPr>
        <w:t xml:space="preserve"> of </w:t>
      </w:r>
      <w:r>
        <w:rPr>
          <w:rFonts w:hint="eastAsia" w:ascii="Times New Roman" w:hAnsi="Times New Roman" w:cs="Times New Roman"/>
          <w:color w:val="FF0000"/>
          <w:sz w:val="24"/>
          <w:szCs w:val="24"/>
          <w:shd w:val="clear" w:color="auto" w:fill="FFFFFF"/>
          <w:lang w:val="en-US" w:eastAsia="zh-CN"/>
        </w:rPr>
        <w:t>CSE Account</w:t>
      </w:r>
      <w: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).</w:t>
      </w: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For Oracle server URL in SQL Workbench, use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jdbc:oracle:thin://@127.0.0.1:1521/oradb.cse.cuhk.edu.hk</w:t>
      </w:r>
      <w: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 instead of db17.cse.cuhk.edu.hk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Windows,</w:t>
      </w:r>
    </w:p>
    <w:p>
      <w:pPr>
        <w:pStyle w:val="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putty</w:t>
      </w:r>
    </w:p>
    <w:p>
      <w:pPr>
        <w:pStyle w:val="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hostname gw.cse.cuhk.edu.hk</w:t>
      </w:r>
    </w:p>
    <w:p>
      <w:pPr>
        <w:pStyle w:val="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Connection-&gt; SSH -&gt; Tunnels on the left side, set the source port and destination as follows, then click add. Then click open.</w:t>
      </w:r>
    </w:p>
    <w:p>
      <w:pPr>
        <w:pStyle w:val="5"/>
        <w:ind w:left="36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436745" cy="4277995"/>
            <wp:effectExtent l="0" t="0" r="1905" b="8255"/>
            <wp:docPr id="1" name="图片 1" descr="C:\Users\ying_\AppData\Local\Microsoft\Windows\INetCache\Content.MSO\C7631BE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ying_\AppData\Local\Microsoft\Windows\INetCache\Content.MSO\C7631BED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6745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left="360" w:leftChars="0" w:hanging="360" w:firstLineChars="0"/>
        <w:rPr>
          <w:rFonts w:hint="default" w:ascii="Times New Roman" w:hAnsi="Times New Roman" w:cs="Times New Roman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Login with CSE account.</w:t>
      </w:r>
    </w:p>
    <w:p>
      <w:pPr>
        <w:pStyle w:val="5"/>
        <w:ind w:left="360" w:firstLine="0" w:firstLineChars="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>
      <w:pPr>
        <w:pStyle w:val="5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For Oracle server URL in SQL Workbench, use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jdbc:oracle:thin://@127.0.0.1:1521/oradb.cse.cuhk.edu.hk</w:t>
      </w:r>
      <w: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 instead of db17.cse.cuhk.edu.hk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720C2"/>
    <w:multiLevelType w:val="multilevel"/>
    <w:tmpl w:val="37B720C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7C0BC5"/>
    <w:multiLevelType w:val="multilevel"/>
    <w:tmpl w:val="537C0BC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0BA"/>
    <w:rsid w:val="00412CA6"/>
    <w:rsid w:val="006A495F"/>
    <w:rsid w:val="00AE547D"/>
    <w:rsid w:val="00E240BA"/>
    <w:rsid w:val="00F955FF"/>
    <w:rsid w:val="026A125C"/>
    <w:rsid w:val="1E207B58"/>
    <w:rsid w:val="360F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529</Characters>
  <Lines>4</Lines>
  <Paragraphs>1</Paragraphs>
  <TotalTime>11</TotalTime>
  <ScaleCrop>false</ScaleCrop>
  <LinksUpToDate>false</LinksUpToDate>
  <CharactersWithSpaces>620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2020-04-22T03:54:00Z</dcterms:created>
  <dc:creator>ZHENG, Xubin</dc:creator>
  <cp:lastModifiedBy>林子莹</cp:lastModifiedBy>
  <dcterms:modified xsi:type="dcterms:W3CDTF">2020-04-23T06:33:50Z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