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/>
          <w:color w:val="4200FE"/>
          <w:lang w:eastAsia="zh-CN"/>
        </w:rPr>
        <w:t>建设工程项目采购</w:t>
      </w:r>
      <w:r>
        <w:rPr>
          <w:rFonts w:hint="eastAsia" w:ascii="宋体" w:hAnsi="宋体" w:eastAsia="宋体"/>
          <w:color w:val="4200FE"/>
          <w:lang w:eastAsia="zh-CN"/>
        </w:rPr>
        <w:t>申请流程</w:t>
      </w:r>
    </w:p>
    <w:tbl>
      <w:tblPr>
        <w:tblW w:w="9765" w:type="dxa"/>
        <w:jc w:val="center"/>
        <w:tblInd w:w="-9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9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cantSplit/>
          <w:trHeight w:val="1391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（</w:t>
            </w:r>
            <w:r>
              <w:rPr>
                <w:rFonts w:hint="eastAsia" w:ascii="宋体" w:hAnsi="宋体"/>
                <w:color w:val="4200FE"/>
                <w:lang w:eastAsia="zh-CN"/>
              </w:rPr>
              <w:t>建设工程项目采购申请流程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）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18"/>
                <w:szCs w:val="22"/>
                <w:lang w:val="en-US" w:eastAsia="zh-CN" w:bidi="ar-SA"/>
              </w:rPr>
              <w:object>
                <v:shape id="图片 2" type="#_x0000_t75" style="height:263.75pt;width:477.2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Visio.Drawing.15" ShapeID="图片 2" DrawAspect="Content" ObjectID="_2" r:id="rId5"/>
              </w:obje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11"/>
              <w:gridCol w:w="2012"/>
              <w:gridCol w:w="2345"/>
              <w:gridCol w:w="22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011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238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厂部人员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负责发起采购需求流程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采购需求类别注意分类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成本合约部经理审批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申请人的部门负责人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部门总监审批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部门总监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采购副总监审批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采购副总监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财务总监审批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财务总监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审批权限：预算</w:t>
                  </w: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&gt;50万元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分管副总裁审批</w:t>
                  </w:r>
                </w:p>
              </w:tc>
              <w:tc>
                <w:tcPr>
                  <w:tcW w:w="2012" w:type="dxa"/>
                  <w:shd w:val="clear" w:color="auto" w:fill="FFFFFF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申请部门分管副总裁</w:t>
                  </w:r>
                </w:p>
              </w:tc>
              <w:tc>
                <w:tcPr>
                  <w:tcW w:w="2345" w:type="dxa"/>
                  <w:shd w:val="clear" w:color="auto" w:fill="FFFFFF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审批权限：预算</w:t>
                  </w: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&gt;50万元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财务分管副总裁审批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财务分管副总裁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审批权限：预算</w:t>
                  </w: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&gt;100万元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执行总裁审批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执行总裁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审批权限：预算</w:t>
                  </w: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&gt;100万元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集团总裁审批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集团总裁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审批权限：预算</w:t>
                  </w: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&gt;300万元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资产管理员审批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资产管理员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审核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采购经理审批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采购经理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分配负责办理人员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采购工程师办理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采购工程师</w:t>
                  </w: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eastAsia="zh-CN"/>
                    </w:rPr>
                    <w:t>办理业务</w:t>
                  </w: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归档</w:t>
                  </w: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0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color w:val="0000FF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本流程适用于厂部的物资需求申请，需求包含</w:t>
            </w: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建设工程设备</w:t>
            </w: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及</w:t>
            </w: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建设工程土建</w:t>
            </w:r>
            <w:r>
              <w:rPr>
                <w:rFonts w:hint="eastAsia" w:ascii="微软雅黑" w:hAnsi="微软雅黑" w:eastAsia="微软雅黑"/>
                <w:bCs/>
                <w:sz w:val="18"/>
                <w:lang w:val="en-US" w:eastAsia="zh-CN"/>
              </w:rPr>
              <w:t xml:space="preserve"> 、强电弱电及</w:t>
            </w:r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装修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bCs/>
                <w:sz w:val="18"/>
                <w:lang w:eastAsia="zh-CN"/>
              </w:rPr>
              <w:t>项目等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11503" w:hRule="atLeast"/>
          <w:jc w:val="center"/>
        </w:trPr>
        <w:tc>
          <w:tcPr>
            <w:tcW w:w="9765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流程表单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：</w:t>
            </w:r>
          </w:p>
          <w:tbl>
            <w:tblPr>
              <w:tblpPr w:leftFromText="180" w:rightFromText="180" w:vertAnchor="page" w:horzAnchor="page" w:tblpXSpec="center" w:tblpY="765"/>
              <w:tblOverlap w:val="never"/>
              <w:tblW w:w="8820" w:type="dxa"/>
              <w:jc w:val="center"/>
              <w:tblInd w:w="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1"/>
              <w:gridCol w:w="732"/>
              <w:gridCol w:w="173"/>
              <w:gridCol w:w="840"/>
              <w:gridCol w:w="1"/>
              <w:gridCol w:w="1"/>
              <w:gridCol w:w="1094"/>
              <w:gridCol w:w="104"/>
              <w:gridCol w:w="412"/>
              <w:gridCol w:w="474"/>
              <w:gridCol w:w="1"/>
              <w:gridCol w:w="959"/>
              <w:gridCol w:w="1"/>
              <w:gridCol w:w="616"/>
              <w:gridCol w:w="1"/>
              <w:gridCol w:w="496"/>
              <w:gridCol w:w="99"/>
              <w:gridCol w:w="2"/>
              <w:gridCol w:w="569"/>
              <w:gridCol w:w="458"/>
              <w:gridCol w:w="1"/>
              <w:gridCol w:w="88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9" w:hRule="atLeast"/>
                <w:jc w:val="center"/>
              </w:trPr>
              <w:tc>
                <w:tcPr>
                  <w:tcW w:w="180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标题</w:t>
                  </w:r>
                </w:p>
              </w:tc>
              <w:tc>
                <w:tcPr>
                  <w:tcW w:w="84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61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流程编号</w:t>
                  </w:r>
                </w:p>
              </w:tc>
              <w:tc>
                <w:tcPr>
                  <w:tcW w:w="4562" w:type="dxa"/>
                  <w:gridSpan w:val="1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9" w:hRule="atLeast"/>
                <w:jc w:val="center"/>
              </w:trPr>
              <w:tc>
                <w:tcPr>
                  <w:tcW w:w="180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申请人</w:t>
                  </w:r>
                </w:p>
              </w:tc>
              <w:tc>
                <w:tcPr>
                  <w:tcW w:w="84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61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岗位</w:t>
                  </w:r>
                </w:p>
              </w:tc>
              <w:tc>
                <w:tcPr>
                  <w:tcW w:w="1434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114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职级</w:t>
                  </w:r>
                </w:p>
              </w:tc>
              <w:tc>
                <w:tcPr>
                  <w:tcW w:w="2014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349" w:hRule="atLeast"/>
                <w:jc w:val="center"/>
              </w:trPr>
              <w:tc>
                <w:tcPr>
                  <w:tcW w:w="180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申请日期</w:t>
                  </w:r>
                </w:p>
              </w:tc>
              <w:tc>
                <w:tcPr>
                  <w:tcW w:w="84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61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所属部门</w:t>
                  </w:r>
                </w:p>
              </w:tc>
              <w:tc>
                <w:tcPr>
                  <w:tcW w:w="1434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114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所属组织</w:t>
                  </w:r>
                </w:p>
              </w:tc>
              <w:tc>
                <w:tcPr>
                  <w:tcW w:w="2014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608" w:hRule="atLeast"/>
                <w:jc w:val="center"/>
              </w:trPr>
              <w:tc>
                <w:tcPr>
                  <w:tcW w:w="180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需求类别</w:t>
                  </w:r>
                </w:p>
              </w:tc>
              <w:tc>
                <w:tcPr>
                  <w:tcW w:w="84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范围选择</w:t>
                  </w:r>
                </w:p>
              </w:tc>
              <w:tc>
                <w:tcPr>
                  <w:tcW w:w="161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要求到货日期</w:t>
                  </w:r>
                </w:p>
              </w:tc>
              <w:tc>
                <w:tcPr>
                  <w:tcW w:w="1434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日期选择</w:t>
                  </w:r>
                </w:p>
              </w:tc>
              <w:tc>
                <w:tcPr>
                  <w:tcW w:w="1114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资产管理员</w:t>
                  </w:r>
                </w:p>
              </w:tc>
              <w:tc>
                <w:tcPr>
                  <w:tcW w:w="2014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人员选择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1750" w:hRule="atLeast"/>
                <w:jc w:val="center"/>
              </w:trPr>
              <w:tc>
                <w:tcPr>
                  <w:tcW w:w="180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是否发起过事务申请流程</w:t>
                  </w:r>
                </w:p>
              </w:tc>
              <w:tc>
                <w:tcPr>
                  <w:tcW w:w="1936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选择是/否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是否募投资金支付 (渭南、荆门、总部研发中心是公司募投建设项目</w:t>
                  </w:r>
                </w:p>
              </w:tc>
              <w:tc>
                <w:tcPr>
                  <w:tcW w:w="3128" w:type="dxa"/>
                  <w:gridSpan w:val="10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选择是/否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23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0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7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5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4"/>
                      <w:szCs w:val="24"/>
                      <w:lang w:val="en-US" w:eastAsia="zh-CN" w:bidi="ar-SA"/>
                    </w:rPr>
                    <w:t>序号</w:t>
                  </w:r>
                </w:p>
              </w:tc>
              <w:tc>
                <w:tcPr>
                  <w:tcW w:w="90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物料编码</w:t>
                  </w:r>
                </w:p>
              </w:tc>
              <w:tc>
                <w:tcPr>
                  <w:tcW w:w="8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品名</w:t>
                  </w:r>
                </w:p>
              </w:tc>
              <w:tc>
                <w:tcPr>
                  <w:tcW w:w="10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型号</w:t>
                  </w:r>
                </w:p>
              </w:tc>
              <w:tc>
                <w:tcPr>
                  <w:tcW w:w="990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规格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单位</w:t>
                  </w: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数量</w:t>
                  </w:r>
                </w:p>
              </w:tc>
              <w:tc>
                <w:tcPr>
                  <w:tcW w:w="5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预算单价(元)</w:t>
                  </w:r>
                </w:p>
              </w:tc>
              <w:tc>
                <w:tcPr>
                  <w:tcW w:w="57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小计(元)</w:t>
                  </w:r>
                </w:p>
              </w:tc>
              <w:tc>
                <w:tcPr>
                  <w:tcW w:w="4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用途</w:t>
                  </w:r>
                </w:p>
              </w:tc>
              <w:tc>
                <w:tcPr>
                  <w:tcW w:w="88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归属部门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5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依次增加</w:t>
                  </w:r>
                </w:p>
              </w:tc>
              <w:tc>
                <w:tcPr>
                  <w:tcW w:w="90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8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10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990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596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57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4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  <w:tc>
                <w:tcPr>
                  <w:tcW w:w="88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自填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902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技术及指标详细说明</w:t>
                  </w:r>
                </w:p>
              </w:tc>
              <w:tc>
                <w:tcPr>
                  <w:tcW w:w="7919" w:type="dxa"/>
                  <w:gridSpan w:val="21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902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预算金额大写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自动带出</w:t>
                  </w:r>
                </w:p>
              </w:tc>
              <w:tc>
                <w:tcPr>
                  <w:tcW w:w="1015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预算金额合计</w:t>
                  </w:r>
                </w:p>
              </w:tc>
              <w:tc>
                <w:tcPr>
                  <w:tcW w:w="1198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自动求和</w:t>
                  </w:r>
                </w:p>
              </w:tc>
              <w:tc>
                <w:tcPr>
                  <w:tcW w:w="88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625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流程说明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5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625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相关流程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5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625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相关附件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5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709" w:hRule="atLeast"/>
                <w:jc w:val="center"/>
              </w:trPr>
              <w:tc>
                <w:tcPr>
                  <w:tcW w:w="9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备注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5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p/>
    <w:p/>
    <w:p>
      <w:bookmarkStart w:id="0" w:name="_Hlk487719848"/>
    </w:p>
    <w:bookmarkEnd w:id="0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5"/>
    <w:uiPriority w:val="99"/>
    <w:rPr>
      <w:sz w:val="18"/>
      <w:szCs w:val="18"/>
    </w:rPr>
  </w:style>
  <w:style w:type="character" w:customStyle="1" w:styleId="10">
    <w:name w:val="标题 3 Char"/>
    <w:basedOn w:val="7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1">
    <w:name w:val="标题 2 Char"/>
    <w:basedOn w:val="7"/>
    <w:link w:val="2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weiqi.liu</cp:lastModifiedBy>
  <dcterms:modified xsi:type="dcterms:W3CDTF">2019-05-12T04:09:23Z</dcterms:modified>
  <dc:title>流程名称：厂部物资采购需求申请流程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