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414"/>
        <w:gridCol w:w="6108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9F571E">
              <w:rPr>
                <w:rFonts w:hint="eastAsia"/>
              </w:rPr>
              <w:t xml:space="preserve"> </w:t>
            </w:r>
            <w:r w:rsidR="009F571E">
              <w:rPr>
                <w:rFonts w:hint="eastAsia"/>
              </w:rPr>
              <w:t>记入文档的货物移动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3F41D9" w:rsidRDefault="003F41D9" w:rsidP="003F41D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CO03</w:t>
            </w:r>
            <w:r>
              <w:rPr>
                <w:rFonts w:hint="eastAsia"/>
              </w:rPr>
              <w:t>中的“记入文档的货物移动”下面没有内容，具体如下：</w:t>
            </w:r>
          </w:p>
          <w:p w:rsidR="003F41D9" w:rsidRDefault="003F41D9" w:rsidP="003F41D9">
            <w:pPr>
              <w:rPr>
                <w:rFonts w:hint="eastAsia"/>
              </w:rPr>
            </w:pPr>
            <w:r>
              <w:rPr>
                <w:rFonts w:hint="eastAsia"/>
              </w:rPr>
              <w:t>通过检查配置发现是有一个地方未配置导致，具体配置路径如下：</w:t>
            </w:r>
          </w:p>
          <w:p w:rsidR="003F41D9" w:rsidRDefault="003F41D9" w:rsidP="003F41D9">
            <w:pPr>
              <w:rPr>
                <w:rFonts w:hint="eastAsia"/>
              </w:rPr>
            </w:pPr>
            <w:r>
              <w:rPr>
                <w:rFonts w:hint="eastAsia"/>
              </w:rPr>
              <w:t>IMG-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商店底价控制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主数据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定义订单类型相关的参数</w:t>
            </w:r>
            <w:r>
              <w:rPr>
                <w:rFonts w:hint="eastAsia"/>
              </w:rPr>
              <w:t>(TCODE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OPL8)</w:t>
            </w:r>
          </w:p>
          <w:p w:rsidR="00EE20C4" w:rsidRDefault="003F41D9" w:rsidP="003F41D9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货物移动文档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下的选项都勾选就可以了</w:t>
            </w:r>
            <w:r>
              <w:rPr>
                <w:rFonts w:hint="eastAsia"/>
              </w:rPr>
              <w:t>!</w:t>
            </w:r>
          </w:p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9F571E" w:rsidP="00A45DF2">
            <w:r>
              <w:rPr>
                <w:noProof/>
              </w:rPr>
              <w:drawing>
                <wp:inline distT="0" distB="0" distL="0" distR="0">
                  <wp:extent cx="5267960" cy="296164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96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A01" w:rsidRDefault="00F15A01" w:rsidP="00D31BFE">
      <w:r>
        <w:separator/>
      </w:r>
    </w:p>
  </w:endnote>
  <w:endnote w:type="continuationSeparator" w:id="1">
    <w:p w:rsidR="00F15A01" w:rsidRDefault="00F15A01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A01" w:rsidRDefault="00F15A01" w:rsidP="00D31BFE">
      <w:r>
        <w:separator/>
      </w:r>
    </w:p>
  </w:footnote>
  <w:footnote w:type="continuationSeparator" w:id="1">
    <w:p w:rsidR="00F15A01" w:rsidRDefault="00F15A01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3F41D9"/>
    <w:rsid w:val="005D7517"/>
    <w:rsid w:val="00657E15"/>
    <w:rsid w:val="007D514A"/>
    <w:rsid w:val="00955A2D"/>
    <w:rsid w:val="009A7D5E"/>
    <w:rsid w:val="009B6F9D"/>
    <w:rsid w:val="009F571E"/>
    <w:rsid w:val="00A01898"/>
    <w:rsid w:val="00A45DF2"/>
    <w:rsid w:val="00A54A7B"/>
    <w:rsid w:val="00A63014"/>
    <w:rsid w:val="00AF5FD5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15A01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F57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23</cp:revision>
  <dcterms:created xsi:type="dcterms:W3CDTF">2018-01-26T13:21:00Z</dcterms:created>
  <dcterms:modified xsi:type="dcterms:W3CDTF">2019-03-07T13:20:00Z</dcterms:modified>
</cp:coreProperties>
</file>