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黑体" w:hAnsi="黑体" w:eastAsia="黑体" w:cs="黑体"/>
          <w:sz w:val="30"/>
          <w:szCs w:val="30"/>
        </w:rPr>
      </w:pPr>
      <w:r>
        <w:rPr>
          <w:rFonts w:hint="eastAsia" w:ascii="黑体" w:hAnsi="黑体" w:eastAsia="黑体" w:cs="黑体"/>
          <w:sz w:val="30"/>
          <w:szCs w:val="30"/>
        </w:rPr>
        <w:t>IT行业薪酬变化的数据分析</w:t>
      </w:r>
    </w:p>
    <w:p>
      <w:pPr>
        <w:bidi w:val="0"/>
        <w:rPr>
          <w:rFonts w:hint="eastAsia" w:ascii="黑体" w:hAnsi="黑体" w:eastAsia="黑体" w:cs="黑体"/>
          <w:sz w:val="30"/>
          <w:szCs w:val="30"/>
        </w:rPr>
      </w:pPr>
    </w:p>
    <w:p>
      <w:pPr>
        <w:bidi w:val="0"/>
        <w:rPr>
          <w:rFonts w:hint="eastAsia" w:asciiTheme="majorEastAsia" w:hAnsiTheme="majorEastAsia" w:eastAsiaTheme="majorEastAsia" w:cstheme="majorEastAsia"/>
          <w:b/>
          <w:bCs/>
          <w:sz w:val="21"/>
          <w:vertAlign w:val="superscript"/>
          <w:lang w:val="en-US" w:eastAsia="zh-CN"/>
        </w:rPr>
      </w:pPr>
      <w:r>
        <w:rPr>
          <w:rFonts w:hint="eastAsia" w:asciiTheme="majorEastAsia" w:hAnsiTheme="majorEastAsia" w:eastAsiaTheme="majorEastAsia" w:cstheme="majorEastAsia"/>
          <w:b/>
          <w:bCs/>
          <w:lang w:val="en-US" w:eastAsia="zh-CN"/>
        </w:rPr>
        <w:t>孙浩林</w:t>
      </w:r>
      <w:r>
        <w:rPr>
          <w:rFonts w:hint="eastAsia" w:asciiTheme="majorEastAsia" w:hAnsiTheme="majorEastAsia" w:eastAsiaTheme="majorEastAsia" w:cstheme="majorEastAsia"/>
          <w:b/>
          <w:bCs/>
          <w:sz w:val="21"/>
          <w:vertAlign w:val="superscript"/>
          <w:lang w:val="en-US" w:eastAsia="zh-CN"/>
        </w:rPr>
        <w:t>1</w:t>
      </w:r>
    </w:p>
    <w:p>
      <w:pPr>
        <w:bidi w:val="0"/>
        <w:rPr>
          <w:rFonts w:hint="eastAsia" w:asciiTheme="majorEastAsia" w:hAnsiTheme="majorEastAsia" w:eastAsiaTheme="majorEastAsia" w:cstheme="majorEastAsia"/>
          <w:b/>
          <w:bCs/>
          <w:sz w:val="21"/>
          <w:vertAlign w:val="superscript"/>
          <w:lang w:val="en-US" w:eastAsia="zh-CN"/>
        </w:rPr>
      </w:pPr>
    </w:p>
    <w:p>
      <w:pPr>
        <w:bidi w:val="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1 大连理工大学软件学院 辽宁省 大连市 116621</w:t>
      </w:r>
    </w:p>
    <w:p>
      <w:pPr>
        <w:bidi w:val="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fldChar w:fldCharType="begin"/>
      </w:r>
      <w:r>
        <w:rPr>
          <w:rFonts w:hint="eastAsia" w:ascii="仿宋" w:hAnsi="仿宋" w:eastAsia="仿宋" w:cs="仿宋"/>
          <w:sz w:val="18"/>
          <w:szCs w:val="18"/>
          <w:lang w:val="en-US" w:eastAsia="zh-CN"/>
        </w:rPr>
        <w:instrText xml:space="preserve"> HYPERLINK "mailto:Sunhaolin_offical@163.com" </w:instrText>
      </w:r>
      <w:r>
        <w:rPr>
          <w:rFonts w:hint="eastAsia" w:ascii="仿宋" w:hAnsi="仿宋" w:eastAsia="仿宋" w:cs="仿宋"/>
          <w:sz w:val="18"/>
          <w:szCs w:val="18"/>
          <w:lang w:val="en-US" w:eastAsia="zh-CN"/>
        </w:rPr>
        <w:fldChar w:fldCharType="separate"/>
      </w:r>
      <w:r>
        <w:rPr>
          <w:rStyle w:val="5"/>
          <w:rFonts w:hint="eastAsia" w:ascii="仿宋" w:hAnsi="仿宋" w:eastAsia="仿宋" w:cs="仿宋"/>
          <w:sz w:val="18"/>
          <w:szCs w:val="18"/>
          <w:lang w:val="en-US" w:eastAsia="zh-CN"/>
        </w:rPr>
        <w:t>Sunhaolin_offical@163.com</w:t>
      </w:r>
      <w:r>
        <w:rPr>
          <w:rFonts w:hint="eastAsia" w:ascii="仿宋" w:hAnsi="仿宋" w:eastAsia="仿宋" w:cs="仿宋"/>
          <w:sz w:val="18"/>
          <w:szCs w:val="18"/>
          <w:lang w:val="en-US" w:eastAsia="zh-CN"/>
        </w:rPr>
        <w:fldChar w:fldCharType="end"/>
      </w:r>
    </w:p>
    <w:p>
      <w:pPr>
        <w:bidi w:val="0"/>
        <w:rPr>
          <w:rFonts w:hint="default" w:ascii="仿宋" w:hAnsi="仿宋" w:eastAsia="仿宋" w:cs="仿宋"/>
          <w:sz w:val="18"/>
          <w:szCs w:val="18"/>
          <w:lang w:val="en-US" w:eastAsia="zh-CN"/>
        </w:rPr>
      </w:pPr>
    </w:p>
    <w:p>
      <w:pPr>
        <w:bidi w:val="0"/>
        <w:rPr>
          <w:rFonts w:hint="eastAsia" w:ascii="仿宋" w:hAnsi="仿宋" w:eastAsia="仿宋" w:cs="仿宋"/>
          <w:sz w:val="18"/>
          <w:szCs w:val="18"/>
          <w:lang w:val="en-US" w:eastAsia="zh-CN"/>
        </w:rPr>
      </w:pPr>
      <w:r>
        <w:rPr>
          <w:rFonts w:hint="eastAsia" w:ascii="仿宋" w:hAnsi="仿宋" w:eastAsia="仿宋" w:cs="仿宋"/>
          <w:b/>
          <w:bCs/>
          <w:sz w:val="18"/>
          <w:szCs w:val="18"/>
        </w:rPr>
        <w:t>摘要</w:t>
      </w:r>
      <w:r>
        <w:rPr>
          <w:rFonts w:hint="eastAsia" w:ascii="仿宋" w:hAnsi="仿宋" w:eastAsia="仿宋" w:cs="仿宋"/>
          <w:b/>
          <w:bCs/>
          <w:sz w:val="18"/>
          <w:szCs w:val="18"/>
          <w:lang w:val="en-US" w:eastAsia="zh-CN"/>
        </w:rPr>
        <w:t xml:space="preserve"> </w:t>
      </w:r>
      <w:r>
        <w:rPr>
          <w:rFonts w:hint="eastAsia" w:ascii="仿宋" w:hAnsi="仿宋" w:eastAsia="仿宋" w:cs="仿宋"/>
          <w:sz w:val="18"/>
          <w:szCs w:val="18"/>
          <w:lang w:val="en-US" w:eastAsia="zh-CN"/>
        </w:rPr>
        <w:t xml:space="preserve">    </w:t>
      </w:r>
    </w:p>
    <w:p>
      <w:pPr>
        <w:bidi w:val="0"/>
        <w:rPr>
          <w:rFonts w:hint="eastAsia" w:ascii="仿宋" w:hAnsi="仿宋" w:eastAsia="仿宋" w:cs="仿宋"/>
          <w:sz w:val="18"/>
          <w:szCs w:val="18"/>
          <w:lang w:val="en-US" w:eastAsia="zh-CN"/>
        </w:rPr>
      </w:pPr>
      <w:r>
        <w:rPr>
          <w:rFonts w:hint="eastAsia" w:ascii="仿宋" w:hAnsi="仿宋" w:eastAsia="仿宋" w:cs="仿宋"/>
          <w:sz w:val="18"/>
          <w:szCs w:val="18"/>
        </w:rPr>
        <w:t>当下，随着人工智能，机器学习和区块链等先进技术的不断提升，IT行业的人才缺口越来越大。DevOps工程师和数据分析师的需求也随着组织依赖数据决策而不断增加。</w:t>
      </w:r>
      <w:r>
        <w:rPr>
          <w:rFonts w:hint="eastAsia" w:ascii="仿宋" w:hAnsi="仿宋" w:eastAsia="仿宋" w:cs="仿宋"/>
          <w:sz w:val="18"/>
          <w:szCs w:val="18"/>
          <w:lang w:val="en-US" w:eastAsia="zh-CN"/>
        </w:rPr>
        <w:t>同时作为新兴行业的互联网行业的高薪水是其收到人们的追捧</w:t>
      </w:r>
      <w:r>
        <w:rPr>
          <w:rFonts w:hint="eastAsia" w:ascii="仿宋" w:hAnsi="仿宋" w:eastAsia="仿宋" w:cs="仿宋"/>
          <w:sz w:val="18"/>
          <w:szCs w:val="18"/>
        </w:rPr>
        <w:t>的</w:t>
      </w:r>
      <w:r>
        <w:rPr>
          <w:rFonts w:hint="eastAsia" w:ascii="仿宋" w:hAnsi="仿宋" w:eastAsia="仿宋" w:cs="仿宋"/>
          <w:sz w:val="18"/>
          <w:szCs w:val="18"/>
          <w:lang w:val="en-US" w:eastAsia="zh-CN"/>
        </w:rPr>
        <w:t>主要</w:t>
      </w:r>
      <w:r>
        <w:rPr>
          <w:rFonts w:hint="eastAsia" w:ascii="仿宋" w:hAnsi="仿宋" w:eastAsia="仿宋" w:cs="仿宋"/>
          <w:sz w:val="18"/>
          <w:szCs w:val="18"/>
        </w:rPr>
        <w:t>原因。随着互联网产业的快速发展，IT行业就业薪资持续法幅，远远超过其他行业。当</w:t>
      </w:r>
      <w:r>
        <w:rPr>
          <w:rFonts w:hint="eastAsia" w:ascii="仿宋" w:hAnsi="仿宋" w:eastAsia="仿宋" w:cs="仿宋"/>
          <w:sz w:val="18"/>
          <w:szCs w:val="18"/>
          <w:lang w:val="en-US" w:eastAsia="zh-CN"/>
        </w:rPr>
        <w:t>下</w:t>
      </w:r>
      <w:r>
        <w:rPr>
          <w:rFonts w:hint="eastAsia" w:ascii="仿宋" w:hAnsi="仿宋" w:eastAsia="仿宋" w:cs="仿宋"/>
          <w:sz w:val="18"/>
          <w:szCs w:val="18"/>
        </w:rPr>
        <w:t>互联网的发展使得软件开发发展的市场很大,相信未来的发展也是相当的可观。互联网作为一个就业景气如此可观的行业，据2018年数据统计的互联网行业薪资，程序员平均薪酬达到1.44万</w:t>
      </w:r>
      <w:r>
        <w:rPr>
          <w:rFonts w:hint="eastAsia" w:ascii="仿宋" w:hAnsi="仿宋" w:eastAsia="仿宋" w:cs="仿宋"/>
          <w:sz w:val="18"/>
          <w:szCs w:val="18"/>
          <w:lang w:eastAsia="zh-CN"/>
        </w:rPr>
        <w:t>。</w:t>
      </w:r>
      <w:r>
        <w:rPr>
          <w:rFonts w:hint="eastAsia" w:ascii="仿宋" w:hAnsi="仿宋" w:eastAsia="仿宋" w:cs="仿宋"/>
          <w:sz w:val="18"/>
          <w:szCs w:val="18"/>
        </w:rPr>
        <w:t>IT行业，从无到有，再到蓬勃发展，</w:t>
      </w:r>
      <w:r>
        <w:rPr>
          <w:rFonts w:hint="eastAsia" w:ascii="仿宋" w:hAnsi="仿宋" w:eastAsia="仿宋" w:cs="仿宋"/>
          <w:sz w:val="18"/>
          <w:szCs w:val="18"/>
          <w:lang w:val="en-US" w:eastAsia="zh-CN"/>
        </w:rPr>
        <w:t>薪资更是水涨船高。</w:t>
      </w:r>
    </w:p>
    <w:p>
      <w:pPr>
        <w:bidi w:val="0"/>
        <w:rPr>
          <w:rFonts w:hint="eastAsia" w:ascii="仿宋" w:hAnsi="仿宋" w:eastAsia="仿宋" w:cs="仿宋"/>
          <w:sz w:val="18"/>
          <w:szCs w:val="18"/>
          <w:lang w:val="en-US" w:eastAsia="zh-CN"/>
        </w:rPr>
      </w:pPr>
    </w:p>
    <w:p>
      <w:pPr>
        <w:bidi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关键词：it，薪酬，变化，分析，疫情</w:t>
      </w:r>
    </w:p>
    <w:p>
      <w:pPr>
        <w:bidi w:val="0"/>
        <w:rPr>
          <w:rFonts w:hint="eastAsia" w:ascii="黑体" w:hAnsi="黑体" w:eastAsia="黑体" w:cs="黑体"/>
          <w:sz w:val="18"/>
          <w:szCs w:val="18"/>
          <w:lang w:val="en-US" w:eastAsia="zh-CN"/>
        </w:rPr>
      </w:pPr>
    </w:p>
    <w:p>
      <w:pPr>
        <w:bidi w:val="0"/>
        <w:rPr>
          <w:rFonts w:hint="eastAsia" w:ascii="黑体" w:hAnsi="黑体" w:eastAsia="黑体" w:cs="黑体"/>
          <w:lang w:val="en-US" w:eastAsia="zh-CN"/>
        </w:rPr>
        <w:sectPr>
          <w:pgSz w:w="11906" w:h="16838"/>
          <w:pgMar w:top="1440" w:right="1800" w:bottom="1440" w:left="1800" w:header="851" w:footer="992" w:gutter="0"/>
          <w:cols w:space="425" w:num="1"/>
          <w:docGrid w:type="lines" w:linePitch="312" w:charSpace="0"/>
        </w:sectPr>
      </w:pPr>
    </w:p>
    <w:p>
      <w:pPr>
        <w:bidi w:val="0"/>
        <w:rPr>
          <w:rFonts w:hint="eastAsia" w:ascii="黑体" w:hAnsi="黑体" w:eastAsia="黑体" w:cs="黑体"/>
        </w:rPr>
      </w:pPr>
      <w:r>
        <w:rPr>
          <w:rFonts w:hint="eastAsia" w:ascii="黑体" w:hAnsi="黑体" w:eastAsia="黑体" w:cs="黑体"/>
          <w:lang w:val="en-US" w:eastAsia="zh-CN"/>
        </w:rPr>
        <w:t>1.</w:t>
      </w:r>
      <w:r>
        <w:rPr>
          <w:rFonts w:hint="eastAsia" w:ascii="黑体" w:hAnsi="黑体" w:eastAsia="黑体" w:cs="黑体"/>
        </w:rPr>
        <w:t>引言</w:t>
      </w:r>
    </w:p>
    <w:p>
      <w:pPr>
        <w:bidi w:val="0"/>
        <w:ind w:firstLine="360" w:firstLineChars="2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2020-2021年由于疫情的影响，实体经济收到了极大的冲击，这也给了网络经济一个很大的发展机会，作为it行业</w:t>
      </w:r>
      <w:r>
        <w:rPr>
          <w:rFonts w:hint="eastAsia" w:ascii="宋体" w:hAnsi="宋体" w:eastAsia="宋体" w:cs="宋体"/>
          <w:sz w:val="18"/>
          <w:szCs w:val="18"/>
        </w:rPr>
        <w:t>经济</w:t>
      </w:r>
      <w:r>
        <w:rPr>
          <w:rFonts w:hint="eastAsia" w:ascii="宋体" w:hAnsi="宋体" w:eastAsia="宋体" w:cs="宋体"/>
          <w:sz w:val="18"/>
          <w:szCs w:val="18"/>
          <w:lang w:val="en-US" w:eastAsia="zh-CN"/>
        </w:rPr>
        <w:t>蓬勃发展</w:t>
      </w:r>
      <w:r>
        <w:rPr>
          <w:rFonts w:hint="eastAsia" w:ascii="宋体" w:hAnsi="宋体" w:eastAsia="宋体" w:cs="宋体"/>
          <w:sz w:val="18"/>
          <w:szCs w:val="18"/>
        </w:rPr>
        <w:t>的一年，</w:t>
      </w:r>
      <w:r>
        <w:rPr>
          <w:rFonts w:hint="eastAsia" w:ascii="宋体" w:hAnsi="宋体" w:eastAsia="宋体" w:cs="宋体"/>
          <w:sz w:val="18"/>
          <w:szCs w:val="18"/>
          <w:lang w:val="en-US" w:eastAsia="zh-CN"/>
        </w:rPr>
        <w:t>疫情期间，it行业因为其网上工作的独特性及便捷性取得了极大的发展，而</w:t>
      </w:r>
      <w:r>
        <w:rPr>
          <w:rFonts w:hint="eastAsia" w:ascii="宋体" w:hAnsi="宋体" w:eastAsia="宋体" w:cs="宋体"/>
          <w:sz w:val="18"/>
          <w:szCs w:val="18"/>
        </w:rPr>
        <w:t>在经济复苏进程中IT行业备受人们的关注。整体来看,IT行业发展迅猛，各种新技术的开发应用对市场提出了极大的人才需求。而企业选择对于人才的吸引分为人才资本投入与企业知名度投入两种。因此，IT企业如何用薪酬福利来招揽更多的人才与保留企业核心人才成了许多HR关注的方向</w:t>
      </w:r>
      <w:r>
        <w:rPr>
          <w:rFonts w:hint="eastAsia" w:ascii="宋体" w:hAnsi="宋体" w:eastAsia="宋体" w:cs="宋体"/>
          <w:sz w:val="18"/>
          <w:szCs w:val="18"/>
          <w:lang w:eastAsia="zh-CN"/>
        </w:rPr>
        <w:t>。</w:t>
      </w:r>
      <w:r>
        <w:rPr>
          <w:rFonts w:hint="eastAsia" w:ascii="宋体" w:hAnsi="宋体" w:eastAsia="宋体" w:cs="宋体"/>
          <w:sz w:val="18"/>
          <w:szCs w:val="18"/>
          <w:vertAlign w:val="superscript"/>
          <w:lang w:val="en-US" w:eastAsia="zh-CN"/>
        </w:rPr>
        <w:t>[1]</w:t>
      </w:r>
    </w:p>
    <w:p>
      <w:pPr>
        <w:bidi w:val="0"/>
        <w:rPr>
          <w:rFonts w:hint="eastAsia" w:ascii="宋体" w:hAnsi="宋体" w:eastAsia="宋体" w:cs="宋体"/>
          <w:sz w:val="18"/>
          <w:szCs w:val="18"/>
        </w:rPr>
      </w:pPr>
    </w:p>
    <w:p>
      <w:pPr>
        <w:bidi w:val="0"/>
        <w:rPr>
          <w:rFonts w:hint="eastAsia" w:ascii="黑体" w:hAnsi="黑体" w:eastAsia="黑体" w:cs="黑体"/>
          <w:lang w:val="en-US" w:eastAsia="zh-CN"/>
        </w:rPr>
      </w:pPr>
      <w:r>
        <w:rPr>
          <w:rFonts w:hint="eastAsia" w:ascii="黑体" w:hAnsi="黑体" w:eastAsia="黑体" w:cs="黑体"/>
          <w:lang w:val="en-US" w:eastAsia="zh-CN"/>
        </w:rPr>
        <w:t>2.影响it薪资水平的因素</w:t>
      </w:r>
    </w:p>
    <w:p>
      <w:pPr>
        <w:bidi w:val="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2.1  整体概述</w:t>
      </w:r>
    </w:p>
    <w:p>
      <w:pPr>
        <w:bidi w:val="0"/>
        <w:ind w:firstLine="360" w:firstLineChars="200"/>
        <w:rPr>
          <w:rFonts w:hint="eastAsia" w:ascii="宋体" w:hAnsi="宋体" w:eastAsia="宋体" w:cs="宋体"/>
          <w:sz w:val="18"/>
          <w:szCs w:val="18"/>
        </w:rPr>
      </w:pPr>
      <w:r>
        <w:rPr>
          <w:rFonts w:hint="eastAsia" w:ascii="宋体" w:hAnsi="宋体" w:eastAsia="宋体" w:cs="宋体"/>
          <w:sz w:val="18"/>
          <w:szCs w:val="18"/>
        </w:rPr>
        <w:t>最近几年，互联网行业正在以迅猛不及的速度改变着以往传统行业，而它巨大的吸金能量和对人才强烈的需求，也使得这两年互联网企业的涨薪曲率近乎陡直向上。</w:t>
      </w:r>
    </w:p>
    <w:p>
      <w:pPr>
        <w:bidi w:val="0"/>
        <w:rPr>
          <w:rFonts w:hint="eastAsia" w:ascii="黑体" w:hAnsi="黑体" w:eastAsia="黑体" w:cs="黑体"/>
          <w:lang w:val="en-US" w:eastAsia="zh-CN"/>
        </w:rPr>
      </w:pPr>
    </w:p>
    <w:p>
      <w:pPr>
        <w:bidi w:val="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2.2  it行业薪资与职业方向</w:t>
      </w:r>
    </w:p>
    <w:p>
      <w:pPr>
        <w:bidi w:val="0"/>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rPr>
        <w:t>互联网本身是个瞬息万变的大行业，不同子行业的热门程度往往与所在行业的垄断程度、发展速度和从业公司数量有关，目前较为热门的有互联网金融、电商、视频、搜索等。比如大数据开发、云计算、搜索、移动互联网等热门领域都有大量的高薪工作需求。IT行业薪资调查数据显示，2014年全国IT类职能的网上发布职位数与去年相比增幅达29%。</w:t>
      </w:r>
      <w:r>
        <w:rPr>
          <w:rFonts w:hint="eastAsia" w:ascii="宋体" w:hAnsi="宋体" w:eastAsia="宋体" w:cs="宋体"/>
          <w:sz w:val="18"/>
          <w:szCs w:val="18"/>
        </w:rPr>
        <w:br w:type="textWrapping"/>
      </w:r>
      <w:r>
        <w:rPr>
          <w:rFonts w:hint="eastAsia" w:ascii="宋体" w:hAnsi="宋体" w:eastAsia="宋体" w:cs="宋体"/>
          <w:sz w:val="18"/>
          <w:szCs w:val="18"/>
        </w:rPr>
        <w:t>软件行业人才极度紧缺，公司求贤若渴。要广“纳人才，薪资水平成为重要因素，2014 年</w:t>
      </w:r>
      <w:r>
        <w:rPr>
          <w:rFonts w:hint="eastAsia" w:ascii="宋体" w:hAnsi="宋体" w:eastAsia="宋体" w:cs="宋体"/>
          <w:sz w:val="18"/>
          <w:szCs w:val="18"/>
        </w:rPr>
        <w:br w:type="textWrapping"/>
      </w:r>
      <w:r>
        <w:rPr>
          <w:rFonts w:hint="eastAsia" w:ascii="宋体" w:hAnsi="宋体" w:eastAsia="宋体" w:cs="宋体"/>
          <w:sz w:val="18"/>
          <w:szCs w:val="18"/>
        </w:rPr>
        <w:t>IT行业薪资调查数据显示，2014 年IT行业年薪在10万以下的IT 人员仅有35%左右。移</w:t>
      </w:r>
      <w:r>
        <w:rPr>
          <w:rFonts w:hint="eastAsia" w:ascii="宋体" w:hAnsi="宋体" w:eastAsia="宋体" w:cs="宋体"/>
          <w:sz w:val="18"/>
          <w:szCs w:val="18"/>
        </w:rPr>
        <w:br w:type="textWrapping"/>
      </w:r>
      <w:r>
        <w:rPr>
          <w:rFonts w:hint="eastAsia" w:ascii="宋体" w:hAnsi="宋体" w:eastAsia="宋体" w:cs="宋体"/>
          <w:sz w:val="18"/>
          <w:szCs w:val="18"/>
        </w:rPr>
        <w:t>动开发领域持续火爆，从事Android开发的人员，年薪10万以上人员达到84.49%。软件开发、信息技术仍是大学生最热门的就业选择</w:t>
      </w:r>
      <w:r>
        <w:rPr>
          <w:rFonts w:hint="eastAsia" w:ascii="宋体" w:hAnsi="宋体" w:eastAsia="宋体" w:cs="宋体"/>
          <w:sz w:val="18"/>
          <w:szCs w:val="18"/>
          <w:lang w:eastAsia="zh-CN"/>
        </w:rPr>
        <w:t>。</w:t>
      </w:r>
      <w:r>
        <w:rPr>
          <w:rFonts w:hint="eastAsia" w:ascii="宋体" w:hAnsi="宋体" w:eastAsia="宋体" w:cs="宋体"/>
          <w:sz w:val="18"/>
          <w:szCs w:val="18"/>
        </w:rPr>
        <w:t>移动开发方向人才急缺</w:t>
      </w:r>
      <w:r>
        <w:rPr>
          <w:rFonts w:hint="eastAsia" w:ascii="宋体" w:hAnsi="宋体" w:eastAsia="宋体" w:cs="宋体"/>
          <w:sz w:val="18"/>
          <w:szCs w:val="18"/>
          <w:lang w:eastAsia="zh-CN"/>
        </w:rPr>
        <w:t>，</w:t>
      </w:r>
      <w:r>
        <w:rPr>
          <w:rFonts w:hint="eastAsia" w:ascii="宋体" w:hAnsi="宋体" w:eastAsia="宋体" w:cs="宋体"/>
          <w:sz w:val="18"/>
          <w:szCs w:val="18"/>
        </w:rPr>
        <w:t>4G移动开发、云计算等技术正在引领着IT行业的新趋势。2014 年IT行业薪资调查数据显示，IT 行业中，4G移动开发方向人才急缺，而Android、 ios 两大移动开发方向表现的更加明显，甚至出现了企业抢人的现象。同时，受手机终端软件普及的影响，传统的后台程序开发的业务需求量也在增加。Java、.Net. C++等方向的开发人员薪资持续走高。由此可以看出，无论从事手机终端开发，还是后台开发，在一、二线城市的薪资都在呈上升趋势，并且一、二线城市的薪资差距正在不断缩小。</w:t>
      </w:r>
      <w:r>
        <w:rPr>
          <w:rFonts w:hint="eastAsia" w:ascii="宋体" w:hAnsi="宋体" w:eastAsia="宋体" w:cs="宋体"/>
          <w:sz w:val="18"/>
          <w:szCs w:val="18"/>
        </w:rPr>
        <w:br w:type="textWrapping"/>
      </w:r>
    </w:p>
    <w:p>
      <w:pPr>
        <w:bidi w:val="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2.3  it行业薪资与工作年龄</w:t>
      </w:r>
    </w:p>
    <w:p>
      <w:pPr>
        <w:bidi w:val="0"/>
        <w:ind w:firstLine="360" w:firstLineChars="200"/>
        <w:rPr>
          <w:rFonts w:hint="default" w:ascii="宋体" w:hAnsi="宋体" w:eastAsia="宋体" w:cs="宋体"/>
          <w:sz w:val="18"/>
          <w:szCs w:val="18"/>
          <w:vertAlign w:val="superscript"/>
          <w:lang w:val="en-US" w:eastAsia="zh-CN"/>
        </w:rPr>
      </w:pPr>
      <w:r>
        <w:rPr>
          <w:rFonts w:hint="eastAsia" w:ascii="宋体" w:hAnsi="宋体" w:eastAsia="宋体" w:cs="宋体"/>
          <w:sz w:val="18"/>
          <w:szCs w:val="18"/>
        </w:rPr>
        <w:t> 一般来说，在一线城市，以BAT为代表的一线互联网企业给应届毕业生的起薪并不高，但只要工作拼命、能力出众，实际上入职后的2、3年里就很容易拿到10万元以上的年薪。而在三线互联网公司，同等条件下，普通技术员工的年薪一般能达到15万元左右。而准二线的互联网公司的普通员工薪水基本也能达到或超过20万元，与许多传统行业相比，这样的收入水平绝对令人艳羡。 工作经验超过5年后，互联网企业中的收入差距就会拉大。</w:t>
      </w:r>
      <w:r>
        <w:rPr>
          <w:rFonts w:hint="eastAsia" w:ascii="宋体" w:hAnsi="宋体" w:eastAsia="宋体" w:cs="宋体"/>
          <w:sz w:val="18"/>
          <w:szCs w:val="18"/>
          <w:vertAlign w:val="superscript"/>
          <w:lang w:val="en-US" w:eastAsia="zh-CN"/>
        </w:rPr>
        <w:t>[1]</w:t>
      </w:r>
    </w:p>
    <w:p>
      <w:pPr>
        <w:bidi w:val="0"/>
        <w:rPr>
          <w:rFonts w:hint="eastAsia" w:ascii="宋体" w:hAnsi="宋体" w:eastAsia="宋体" w:cs="宋体"/>
          <w:sz w:val="18"/>
          <w:szCs w:val="18"/>
          <w:lang w:val="en-US" w:eastAsia="zh-CN"/>
        </w:rPr>
      </w:pPr>
    </w:p>
    <w:p>
      <w:pPr>
        <w:bidi w:val="0"/>
        <w:rPr>
          <w:rFonts w:hint="eastAsia" w:ascii="宋体" w:hAnsi="宋体" w:eastAsia="宋体" w:cs="宋体"/>
          <w:sz w:val="18"/>
          <w:szCs w:val="18"/>
          <w:lang w:val="en-US" w:eastAsia="zh-CN"/>
        </w:rPr>
      </w:pPr>
    </w:p>
    <w:p>
      <w:pPr>
        <w:bidi w:val="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2.4  it行业薪资与所在地区</w:t>
      </w:r>
    </w:p>
    <w:p>
      <w:pPr>
        <w:bidi w:val="0"/>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rPr>
        <w:t>北上广深仍是IT人士就业热点</w:t>
      </w:r>
      <w:r>
        <w:rPr>
          <w:rFonts w:hint="eastAsia" w:ascii="宋体" w:hAnsi="宋体" w:eastAsia="宋体" w:cs="宋体"/>
          <w:sz w:val="18"/>
          <w:szCs w:val="18"/>
          <w:lang w:eastAsia="zh-CN"/>
        </w:rPr>
        <w:t>。</w:t>
      </w:r>
      <w:r>
        <w:rPr>
          <w:rFonts w:hint="eastAsia" w:ascii="宋体" w:hAnsi="宋体" w:eastAsia="宋体" w:cs="宋体"/>
          <w:sz w:val="18"/>
          <w:szCs w:val="18"/>
        </w:rPr>
        <w:t>据5000名受访者参与的调研结果显示，23%的受访 者将深圳作为就业首选城市，位居第一。其次分别是上海，北京，广州，占比依次达到了20%，13%， 13%。 这个数据足以说明一、二线城市是从事IT人士就业首选城市。</w:t>
      </w:r>
      <w:r>
        <w:rPr>
          <w:rFonts w:hint="eastAsia" w:ascii="宋体" w:hAnsi="宋体" w:eastAsia="宋体" w:cs="宋体"/>
          <w:sz w:val="18"/>
          <w:szCs w:val="18"/>
          <w:vertAlign w:val="superscript"/>
          <w:lang w:val="en-US" w:eastAsia="zh-CN"/>
        </w:rPr>
        <w:t>[2]</w:t>
      </w:r>
      <w:r>
        <w:rPr>
          <w:rFonts w:hint="eastAsia" w:ascii="宋体" w:hAnsi="宋体" w:eastAsia="宋体" w:cs="宋体"/>
          <w:sz w:val="18"/>
          <w:szCs w:val="18"/>
        </w:rPr>
        <w:br w:type="textWrapping"/>
      </w:r>
    </w:p>
    <w:p>
      <w:pPr>
        <w:bidi w:val="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2.5  it行业薪资与受教育程度及性别相关</w:t>
      </w:r>
    </w:p>
    <w:p>
      <w:pPr>
        <w:bidi w:val="0"/>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rPr>
        <w:t>IT行业薪资调查数据显示，参与调研的IT人士中，高中及以下学历占比为10.8%，平均薪资为7034.28元。专科学历占比为36.2%， 平均薪资为7624.96元。本科及以上学历占比为53.0%，平均薪资为8230.11元。这说明，学历仍是企业的重要考察因素，但是从事开发工作受学历影响的程度正在不断降低。</w:t>
      </w:r>
      <w:r>
        <w:rPr>
          <w:rFonts w:hint="eastAsia" w:ascii="宋体" w:hAnsi="宋体" w:eastAsia="宋体" w:cs="宋体"/>
          <w:sz w:val="18"/>
          <w:szCs w:val="18"/>
          <w:vertAlign w:val="superscript"/>
          <w:lang w:val="en-US" w:eastAsia="zh-CN"/>
        </w:rPr>
        <w:t>[1]</w:t>
      </w:r>
    </w:p>
    <w:p>
      <w:pPr>
        <w:bidi w:val="0"/>
        <w:ind w:firstLine="360" w:firstLineChars="200"/>
        <w:rPr>
          <w:rFonts w:hint="eastAsia" w:ascii="宋体" w:hAnsi="宋体" w:eastAsia="宋体" w:cs="宋体"/>
          <w:sz w:val="18"/>
          <w:szCs w:val="18"/>
        </w:rPr>
      </w:pPr>
      <w:r>
        <w:rPr>
          <w:rFonts w:hint="eastAsia" w:ascii="宋体" w:hAnsi="宋体" w:eastAsia="宋体" w:cs="宋体"/>
          <w:sz w:val="18"/>
          <w:szCs w:val="18"/>
        </w:rPr>
        <w:t>现在职业培训已经发展的相当成熟，相比学校大而全的课程而言，职业培训专业性更为突出，极好的弥补了校园和市场的差距。针对IT行业大学毕业生培训前后薪资对比做了详细调查，结果显示，经过专业培训后的大学毕业生薪资几乎为培训前的3-4倍。从这个数据比对也可以看出，IT 行业的确不差钱，软件公司更并不差钱，差的是真正能干活的人。尽管90%的计算机科班出身的学员确实拿到了8000元以上的薪资。但紧随其后的工商管理类、机电控制类、材料工程类等专业的学员，同样取得了80.05%、 76.64%、74.99%高收入比例的好成绩。</w:t>
      </w:r>
      <w:r>
        <w:rPr>
          <w:rFonts w:hint="eastAsia" w:ascii="宋体" w:hAnsi="宋体" w:eastAsia="宋体" w:cs="宋体"/>
          <w:sz w:val="18"/>
          <w:szCs w:val="18"/>
          <w:vertAlign w:val="superscript"/>
          <w:lang w:val="en-US" w:eastAsia="zh-CN"/>
        </w:rPr>
        <w:t>[3]</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女程序员的平均薪资达到了8021.31元，仅比男程序员的平均薪资低200多元。这也说明女程序员的攻势比预想中要猛烈的多。游戏、外包、互联网行业程序员薪资更具竞争力</w:t>
      </w:r>
      <w:r>
        <w:rPr>
          <w:rFonts w:hint="eastAsia" w:ascii="宋体" w:hAnsi="宋体" w:eastAsia="宋体" w:cs="宋体"/>
          <w:sz w:val="18"/>
          <w:szCs w:val="18"/>
          <w:lang w:eastAsia="zh-CN"/>
        </w:rPr>
        <w:t>。</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不同性质企业的选择也会影响到IT人的薪资高低。私企在IT市场上仍然占很大的比例，高达75.2%，外企比例约为15.4%，国企比例最小，占了9.4%。 其中高收入方向为游戏、外包、互联网三个方向，8000元以上的高收入人群分别占到了80.82%， 80.4%， 76.6%。</w:t>
      </w:r>
    </w:p>
    <w:p>
      <w:pPr>
        <w:bidi w:val="0"/>
        <w:rPr>
          <w:rFonts w:hint="eastAsia" w:ascii="宋体" w:hAnsi="宋体" w:eastAsia="宋体" w:cs="宋体"/>
          <w:sz w:val="18"/>
          <w:szCs w:val="18"/>
        </w:rPr>
      </w:pPr>
    </w:p>
    <w:p>
      <w:pPr>
        <w:bidi w:val="0"/>
        <w:rPr>
          <w:rFonts w:hint="eastAsia" w:ascii="宋体" w:hAnsi="宋体" w:eastAsia="宋体" w:cs="宋体"/>
          <w:sz w:val="18"/>
          <w:szCs w:val="18"/>
          <w:lang w:val="en-US" w:eastAsia="zh-CN"/>
        </w:rPr>
      </w:pPr>
    </w:p>
    <w:p>
      <w:pPr>
        <w:bidi w:val="0"/>
        <w:rPr>
          <w:rFonts w:hint="eastAsia" w:ascii="宋体" w:hAnsi="宋体" w:eastAsia="宋体" w:cs="宋体"/>
          <w:sz w:val="18"/>
          <w:szCs w:val="18"/>
        </w:rPr>
      </w:pPr>
      <w:r>
        <w:rPr>
          <w:rFonts w:hint="eastAsia" w:ascii="黑体" w:hAnsi="黑体" w:eastAsia="黑体" w:cs="黑体"/>
          <w:sz w:val="21"/>
          <w:szCs w:val="21"/>
          <w:lang w:val="en-US" w:eastAsia="zh-CN"/>
        </w:rPr>
        <w:t>3.it行业薪资组成分析</w:t>
      </w:r>
    </w:p>
    <w:p>
      <w:pPr>
        <w:bidi w:val="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3.1  人才流动趋势</w:t>
      </w:r>
    </w:p>
    <w:p>
      <w:pPr>
        <w:bidi w:val="0"/>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rPr>
        <w:t>2019年人才流动整体放缓，互联网行业员工主动离职率相比201 8年有所下降，为20.3%;高科技各细分行业员工主动离职率均有不同程度的下</w:t>
      </w:r>
      <w:r>
        <w:rPr>
          <w:rFonts w:hint="eastAsia" w:ascii="宋体" w:hAnsi="宋体" w:eastAsia="宋体" w:cs="宋体"/>
          <w:sz w:val="18"/>
          <w:szCs w:val="18"/>
        </w:rPr>
        <w:br w:type="textWrapping"/>
      </w:r>
      <w:r>
        <w:rPr>
          <w:rFonts w:hint="eastAsia" w:ascii="宋体" w:hAnsi="宋体" w:eastAsia="宋体" w:cs="宋体"/>
          <w:sz w:val="18"/>
          <w:szCs w:val="18"/>
        </w:rPr>
        <w:t>降，其中软件/系统集成行业的员工主动离职率降幅最大，从201 8年的29, 9%降至2019年的19.1%。受疫情影响，2020年上半年人才流动放缓，员工主动流动意愿下降。互联网高科技公司业务调整力度加大，相应的组织人员优化力度增大，员工</w:t>
      </w:r>
      <w:r>
        <w:rPr>
          <w:rFonts w:hint="eastAsia" w:ascii="宋体" w:hAnsi="宋体" w:eastAsia="宋体" w:cs="宋体"/>
          <w:sz w:val="18"/>
          <w:szCs w:val="18"/>
        </w:rPr>
        <w:br w:type="textWrapping"/>
      </w:r>
      <w:r>
        <w:rPr>
          <w:rFonts w:hint="eastAsia" w:ascii="宋体" w:hAnsi="宋体" w:eastAsia="宋体" w:cs="宋体"/>
          <w:sz w:val="18"/>
          <w:szCs w:val="18"/>
        </w:rPr>
        <w:t>被动离职率预计有所提升。</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图表1</w:t>
      </w:r>
      <w:r>
        <w:rPr>
          <w:rFonts w:hint="eastAsia" w:ascii="宋体" w:hAnsi="宋体" w:eastAsia="宋体" w:cs="宋体"/>
          <w:sz w:val="18"/>
          <w:szCs w:val="18"/>
          <w:vertAlign w:val="superscript"/>
          <w:lang w:val="en-US" w:eastAsia="zh-CN"/>
        </w:rPr>
        <w:t>[3]</w:t>
      </w:r>
      <w:r>
        <w:rPr>
          <w:rFonts w:hint="eastAsia" w:ascii="宋体" w:hAnsi="宋体" w:eastAsia="宋体" w:cs="宋体"/>
          <w:sz w:val="18"/>
          <w:szCs w:val="18"/>
          <w:lang w:eastAsia="zh-CN"/>
        </w:rPr>
        <w:t>）</w:t>
      </w:r>
    </w:p>
    <w:p>
      <w:pPr>
        <w:bidi w:val="0"/>
        <w:ind w:firstLine="360" w:firstLineChars="200"/>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2388235" cy="954405"/>
            <wp:effectExtent l="0" t="0" r="444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388235" cy="954405"/>
                    </a:xfrm>
                    <a:prstGeom prst="rect">
                      <a:avLst/>
                    </a:prstGeom>
                    <a:noFill/>
                    <a:ln w="9525">
                      <a:noFill/>
                    </a:ln>
                  </pic:spPr>
                </pic:pic>
              </a:graphicData>
            </a:graphic>
          </wp:inline>
        </w:drawing>
      </w:r>
    </w:p>
    <w:p>
      <w:pPr>
        <w:bidi w:val="0"/>
        <w:ind w:firstLine="360" w:firstLineChars="200"/>
        <w:rPr>
          <w:rFonts w:hint="default" w:ascii="宋体" w:hAnsi="宋体" w:eastAsia="宋体" w:cs="宋体"/>
          <w:sz w:val="18"/>
          <w:szCs w:val="18"/>
          <w:vertAlign w:val="superscript"/>
          <w:lang w:val="en-US" w:eastAsia="zh-CN"/>
        </w:rPr>
      </w:pPr>
      <w:r>
        <w:rPr>
          <w:rFonts w:hint="eastAsia" w:ascii="宋体" w:hAnsi="宋体" w:eastAsia="宋体" w:cs="宋体"/>
          <w:sz w:val="18"/>
          <w:szCs w:val="18"/>
        </w:rPr>
        <w:t>从互联网行业不同类型人员主动离职率来看，除销售人员外，各类型员工</w:t>
      </w:r>
      <w:r>
        <w:rPr>
          <w:rFonts w:hint="eastAsia" w:ascii="宋体" w:hAnsi="宋体" w:eastAsia="宋体" w:cs="宋体"/>
          <w:sz w:val="18"/>
          <w:szCs w:val="18"/>
          <w:lang w:val="en-US" w:eastAsia="zh-CN"/>
        </w:rPr>
        <w:t>均有上升。</w:t>
      </w:r>
      <w:r>
        <w:rPr>
          <w:rFonts w:hint="eastAsia" w:ascii="宋体" w:hAnsi="宋体" w:eastAsia="宋体" w:cs="宋体"/>
          <w:sz w:val="18"/>
          <w:szCs w:val="18"/>
        </w:rPr>
        <w:t>201 9年主动离职率相比2018年均略有下降。虽然2019年研发技术人员离职率略有下降，但仍超过30%，热门核心技术岗位依然抢手，离职率高于研发技术人员整体;互联网行业流量见顶，有经验的产品经理和精通数据的数字化运营人才依然抢手;消费互联网转型产业互联网，面向B端经验丰富的产品经理和销售、实施顾问需求增加。</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图表2</w:t>
      </w:r>
      <w:r>
        <w:rPr>
          <w:rFonts w:hint="eastAsia" w:ascii="宋体" w:hAnsi="宋体" w:eastAsia="宋体" w:cs="宋体"/>
          <w:sz w:val="18"/>
          <w:szCs w:val="18"/>
          <w:vertAlign w:val="superscript"/>
          <w:lang w:val="en-US" w:eastAsia="zh-CN"/>
        </w:rPr>
        <w:t>[3]</w:t>
      </w:r>
      <w:r>
        <w:rPr>
          <w:rFonts w:hint="eastAsia" w:ascii="宋体" w:hAnsi="宋体" w:eastAsia="宋体" w:cs="宋体"/>
          <w:sz w:val="18"/>
          <w:szCs w:val="18"/>
          <w:lang w:eastAsia="zh-CN"/>
        </w:rPr>
        <w:t>）</w:t>
      </w:r>
    </w:p>
    <w:p>
      <w:pPr>
        <w:bidi w:val="0"/>
        <w:ind w:firstLine="360" w:firstLineChars="200"/>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2493645" cy="106045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93645" cy="1060450"/>
                    </a:xfrm>
                    <a:prstGeom prst="rect">
                      <a:avLst/>
                    </a:prstGeom>
                    <a:noFill/>
                    <a:ln>
                      <a:noFill/>
                    </a:ln>
                  </pic:spPr>
                </pic:pic>
              </a:graphicData>
            </a:graphic>
          </wp:inline>
        </w:drawing>
      </w:r>
    </w:p>
    <w:p>
      <w:pPr>
        <w:bidi w:val="0"/>
        <w:rPr>
          <w:rFonts w:hint="eastAsia" w:ascii="宋体" w:hAnsi="宋体" w:eastAsia="宋体" w:cs="宋体"/>
          <w:sz w:val="18"/>
          <w:szCs w:val="18"/>
        </w:rPr>
      </w:pPr>
    </w:p>
    <w:p>
      <w:pPr>
        <w:bidi w:val="0"/>
        <w:rPr>
          <w:rFonts w:hint="eastAsia" w:ascii="宋体" w:hAnsi="宋体" w:eastAsia="宋体" w:cs="宋体"/>
          <w:sz w:val="18"/>
          <w:szCs w:val="18"/>
        </w:rPr>
      </w:pPr>
    </w:p>
    <w:p>
      <w:pPr>
        <w:bidi w:val="0"/>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3.2行业薪资水平</w:t>
      </w:r>
    </w:p>
    <w:p>
      <w:pPr>
        <w:bidi w:val="0"/>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图标均来自</w:t>
      </w:r>
      <w:r>
        <w:rPr>
          <w:rFonts w:hint="eastAsia" w:ascii="宋体" w:hAnsi="宋体" w:eastAsia="宋体" w:cs="宋体"/>
          <w:sz w:val="18"/>
          <w:szCs w:val="18"/>
          <w:vertAlign w:val="superscript"/>
          <w:lang w:val="en-US" w:eastAsia="zh-CN"/>
        </w:rPr>
        <w:t>[3]</w:t>
      </w:r>
    </w:p>
    <w:p>
      <w:pPr>
        <w:bidi w:val="0"/>
        <w:rPr>
          <w:rFonts w:hint="default" w:ascii="宋体" w:hAnsi="宋体" w:eastAsia="宋体" w:cs="宋体"/>
          <w:sz w:val="18"/>
          <w:szCs w:val="18"/>
          <w:lang w:val="en-US" w:eastAsia="zh-CN"/>
        </w:rPr>
      </w:pPr>
    </w:p>
    <w:p>
      <w:pPr>
        <w:bidi w:val="0"/>
        <w:rPr>
          <w:rFonts w:hint="eastAsia" w:ascii="宋体" w:hAnsi="宋体" w:eastAsia="宋体" w:cs="宋体"/>
          <w:sz w:val="18"/>
          <w:szCs w:val="18"/>
          <w:lang w:val="en-US" w:eastAsia="zh-CN"/>
        </w:rPr>
      </w:pPr>
    </w:p>
    <w:p>
      <w:pPr>
        <w:bidi w:val="0"/>
        <w:ind w:firstLine="360" w:firstLineChars="200"/>
        <w:rPr>
          <w:rFonts w:hint="eastAsia" w:ascii="宋体" w:hAnsi="宋体" w:eastAsia="宋体" w:cs="宋体"/>
          <w:sz w:val="18"/>
          <w:szCs w:val="18"/>
        </w:rPr>
      </w:pPr>
      <w:r>
        <w:rPr>
          <w:rFonts w:hint="eastAsia" w:ascii="宋体" w:hAnsi="宋体" w:eastAsia="宋体" w:cs="宋体"/>
          <w:sz w:val="18"/>
          <w:szCs w:val="18"/>
        </w:rPr>
        <w:drawing>
          <wp:inline distT="0" distB="0" distL="114300" distR="114300">
            <wp:extent cx="2388235" cy="1188085"/>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88235" cy="1188085"/>
                    </a:xfrm>
                    <a:prstGeom prst="rect">
                      <a:avLst/>
                    </a:prstGeom>
                    <a:noFill/>
                    <a:ln>
                      <a:noFill/>
                    </a:ln>
                  </pic:spPr>
                </pic:pic>
              </a:graphicData>
            </a:graphic>
          </wp:inline>
        </w:drawing>
      </w:r>
      <w:r>
        <w:rPr>
          <w:rFonts w:hint="eastAsia" w:ascii="宋体" w:hAnsi="宋体" w:eastAsia="宋体" w:cs="宋体"/>
          <w:sz w:val="18"/>
          <w:szCs w:val="18"/>
        </w:rPr>
        <w:drawing>
          <wp:inline distT="0" distB="0" distL="114300" distR="114300">
            <wp:extent cx="2150110" cy="1699260"/>
            <wp:effectExtent l="0" t="0" r="139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50110" cy="1699260"/>
                    </a:xfrm>
                    <a:prstGeom prst="rect">
                      <a:avLst/>
                    </a:prstGeom>
                    <a:noFill/>
                    <a:ln>
                      <a:noFill/>
                    </a:ln>
                  </pic:spPr>
                </pic:pic>
              </a:graphicData>
            </a:graphic>
          </wp:inline>
        </w:drawing>
      </w:r>
      <w:r>
        <w:rPr>
          <w:rFonts w:hint="eastAsia" w:ascii="宋体" w:hAnsi="宋体" w:eastAsia="宋体" w:cs="宋体"/>
          <w:sz w:val="18"/>
          <w:szCs w:val="18"/>
        </w:rPr>
        <w:drawing>
          <wp:inline distT="0" distB="0" distL="114300" distR="114300">
            <wp:extent cx="1983740" cy="767715"/>
            <wp:effectExtent l="0" t="0" r="1270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983740" cy="767715"/>
                    </a:xfrm>
                    <a:prstGeom prst="rect">
                      <a:avLst/>
                    </a:prstGeom>
                    <a:noFill/>
                    <a:ln>
                      <a:noFill/>
                    </a:ln>
                  </pic:spPr>
                </pic:pic>
              </a:graphicData>
            </a:graphic>
          </wp:inline>
        </w:drawing>
      </w:r>
    </w:p>
    <w:p>
      <w:pPr>
        <w:bidi w:val="0"/>
        <w:ind w:firstLine="360" w:firstLineChars="200"/>
        <w:rPr>
          <w:rFonts w:hint="eastAsia" w:ascii="宋体" w:hAnsi="宋体" w:eastAsia="宋体" w:cs="宋体"/>
          <w:sz w:val="18"/>
          <w:szCs w:val="18"/>
        </w:rPr>
      </w:pPr>
      <w:r>
        <w:rPr>
          <w:rFonts w:hint="eastAsia" w:ascii="宋体" w:hAnsi="宋体" w:eastAsia="宋体" w:cs="宋体"/>
          <w:sz w:val="18"/>
          <w:szCs w:val="18"/>
        </w:rPr>
        <w:br w:type="textWrapping"/>
      </w:r>
      <w:r>
        <w:rPr>
          <w:rFonts w:hint="eastAsia" w:ascii="黑体" w:hAnsi="黑体" w:eastAsia="黑体" w:cs="黑体"/>
          <w:b/>
          <w:bCs/>
          <w:sz w:val="18"/>
          <w:szCs w:val="18"/>
        </w:rPr>
        <w:t>分析结果</w:t>
      </w:r>
    </w:p>
    <w:p>
      <w:pPr>
        <w:bidi w:val="0"/>
        <w:ind w:firstLine="360" w:firstLineChars="200"/>
        <w:rPr>
          <w:rFonts w:hint="eastAsia" w:ascii="宋体" w:hAnsi="宋体" w:eastAsia="宋体" w:cs="宋体"/>
          <w:sz w:val="18"/>
          <w:szCs w:val="18"/>
        </w:rPr>
      </w:pPr>
      <w:r>
        <w:rPr>
          <w:rFonts w:hint="eastAsia" w:ascii="宋体" w:hAnsi="宋体" w:eastAsia="宋体" w:cs="宋体"/>
          <w:sz w:val="18"/>
          <w:szCs w:val="18"/>
        </w:rPr>
        <w:t>整个IT行业的薪酬水平稳步有升,但是决定从业者高薪与否的关键因素仍然在工作经验、技能水平和专业领域方面有着决定性的作用。</w:t>
      </w:r>
    </w:p>
    <w:p>
      <w:pPr>
        <w:bidi w:val="0"/>
        <w:rPr>
          <w:rFonts w:hint="eastAsia" w:ascii="宋体" w:hAnsi="宋体" w:eastAsia="宋体" w:cs="宋体"/>
          <w:sz w:val="18"/>
          <w:szCs w:val="18"/>
        </w:rPr>
      </w:pPr>
    </w:p>
    <w:p>
      <w:pPr>
        <w:bidi w:val="0"/>
        <w:rPr>
          <w:rFonts w:hint="eastAsia" w:ascii="黑体" w:hAnsi="黑体" w:eastAsia="黑体" w:cs="黑体"/>
          <w:b/>
          <w:bCs/>
          <w:sz w:val="18"/>
          <w:szCs w:val="18"/>
        </w:rPr>
      </w:pPr>
      <w:r>
        <w:rPr>
          <w:rFonts w:hint="eastAsia" w:ascii="黑体" w:hAnsi="黑体" w:eastAsia="黑体" w:cs="黑体"/>
          <w:b/>
          <w:bCs/>
          <w:sz w:val="18"/>
          <w:szCs w:val="18"/>
        </w:rPr>
        <w:t>结论</w:t>
      </w:r>
    </w:p>
    <w:p>
      <w:pPr>
        <w:bidi w:val="0"/>
        <w:ind w:firstLine="360" w:firstLineChars="200"/>
        <w:rPr>
          <w:rFonts w:hint="eastAsia" w:ascii="宋体" w:hAnsi="宋体" w:eastAsia="宋体" w:cs="宋体"/>
          <w:sz w:val="18"/>
          <w:szCs w:val="18"/>
        </w:rPr>
      </w:pPr>
      <w:r>
        <w:rPr>
          <w:rFonts w:hint="eastAsia" w:ascii="宋体" w:hAnsi="宋体" w:eastAsia="宋体" w:cs="宋体"/>
          <w:sz w:val="18"/>
          <w:szCs w:val="18"/>
        </w:rPr>
        <w:t>总体来讲虽然整个IT行业的薪酬水平稳步有升,但是决定从业者高薪与否的关键因素仍然在工作经验、技能水平和专业领域方面有着决定性的作用。</w:t>
      </w:r>
    </w:p>
    <w:p>
      <w:pPr>
        <w:bidi w:val="0"/>
        <w:rPr>
          <w:rFonts w:hint="eastAsia" w:ascii="宋体" w:hAnsi="宋体" w:eastAsia="宋体" w:cs="宋体"/>
          <w:sz w:val="18"/>
          <w:szCs w:val="18"/>
        </w:rPr>
      </w:pPr>
      <w:bookmarkStart w:id="0" w:name="_GoBack"/>
      <w:bookmarkEnd w:id="0"/>
    </w:p>
    <w:p>
      <w:pPr>
        <w:bidi w:val="0"/>
        <w:rPr>
          <w:rFonts w:hint="eastAsia" w:ascii="黑体" w:hAnsi="黑体" w:eastAsia="黑体" w:cs="黑体"/>
          <w:b/>
          <w:bCs/>
          <w:sz w:val="18"/>
          <w:szCs w:val="18"/>
        </w:rPr>
      </w:pPr>
      <w:r>
        <w:rPr>
          <w:rFonts w:hint="eastAsia" w:ascii="黑体" w:hAnsi="黑体" w:eastAsia="黑体" w:cs="黑体"/>
          <w:b/>
          <w:bCs/>
          <w:sz w:val="18"/>
          <w:szCs w:val="18"/>
        </w:rPr>
        <w:t>参考文献</w:t>
      </w:r>
    </w:p>
    <w:p>
      <w:pPr>
        <w:bidi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w:t>
      </w:r>
      <w:r>
        <w:rPr>
          <w:rFonts w:hint="eastAsia" w:ascii="宋体" w:hAnsi="宋体" w:eastAsia="宋体" w:cs="宋体"/>
          <w:sz w:val="18"/>
          <w:szCs w:val="18"/>
        </w:rPr>
        <w:t>郑大奇</w:t>
      </w:r>
      <w:r>
        <w:rPr>
          <w:rFonts w:hint="eastAsia" w:ascii="宋体" w:hAnsi="宋体" w:eastAsia="宋体" w:cs="宋体"/>
          <w:sz w:val="18"/>
          <w:szCs w:val="18"/>
          <w:lang w:eastAsia="zh-CN"/>
        </w:rPr>
        <w:t>，</w:t>
      </w:r>
      <w:r>
        <w:rPr>
          <w:rFonts w:hint="eastAsia" w:ascii="宋体" w:hAnsi="宋体" w:eastAsia="宋体" w:cs="宋体"/>
          <w:sz w:val="18"/>
          <w:szCs w:val="18"/>
        </w:rPr>
        <w:t>王飞翔</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 xml:space="preserve">等. </w:t>
      </w:r>
      <w:r>
        <w:rPr>
          <w:rFonts w:hint="eastAsia" w:ascii="宋体" w:hAnsi="宋体" w:eastAsia="宋体" w:cs="宋体"/>
          <w:sz w:val="18"/>
          <w:szCs w:val="18"/>
        </w:rPr>
        <w:t>薪酬支付的艺术[M</w:t>
      </w:r>
      <w:r>
        <w:rPr>
          <w:rFonts w:hint="eastAsia" w:ascii="宋体" w:hAnsi="宋体" w:eastAsia="宋体" w:cs="宋体"/>
          <w:sz w:val="18"/>
          <w:szCs w:val="18"/>
          <w:lang w:val="en-US" w:eastAsia="zh-CN"/>
        </w:rPr>
        <w:t>]</w:t>
      </w:r>
      <w:r>
        <w:rPr>
          <w:rFonts w:hint="eastAsia" w:ascii="宋体" w:hAnsi="宋体" w:eastAsia="宋体" w:cs="宋体"/>
          <w:sz w:val="18"/>
          <w:szCs w:val="18"/>
        </w:rPr>
        <w:t>.北京</w:t>
      </w:r>
      <w:r>
        <w:rPr>
          <w:rFonts w:hint="eastAsia" w:ascii="宋体" w:hAnsi="宋体" w:eastAsia="宋体" w:cs="宋体"/>
          <w:sz w:val="18"/>
          <w:szCs w:val="18"/>
          <w:lang w:val="en-US" w:eastAsia="zh-CN"/>
        </w:rPr>
        <w:t>:</w:t>
      </w:r>
      <w:r>
        <w:rPr>
          <w:rFonts w:hint="eastAsia" w:ascii="宋体" w:hAnsi="宋体" w:eastAsia="宋体" w:cs="宋体"/>
          <w:sz w:val="18"/>
          <w:szCs w:val="18"/>
        </w:rPr>
        <w:t>中国言实出版</w:t>
      </w:r>
      <w:r>
        <w:rPr>
          <w:rFonts w:hint="eastAsia" w:ascii="宋体" w:hAnsi="宋体" w:eastAsia="宋体" w:cs="宋体"/>
          <w:sz w:val="18"/>
          <w:szCs w:val="18"/>
          <w:lang w:val="en-US" w:eastAsia="zh-CN"/>
        </w:rPr>
        <w:t>,</w:t>
      </w:r>
      <w:r>
        <w:rPr>
          <w:rFonts w:hint="eastAsia" w:ascii="宋体" w:hAnsi="宋体" w:eastAsia="宋体" w:cs="宋体"/>
          <w:sz w:val="18"/>
          <w:szCs w:val="18"/>
        </w:rPr>
        <w:t>2000.</w:t>
      </w:r>
      <w:r>
        <w:rPr>
          <w:rFonts w:hint="eastAsia" w:ascii="宋体" w:hAnsi="宋体" w:eastAsia="宋体" w:cs="宋体"/>
          <w:sz w:val="18"/>
          <w:szCs w:val="18"/>
        </w:rPr>
        <w:br w:type="textWrapping"/>
      </w:r>
      <w:r>
        <w:rPr>
          <w:rFonts w:hint="eastAsia" w:ascii="宋体" w:hAnsi="宋体" w:eastAsia="宋体" w:cs="宋体"/>
          <w:sz w:val="18"/>
          <w:szCs w:val="18"/>
        </w:rPr>
        <w:t>[2]王长城.薪酬案例诊断与推介[M].北京</w:t>
      </w:r>
      <w:r>
        <w:rPr>
          <w:rFonts w:hint="eastAsia" w:ascii="宋体" w:hAnsi="宋体" w:eastAsia="宋体" w:cs="宋体"/>
          <w:sz w:val="18"/>
          <w:szCs w:val="18"/>
          <w:lang w:val="en-US" w:eastAsia="zh-CN"/>
        </w:rPr>
        <w:t>:</w:t>
      </w:r>
      <w:r>
        <w:rPr>
          <w:rFonts w:hint="eastAsia" w:ascii="宋体" w:hAnsi="宋体" w:eastAsia="宋体" w:cs="宋体"/>
          <w:sz w:val="18"/>
          <w:szCs w:val="18"/>
        </w:rPr>
        <w:t>中国经济出版社</w:t>
      </w:r>
      <w:r>
        <w:rPr>
          <w:rFonts w:hint="eastAsia" w:ascii="宋体" w:hAnsi="宋体" w:eastAsia="宋体" w:cs="宋体"/>
          <w:sz w:val="18"/>
          <w:szCs w:val="18"/>
          <w:lang w:val="en-US" w:eastAsia="zh-CN"/>
        </w:rPr>
        <w:t>,</w:t>
      </w:r>
      <w:r>
        <w:rPr>
          <w:rFonts w:hint="eastAsia" w:ascii="宋体" w:hAnsi="宋体" w:eastAsia="宋体" w:cs="宋体"/>
          <w:sz w:val="18"/>
          <w:szCs w:val="18"/>
        </w:rPr>
        <w:t>2003</w:t>
      </w:r>
      <w:r>
        <w:rPr>
          <w:rFonts w:hint="eastAsia" w:ascii="宋体" w:hAnsi="宋体" w:eastAsia="宋体" w:cs="宋体"/>
          <w:sz w:val="18"/>
          <w:szCs w:val="18"/>
          <w:lang w:val="en-US" w:eastAsia="zh-CN"/>
        </w:rPr>
        <w:t>.</w:t>
      </w:r>
      <w:r>
        <w:rPr>
          <w:rFonts w:hint="eastAsia" w:ascii="宋体" w:hAnsi="宋体" w:eastAsia="宋体" w:cs="宋体"/>
          <w:sz w:val="18"/>
          <w:szCs w:val="18"/>
        </w:rPr>
        <w:br w:type="textWrapping"/>
      </w:r>
      <w:r>
        <w:rPr>
          <w:rFonts w:hint="eastAsia" w:ascii="宋体" w:hAnsi="宋体" w:eastAsia="宋体" w:cs="宋体"/>
          <w:sz w:val="18"/>
          <w:szCs w:val="18"/>
          <w:lang w:val="en-US" w:eastAsia="zh-CN"/>
        </w:rPr>
        <w:t>[3]</w:t>
      </w:r>
      <w:r>
        <w:rPr>
          <w:rFonts w:hint="eastAsia" w:ascii="宋体" w:hAnsi="宋体" w:eastAsia="宋体" w:cs="宋体"/>
          <w:sz w:val="18"/>
          <w:szCs w:val="18"/>
        </w:rPr>
        <w:t>中智薪酬</w:t>
      </w:r>
      <w:r>
        <w:rPr>
          <w:rFonts w:hint="eastAsia" w:ascii="宋体" w:hAnsi="宋体" w:eastAsia="宋体" w:cs="宋体"/>
          <w:sz w:val="18"/>
          <w:szCs w:val="18"/>
          <w:lang w:val="en-US" w:eastAsia="zh-CN"/>
        </w:rPr>
        <w:t>.</w:t>
      </w:r>
      <w:r>
        <w:rPr>
          <w:rFonts w:hint="eastAsia" w:ascii="宋体" w:hAnsi="宋体" w:eastAsia="宋体" w:cs="宋体"/>
          <w:sz w:val="18"/>
          <w:szCs w:val="18"/>
        </w:rPr>
        <w:t>2020年高科技互联网行业薪酬趋势</w:t>
      </w:r>
      <w:r>
        <w:rPr>
          <w:rFonts w:hint="eastAsia" w:ascii="宋体" w:hAnsi="宋体" w:eastAsia="宋体" w:cs="宋体"/>
          <w:sz w:val="18"/>
          <w:szCs w:val="18"/>
          <w:lang w:val="en-US" w:eastAsia="zh-CN"/>
        </w:rPr>
        <w:t>[2020-08-19].https://www.sgpjbg.com/baogao/17512.html</w:t>
      </w: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16AB3"/>
    <w:rsid w:val="104B4365"/>
    <w:rsid w:val="15B2328F"/>
    <w:rsid w:val="2B116AB3"/>
    <w:rsid w:val="332D7748"/>
    <w:rsid w:val="46621D09"/>
    <w:rsid w:val="50CE25DF"/>
    <w:rsid w:val="5A287C5D"/>
    <w:rsid w:val="6C352E05"/>
    <w:rsid w:val="6D217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3983</Words>
  <Characters>4430</Characters>
  <Lines>0</Lines>
  <Paragraphs>0</Paragraphs>
  <TotalTime>11</TotalTime>
  <ScaleCrop>false</ScaleCrop>
  <LinksUpToDate>false</LinksUpToDate>
  <CharactersWithSpaces>4494</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2021-04-01T08:24:00Z</dcterms:created>
  <dc:creator>子小氵告木木</dc:creator>
  <cp:lastModifiedBy>子小氵告木木</cp:lastModifiedBy>
  <dcterms:modified xsi:type="dcterms:W3CDTF">2021-04-05T06:39:31Z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B64B342DBFA543A48016AC4C45DF04AA</vt:lpwstr>
  </property>
</Properties>
</file>