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E49A586" w14:textId="77777777" w:rsidR="001E65FC" w:rsidRDefault="000818EE" w:rsidP="008C1D4E">
      <w:pPr>
        <w:spacing w:beforeLines="100" w:before="18pt" w:afterLines="100" w:after="18pt" w:line="11pt" w:lineRule="atLeast"/>
        <w:jc w:val="center"/>
        <w:rPr>
          <w:rFonts w:ascii="黑体" w:eastAsia="黑体" w:hAnsi="黑体"/>
          <w:color w:val="FF0000"/>
          <w:sz w:val="36"/>
          <w:szCs w:val="36"/>
        </w:rPr>
      </w:pPr>
      <w:bookmarkStart w:id="0" w:name="_Hlk68724427"/>
      <w:r>
        <w:rPr>
          <w:rFonts w:ascii="黑体" w:eastAsia="黑体" w:hAnsi="黑体"/>
          <w:sz w:val="32"/>
          <w:szCs w:val="32"/>
        </w:rPr>
        <w:t>IT</w:t>
      </w:r>
      <w:r>
        <w:rPr>
          <w:rFonts w:ascii="黑体" w:eastAsia="黑体" w:hAnsi="黑体" w:hint="eastAsia"/>
          <w:sz w:val="32"/>
          <w:szCs w:val="32"/>
        </w:rPr>
        <w:t>行业</w:t>
      </w:r>
      <w:r w:rsidR="00111B80">
        <w:rPr>
          <w:rFonts w:ascii="黑体" w:eastAsia="黑体" w:hAnsi="黑体" w:hint="eastAsia"/>
          <w:sz w:val="32"/>
          <w:szCs w:val="32"/>
        </w:rPr>
        <w:t>部分岗位</w:t>
      </w:r>
      <w:r>
        <w:rPr>
          <w:rFonts w:ascii="黑体" w:eastAsia="黑体" w:hAnsi="黑体" w:hint="eastAsia"/>
          <w:sz w:val="32"/>
          <w:szCs w:val="32"/>
        </w:rPr>
        <w:t>薪酬变化分析</w:t>
      </w:r>
    </w:p>
    <w:bookmarkEnd w:id="0"/>
    <w:p w14:paraId="4A5FE9DC" w14:textId="77777777" w:rsidR="001E65FC" w:rsidRDefault="000818EE">
      <w:pPr>
        <w:spacing w:afterLines="50" w:after="9pt" w:line="11pt" w:lineRule="atLeast"/>
        <w:rPr>
          <w:rFonts w:ascii="宋体" w:eastAsia="宋体" w:hAnsi="宋体"/>
          <w:sz w:val="21"/>
          <w:szCs w:val="21"/>
          <w:vertAlign w:val="superscript"/>
        </w:rPr>
      </w:pPr>
      <w:proofErr w:type="gramStart"/>
      <w:r>
        <w:rPr>
          <w:rFonts w:ascii="宋体" w:eastAsia="宋体" w:hAnsi="宋体" w:hint="eastAsia"/>
          <w:b/>
          <w:sz w:val="21"/>
          <w:szCs w:val="21"/>
        </w:rPr>
        <w:t>冒志泓</w:t>
      </w:r>
      <w:proofErr w:type="gramEnd"/>
      <w:r w:rsidR="001E65FC">
        <w:rPr>
          <w:rFonts w:ascii="宋体" w:eastAsia="宋体" w:hAnsi="宋体" w:hint="eastAsia"/>
          <w:sz w:val="21"/>
          <w:szCs w:val="21"/>
          <w:vertAlign w:val="superscript"/>
        </w:rPr>
        <w:t xml:space="preserve">1 </w:t>
      </w:r>
    </w:p>
    <w:p w14:paraId="5C9B7124" w14:textId="77777777" w:rsidR="001E65FC" w:rsidRDefault="001E65FC">
      <w:pPr>
        <w:spacing w:after="0pt" w:line="11pt" w:lineRule="atLeast"/>
        <w:rPr>
          <w:rFonts w:ascii="宋体" w:eastAsia="宋体" w:hAnsi="宋体"/>
          <w:sz w:val="18"/>
          <w:szCs w:val="18"/>
          <w:vertAlign w:val="superscript"/>
        </w:rPr>
      </w:pPr>
      <w:r>
        <w:rPr>
          <w:rFonts w:ascii="仿宋" w:eastAsia="仿宋" w:hAnsi="仿宋" w:hint="eastAsia"/>
          <w:sz w:val="18"/>
          <w:szCs w:val="18"/>
        </w:rPr>
        <w:t xml:space="preserve">1 </w:t>
      </w:r>
      <w:r w:rsidR="000818EE">
        <w:rPr>
          <w:rFonts w:ascii="仿宋" w:eastAsia="仿宋" w:hAnsi="仿宋" w:hint="eastAsia"/>
          <w:sz w:val="18"/>
          <w:szCs w:val="18"/>
        </w:rPr>
        <w:t>大连理工大学</w:t>
      </w:r>
      <w:r w:rsidR="00111B80">
        <w:rPr>
          <w:rFonts w:ascii="仿宋" w:eastAsia="仿宋" w:hAnsi="仿宋" w:hint="eastAsia"/>
          <w:sz w:val="18"/>
          <w:szCs w:val="18"/>
        </w:rPr>
        <w:t>软件学院</w:t>
      </w:r>
      <w:r>
        <w:rPr>
          <w:rFonts w:ascii="仿宋" w:eastAsia="仿宋" w:hAnsi="仿宋" w:hint="eastAsia"/>
          <w:sz w:val="18"/>
          <w:szCs w:val="18"/>
        </w:rPr>
        <w:t xml:space="preserve"> </w:t>
      </w:r>
      <w:r w:rsidR="000818EE">
        <w:rPr>
          <w:rFonts w:ascii="仿宋" w:eastAsia="仿宋" w:hAnsi="仿宋" w:hint="eastAsia"/>
          <w:sz w:val="18"/>
          <w:szCs w:val="18"/>
        </w:rPr>
        <w:t>辽宁省</w:t>
      </w:r>
      <w:r>
        <w:rPr>
          <w:rFonts w:ascii="仿宋" w:eastAsia="仿宋" w:hAnsi="仿宋" w:hint="eastAsia"/>
          <w:sz w:val="18"/>
          <w:szCs w:val="18"/>
        </w:rPr>
        <w:t xml:space="preserve"> </w:t>
      </w:r>
      <w:r w:rsidR="000818EE">
        <w:rPr>
          <w:rFonts w:ascii="仿宋" w:eastAsia="仿宋" w:hAnsi="仿宋" w:hint="eastAsia"/>
          <w:sz w:val="18"/>
          <w:szCs w:val="18"/>
        </w:rPr>
        <w:t>大连市</w:t>
      </w:r>
      <w:r>
        <w:rPr>
          <w:rFonts w:ascii="仿宋" w:eastAsia="仿宋" w:hAnsi="仿宋" w:hint="eastAsia"/>
          <w:sz w:val="18"/>
          <w:szCs w:val="18"/>
        </w:rPr>
        <w:t xml:space="preserve"> </w:t>
      </w:r>
      <w:r w:rsidR="000818EE" w:rsidRPr="000818EE">
        <w:rPr>
          <w:rFonts w:ascii="仿宋" w:eastAsia="仿宋" w:hAnsi="仿宋"/>
          <w:sz w:val="18"/>
          <w:szCs w:val="18"/>
        </w:rPr>
        <w:t>116024</w:t>
      </w:r>
      <w:r w:rsidR="00111B80">
        <w:rPr>
          <w:rFonts w:ascii="宋体" w:eastAsia="宋体" w:hAnsi="宋体"/>
          <w:sz w:val="18"/>
          <w:szCs w:val="18"/>
          <w:vertAlign w:val="superscript"/>
        </w:rPr>
        <w:t xml:space="preserve"> </w:t>
      </w:r>
    </w:p>
    <w:p w14:paraId="52505236" w14:textId="77777777" w:rsidR="001E65FC" w:rsidRDefault="008A2DCE">
      <w:pPr>
        <w:spacing w:after="0pt" w:line="11pt" w:lineRule="atLeast"/>
        <w:jc w:val="both"/>
        <w:rPr>
          <w:rFonts w:ascii="仿宋" w:eastAsia="仿宋" w:hAnsi="仿宋"/>
          <w:sz w:val="18"/>
          <w:szCs w:val="18"/>
        </w:rPr>
      </w:pPr>
      <w:r>
        <w:rPr>
          <w:rFonts w:ascii="仿宋" w:eastAsia="仿宋" w:hAnsi="仿宋" w:hint="eastAsia"/>
          <w:sz w:val="18"/>
          <w:szCs w:val="18"/>
        </w:rPr>
        <w:t>(</w:t>
      </w:r>
      <w:r w:rsidR="007A5E7D">
        <w:rPr>
          <w:rFonts w:ascii="仿宋" w:eastAsia="仿宋" w:hAnsi="仿宋"/>
          <w:sz w:val="18"/>
          <w:szCs w:val="18"/>
        </w:rPr>
        <w:t>z</w:t>
      </w:r>
      <w:r w:rsidR="007A5E7D">
        <w:rPr>
          <w:rFonts w:ascii="仿宋" w:eastAsia="仿宋" w:hAnsi="仿宋" w:hint="eastAsia"/>
          <w:sz w:val="18"/>
          <w:szCs w:val="18"/>
        </w:rPr>
        <w:t>hi</w:t>
      </w:r>
      <w:r w:rsidR="007A5E7D">
        <w:rPr>
          <w:rFonts w:ascii="仿宋" w:eastAsia="仿宋" w:hAnsi="仿宋"/>
          <w:sz w:val="18"/>
          <w:szCs w:val="18"/>
        </w:rPr>
        <w:t>hongmao@mail.dlut.edu.cn</w:t>
      </w:r>
      <w:r>
        <w:rPr>
          <w:rFonts w:ascii="仿宋" w:eastAsia="仿宋" w:hAnsi="仿宋"/>
          <w:sz w:val="18"/>
          <w:szCs w:val="18"/>
        </w:rPr>
        <w:t>)</w:t>
      </w:r>
    </w:p>
    <w:p w14:paraId="6E6EBD2D" w14:textId="77777777" w:rsidR="001E65FC" w:rsidRDefault="001E65FC">
      <w:pPr>
        <w:spacing w:after="0pt" w:line="11pt" w:lineRule="atLeast"/>
        <w:jc w:val="both"/>
        <w:rPr>
          <w:rFonts w:ascii="仿宋" w:eastAsia="仿宋" w:hAnsi="仿宋"/>
          <w:sz w:val="21"/>
          <w:szCs w:val="21"/>
        </w:rPr>
      </w:pPr>
    </w:p>
    <w:p w14:paraId="295C6634" w14:textId="77777777" w:rsidR="00111B80" w:rsidRDefault="001E65FC">
      <w:pPr>
        <w:spacing w:beforeLines="50" w:before="9pt" w:afterLines="50" w:after="9pt" w:line="11pt" w:lineRule="atLeast"/>
        <w:rPr>
          <w:rFonts w:ascii="仿宋" w:eastAsia="仿宋" w:hAnsi="仿宋"/>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p>
    <w:p w14:paraId="58C9A04C" w14:textId="77777777" w:rsidR="001E65FC" w:rsidRDefault="000818EE" w:rsidP="00111B80">
      <w:pPr>
        <w:spacing w:after="0pt" w:line="11pt" w:lineRule="atLeast"/>
        <w:ind w:firstLineChars="200" w:firstLine="18pt"/>
        <w:rPr>
          <w:rFonts w:ascii="仿宋" w:eastAsia="仿宋" w:hAnsi="仿宋"/>
          <w:sz w:val="18"/>
          <w:szCs w:val="18"/>
        </w:rPr>
      </w:pPr>
      <w:r w:rsidRPr="00111B80">
        <w:rPr>
          <w:rFonts w:ascii="仿宋" w:eastAsia="仿宋" w:hAnsi="仿宋" w:hint="eastAsia"/>
          <w:sz w:val="18"/>
          <w:szCs w:val="18"/>
        </w:rPr>
        <w:t>I</w:t>
      </w:r>
      <w:r w:rsidRPr="00111B80">
        <w:rPr>
          <w:rFonts w:ascii="仿宋" w:eastAsia="仿宋" w:hAnsi="仿宋"/>
          <w:sz w:val="18"/>
          <w:szCs w:val="18"/>
        </w:rPr>
        <w:t>T</w:t>
      </w:r>
      <w:r w:rsidRPr="00111B80">
        <w:rPr>
          <w:rFonts w:ascii="仿宋" w:eastAsia="仿宋" w:hAnsi="仿宋" w:hint="eastAsia"/>
          <w:sz w:val="18"/>
          <w:szCs w:val="18"/>
        </w:rPr>
        <w:t>行业</w:t>
      </w:r>
      <w:r w:rsidR="001F6D87" w:rsidRPr="00111B80">
        <w:rPr>
          <w:rFonts w:ascii="仿宋" w:eastAsia="仿宋" w:hAnsi="仿宋" w:hint="eastAsia"/>
          <w:sz w:val="18"/>
          <w:szCs w:val="18"/>
        </w:rPr>
        <w:t>，全称信息科技产业。</w:t>
      </w:r>
      <w:r w:rsidRPr="00111B80">
        <w:rPr>
          <w:rFonts w:ascii="仿宋" w:eastAsia="仿宋" w:hAnsi="仿宋" w:hint="eastAsia"/>
          <w:sz w:val="18"/>
          <w:szCs w:val="18"/>
        </w:rPr>
        <w:t>是近年来总体薪资较高的行业，</w:t>
      </w:r>
      <w:r w:rsidR="001F6D87" w:rsidRPr="00111B80">
        <w:rPr>
          <w:rFonts w:ascii="仿宋" w:eastAsia="仿宋" w:hAnsi="仿宋" w:hint="eastAsia"/>
          <w:sz w:val="18"/>
          <w:szCs w:val="18"/>
        </w:rPr>
        <w:t>随着信息科技产业的兴起和发展，</w:t>
      </w:r>
      <w:r w:rsidRPr="00111B80">
        <w:rPr>
          <w:rFonts w:ascii="仿宋" w:eastAsia="仿宋" w:hAnsi="仿宋" w:hint="eastAsia"/>
          <w:sz w:val="18"/>
          <w:szCs w:val="18"/>
        </w:rPr>
        <w:t>其薪资在近数十年来也发生过较大的变化。</w:t>
      </w:r>
      <w:r w:rsidR="005B7F24" w:rsidRPr="00111B80">
        <w:rPr>
          <w:rFonts w:ascii="仿宋" w:eastAsia="仿宋" w:hAnsi="仿宋" w:hint="eastAsia"/>
          <w:sz w:val="18"/>
          <w:szCs w:val="18"/>
        </w:rPr>
        <w:t>I</w:t>
      </w:r>
      <w:r w:rsidR="005B7F24" w:rsidRPr="00111B80">
        <w:rPr>
          <w:rFonts w:ascii="仿宋" w:eastAsia="仿宋" w:hAnsi="仿宋"/>
          <w:sz w:val="18"/>
          <w:szCs w:val="18"/>
        </w:rPr>
        <w:t>T</w:t>
      </w:r>
      <w:r w:rsidR="005B7F24" w:rsidRPr="00111B80">
        <w:rPr>
          <w:rFonts w:ascii="仿宋" w:eastAsia="仿宋" w:hAnsi="仿宋" w:hint="eastAsia"/>
          <w:sz w:val="18"/>
          <w:szCs w:val="18"/>
        </w:rPr>
        <w:t>行业</w:t>
      </w:r>
      <w:r w:rsidR="0071119E" w:rsidRPr="00111B80">
        <w:rPr>
          <w:rFonts w:ascii="仿宋" w:eastAsia="仿宋" w:hAnsi="仿宋" w:hint="eastAsia"/>
          <w:sz w:val="18"/>
          <w:szCs w:val="18"/>
        </w:rPr>
        <w:t>作为一门新兴行业</w:t>
      </w:r>
      <w:r w:rsidR="007A5E7D" w:rsidRPr="00111B80">
        <w:rPr>
          <w:rFonts w:ascii="仿宋" w:eastAsia="仿宋" w:hAnsi="仿宋" w:hint="eastAsia"/>
          <w:sz w:val="18"/>
          <w:szCs w:val="18"/>
        </w:rPr>
        <w:t>，</w:t>
      </w:r>
      <w:r w:rsidR="00CA3B4E" w:rsidRPr="00111B80">
        <w:rPr>
          <w:rFonts w:ascii="仿宋" w:eastAsia="仿宋" w:hAnsi="仿宋" w:hint="eastAsia"/>
          <w:sz w:val="18"/>
          <w:szCs w:val="18"/>
        </w:rPr>
        <w:t>在提供就业岗位的同时也创造了巨大的经济效益。本篇文章通过对于横纵双向的薪酬调查，试图分析近年来I</w:t>
      </w:r>
      <w:r w:rsidR="00CA3B4E" w:rsidRPr="00111B80">
        <w:rPr>
          <w:rFonts w:ascii="仿宋" w:eastAsia="仿宋" w:hAnsi="仿宋"/>
          <w:sz w:val="18"/>
          <w:szCs w:val="18"/>
        </w:rPr>
        <w:t>T</w:t>
      </w:r>
      <w:r w:rsidR="00CA3B4E" w:rsidRPr="00111B80">
        <w:rPr>
          <w:rFonts w:ascii="仿宋" w:eastAsia="仿宋" w:hAnsi="仿宋" w:hint="eastAsia"/>
          <w:sz w:val="18"/>
          <w:szCs w:val="18"/>
        </w:rPr>
        <w:t>行业的薪酬变化。经过</w:t>
      </w:r>
      <w:r w:rsidR="008C1D4E" w:rsidRPr="00111B80">
        <w:rPr>
          <w:rFonts w:ascii="仿宋" w:eastAsia="仿宋" w:hAnsi="仿宋" w:hint="eastAsia"/>
          <w:sz w:val="18"/>
          <w:szCs w:val="18"/>
        </w:rPr>
        <w:t>在招聘网站、人才市场、数据分析网站等渠道获取的</w:t>
      </w:r>
      <w:r w:rsidR="00CA3B4E" w:rsidRPr="00111B80">
        <w:rPr>
          <w:rFonts w:ascii="仿宋" w:eastAsia="仿宋" w:hAnsi="仿宋" w:hint="eastAsia"/>
          <w:sz w:val="18"/>
          <w:szCs w:val="18"/>
        </w:rPr>
        <w:t>资料查询、</w:t>
      </w:r>
      <w:r w:rsidR="008C1D4E" w:rsidRPr="00111B80">
        <w:rPr>
          <w:rFonts w:ascii="仿宋" w:eastAsia="仿宋" w:hAnsi="仿宋" w:hint="eastAsia"/>
          <w:sz w:val="18"/>
          <w:szCs w:val="18"/>
        </w:rPr>
        <w:t>相同时间</w:t>
      </w:r>
      <w:proofErr w:type="gramStart"/>
      <w:r w:rsidR="008C1D4E" w:rsidRPr="00111B80">
        <w:rPr>
          <w:rFonts w:ascii="仿宋" w:eastAsia="仿宋" w:hAnsi="仿宋" w:hint="eastAsia"/>
          <w:sz w:val="18"/>
          <w:szCs w:val="18"/>
        </w:rPr>
        <w:t>段不同</w:t>
      </w:r>
      <w:proofErr w:type="gramEnd"/>
      <w:r w:rsidR="008C1D4E" w:rsidRPr="00111B80">
        <w:rPr>
          <w:rFonts w:ascii="仿宋" w:eastAsia="仿宋" w:hAnsi="仿宋" w:hint="eastAsia"/>
          <w:sz w:val="18"/>
          <w:szCs w:val="18"/>
        </w:rPr>
        <w:t>岗位的</w:t>
      </w:r>
      <w:r w:rsidR="00CA3B4E" w:rsidRPr="00111B80">
        <w:rPr>
          <w:rFonts w:ascii="仿宋" w:eastAsia="仿宋" w:hAnsi="仿宋" w:hint="eastAsia"/>
          <w:sz w:val="18"/>
          <w:szCs w:val="18"/>
        </w:rPr>
        <w:t>横向比较、</w:t>
      </w:r>
      <w:r w:rsidR="008C1D4E" w:rsidRPr="00111B80">
        <w:rPr>
          <w:rFonts w:ascii="仿宋" w:eastAsia="仿宋" w:hAnsi="仿宋" w:hint="eastAsia"/>
          <w:sz w:val="18"/>
          <w:szCs w:val="18"/>
        </w:rPr>
        <w:t>相同岗位不同时间的</w:t>
      </w:r>
      <w:r w:rsidR="00CA3B4E" w:rsidRPr="00111B80">
        <w:rPr>
          <w:rFonts w:ascii="仿宋" w:eastAsia="仿宋" w:hAnsi="仿宋" w:hint="eastAsia"/>
          <w:sz w:val="18"/>
          <w:szCs w:val="18"/>
        </w:rPr>
        <w:t>纵向分析等多种方式，可以由图表、列表</w:t>
      </w:r>
      <w:r w:rsidR="008C1D4E" w:rsidRPr="00111B80">
        <w:rPr>
          <w:rFonts w:ascii="仿宋" w:eastAsia="仿宋" w:hAnsi="仿宋" w:hint="eastAsia"/>
          <w:sz w:val="18"/>
          <w:szCs w:val="18"/>
        </w:rPr>
        <w:t>等形式表现出数据呈现的趋势。总体上来说，I</w:t>
      </w:r>
      <w:r w:rsidR="008C1D4E" w:rsidRPr="00111B80">
        <w:rPr>
          <w:rFonts w:ascii="仿宋" w:eastAsia="仿宋" w:hAnsi="仿宋"/>
          <w:sz w:val="18"/>
          <w:szCs w:val="18"/>
        </w:rPr>
        <w:t>T</w:t>
      </w:r>
      <w:r w:rsidR="008C1D4E" w:rsidRPr="00111B80">
        <w:rPr>
          <w:rFonts w:ascii="仿宋" w:eastAsia="仿宋" w:hAnsi="仿宋" w:hint="eastAsia"/>
          <w:sz w:val="18"/>
          <w:szCs w:val="18"/>
        </w:rPr>
        <w:t>行业</w:t>
      </w:r>
      <w:r w:rsidR="001F6D87" w:rsidRPr="00111B80">
        <w:rPr>
          <w:rFonts w:ascii="仿宋" w:eastAsia="仿宋" w:hAnsi="仿宋" w:hint="eastAsia"/>
          <w:sz w:val="18"/>
          <w:szCs w:val="18"/>
        </w:rPr>
        <w:t>的</w:t>
      </w:r>
      <w:r w:rsidR="00111B80" w:rsidRPr="00111B80">
        <w:rPr>
          <w:rFonts w:ascii="仿宋" w:eastAsia="仿宋" w:hAnsi="仿宋" w:hint="eastAsia"/>
          <w:sz w:val="18"/>
          <w:szCs w:val="18"/>
        </w:rPr>
        <w:t>包括人工智能、软件工程等的</w:t>
      </w:r>
      <w:r w:rsidR="001F6D87" w:rsidRPr="00111B80">
        <w:rPr>
          <w:rFonts w:ascii="仿宋" w:eastAsia="仿宋" w:hAnsi="仿宋" w:hint="eastAsia"/>
          <w:sz w:val="18"/>
          <w:szCs w:val="18"/>
        </w:rPr>
        <w:t>大部分专业岗位</w:t>
      </w:r>
      <w:r w:rsidR="008C1D4E" w:rsidRPr="00111B80">
        <w:rPr>
          <w:rFonts w:ascii="仿宋" w:eastAsia="仿宋" w:hAnsi="仿宋" w:hint="eastAsia"/>
          <w:sz w:val="18"/>
          <w:szCs w:val="18"/>
        </w:rPr>
        <w:t>薪酬稳中有进，但也有部分专业岗位薪金不升反降</w:t>
      </w:r>
      <w:r w:rsidR="00F94F48" w:rsidRPr="00111B80">
        <w:rPr>
          <w:rFonts w:ascii="仿宋" w:eastAsia="仿宋" w:hAnsi="仿宋" w:hint="eastAsia"/>
          <w:sz w:val="18"/>
          <w:szCs w:val="18"/>
        </w:rPr>
        <w:t>，</w:t>
      </w:r>
      <w:r w:rsidR="001F6D87" w:rsidRPr="00111B80">
        <w:rPr>
          <w:rFonts w:ascii="仿宋" w:eastAsia="仿宋" w:hAnsi="仿宋" w:hint="eastAsia"/>
          <w:sz w:val="18"/>
          <w:szCs w:val="18"/>
        </w:rPr>
        <w:t>在阅读</w:t>
      </w:r>
      <w:proofErr w:type="gramStart"/>
      <w:r w:rsidR="001F6D87" w:rsidRPr="00111B80">
        <w:rPr>
          <w:rFonts w:ascii="仿宋" w:eastAsia="仿宋" w:hAnsi="仿宋" w:hint="eastAsia"/>
          <w:sz w:val="18"/>
          <w:szCs w:val="18"/>
        </w:rPr>
        <w:t>完分析</w:t>
      </w:r>
      <w:proofErr w:type="gramEnd"/>
      <w:r w:rsidR="001F6D87" w:rsidRPr="00111B80">
        <w:rPr>
          <w:rFonts w:ascii="仿宋" w:eastAsia="仿宋" w:hAnsi="仿宋" w:hint="eastAsia"/>
          <w:sz w:val="18"/>
          <w:szCs w:val="18"/>
        </w:rPr>
        <w:t>后，</w:t>
      </w:r>
      <w:r w:rsidR="008C1D4E" w:rsidRPr="00111B80">
        <w:rPr>
          <w:rFonts w:ascii="仿宋" w:eastAsia="仿宋" w:hAnsi="仿宋" w:hint="eastAsia"/>
          <w:sz w:val="18"/>
          <w:szCs w:val="18"/>
        </w:rPr>
        <w:t>I</w:t>
      </w:r>
      <w:r w:rsidR="008C1D4E" w:rsidRPr="00111B80">
        <w:rPr>
          <w:rFonts w:ascii="仿宋" w:eastAsia="仿宋" w:hAnsi="仿宋"/>
          <w:sz w:val="18"/>
          <w:szCs w:val="18"/>
        </w:rPr>
        <w:t>T</w:t>
      </w:r>
      <w:r w:rsidR="008C1D4E" w:rsidRPr="00111B80">
        <w:rPr>
          <w:rFonts w:ascii="仿宋" w:eastAsia="仿宋" w:hAnsi="仿宋" w:hint="eastAsia"/>
          <w:sz w:val="18"/>
          <w:szCs w:val="18"/>
        </w:rPr>
        <w:t>行业的求职者可以通过这些分析内容找到适合自己的专业方向岗位。</w:t>
      </w:r>
      <w:r w:rsidR="001E65FC" w:rsidRPr="00111B80">
        <w:rPr>
          <w:rFonts w:ascii="仿宋" w:eastAsia="仿宋" w:hAnsi="仿宋" w:hint="eastAsia"/>
          <w:sz w:val="18"/>
          <w:szCs w:val="18"/>
        </w:rPr>
        <w:t xml:space="preserve"> </w:t>
      </w:r>
    </w:p>
    <w:p w14:paraId="4A17616B" w14:textId="77777777" w:rsidR="00111B80" w:rsidRPr="00111B80" w:rsidRDefault="00111B80" w:rsidP="00111B80">
      <w:pPr>
        <w:spacing w:after="0pt" w:line="11pt" w:lineRule="atLeast"/>
        <w:rPr>
          <w:rFonts w:ascii="仿宋" w:eastAsia="仿宋" w:hAnsi="仿宋"/>
          <w:sz w:val="18"/>
          <w:szCs w:val="18"/>
        </w:rPr>
      </w:pPr>
    </w:p>
    <w:p w14:paraId="7E012F97" w14:textId="77777777" w:rsidR="001E65FC" w:rsidRDefault="001E65FC">
      <w:pPr>
        <w:spacing w:beforeLines="50" w:before="9pt" w:afterLines="50" w:after="9pt" w:line="11pt" w:lineRule="atLeast"/>
        <w:rPr>
          <w:rFonts w:ascii="宋体" w:eastAsia="宋体" w:hAnsi="宋体"/>
          <w:sz w:val="18"/>
          <w:szCs w:val="18"/>
        </w:rPr>
      </w:pPr>
      <w:r>
        <w:rPr>
          <w:rFonts w:ascii="宋体" w:eastAsia="宋体" w:hAnsi="宋体" w:hint="eastAsia"/>
          <w:b/>
          <w:sz w:val="18"/>
          <w:szCs w:val="18"/>
        </w:rPr>
        <w:t xml:space="preserve">关键词：  </w:t>
      </w:r>
      <w:r w:rsidR="003C27AB">
        <w:rPr>
          <w:rFonts w:ascii="宋体" w:eastAsia="宋体" w:hAnsi="宋体" w:hint="eastAsia"/>
          <w:sz w:val="18"/>
          <w:szCs w:val="18"/>
        </w:rPr>
        <w:t>I</w:t>
      </w:r>
      <w:r w:rsidR="003C27AB">
        <w:rPr>
          <w:rFonts w:ascii="宋体" w:eastAsia="宋体" w:hAnsi="宋体"/>
          <w:sz w:val="18"/>
          <w:szCs w:val="18"/>
        </w:rPr>
        <w:t>T</w:t>
      </w:r>
      <w:r w:rsidR="003C27AB">
        <w:rPr>
          <w:rFonts w:ascii="宋体" w:eastAsia="宋体" w:hAnsi="宋体" w:hint="eastAsia"/>
          <w:sz w:val="18"/>
          <w:szCs w:val="18"/>
        </w:rPr>
        <w:t>行业</w:t>
      </w:r>
      <w:r>
        <w:rPr>
          <w:rFonts w:ascii="宋体" w:eastAsia="宋体" w:hAnsi="宋体" w:hint="eastAsia"/>
          <w:sz w:val="18"/>
          <w:szCs w:val="18"/>
        </w:rPr>
        <w:t>；</w:t>
      </w:r>
      <w:r w:rsidR="003C27AB">
        <w:rPr>
          <w:rFonts w:ascii="宋体" w:eastAsia="宋体" w:hAnsi="宋体" w:hint="eastAsia"/>
          <w:sz w:val="18"/>
          <w:szCs w:val="18"/>
        </w:rPr>
        <w:t>薪酬</w:t>
      </w:r>
      <w:r>
        <w:rPr>
          <w:rFonts w:ascii="宋体" w:eastAsia="宋体" w:hAnsi="宋体" w:hint="eastAsia"/>
          <w:sz w:val="18"/>
          <w:szCs w:val="18"/>
        </w:rPr>
        <w:t>；</w:t>
      </w:r>
      <w:r w:rsidR="003C27AB">
        <w:rPr>
          <w:rFonts w:ascii="宋体" w:eastAsia="宋体" w:hAnsi="宋体" w:hint="eastAsia"/>
          <w:sz w:val="18"/>
          <w:szCs w:val="18"/>
        </w:rPr>
        <w:t>创新；计算机科学；</w:t>
      </w:r>
      <w:r w:rsidR="00CA3B4E">
        <w:rPr>
          <w:rFonts w:ascii="宋体" w:eastAsia="宋体" w:hAnsi="宋体" w:hint="eastAsia"/>
          <w:sz w:val="18"/>
          <w:szCs w:val="18"/>
        </w:rPr>
        <w:t>变化趋势</w:t>
      </w:r>
    </w:p>
    <w:p w14:paraId="0E8BBF60" w14:textId="77777777" w:rsidR="001E65FC" w:rsidRDefault="00DE155D" w:rsidP="00DE155D">
      <w:pPr>
        <w:pStyle w:val="DepartCorrespond"/>
        <w:ind w:start="0pt" w:firstLineChars="0" w:firstLine="0pt"/>
        <w:rPr>
          <w:b/>
        </w:rPr>
      </w:pPr>
      <w:r>
        <w:rPr>
          <w:b/>
        </w:rPr>
        <w:t>C811</w:t>
      </w:r>
    </w:p>
    <w:p w14:paraId="223981BF" w14:textId="77777777" w:rsidR="001E65FC" w:rsidRDefault="00111B80" w:rsidP="00111B80">
      <w:pPr>
        <w:spacing w:beforeLines="50" w:before="9pt" w:afterLines="50" w:after="9pt" w:line="11pt" w:lineRule="atLeast"/>
        <w:jc w:val="center"/>
        <w:rPr>
          <w:rFonts w:ascii="Times New Roman" w:eastAsia="宋体" w:hAnsi="Times New Roman"/>
          <w:b/>
          <w:sz w:val="28"/>
          <w:szCs w:val="28"/>
        </w:rPr>
      </w:pPr>
      <w:r w:rsidRPr="00111B80">
        <w:rPr>
          <w:rFonts w:ascii="Times New Roman" w:eastAsia="黑体" w:hAnsi="Times New Roman"/>
          <w:b/>
          <w:sz w:val="28"/>
          <w:szCs w:val="28"/>
        </w:rPr>
        <w:t>Analysis of salary changes of some posts in IT industry</w:t>
      </w:r>
    </w:p>
    <w:p w14:paraId="133334E3" w14:textId="77777777" w:rsidR="001E65FC" w:rsidRDefault="00111B80">
      <w:pPr>
        <w:spacing w:beforeLines="50" w:before="9pt" w:after="0pt" w:line="11pt" w:lineRule="atLeast"/>
        <w:rPr>
          <w:rFonts w:ascii="Times New Roman" w:hAnsi="Times New Roman"/>
          <w:sz w:val="21"/>
          <w:szCs w:val="21"/>
          <w:vertAlign w:val="superscript"/>
        </w:rPr>
      </w:pPr>
      <w:r>
        <w:rPr>
          <w:rFonts w:ascii="Times New Roman" w:hAnsi="Times New Roman"/>
          <w:sz w:val="21"/>
          <w:szCs w:val="21"/>
        </w:rPr>
        <w:t>Mao Zhihong</w:t>
      </w:r>
      <w:r w:rsidR="001E65FC">
        <w:rPr>
          <w:rFonts w:ascii="Times New Roman" w:hAnsi="Times New Roman"/>
          <w:sz w:val="21"/>
          <w:szCs w:val="21"/>
          <w:vertAlign w:val="superscript"/>
        </w:rPr>
        <w:t>1</w:t>
      </w:r>
      <w:r w:rsidR="001E65FC">
        <w:rPr>
          <w:rFonts w:ascii="Times New Roman" w:hAnsi="Times New Roman" w:hint="eastAsia"/>
          <w:sz w:val="21"/>
          <w:szCs w:val="21"/>
          <w:vertAlign w:val="superscript"/>
        </w:rPr>
        <w:t xml:space="preserve"> </w:t>
      </w:r>
    </w:p>
    <w:p w14:paraId="2E809A4B" w14:textId="77777777" w:rsidR="001E65FC" w:rsidRDefault="00111B80">
      <w:pPr>
        <w:pStyle w:val="DepartCorrespond"/>
        <w:ind w:start="3.25pt" w:hangingChars="36" w:hanging="3.25pt"/>
        <w:rPr>
          <w:sz w:val="18"/>
          <w:szCs w:val="18"/>
        </w:rPr>
      </w:pPr>
      <w:r>
        <w:rPr>
          <w:sz w:val="18"/>
          <w:szCs w:val="18"/>
        </w:rPr>
        <w:t>1</w:t>
      </w:r>
      <w:r w:rsidR="001E65FC">
        <w:rPr>
          <w:sz w:val="18"/>
          <w:szCs w:val="18"/>
        </w:rPr>
        <w:t xml:space="preserve"> </w:t>
      </w:r>
      <w:r>
        <w:rPr>
          <w:sz w:val="18"/>
          <w:szCs w:val="18"/>
        </w:rPr>
        <w:t>So</w:t>
      </w:r>
      <w:r>
        <w:rPr>
          <w:rFonts w:hint="eastAsia"/>
          <w:sz w:val="18"/>
          <w:szCs w:val="18"/>
        </w:rPr>
        <w:t>ftware</w:t>
      </w:r>
      <w:r>
        <w:rPr>
          <w:sz w:val="18"/>
          <w:szCs w:val="18"/>
        </w:rPr>
        <w:t xml:space="preserve"> </w:t>
      </w:r>
      <w:r w:rsidR="001E65FC">
        <w:rPr>
          <w:sz w:val="18"/>
          <w:szCs w:val="18"/>
        </w:rPr>
        <w:t>School</w:t>
      </w:r>
      <w:r>
        <w:rPr>
          <w:rFonts w:hint="eastAsia"/>
          <w:sz w:val="18"/>
          <w:szCs w:val="18"/>
        </w:rPr>
        <w:t>,</w:t>
      </w:r>
      <w:r>
        <w:rPr>
          <w:sz w:val="18"/>
          <w:szCs w:val="18"/>
        </w:rPr>
        <w:t xml:space="preserve"> D</w:t>
      </w:r>
      <w:r>
        <w:rPr>
          <w:rFonts w:hint="eastAsia"/>
          <w:sz w:val="18"/>
          <w:szCs w:val="18"/>
        </w:rPr>
        <w:t>a</w:t>
      </w:r>
      <w:r>
        <w:rPr>
          <w:sz w:val="18"/>
          <w:szCs w:val="18"/>
        </w:rPr>
        <w:t>lian</w:t>
      </w:r>
      <w:r w:rsidR="001E65FC">
        <w:rPr>
          <w:sz w:val="18"/>
          <w:szCs w:val="18"/>
        </w:rPr>
        <w:t xml:space="preserve"> University</w:t>
      </w:r>
      <w:r>
        <w:rPr>
          <w:sz w:val="18"/>
          <w:szCs w:val="18"/>
        </w:rPr>
        <w:t xml:space="preserve"> of Technology, Dalian,</w:t>
      </w:r>
      <w:r w:rsidR="001E65FC">
        <w:rPr>
          <w:sz w:val="18"/>
          <w:szCs w:val="18"/>
        </w:rPr>
        <w:t xml:space="preserve"> </w:t>
      </w:r>
      <w:r>
        <w:rPr>
          <w:sz w:val="18"/>
          <w:szCs w:val="18"/>
        </w:rPr>
        <w:t>116024, China</w:t>
      </w:r>
    </w:p>
    <w:p w14:paraId="16AC0112" w14:textId="77777777" w:rsidR="001E65FC" w:rsidRDefault="001E65FC">
      <w:pPr>
        <w:pStyle w:val="DepartCorrespond"/>
        <w:ind w:startChars="30" w:start="6.60pt" w:hangingChars="44"/>
        <w:rPr>
          <w:sz w:val="15"/>
          <w:szCs w:val="15"/>
          <w:vertAlign w:val="superscript"/>
        </w:rPr>
      </w:pPr>
    </w:p>
    <w:p w14:paraId="5FB1D080" w14:textId="77777777" w:rsidR="001E65FC" w:rsidRDefault="001E65FC">
      <w:pPr>
        <w:pStyle w:val="DepartCorrespond"/>
        <w:ind w:start="5.95pt" w:hanging="5.95pt"/>
        <w:rPr>
          <w:color w:val="FF0000"/>
          <w:sz w:val="15"/>
          <w:szCs w:val="15"/>
        </w:rPr>
      </w:pPr>
      <w:r>
        <w:rPr>
          <w:rFonts w:eastAsia="黑体"/>
          <w:b/>
          <w:sz w:val="18"/>
          <w:szCs w:val="18"/>
        </w:rPr>
        <w:t xml:space="preserve">Abstract </w:t>
      </w:r>
    </w:p>
    <w:p w14:paraId="4398AAD9" w14:textId="77777777" w:rsidR="004F3D8C" w:rsidRDefault="00111B80" w:rsidP="00465506">
      <w:pPr>
        <w:pStyle w:val="DepartCorrespond"/>
        <w:ind w:start="4.95pt" w:firstLineChars="200" w:firstLine="15pt"/>
        <w:rPr>
          <w:sz w:val="15"/>
          <w:szCs w:val="15"/>
        </w:rPr>
      </w:pPr>
      <w:r w:rsidRPr="004F3D8C">
        <w:rPr>
          <w:sz w:val="15"/>
          <w:szCs w:val="15"/>
        </w:rPr>
        <w:t xml:space="preserve">IT industry </w:t>
      </w:r>
      <w:r w:rsidR="00477871">
        <w:rPr>
          <w:sz w:val="15"/>
          <w:szCs w:val="15"/>
        </w:rPr>
        <w:t xml:space="preserve">is </w:t>
      </w:r>
      <w:r w:rsidR="00B422E4">
        <w:rPr>
          <w:rFonts w:hint="eastAsia"/>
          <w:sz w:val="15"/>
          <w:szCs w:val="15"/>
        </w:rPr>
        <w:t>short</w:t>
      </w:r>
      <w:r w:rsidR="00B422E4">
        <w:rPr>
          <w:sz w:val="15"/>
          <w:szCs w:val="15"/>
        </w:rPr>
        <w:t xml:space="preserve"> </w:t>
      </w:r>
      <w:r w:rsidR="00B422E4">
        <w:rPr>
          <w:rFonts w:hint="eastAsia"/>
          <w:sz w:val="15"/>
          <w:szCs w:val="15"/>
        </w:rPr>
        <w:t>for</w:t>
      </w:r>
      <w:r w:rsidRPr="004F3D8C">
        <w:rPr>
          <w:sz w:val="15"/>
          <w:szCs w:val="15"/>
        </w:rPr>
        <w:t xml:space="preserve"> the information technology industry. It is an industry with a relatively high overall salary in recent years. With the rise and development of the information technology industry, its salary has also undergone major changes in the past few decades. As an emerging industry, the IT industry has created huge economic benefits while providing jobs. This article attempts to analyze the salary changes in the IT industry in recent years through a horizontal and vertical salary survey. Through various methods such as data query obtained from recruitment websites, talent markets, data analysis websites, etc., horizontal comparison of different positions in the same time period, and longitudinal analysis of the same position at different times, the data can be presented in the form of charts, lists, etc. the trend of. Generally speaking, the salary of most professional positions in the IT industry, including artificial intelligence and software engineering, has made steady progress, but there are also some professional positions whose salary has not risen but dropped. After reading the analysis, job seekers in the IT industry can use these Analyze the content to find suitable professional positions.</w:t>
      </w:r>
    </w:p>
    <w:p w14:paraId="52DF1355" w14:textId="77777777" w:rsidR="00465506" w:rsidRPr="004F3D8C" w:rsidRDefault="00465506" w:rsidP="00465506">
      <w:pPr>
        <w:pStyle w:val="DepartCorrespond"/>
        <w:ind w:start="4.95pt" w:firstLineChars="200" w:firstLine="15pt"/>
        <w:rPr>
          <w:sz w:val="15"/>
          <w:szCs w:val="15"/>
        </w:rPr>
      </w:pPr>
    </w:p>
    <w:p w14:paraId="52F58F2D" w14:textId="77777777" w:rsidR="001E65FC" w:rsidRDefault="00446C9E" w:rsidP="00465506">
      <w:pPr>
        <w:pStyle w:val="DepartCorrespond"/>
        <w:ind w:start="3.25pt" w:hangingChars="36" w:hanging="3.25pt"/>
        <w:rPr>
          <w:rFonts w:ascii="宋体" w:hAnsi="宋体"/>
          <w:sz w:val="15"/>
          <w:szCs w:val="15"/>
        </w:rPr>
      </w:pPr>
      <w:r>
        <w:rPr>
          <w:rFonts w:eastAsia="黑体"/>
          <w:b/>
          <w:sz w:val="18"/>
          <w:szCs w:val="18"/>
        </w:rPr>
        <w:t>Keywords</w:t>
      </w:r>
      <w:r>
        <w:rPr>
          <w:rFonts w:eastAsia="黑体" w:hint="eastAsia"/>
          <w:b/>
          <w:sz w:val="18"/>
          <w:szCs w:val="18"/>
        </w:rPr>
        <w:t>:</w:t>
      </w:r>
      <w:r>
        <w:rPr>
          <w:rFonts w:eastAsia="黑体"/>
          <w:b/>
          <w:sz w:val="18"/>
          <w:szCs w:val="18"/>
        </w:rPr>
        <w:t xml:space="preserve"> </w:t>
      </w:r>
      <w:r>
        <w:rPr>
          <w:rFonts w:eastAsia="黑体"/>
          <w:sz w:val="15"/>
          <w:szCs w:val="15"/>
        </w:rPr>
        <w:t>IT</w:t>
      </w:r>
      <w:r w:rsidR="004F3D8C" w:rsidRPr="004F3D8C">
        <w:rPr>
          <w:rFonts w:eastAsia="黑体"/>
          <w:sz w:val="15"/>
          <w:szCs w:val="15"/>
        </w:rPr>
        <w:t xml:space="preserve"> industry; salary; innovation; computer science; changing trends</w:t>
      </w:r>
    </w:p>
    <w:p w14:paraId="31828F62" w14:textId="77777777" w:rsidR="004F3D8C" w:rsidRDefault="004F3D8C" w:rsidP="004F3D8C">
      <w:pPr>
        <w:pStyle w:val="DepartCorrespond"/>
        <w:ind w:start="3.20pt" w:hangingChars="23" w:hanging="3.20pt"/>
        <w:rPr>
          <w:color w:val="FF0000"/>
          <w:sz w:val="28"/>
          <w:szCs w:val="28"/>
        </w:rPr>
      </w:pPr>
    </w:p>
    <w:p w14:paraId="78C37ADD" w14:textId="77777777" w:rsidR="004F3D8C" w:rsidRDefault="004F3D8C">
      <w:pPr>
        <w:pStyle w:val="DepartCorrespond"/>
        <w:ind w:start="9.25pt" w:hanging="9.25pt"/>
        <w:rPr>
          <w:color w:val="FF0000"/>
          <w:sz w:val="28"/>
          <w:szCs w:val="28"/>
        </w:rPr>
      </w:pPr>
    </w:p>
    <w:p w14:paraId="7E4D6F6F" w14:textId="25CFAA94" w:rsidR="0099290E" w:rsidRDefault="0099290E">
      <w:pPr>
        <w:pStyle w:val="DepartCorrespond"/>
        <w:ind w:start="9.25pt" w:hanging="9.25pt"/>
        <w:rPr>
          <w:color w:val="FF0000"/>
          <w:sz w:val="28"/>
          <w:szCs w:val="28"/>
        </w:rPr>
      </w:pPr>
    </w:p>
    <w:p w14:paraId="2ACFAB56" w14:textId="77777777" w:rsidR="00FD3C78" w:rsidRPr="00FD3C78" w:rsidRDefault="00FD3C78">
      <w:pPr>
        <w:pStyle w:val="DepartCorrespond"/>
        <w:ind w:start="9.25pt" w:hanging="9.25pt"/>
        <w:rPr>
          <w:color w:val="FF0000"/>
          <w:sz w:val="28"/>
          <w:szCs w:val="28"/>
        </w:rPr>
      </w:pPr>
    </w:p>
    <w:p w14:paraId="7BB8FEF7" w14:textId="77777777" w:rsidR="001E65FC" w:rsidRPr="003220E7" w:rsidRDefault="001E65FC" w:rsidP="008A2DCE">
      <w:pPr>
        <w:pStyle w:val="DepartCorrespond"/>
        <w:ind w:start="3.20pt" w:firstLineChars="0" w:firstLine="0pt"/>
        <w:rPr>
          <w:color w:val="FFFFFF"/>
          <w:sz w:val="28"/>
          <w:szCs w:val="28"/>
        </w:rPr>
        <w:sectPr w:rsidR="001E65FC" w:rsidRPr="003220E7">
          <w:headerReference w:type="default" r:id="rId7"/>
          <w:headerReference w:type="first" r:id="rId8"/>
          <w:footerReference w:type="first" r:id="rId9"/>
          <w:pgSz w:w="595.30pt" w:h="841.90pt"/>
          <w:pgMar w:top="72pt" w:right="90pt" w:bottom="72pt" w:left="90pt" w:header="35.40pt" w:footer="35.40pt" w:gutter="0pt"/>
          <w:cols w:space="36pt"/>
          <w:titlePg/>
          <w:docGrid w:type="lines" w:linePitch="360"/>
        </w:sectPr>
      </w:pPr>
      <w:r w:rsidRPr="003220E7">
        <w:rPr>
          <w:rFonts w:hint="eastAsia"/>
          <w:color w:val="FFFFFF"/>
          <w:sz w:val="28"/>
          <w:szCs w:val="28"/>
        </w:rPr>
        <w:t>正</w:t>
      </w:r>
    </w:p>
    <w:p w14:paraId="031A3D80" w14:textId="77777777" w:rsidR="001E65FC" w:rsidRPr="00A36EF2" w:rsidRDefault="00A36EF2">
      <w:pPr>
        <w:pStyle w:val="ad"/>
        <w:numPr>
          <w:ilvl w:val="0"/>
          <w:numId w:val="1"/>
        </w:numPr>
      </w:pPr>
      <w:r>
        <w:rPr>
          <w:rFonts w:ascii="黑体" w:eastAsia="黑体" w:hAnsi="黑体" w:hint="eastAsia"/>
          <w:szCs w:val="21"/>
        </w:rPr>
        <w:lastRenderedPageBreak/>
        <w:t>引言</w:t>
      </w:r>
    </w:p>
    <w:p w14:paraId="20B5FD0B" w14:textId="77777777" w:rsidR="00A36EF2" w:rsidRDefault="00A36EF2" w:rsidP="008F1922">
      <w:pPr>
        <w:pStyle w:val="a9"/>
        <w:spacing w:after="0pt" w:line="20pt" w:lineRule="exact"/>
        <w:ind w:firstLineChars="200" w:firstLine="18pt"/>
        <w:rPr>
          <w:rFonts w:ascii="宋体" w:hAnsi="宋体"/>
          <w:sz w:val="18"/>
          <w:szCs w:val="18"/>
        </w:rPr>
      </w:pPr>
      <w:r w:rsidRPr="008F1922">
        <w:rPr>
          <w:rFonts w:ascii="宋体" w:hAnsi="宋体" w:hint="eastAsia"/>
          <w:sz w:val="18"/>
          <w:szCs w:val="18"/>
        </w:rPr>
        <w:t>I</w:t>
      </w:r>
      <w:r w:rsidRPr="008F1922">
        <w:rPr>
          <w:rFonts w:ascii="宋体" w:hAnsi="宋体"/>
          <w:sz w:val="18"/>
          <w:szCs w:val="18"/>
        </w:rPr>
        <w:t>T</w:t>
      </w:r>
      <w:r w:rsidRPr="008F1922">
        <w:rPr>
          <w:rFonts w:ascii="宋体" w:hAnsi="宋体" w:hint="eastAsia"/>
          <w:sz w:val="18"/>
          <w:szCs w:val="18"/>
        </w:rPr>
        <w:t>的全称是信息科技(</w:t>
      </w:r>
      <w:r w:rsidRPr="008F1922">
        <w:rPr>
          <w:rFonts w:ascii="宋体" w:hAnsi="宋体"/>
          <w:sz w:val="18"/>
          <w:szCs w:val="18"/>
        </w:rPr>
        <w:t>Information</w:t>
      </w:r>
      <w:r w:rsidR="008F1922" w:rsidRPr="008F1922">
        <w:rPr>
          <w:rFonts w:ascii="宋体" w:hAnsi="宋体"/>
          <w:sz w:val="18"/>
          <w:szCs w:val="18"/>
        </w:rPr>
        <w:t xml:space="preserve"> </w:t>
      </w:r>
      <w:r w:rsidRPr="008F1922">
        <w:rPr>
          <w:rFonts w:ascii="宋体" w:hAnsi="宋体"/>
          <w:sz w:val="18"/>
          <w:szCs w:val="18"/>
        </w:rPr>
        <w:t>Technology),</w:t>
      </w:r>
      <w:r w:rsidR="008F1922" w:rsidRPr="008F1922">
        <w:rPr>
          <w:rFonts w:ascii="宋体" w:hAnsi="宋体" w:hint="eastAsia"/>
          <w:sz w:val="18"/>
          <w:szCs w:val="18"/>
        </w:rPr>
        <w:t>其</w:t>
      </w:r>
      <w:r w:rsidR="008F1922">
        <w:rPr>
          <w:rFonts w:ascii="宋体" w:hAnsi="宋体" w:hint="eastAsia"/>
          <w:sz w:val="18"/>
          <w:szCs w:val="18"/>
        </w:rPr>
        <w:t>主要包括</w:t>
      </w:r>
      <w:r w:rsidR="008F1922" w:rsidRPr="008F1922">
        <w:rPr>
          <w:rFonts w:ascii="宋体" w:hAnsi="宋体" w:hint="eastAsia"/>
          <w:sz w:val="18"/>
          <w:szCs w:val="18"/>
        </w:rPr>
        <w:t>IT生产业和IT使用业。IT生产业包括计算机硬件业、通信设备业、软件、计算机及通信服务业。</w:t>
      </w:r>
      <w:r w:rsidR="008F1922">
        <w:rPr>
          <w:rFonts w:ascii="宋体" w:hAnsi="宋体" w:hint="eastAsia"/>
          <w:sz w:val="18"/>
          <w:szCs w:val="18"/>
        </w:rPr>
        <w:t>文中通过</w:t>
      </w:r>
      <w:r w:rsidR="008F1922" w:rsidRPr="008F1922">
        <w:rPr>
          <w:rFonts w:ascii="宋体" w:hAnsi="宋体" w:hint="eastAsia"/>
          <w:sz w:val="18"/>
          <w:szCs w:val="18"/>
        </w:rPr>
        <w:t>相同时间</w:t>
      </w:r>
      <w:proofErr w:type="gramStart"/>
      <w:r w:rsidR="008F1922" w:rsidRPr="008F1922">
        <w:rPr>
          <w:rFonts w:ascii="宋体" w:hAnsi="宋体" w:hint="eastAsia"/>
          <w:sz w:val="18"/>
          <w:szCs w:val="18"/>
        </w:rPr>
        <w:t>段不同</w:t>
      </w:r>
      <w:proofErr w:type="gramEnd"/>
      <w:r w:rsidR="008F1922" w:rsidRPr="008F1922">
        <w:rPr>
          <w:rFonts w:ascii="宋体" w:hAnsi="宋体" w:hint="eastAsia"/>
          <w:sz w:val="18"/>
          <w:szCs w:val="18"/>
        </w:rPr>
        <w:t>岗位的横向比较、相同岗位不同时间的纵向分析等多种方式，由图表、列表等形式</w:t>
      </w:r>
      <w:r w:rsidR="008F1922">
        <w:rPr>
          <w:rFonts w:ascii="宋体" w:hAnsi="宋体" w:hint="eastAsia"/>
          <w:sz w:val="18"/>
          <w:szCs w:val="18"/>
        </w:rPr>
        <w:t>尝试</w:t>
      </w:r>
      <w:r w:rsidR="008F1922" w:rsidRPr="008F1922">
        <w:rPr>
          <w:rFonts w:ascii="宋体" w:hAnsi="宋体" w:hint="eastAsia"/>
          <w:sz w:val="18"/>
          <w:szCs w:val="18"/>
        </w:rPr>
        <w:t>表现出数据呈现的趋势。</w:t>
      </w:r>
    </w:p>
    <w:p w14:paraId="00B9428E" w14:textId="77777777" w:rsidR="009253F3" w:rsidRPr="00E25CA9" w:rsidRDefault="009253F3" w:rsidP="00DE6BBF">
      <w:pPr>
        <w:pStyle w:val="a9"/>
        <w:spacing w:after="0pt" w:line="20pt" w:lineRule="exact"/>
        <w:ind w:firstLineChars="200" w:firstLine="18pt"/>
        <w:rPr>
          <w:rFonts w:ascii="宋体" w:hAnsi="宋体"/>
          <w:sz w:val="18"/>
          <w:szCs w:val="18"/>
        </w:rPr>
      </w:pPr>
      <w:r>
        <w:rPr>
          <w:rFonts w:ascii="宋体" w:hAnsi="宋体" w:hint="eastAsia"/>
          <w:sz w:val="18"/>
          <w:szCs w:val="18"/>
        </w:rPr>
        <w:t>通过调查，本文将分析I</w:t>
      </w:r>
      <w:r>
        <w:rPr>
          <w:rFonts w:ascii="宋体" w:hAnsi="宋体"/>
          <w:sz w:val="18"/>
          <w:szCs w:val="18"/>
        </w:rPr>
        <w:t>T</w:t>
      </w:r>
      <w:r>
        <w:rPr>
          <w:rFonts w:ascii="宋体" w:hAnsi="宋体" w:hint="eastAsia"/>
          <w:sz w:val="18"/>
          <w:szCs w:val="18"/>
        </w:rPr>
        <w:t>产业</w:t>
      </w:r>
      <w:r w:rsidR="00961FDA">
        <w:rPr>
          <w:rFonts w:ascii="宋体" w:hAnsi="宋体" w:hint="eastAsia"/>
          <w:sz w:val="18"/>
          <w:szCs w:val="18"/>
        </w:rPr>
        <w:t>中较具有代表性</w:t>
      </w:r>
      <w:r>
        <w:rPr>
          <w:rFonts w:ascii="宋体" w:hAnsi="宋体" w:hint="eastAsia"/>
          <w:sz w:val="18"/>
          <w:szCs w:val="18"/>
        </w:rPr>
        <w:t>的</w:t>
      </w:r>
      <w:r w:rsidR="005C6140">
        <w:rPr>
          <w:rFonts w:ascii="宋体" w:hAnsi="宋体" w:hint="eastAsia"/>
          <w:sz w:val="18"/>
          <w:szCs w:val="18"/>
        </w:rPr>
        <w:t>软件产业大类的岗位薪资变化</w:t>
      </w:r>
      <w:r>
        <w:rPr>
          <w:rFonts w:ascii="宋体" w:hAnsi="宋体" w:hint="eastAsia"/>
          <w:sz w:val="18"/>
          <w:szCs w:val="18"/>
        </w:rPr>
        <w:t>。</w:t>
      </w:r>
    </w:p>
    <w:p w14:paraId="5E3AE480" w14:textId="77777777" w:rsidR="00A36EF2" w:rsidRPr="00A36EF2" w:rsidRDefault="00E25CA9" w:rsidP="00A36EF2">
      <w:pPr>
        <w:pStyle w:val="ad"/>
        <w:numPr>
          <w:ilvl w:val="0"/>
          <w:numId w:val="1"/>
        </w:numPr>
        <w:rPr>
          <w:rFonts w:ascii="黑体" w:eastAsia="黑体" w:hAnsi="黑体"/>
          <w:szCs w:val="21"/>
        </w:rPr>
      </w:pPr>
      <w:r>
        <w:rPr>
          <w:rFonts w:ascii="黑体" w:eastAsia="黑体" w:hAnsi="黑体" w:hint="eastAsia"/>
          <w:szCs w:val="21"/>
        </w:rPr>
        <w:t>各职位薪资变化</w:t>
      </w:r>
    </w:p>
    <w:p w14:paraId="145CF512" w14:textId="77777777" w:rsidR="001E65FC" w:rsidRDefault="001C3BE8">
      <w:pPr>
        <w:pStyle w:val="DepartCorrespond"/>
        <w:numPr>
          <w:ilvl w:val="1"/>
          <w:numId w:val="1"/>
        </w:numPr>
        <w:ind w:start="5.95pt" w:hanging="5.95pt"/>
        <w:rPr>
          <w:rFonts w:ascii="黑体" w:eastAsia="黑体" w:hAnsi="黑体"/>
          <w:sz w:val="18"/>
          <w:szCs w:val="18"/>
        </w:rPr>
      </w:pPr>
      <w:r>
        <w:rPr>
          <w:rFonts w:ascii="黑体" w:eastAsia="黑体" w:hAnsi="黑体" w:hint="eastAsia"/>
          <w:sz w:val="18"/>
          <w:szCs w:val="18"/>
        </w:rPr>
        <w:t>国内</w:t>
      </w:r>
      <w:r w:rsidR="00CF4119">
        <w:rPr>
          <w:rFonts w:ascii="黑体" w:eastAsia="黑体" w:hAnsi="黑体" w:hint="eastAsia"/>
          <w:sz w:val="18"/>
          <w:szCs w:val="18"/>
        </w:rPr>
        <w:t>I</w:t>
      </w:r>
      <w:r w:rsidR="00CF4119">
        <w:rPr>
          <w:rFonts w:ascii="黑体" w:eastAsia="黑体" w:hAnsi="黑体"/>
          <w:sz w:val="18"/>
          <w:szCs w:val="18"/>
        </w:rPr>
        <w:t>T</w:t>
      </w:r>
      <w:r w:rsidR="005C6140">
        <w:rPr>
          <w:rFonts w:ascii="黑体" w:eastAsia="黑体" w:hAnsi="黑体" w:hint="eastAsia"/>
          <w:sz w:val="18"/>
          <w:szCs w:val="18"/>
        </w:rPr>
        <w:t>产业</w:t>
      </w:r>
      <w:r w:rsidR="00CF4119">
        <w:rPr>
          <w:rFonts w:ascii="黑体" w:eastAsia="黑体" w:hAnsi="黑体" w:hint="eastAsia"/>
          <w:sz w:val="18"/>
          <w:szCs w:val="18"/>
        </w:rPr>
        <w:t>总体薪资情况</w:t>
      </w:r>
    </w:p>
    <w:p w14:paraId="4D326810" w14:textId="4F4CF1BB" w:rsidR="00CF4119" w:rsidRDefault="005C7FB7" w:rsidP="001C3BE8">
      <w:pPr>
        <w:pStyle w:val="DepartCorrespond"/>
        <w:ind w:start="0pt" w:firstLineChars="0" w:firstLine="0pt"/>
        <w:rPr>
          <w:noProof/>
        </w:rPr>
      </w:pPr>
      <w:r w:rsidRPr="004C3ED5">
        <w:rPr>
          <w:noProof/>
        </w:rPr>
        <w:drawing>
          <wp:inline distT="0" distB="0" distL="0" distR="0" wp14:anchorId="6D5F6BCA" wp14:editId="77DC08DD">
            <wp:extent cx="2415540" cy="1478280"/>
            <wp:effectExtent l="0" t="0" r="0" b="0"/>
            <wp:docPr id="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540" cy="1478280"/>
                    </a:xfrm>
                    <a:prstGeom prst="rect">
                      <a:avLst/>
                    </a:prstGeom>
                    <a:noFill/>
                    <a:ln>
                      <a:noFill/>
                    </a:ln>
                  </pic:spPr>
                </pic:pic>
              </a:graphicData>
            </a:graphic>
          </wp:inline>
        </w:drawing>
      </w:r>
    </w:p>
    <w:p w14:paraId="21CF1451" w14:textId="77777777" w:rsidR="001C3BE8" w:rsidRDefault="001C3BE8" w:rsidP="001C3BE8">
      <w:pPr>
        <w:pStyle w:val="a9"/>
        <w:spacing w:after="0pt"/>
        <w:jc w:val="center"/>
        <w:rPr>
          <w:rFonts w:ascii="宋体" w:hAnsi="宋体"/>
          <w:sz w:val="18"/>
          <w:szCs w:val="18"/>
        </w:rPr>
      </w:pPr>
      <w:r>
        <w:rPr>
          <w:rFonts w:ascii="宋体" w:hAnsi="宋体" w:hint="eastAsia"/>
          <w:sz w:val="15"/>
          <w:szCs w:val="15"/>
        </w:rPr>
        <w:t>图</w:t>
      </w:r>
      <w:r>
        <w:rPr>
          <w:rFonts w:ascii="宋体" w:hAnsi="宋体"/>
          <w:sz w:val="15"/>
          <w:szCs w:val="15"/>
        </w:rPr>
        <w:t>1</w:t>
      </w:r>
      <w:r>
        <w:rPr>
          <w:rFonts w:ascii="宋体" w:hAnsi="宋体" w:hint="eastAsia"/>
          <w:sz w:val="15"/>
          <w:szCs w:val="15"/>
        </w:rPr>
        <w:t xml:space="preserve">  </w:t>
      </w:r>
      <w:r>
        <w:rPr>
          <w:rFonts w:ascii="宋体" w:hAnsi="宋体" w:hint="eastAsia"/>
          <w:sz w:val="18"/>
          <w:szCs w:val="18"/>
        </w:rPr>
        <w:t>2</w:t>
      </w:r>
      <w:r>
        <w:rPr>
          <w:rFonts w:ascii="宋体" w:hAnsi="宋体"/>
          <w:sz w:val="18"/>
          <w:szCs w:val="18"/>
        </w:rPr>
        <w:t>018</w:t>
      </w:r>
      <w:r>
        <w:rPr>
          <w:rFonts w:ascii="宋体" w:hAnsi="宋体" w:hint="eastAsia"/>
          <w:sz w:val="18"/>
          <w:szCs w:val="18"/>
        </w:rPr>
        <w:t>年I</w:t>
      </w:r>
      <w:r>
        <w:rPr>
          <w:rFonts w:ascii="宋体" w:hAnsi="宋体"/>
          <w:sz w:val="18"/>
          <w:szCs w:val="18"/>
        </w:rPr>
        <w:t>T</w:t>
      </w:r>
      <w:r>
        <w:rPr>
          <w:rFonts w:ascii="宋体" w:hAnsi="宋体" w:hint="eastAsia"/>
          <w:sz w:val="18"/>
          <w:szCs w:val="18"/>
        </w:rPr>
        <w:t>与互联网行业薪酬区间频度图</w:t>
      </w:r>
      <w:bookmarkStart w:id="1" w:name="_Hlk68720636"/>
      <w:r>
        <w:rPr>
          <w:szCs w:val="21"/>
          <w:vertAlign w:val="superscript"/>
        </w:rPr>
        <w:t>[1]</w:t>
      </w:r>
      <w:bookmarkEnd w:id="1"/>
    </w:p>
    <w:p w14:paraId="204B2D7C" w14:textId="77777777" w:rsidR="001C3BE8" w:rsidRDefault="001C3BE8" w:rsidP="001C3BE8">
      <w:pPr>
        <w:pStyle w:val="a9"/>
        <w:spacing w:after="0pt"/>
        <w:ind w:start="36pt"/>
        <w:jc w:val="start"/>
        <w:rPr>
          <w:sz w:val="15"/>
          <w:szCs w:val="15"/>
        </w:rPr>
      </w:pPr>
      <w:r w:rsidRPr="001C3BE8">
        <w:rPr>
          <w:rFonts w:hint="eastAsia"/>
          <w:sz w:val="15"/>
          <w:szCs w:val="15"/>
        </w:rPr>
        <w:t>Fig</w:t>
      </w:r>
      <w:r w:rsidR="007D398F">
        <w:rPr>
          <w:sz w:val="15"/>
          <w:szCs w:val="15"/>
        </w:rPr>
        <w:t>.</w:t>
      </w:r>
      <w:r w:rsidRPr="001C3BE8">
        <w:rPr>
          <w:sz w:val="15"/>
          <w:szCs w:val="15"/>
        </w:rPr>
        <w:t xml:space="preserve">1 </w:t>
      </w:r>
      <w:r>
        <w:rPr>
          <w:sz w:val="15"/>
          <w:szCs w:val="15"/>
        </w:rPr>
        <w:t>Salary</w:t>
      </w:r>
      <w:r w:rsidRPr="001C3BE8">
        <w:rPr>
          <w:sz w:val="15"/>
          <w:szCs w:val="15"/>
        </w:rPr>
        <w:t xml:space="preserve"> interval frequency chart of it and Internet industry in 2018</w:t>
      </w:r>
    </w:p>
    <w:p w14:paraId="7F1CC183" w14:textId="77777777" w:rsidR="007D398F" w:rsidRDefault="005308FD" w:rsidP="00B36CDA">
      <w:pPr>
        <w:pStyle w:val="a9"/>
        <w:spacing w:after="0pt" w:line="20pt" w:lineRule="exact"/>
        <w:ind w:firstLineChars="200" w:firstLine="18pt"/>
        <w:rPr>
          <w:rFonts w:ascii="宋体" w:hAnsi="宋体"/>
          <w:sz w:val="18"/>
          <w:szCs w:val="18"/>
        </w:rPr>
      </w:pPr>
      <w:r>
        <w:rPr>
          <w:rFonts w:ascii="宋体" w:hAnsi="宋体" w:hint="eastAsia"/>
          <w:sz w:val="18"/>
          <w:szCs w:val="18"/>
        </w:rPr>
        <w:t>看完图1后，</w:t>
      </w:r>
      <w:r w:rsidR="007D398F" w:rsidRPr="001C3BE8">
        <w:rPr>
          <w:rFonts w:ascii="宋体" w:hAnsi="宋体" w:hint="eastAsia"/>
          <w:sz w:val="18"/>
          <w:szCs w:val="18"/>
        </w:rPr>
        <w:t>从整体上来说</w:t>
      </w:r>
      <w:r w:rsidR="007D398F">
        <w:rPr>
          <w:rFonts w:ascii="宋体" w:hAnsi="宋体" w:hint="eastAsia"/>
          <w:sz w:val="18"/>
          <w:szCs w:val="18"/>
        </w:rPr>
        <w:t>，我们可以注意到I</w:t>
      </w:r>
      <w:r w:rsidR="007D398F">
        <w:rPr>
          <w:rFonts w:ascii="宋体" w:hAnsi="宋体"/>
          <w:sz w:val="18"/>
          <w:szCs w:val="18"/>
        </w:rPr>
        <w:t>T</w:t>
      </w:r>
      <w:r w:rsidR="007D398F">
        <w:rPr>
          <w:rFonts w:ascii="宋体" w:hAnsi="宋体" w:hint="eastAsia"/>
          <w:sz w:val="18"/>
          <w:szCs w:val="18"/>
        </w:rPr>
        <w:t>产业的薪酬是比较高的。在一线城市，</w:t>
      </w:r>
      <w:r w:rsidR="00B36CDA">
        <w:rPr>
          <w:rFonts w:ascii="宋体" w:hAnsi="宋体" w:hint="eastAsia"/>
          <w:sz w:val="18"/>
          <w:szCs w:val="18"/>
        </w:rPr>
        <w:t>占比最高的收入群体每月的收入在1</w:t>
      </w:r>
      <w:r w:rsidR="00B36CDA">
        <w:rPr>
          <w:rFonts w:ascii="宋体" w:hAnsi="宋体"/>
          <w:sz w:val="18"/>
          <w:szCs w:val="18"/>
        </w:rPr>
        <w:t>2000-20000</w:t>
      </w:r>
      <w:r w:rsidR="00B36CDA">
        <w:rPr>
          <w:rFonts w:ascii="宋体" w:hAnsi="宋体" w:hint="eastAsia"/>
          <w:sz w:val="18"/>
          <w:szCs w:val="18"/>
        </w:rPr>
        <w:t>元区间。而根据相关新闻，当年收入最高的一线城市上海每月的平均工资也仅在7</w:t>
      </w:r>
      <w:r w:rsidR="00B36CDA">
        <w:rPr>
          <w:rFonts w:ascii="宋体" w:hAnsi="宋体"/>
          <w:sz w:val="18"/>
          <w:szCs w:val="18"/>
        </w:rPr>
        <w:t>832</w:t>
      </w:r>
      <w:r w:rsidR="00B36CDA">
        <w:rPr>
          <w:rFonts w:ascii="宋体" w:hAnsi="宋体" w:hint="eastAsia"/>
          <w:sz w:val="18"/>
          <w:szCs w:val="18"/>
        </w:rPr>
        <w:t>元。二线城市和三线城市占比最高的收入在每月8</w:t>
      </w:r>
      <w:r w:rsidR="00B36CDA">
        <w:rPr>
          <w:rFonts w:ascii="宋体" w:hAnsi="宋体"/>
          <w:sz w:val="18"/>
          <w:szCs w:val="18"/>
        </w:rPr>
        <w:t>000-12000</w:t>
      </w:r>
      <w:r w:rsidR="00B36CDA">
        <w:rPr>
          <w:rFonts w:ascii="宋体" w:hAnsi="宋体" w:hint="eastAsia"/>
          <w:sz w:val="18"/>
          <w:szCs w:val="18"/>
        </w:rPr>
        <w:t>元之间，我们取大连的当年人均月收入作为比较，该值为</w:t>
      </w:r>
      <w:r w:rsidR="004C57A9">
        <w:rPr>
          <w:rFonts w:ascii="宋体" w:hAnsi="宋体" w:hint="eastAsia"/>
          <w:sz w:val="18"/>
          <w:szCs w:val="18"/>
        </w:rPr>
        <w:t>4</w:t>
      </w:r>
      <w:r w:rsidR="004C57A9">
        <w:rPr>
          <w:rFonts w:ascii="宋体" w:hAnsi="宋体"/>
          <w:sz w:val="18"/>
          <w:szCs w:val="18"/>
        </w:rPr>
        <w:t>421</w:t>
      </w:r>
      <w:r w:rsidR="004C57A9">
        <w:rPr>
          <w:rFonts w:ascii="宋体" w:hAnsi="宋体" w:hint="eastAsia"/>
          <w:sz w:val="18"/>
          <w:szCs w:val="18"/>
        </w:rPr>
        <w:t>元。</w:t>
      </w:r>
      <w:r w:rsidR="00B36CDA">
        <w:rPr>
          <w:rFonts w:ascii="宋体" w:hAnsi="宋体" w:hint="eastAsia"/>
          <w:sz w:val="18"/>
          <w:szCs w:val="18"/>
        </w:rPr>
        <w:t>由此可以看出，横向比较时，I</w:t>
      </w:r>
      <w:r w:rsidR="00B36CDA">
        <w:rPr>
          <w:rFonts w:ascii="宋体" w:hAnsi="宋体"/>
          <w:sz w:val="18"/>
          <w:szCs w:val="18"/>
        </w:rPr>
        <w:t>T</w:t>
      </w:r>
      <w:r w:rsidR="00B36CDA">
        <w:rPr>
          <w:rFonts w:ascii="宋体" w:hAnsi="宋体" w:hint="eastAsia"/>
          <w:sz w:val="18"/>
          <w:szCs w:val="18"/>
        </w:rPr>
        <w:t>产业毫无疑问处于高薪的区间内。</w:t>
      </w:r>
    </w:p>
    <w:p w14:paraId="0D38CC22" w14:textId="4AE2FD55" w:rsidR="007D398F" w:rsidRDefault="005C7FB7" w:rsidP="007D398F">
      <w:pPr>
        <w:pStyle w:val="a9"/>
        <w:spacing w:after="0pt"/>
        <w:jc w:val="start"/>
        <w:rPr>
          <w:noProof/>
        </w:rPr>
      </w:pPr>
      <w:r w:rsidRPr="004C3ED5">
        <w:rPr>
          <w:noProof/>
        </w:rPr>
        <w:drawing>
          <wp:inline distT="0" distB="0" distL="0" distR="0" wp14:anchorId="00B70E69" wp14:editId="27E9AEC8">
            <wp:extent cx="2407920" cy="1219200"/>
            <wp:effectExtent l="0" t="0" r="0" b="0"/>
            <wp:docPr id="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7920" cy="1219200"/>
                    </a:xfrm>
                    <a:prstGeom prst="rect">
                      <a:avLst/>
                    </a:prstGeom>
                    <a:noFill/>
                    <a:ln>
                      <a:noFill/>
                    </a:ln>
                  </pic:spPr>
                </pic:pic>
              </a:graphicData>
            </a:graphic>
          </wp:inline>
        </w:drawing>
      </w:r>
    </w:p>
    <w:p w14:paraId="56FBEC79" w14:textId="77777777" w:rsidR="007D398F" w:rsidRDefault="007D398F" w:rsidP="007D398F">
      <w:pPr>
        <w:pStyle w:val="a9"/>
        <w:spacing w:after="0pt"/>
        <w:jc w:val="center"/>
        <w:rPr>
          <w:rFonts w:ascii="宋体" w:hAnsi="宋体"/>
          <w:sz w:val="18"/>
          <w:szCs w:val="18"/>
        </w:rPr>
      </w:pPr>
      <w:r>
        <w:rPr>
          <w:rFonts w:ascii="宋体" w:hAnsi="宋体" w:hint="eastAsia"/>
          <w:sz w:val="15"/>
          <w:szCs w:val="15"/>
        </w:rPr>
        <w:t>图</w:t>
      </w:r>
      <w:r>
        <w:rPr>
          <w:rFonts w:ascii="宋体" w:hAnsi="宋体"/>
          <w:sz w:val="15"/>
          <w:szCs w:val="15"/>
        </w:rPr>
        <w:t>2</w:t>
      </w:r>
      <w:r>
        <w:rPr>
          <w:rFonts w:ascii="宋体" w:hAnsi="宋体" w:hint="eastAsia"/>
          <w:sz w:val="15"/>
          <w:szCs w:val="15"/>
        </w:rPr>
        <w:t xml:space="preserve">  </w:t>
      </w:r>
      <w:r>
        <w:rPr>
          <w:rFonts w:ascii="宋体" w:hAnsi="宋体" w:hint="eastAsia"/>
          <w:sz w:val="18"/>
          <w:szCs w:val="18"/>
        </w:rPr>
        <w:t>2</w:t>
      </w:r>
      <w:r>
        <w:rPr>
          <w:rFonts w:ascii="宋体" w:hAnsi="宋体"/>
          <w:sz w:val="18"/>
          <w:szCs w:val="18"/>
        </w:rPr>
        <w:t>018</w:t>
      </w:r>
      <w:r>
        <w:rPr>
          <w:rFonts w:ascii="宋体" w:hAnsi="宋体" w:hint="eastAsia"/>
          <w:sz w:val="18"/>
          <w:szCs w:val="18"/>
        </w:rPr>
        <w:t>年行业层级薪酬</w:t>
      </w:r>
      <w:r>
        <w:rPr>
          <w:szCs w:val="21"/>
          <w:vertAlign w:val="superscript"/>
        </w:rPr>
        <w:t>[2]</w:t>
      </w:r>
    </w:p>
    <w:p w14:paraId="19ABB9AC" w14:textId="77777777" w:rsidR="007D398F" w:rsidRPr="007D398F" w:rsidRDefault="007D398F" w:rsidP="007D398F">
      <w:pPr>
        <w:pStyle w:val="a9"/>
        <w:spacing w:after="0pt"/>
        <w:ind w:start="36pt"/>
        <w:jc w:val="start"/>
        <w:rPr>
          <w:sz w:val="15"/>
          <w:szCs w:val="15"/>
        </w:rPr>
      </w:pPr>
      <w:r>
        <w:rPr>
          <w:sz w:val="15"/>
          <w:szCs w:val="15"/>
        </w:rPr>
        <w:t>F</w:t>
      </w:r>
      <w:r>
        <w:rPr>
          <w:rFonts w:hint="eastAsia"/>
          <w:sz w:val="15"/>
          <w:szCs w:val="15"/>
        </w:rPr>
        <w:t>ig</w:t>
      </w:r>
      <w:r>
        <w:rPr>
          <w:sz w:val="15"/>
          <w:szCs w:val="15"/>
        </w:rPr>
        <w:t xml:space="preserve">.2 </w:t>
      </w:r>
      <w:r w:rsidRPr="007D398F">
        <w:rPr>
          <w:sz w:val="15"/>
          <w:szCs w:val="15"/>
        </w:rPr>
        <w:t>Industry level compensation in 2018</w:t>
      </w:r>
    </w:p>
    <w:p w14:paraId="6BFEBB8C" w14:textId="77777777" w:rsidR="007D398F" w:rsidRPr="001C3BE8" w:rsidRDefault="004C57A9" w:rsidP="001C3BE8">
      <w:pPr>
        <w:pStyle w:val="a9"/>
        <w:spacing w:after="0pt" w:line="20pt" w:lineRule="exact"/>
        <w:rPr>
          <w:rFonts w:ascii="宋体" w:hAnsi="宋体"/>
          <w:sz w:val="18"/>
          <w:szCs w:val="18"/>
        </w:rPr>
      </w:pPr>
      <w:r>
        <w:rPr>
          <w:rFonts w:ascii="宋体" w:hAnsi="宋体"/>
          <w:sz w:val="18"/>
          <w:szCs w:val="18"/>
        </w:rPr>
        <w:t xml:space="preserve">  </w:t>
      </w:r>
      <w:r>
        <w:rPr>
          <w:rFonts w:ascii="宋体" w:hAnsi="宋体" w:hint="eastAsia"/>
          <w:sz w:val="18"/>
          <w:szCs w:val="18"/>
        </w:rPr>
        <w:t>由这张图</w:t>
      </w:r>
      <w:r w:rsidR="005308FD">
        <w:rPr>
          <w:rFonts w:ascii="宋体" w:hAnsi="宋体" w:hint="eastAsia"/>
          <w:sz w:val="18"/>
          <w:szCs w:val="18"/>
        </w:rPr>
        <w:t>（图2）</w:t>
      </w:r>
      <w:r>
        <w:rPr>
          <w:rFonts w:ascii="宋体" w:hAnsi="宋体" w:hint="eastAsia"/>
          <w:sz w:val="18"/>
          <w:szCs w:val="18"/>
        </w:rPr>
        <w:t>我们不难看出，I</w:t>
      </w:r>
      <w:r>
        <w:rPr>
          <w:rFonts w:ascii="宋体" w:hAnsi="宋体"/>
          <w:sz w:val="18"/>
          <w:szCs w:val="18"/>
        </w:rPr>
        <w:t>T</w:t>
      </w:r>
      <w:r>
        <w:rPr>
          <w:rFonts w:ascii="宋体" w:hAnsi="宋体" w:hint="eastAsia"/>
          <w:sz w:val="18"/>
          <w:szCs w:val="18"/>
        </w:rPr>
        <w:t>行业工资的固定工资占</w:t>
      </w:r>
      <w:proofErr w:type="gramStart"/>
      <w:r>
        <w:rPr>
          <w:rFonts w:ascii="宋体" w:hAnsi="宋体" w:hint="eastAsia"/>
          <w:sz w:val="18"/>
          <w:szCs w:val="18"/>
        </w:rPr>
        <w:t>比随着</w:t>
      </w:r>
      <w:proofErr w:type="gramEnd"/>
      <w:r>
        <w:rPr>
          <w:rFonts w:ascii="宋体" w:hAnsi="宋体" w:hint="eastAsia"/>
          <w:sz w:val="18"/>
          <w:szCs w:val="18"/>
        </w:rPr>
        <w:t>岗位的晋升而下降。但考虑到晋升后的总工资会有较为显著的增加，我们可以大体上说，随着I</w:t>
      </w:r>
      <w:r>
        <w:rPr>
          <w:rFonts w:ascii="宋体" w:hAnsi="宋体"/>
          <w:sz w:val="18"/>
          <w:szCs w:val="18"/>
        </w:rPr>
        <w:t>T</w:t>
      </w:r>
      <w:r>
        <w:rPr>
          <w:rFonts w:ascii="宋体" w:hAnsi="宋体" w:hint="eastAsia"/>
          <w:sz w:val="18"/>
          <w:szCs w:val="18"/>
        </w:rPr>
        <w:t>行业内部的工作经验增多和职位的晋升，在基本薪酬不变或有所提升的基础上，变动收入会愈发增多。同理我们可以认为，在企业的变动收入中，越往上的工作层级所分到的部分越多，这与人们的常识也相匹配。而福利和补贴所占比变动较小，这可能是法律和规章制度中相关规定所导致的结果。</w:t>
      </w:r>
    </w:p>
    <w:p w14:paraId="266DCF50" w14:textId="77777777" w:rsidR="00CF4119" w:rsidRPr="00CF4119" w:rsidRDefault="00CF4119" w:rsidP="00CF4119">
      <w:pPr>
        <w:pStyle w:val="DepartCorrespond"/>
        <w:numPr>
          <w:ilvl w:val="1"/>
          <w:numId w:val="1"/>
        </w:numPr>
        <w:ind w:start="5.95pt" w:hanging="5.95pt"/>
        <w:rPr>
          <w:rFonts w:ascii="黑体" w:eastAsia="黑体" w:hAnsi="黑体"/>
          <w:sz w:val="18"/>
          <w:szCs w:val="18"/>
        </w:rPr>
      </w:pPr>
      <w:r>
        <w:rPr>
          <w:rFonts w:ascii="黑体" w:eastAsia="黑体" w:hAnsi="黑体" w:hint="eastAsia"/>
          <w:sz w:val="18"/>
          <w:szCs w:val="18"/>
        </w:rPr>
        <w:t>软件产业</w:t>
      </w:r>
    </w:p>
    <w:p w14:paraId="5DB707CD" w14:textId="77777777" w:rsidR="001E65FC" w:rsidRDefault="00E25CA9">
      <w:pPr>
        <w:pStyle w:val="DepartCorrespond"/>
        <w:numPr>
          <w:ilvl w:val="2"/>
          <w:numId w:val="1"/>
        </w:numPr>
        <w:ind w:firstLineChars="0"/>
        <w:rPr>
          <w:rFonts w:ascii="楷体" w:eastAsia="楷体" w:hAnsi="楷体"/>
          <w:color w:val="FF0000"/>
          <w:sz w:val="18"/>
          <w:szCs w:val="18"/>
        </w:rPr>
      </w:pPr>
      <w:r>
        <w:rPr>
          <w:rFonts w:ascii="楷体" w:eastAsia="楷体" w:hAnsi="楷体" w:hint="eastAsia"/>
          <w:sz w:val="18"/>
          <w:szCs w:val="18"/>
        </w:rPr>
        <w:t>薪资变化</w:t>
      </w:r>
    </w:p>
    <w:p w14:paraId="51B33836" w14:textId="77777777" w:rsidR="00DE6BBF" w:rsidRDefault="00DE6BBF" w:rsidP="00DE6BBF">
      <w:pPr>
        <w:pStyle w:val="a9"/>
        <w:spacing w:after="0pt" w:line="12pt" w:lineRule="atLeast"/>
        <w:jc w:val="center"/>
        <w:rPr>
          <w:color w:val="FF0000"/>
          <w:sz w:val="18"/>
          <w:szCs w:val="18"/>
        </w:rPr>
      </w:pPr>
      <w:r>
        <w:rPr>
          <w:rFonts w:ascii="宋体" w:hAnsi="宋体" w:hint="eastAsia"/>
          <w:sz w:val="15"/>
          <w:szCs w:val="15"/>
        </w:rPr>
        <w:t>表1   软件产业从业人员数和总薪资变化</w:t>
      </w:r>
    </w:p>
    <w:p w14:paraId="6380494E" w14:textId="77777777" w:rsidR="00DE6BBF" w:rsidRPr="00DE6BBF" w:rsidRDefault="00DE6BBF" w:rsidP="00DE6BBF">
      <w:pPr>
        <w:pStyle w:val="a9"/>
        <w:spacing w:after="0pt" w:line="12pt" w:lineRule="atLeast"/>
        <w:jc w:val="center"/>
        <w:rPr>
          <w:color w:val="FF0000"/>
          <w:sz w:val="15"/>
          <w:szCs w:val="15"/>
        </w:rPr>
      </w:pPr>
      <w:r>
        <w:rPr>
          <w:rFonts w:hint="eastAsia"/>
          <w:sz w:val="15"/>
          <w:szCs w:val="15"/>
        </w:rPr>
        <w:t xml:space="preserve">Table 1  </w:t>
      </w:r>
      <w:r>
        <w:rPr>
          <w:sz w:val="15"/>
          <w:szCs w:val="15"/>
        </w:rPr>
        <w:t xml:space="preserve"> C</w:t>
      </w:r>
      <w:r w:rsidRPr="00DE6BBF">
        <w:rPr>
          <w:sz w:val="15"/>
          <w:szCs w:val="15"/>
        </w:rPr>
        <w:t xml:space="preserve">hanges in </w:t>
      </w:r>
      <w:r>
        <w:rPr>
          <w:sz w:val="15"/>
          <w:szCs w:val="15"/>
        </w:rPr>
        <w:t>N</w:t>
      </w:r>
      <w:r w:rsidRPr="00DE6BBF">
        <w:rPr>
          <w:sz w:val="15"/>
          <w:szCs w:val="15"/>
        </w:rPr>
        <w:t xml:space="preserve">umber of </w:t>
      </w:r>
      <w:r>
        <w:rPr>
          <w:sz w:val="15"/>
          <w:szCs w:val="15"/>
        </w:rPr>
        <w:t>E</w:t>
      </w:r>
      <w:r w:rsidRPr="00DE6BBF">
        <w:rPr>
          <w:sz w:val="15"/>
          <w:szCs w:val="15"/>
        </w:rPr>
        <w:t xml:space="preserve">mployees and </w:t>
      </w:r>
      <w:r>
        <w:rPr>
          <w:sz w:val="15"/>
          <w:szCs w:val="15"/>
        </w:rPr>
        <w:t>T</w:t>
      </w:r>
      <w:r w:rsidRPr="00DE6BBF">
        <w:rPr>
          <w:sz w:val="15"/>
          <w:szCs w:val="15"/>
        </w:rPr>
        <w:t xml:space="preserve">otal </w:t>
      </w:r>
      <w:r>
        <w:rPr>
          <w:sz w:val="15"/>
          <w:szCs w:val="15"/>
        </w:rPr>
        <w:t>S</w:t>
      </w:r>
      <w:r w:rsidRPr="00DE6BBF">
        <w:rPr>
          <w:sz w:val="15"/>
          <w:szCs w:val="15"/>
        </w:rPr>
        <w:t xml:space="preserve">alary in </w:t>
      </w:r>
      <w:r>
        <w:rPr>
          <w:sz w:val="15"/>
          <w:szCs w:val="15"/>
        </w:rPr>
        <w:t>S</w:t>
      </w:r>
      <w:r w:rsidRPr="00DE6BBF">
        <w:rPr>
          <w:sz w:val="15"/>
          <w:szCs w:val="15"/>
        </w:rPr>
        <w:t xml:space="preserve">oftware </w:t>
      </w:r>
      <w:r>
        <w:rPr>
          <w:sz w:val="15"/>
          <w:szCs w:val="15"/>
        </w:rPr>
        <w:t>I</w:t>
      </w:r>
      <w:r w:rsidRPr="00DE6BBF">
        <w:rPr>
          <w:sz w:val="15"/>
          <w:szCs w:val="15"/>
        </w:rPr>
        <w:t>ndustry</w:t>
      </w:r>
    </w:p>
    <w:p w14:paraId="4B891F6F" w14:textId="74D3A572" w:rsidR="005C6140" w:rsidRDefault="005C7FB7" w:rsidP="00DE6BBF">
      <w:pPr>
        <w:pStyle w:val="ad"/>
        <w:rPr>
          <w:rFonts w:ascii="宋体" w:hAnsi="宋体"/>
          <w:color w:val="FF0000"/>
          <w:kern w:val="0"/>
          <w:sz w:val="18"/>
          <w:szCs w:val="18"/>
          <w:bdr w:val="single" w:sz="4" w:space="0" w:color="auto"/>
        </w:rPr>
      </w:pPr>
      <w:r w:rsidRPr="00DE6BBF">
        <w:rPr>
          <w:rFonts w:hint="eastAsia"/>
          <w:noProof/>
        </w:rPr>
        <w:drawing>
          <wp:inline distT="0" distB="0" distL="0" distR="0" wp14:anchorId="09B08686" wp14:editId="76A6B751">
            <wp:extent cx="2407920" cy="1417320"/>
            <wp:effectExtent l="0" t="0" r="0" b="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7920" cy="1417320"/>
                    </a:xfrm>
                    <a:prstGeom prst="rect">
                      <a:avLst/>
                    </a:prstGeom>
                    <a:noFill/>
                    <a:ln>
                      <a:noFill/>
                    </a:ln>
                  </pic:spPr>
                </pic:pic>
              </a:graphicData>
            </a:graphic>
          </wp:inline>
        </w:drawing>
      </w:r>
    </w:p>
    <w:p w14:paraId="6687C6F4" w14:textId="77777777" w:rsidR="007D4F7D" w:rsidRDefault="007D4F7D">
      <w:pPr>
        <w:pStyle w:val="a9"/>
        <w:spacing w:after="0pt" w:line="20pt" w:lineRule="exact"/>
        <w:ind w:firstLineChars="200" w:firstLine="18pt"/>
        <w:rPr>
          <w:rFonts w:ascii="宋体" w:hAnsi="宋体"/>
          <w:sz w:val="18"/>
          <w:szCs w:val="18"/>
        </w:rPr>
      </w:pPr>
      <w:r>
        <w:rPr>
          <w:rFonts w:ascii="宋体" w:hAnsi="宋体" w:hint="eastAsia"/>
          <w:sz w:val="18"/>
          <w:szCs w:val="18"/>
        </w:rPr>
        <w:t>由国</w:t>
      </w:r>
      <w:proofErr w:type="gramStart"/>
      <w:r>
        <w:rPr>
          <w:rFonts w:ascii="宋体" w:hAnsi="宋体" w:hint="eastAsia"/>
          <w:sz w:val="18"/>
          <w:szCs w:val="18"/>
        </w:rPr>
        <w:t>研</w:t>
      </w:r>
      <w:proofErr w:type="gramEnd"/>
      <w:r>
        <w:rPr>
          <w:rFonts w:ascii="宋体" w:hAnsi="宋体" w:hint="eastAsia"/>
          <w:sz w:val="18"/>
          <w:szCs w:val="18"/>
        </w:rPr>
        <w:t>网的查询功能，我们获得了2</w:t>
      </w:r>
      <w:r>
        <w:rPr>
          <w:rFonts w:ascii="宋体" w:hAnsi="宋体"/>
          <w:sz w:val="18"/>
          <w:szCs w:val="18"/>
        </w:rPr>
        <w:t>006</w:t>
      </w:r>
      <w:r>
        <w:rPr>
          <w:rFonts w:ascii="宋体" w:hAnsi="宋体" w:hint="eastAsia"/>
          <w:sz w:val="18"/>
          <w:szCs w:val="18"/>
        </w:rPr>
        <w:t>年至2</w:t>
      </w:r>
      <w:r>
        <w:rPr>
          <w:rFonts w:ascii="宋体" w:hAnsi="宋体"/>
          <w:sz w:val="18"/>
          <w:szCs w:val="18"/>
        </w:rPr>
        <w:t>018</w:t>
      </w:r>
      <w:r>
        <w:rPr>
          <w:rFonts w:ascii="宋体" w:hAnsi="宋体" w:hint="eastAsia"/>
          <w:sz w:val="18"/>
          <w:szCs w:val="18"/>
        </w:rPr>
        <w:t>年软件产业的薪资变化一手数据</w:t>
      </w:r>
      <w:r w:rsidR="005308FD">
        <w:rPr>
          <w:rFonts w:ascii="宋体" w:hAnsi="宋体" w:hint="eastAsia"/>
          <w:sz w:val="18"/>
          <w:szCs w:val="18"/>
        </w:rPr>
        <w:t>（表1）</w:t>
      </w:r>
      <w:r>
        <w:rPr>
          <w:rFonts w:ascii="宋体" w:hAnsi="宋体" w:hint="eastAsia"/>
          <w:sz w:val="18"/>
          <w:szCs w:val="18"/>
        </w:rPr>
        <w:t>。</w:t>
      </w:r>
    </w:p>
    <w:p w14:paraId="01E8727C" w14:textId="77777777" w:rsidR="007D4F7D" w:rsidRDefault="00D33058" w:rsidP="00722CB6">
      <w:pPr>
        <w:pStyle w:val="a9"/>
        <w:spacing w:after="0pt" w:line="20pt" w:lineRule="exact"/>
        <w:ind w:firstLineChars="200" w:firstLine="18pt"/>
        <w:rPr>
          <w:rFonts w:ascii="宋体" w:hAnsi="宋体"/>
          <w:sz w:val="18"/>
          <w:szCs w:val="18"/>
        </w:rPr>
      </w:pPr>
      <w:r>
        <w:rPr>
          <w:rFonts w:ascii="宋体" w:hAnsi="宋体" w:hint="eastAsia"/>
          <w:sz w:val="18"/>
          <w:szCs w:val="18"/>
        </w:rPr>
        <w:t>不难看出，软件产业的行业有一个较大总体的兴起，无论是从业人员的变化还是相关的总投资（未放在上表内）都有一个较大的发展。从业人员的数量在2</w:t>
      </w:r>
      <w:r>
        <w:rPr>
          <w:rFonts w:ascii="宋体" w:hAnsi="宋体"/>
          <w:sz w:val="18"/>
          <w:szCs w:val="18"/>
        </w:rPr>
        <w:t>006</w:t>
      </w:r>
      <w:r>
        <w:rPr>
          <w:rFonts w:ascii="宋体" w:hAnsi="宋体" w:hint="eastAsia"/>
          <w:sz w:val="18"/>
          <w:szCs w:val="18"/>
        </w:rPr>
        <w:t>、2</w:t>
      </w:r>
      <w:r>
        <w:rPr>
          <w:rFonts w:ascii="宋体" w:hAnsi="宋体"/>
          <w:sz w:val="18"/>
          <w:szCs w:val="18"/>
        </w:rPr>
        <w:t>007</w:t>
      </w:r>
      <w:r>
        <w:rPr>
          <w:rFonts w:ascii="宋体" w:hAnsi="宋体" w:hint="eastAsia"/>
          <w:sz w:val="18"/>
          <w:szCs w:val="18"/>
        </w:rPr>
        <w:t>年的规模还较少，但在2</w:t>
      </w:r>
      <w:r>
        <w:rPr>
          <w:rFonts w:ascii="宋体" w:hAnsi="宋体"/>
          <w:sz w:val="18"/>
          <w:szCs w:val="18"/>
        </w:rPr>
        <w:t>008</w:t>
      </w:r>
      <w:r>
        <w:rPr>
          <w:rFonts w:ascii="宋体" w:hAnsi="宋体" w:hint="eastAsia"/>
          <w:sz w:val="18"/>
          <w:szCs w:val="18"/>
        </w:rPr>
        <w:t>年开始有一个急剧的增长趋势。此后每年的发展都极其迅速。比起2</w:t>
      </w:r>
      <w:r>
        <w:rPr>
          <w:rFonts w:ascii="宋体" w:hAnsi="宋体"/>
          <w:sz w:val="18"/>
          <w:szCs w:val="18"/>
        </w:rPr>
        <w:t>006</w:t>
      </w:r>
      <w:r>
        <w:rPr>
          <w:rFonts w:ascii="宋体" w:hAnsi="宋体" w:hint="eastAsia"/>
          <w:sz w:val="18"/>
          <w:szCs w:val="18"/>
        </w:rPr>
        <w:t>年至2</w:t>
      </w:r>
      <w:r>
        <w:rPr>
          <w:rFonts w:ascii="宋体" w:hAnsi="宋体"/>
          <w:sz w:val="18"/>
          <w:szCs w:val="18"/>
        </w:rPr>
        <w:t>007</w:t>
      </w:r>
      <w:r>
        <w:rPr>
          <w:rFonts w:ascii="宋体" w:hAnsi="宋体" w:hint="eastAsia"/>
          <w:sz w:val="18"/>
          <w:szCs w:val="18"/>
        </w:rPr>
        <w:t>年从业人员的4</w:t>
      </w:r>
      <w:r>
        <w:rPr>
          <w:rFonts w:ascii="宋体" w:hAnsi="宋体"/>
          <w:sz w:val="18"/>
          <w:szCs w:val="18"/>
        </w:rPr>
        <w:t>.3%</w:t>
      </w:r>
      <w:r>
        <w:rPr>
          <w:rFonts w:ascii="宋体" w:hAnsi="宋体" w:hint="eastAsia"/>
          <w:sz w:val="18"/>
          <w:szCs w:val="18"/>
        </w:rPr>
        <w:t>增长，2</w:t>
      </w:r>
      <w:r>
        <w:rPr>
          <w:rFonts w:ascii="宋体" w:hAnsi="宋体"/>
          <w:sz w:val="18"/>
          <w:szCs w:val="18"/>
        </w:rPr>
        <w:t>008</w:t>
      </w:r>
      <w:r>
        <w:rPr>
          <w:rFonts w:ascii="宋体" w:hAnsi="宋体" w:hint="eastAsia"/>
          <w:sz w:val="18"/>
          <w:szCs w:val="18"/>
        </w:rPr>
        <w:t>年开始除1</w:t>
      </w:r>
      <w:r>
        <w:rPr>
          <w:rFonts w:ascii="宋体" w:hAnsi="宋体"/>
          <w:sz w:val="18"/>
          <w:szCs w:val="18"/>
        </w:rPr>
        <w:t>4-15</w:t>
      </w:r>
      <w:r>
        <w:rPr>
          <w:rFonts w:ascii="宋体" w:hAnsi="宋体" w:hint="eastAsia"/>
          <w:sz w:val="18"/>
          <w:szCs w:val="18"/>
        </w:rPr>
        <w:t>外，每年的增长率都至少在</w:t>
      </w:r>
      <w:r w:rsidR="00722CB6">
        <w:rPr>
          <w:rFonts w:ascii="宋体" w:hAnsi="宋体"/>
          <w:sz w:val="18"/>
          <w:szCs w:val="18"/>
        </w:rPr>
        <w:t>12%</w:t>
      </w:r>
      <w:r w:rsidR="00722CB6">
        <w:rPr>
          <w:rFonts w:ascii="宋体" w:hAnsi="宋体" w:hint="eastAsia"/>
          <w:sz w:val="18"/>
          <w:szCs w:val="18"/>
        </w:rPr>
        <w:t>以上，2</w:t>
      </w:r>
      <w:r w:rsidR="00722CB6">
        <w:rPr>
          <w:rFonts w:ascii="宋体" w:hAnsi="宋体"/>
          <w:sz w:val="18"/>
          <w:szCs w:val="18"/>
        </w:rPr>
        <w:t>008-2014</w:t>
      </w:r>
      <w:r w:rsidR="00722CB6">
        <w:rPr>
          <w:rFonts w:ascii="宋体" w:hAnsi="宋体" w:hint="eastAsia"/>
          <w:sz w:val="18"/>
          <w:szCs w:val="18"/>
        </w:rPr>
        <w:t>年之间更是到达了2</w:t>
      </w:r>
      <w:r w:rsidR="00722CB6">
        <w:rPr>
          <w:rFonts w:ascii="宋体" w:hAnsi="宋体"/>
          <w:sz w:val="18"/>
          <w:szCs w:val="18"/>
        </w:rPr>
        <w:t>2%-41%</w:t>
      </w:r>
      <w:r w:rsidR="00722CB6">
        <w:rPr>
          <w:rFonts w:ascii="宋体" w:hAnsi="宋体" w:hint="eastAsia"/>
          <w:sz w:val="18"/>
          <w:szCs w:val="18"/>
        </w:rPr>
        <w:t>。从业人员数量的急剧增长无疑体现出了软件行业的迅速发展以及对人</w:t>
      </w:r>
      <w:r w:rsidR="00722CB6">
        <w:rPr>
          <w:rFonts w:ascii="宋体" w:hAnsi="宋体" w:hint="eastAsia"/>
          <w:sz w:val="18"/>
          <w:szCs w:val="18"/>
        </w:rPr>
        <w:lastRenderedPageBreak/>
        <w:t>才的大量需求。</w:t>
      </w:r>
    </w:p>
    <w:p w14:paraId="4D7CAB7B" w14:textId="77777777" w:rsidR="007D4F7D" w:rsidRDefault="007D4F7D" w:rsidP="007D4F7D">
      <w:pPr>
        <w:pStyle w:val="a9"/>
        <w:spacing w:after="0pt" w:line="12pt" w:lineRule="atLeast"/>
        <w:jc w:val="center"/>
        <w:rPr>
          <w:color w:val="FF0000"/>
          <w:sz w:val="18"/>
          <w:szCs w:val="18"/>
        </w:rPr>
      </w:pPr>
      <w:r>
        <w:rPr>
          <w:rFonts w:ascii="宋体" w:hAnsi="宋体" w:hint="eastAsia"/>
          <w:sz w:val="15"/>
          <w:szCs w:val="15"/>
        </w:rPr>
        <w:t>表</w:t>
      </w:r>
      <w:r>
        <w:rPr>
          <w:rFonts w:ascii="宋体" w:hAnsi="宋体"/>
          <w:sz w:val="15"/>
          <w:szCs w:val="15"/>
        </w:rPr>
        <w:t>2</w:t>
      </w:r>
      <w:r>
        <w:rPr>
          <w:rFonts w:ascii="宋体" w:hAnsi="宋体" w:hint="eastAsia"/>
          <w:sz w:val="15"/>
          <w:szCs w:val="15"/>
        </w:rPr>
        <w:t xml:space="preserve">   软件产业从业人员</w:t>
      </w:r>
      <w:r w:rsidR="00D33058">
        <w:rPr>
          <w:rFonts w:ascii="宋体" w:hAnsi="宋体" w:hint="eastAsia"/>
          <w:sz w:val="15"/>
          <w:szCs w:val="15"/>
        </w:rPr>
        <w:t>的平均薪资变</w:t>
      </w:r>
      <w:r>
        <w:rPr>
          <w:rFonts w:ascii="宋体" w:hAnsi="宋体" w:hint="eastAsia"/>
          <w:sz w:val="15"/>
          <w:szCs w:val="15"/>
        </w:rPr>
        <w:t>化</w:t>
      </w:r>
    </w:p>
    <w:p w14:paraId="42CB5C83" w14:textId="77777777" w:rsidR="007D4F7D" w:rsidRPr="00D33058" w:rsidRDefault="007D4F7D" w:rsidP="00D33058">
      <w:pPr>
        <w:pStyle w:val="a9"/>
        <w:spacing w:after="0pt" w:line="12pt" w:lineRule="atLeast"/>
        <w:jc w:val="center"/>
        <w:rPr>
          <w:color w:val="FF0000"/>
          <w:sz w:val="15"/>
          <w:szCs w:val="15"/>
        </w:rPr>
      </w:pPr>
      <w:r>
        <w:rPr>
          <w:rFonts w:hint="eastAsia"/>
          <w:sz w:val="15"/>
          <w:szCs w:val="15"/>
        </w:rPr>
        <w:t xml:space="preserve">Table </w:t>
      </w:r>
      <w:r w:rsidR="005308FD">
        <w:rPr>
          <w:sz w:val="15"/>
          <w:szCs w:val="15"/>
        </w:rPr>
        <w:t>2</w:t>
      </w:r>
      <w:r>
        <w:rPr>
          <w:rFonts w:hint="eastAsia"/>
          <w:sz w:val="15"/>
          <w:szCs w:val="15"/>
        </w:rPr>
        <w:t xml:space="preserve">  </w:t>
      </w:r>
      <w:r>
        <w:rPr>
          <w:sz w:val="15"/>
          <w:szCs w:val="15"/>
        </w:rPr>
        <w:t xml:space="preserve"> C</w:t>
      </w:r>
      <w:r w:rsidRPr="00DE6BBF">
        <w:rPr>
          <w:sz w:val="15"/>
          <w:szCs w:val="15"/>
        </w:rPr>
        <w:t xml:space="preserve">hanges in </w:t>
      </w:r>
      <w:r>
        <w:rPr>
          <w:sz w:val="15"/>
          <w:szCs w:val="15"/>
        </w:rPr>
        <w:t>N</w:t>
      </w:r>
      <w:r w:rsidRPr="00DE6BBF">
        <w:rPr>
          <w:sz w:val="15"/>
          <w:szCs w:val="15"/>
        </w:rPr>
        <w:t xml:space="preserve">umber of </w:t>
      </w:r>
      <w:r>
        <w:rPr>
          <w:sz w:val="15"/>
          <w:szCs w:val="15"/>
        </w:rPr>
        <w:t>E</w:t>
      </w:r>
      <w:r w:rsidRPr="00DE6BBF">
        <w:rPr>
          <w:sz w:val="15"/>
          <w:szCs w:val="15"/>
        </w:rPr>
        <w:t xml:space="preserve">mployees and </w:t>
      </w:r>
      <w:r>
        <w:rPr>
          <w:sz w:val="15"/>
          <w:szCs w:val="15"/>
        </w:rPr>
        <w:t>T</w:t>
      </w:r>
      <w:r w:rsidRPr="00DE6BBF">
        <w:rPr>
          <w:sz w:val="15"/>
          <w:szCs w:val="15"/>
        </w:rPr>
        <w:t xml:space="preserve">otal </w:t>
      </w:r>
      <w:r>
        <w:rPr>
          <w:sz w:val="15"/>
          <w:szCs w:val="15"/>
        </w:rPr>
        <w:t>S</w:t>
      </w:r>
      <w:r w:rsidRPr="00DE6BBF">
        <w:rPr>
          <w:sz w:val="15"/>
          <w:szCs w:val="15"/>
        </w:rPr>
        <w:t xml:space="preserve">alary in </w:t>
      </w:r>
      <w:r>
        <w:rPr>
          <w:sz w:val="15"/>
          <w:szCs w:val="15"/>
        </w:rPr>
        <w:t>S</w:t>
      </w:r>
      <w:r w:rsidRPr="00DE6BBF">
        <w:rPr>
          <w:sz w:val="15"/>
          <w:szCs w:val="15"/>
        </w:rPr>
        <w:t xml:space="preserve">oftware </w:t>
      </w:r>
      <w:r>
        <w:rPr>
          <w:sz w:val="15"/>
          <w:szCs w:val="15"/>
        </w:rPr>
        <w:t>I</w:t>
      </w:r>
      <w:r w:rsidRPr="00DE6BBF">
        <w:rPr>
          <w:sz w:val="15"/>
          <w:szCs w:val="15"/>
        </w:rPr>
        <w:t>ndustry</w:t>
      </w:r>
    </w:p>
    <w:tbl>
      <w:tblPr>
        <w:tblW w:w="182.70pt" w:type="dxa"/>
        <w:tblInd w:w="5.40pt" w:type="dxa"/>
        <w:tblLook w:firstRow="1" w:lastRow="0" w:firstColumn="1" w:lastColumn="0" w:noHBand="0" w:noVBand="1"/>
      </w:tblPr>
      <w:tblGrid>
        <w:gridCol w:w="786"/>
        <w:gridCol w:w="2868"/>
      </w:tblGrid>
      <w:tr w:rsidR="007D4F7D" w:rsidRPr="007D4F7D" w14:paraId="68F3401A" w14:textId="77777777" w:rsidTr="007D4F7D">
        <w:trPr>
          <w:trHeight w:val="257"/>
        </w:trPr>
        <w:tc>
          <w:tcPr>
            <w:tcW w:w="39.30pt" w:type="dxa"/>
            <w:tcBorders>
              <w:top w:val="nil"/>
              <w:start w:val="nil"/>
              <w:bottom w:val="single" w:sz="4" w:space="0" w:color="auto"/>
              <w:end w:val="nil"/>
            </w:tcBorders>
            <w:shd w:val="clear" w:color="auto" w:fill="auto"/>
            <w:noWrap/>
            <w:vAlign w:val="bottom"/>
            <w:hideMark/>
          </w:tcPr>
          <w:p w14:paraId="0EA8DB5E" w14:textId="77777777" w:rsidR="007D4F7D" w:rsidRPr="007D4F7D" w:rsidRDefault="007D4F7D" w:rsidP="007D4F7D">
            <w:pPr>
              <w:adjustRightInd/>
              <w:snapToGrid/>
              <w:spacing w:after="0pt"/>
              <w:rPr>
                <w:rFonts w:ascii="Times New Roman" w:eastAsia="等线" w:hAnsi="Times New Roman"/>
                <w:color w:val="000000"/>
              </w:rPr>
            </w:pPr>
            <w:r w:rsidRPr="007D4F7D">
              <w:rPr>
                <w:rFonts w:ascii="Times New Roman" w:eastAsia="等线" w:hAnsi="Times New Roman"/>
                <w:color w:val="000000"/>
              </w:rPr>
              <w:t>Years</w:t>
            </w:r>
          </w:p>
        </w:tc>
        <w:tc>
          <w:tcPr>
            <w:tcW w:w="143.40pt" w:type="dxa"/>
            <w:tcBorders>
              <w:top w:val="nil"/>
              <w:start w:val="nil"/>
              <w:bottom w:val="single" w:sz="4" w:space="0" w:color="auto"/>
              <w:end w:val="nil"/>
            </w:tcBorders>
            <w:shd w:val="clear" w:color="auto" w:fill="auto"/>
            <w:noWrap/>
            <w:vAlign w:val="bottom"/>
            <w:hideMark/>
          </w:tcPr>
          <w:p w14:paraId="7EF46D73" w14:textId="77777777" w:rsidR="007D4F7D" w:rsidRPr="007D4F7D" w:rsidRDefault="007D4F7D" w:rsidP="007D4F7D">
            <w:pPr>
              <w:adjustRightInd/>
              <w:snapToGrid/>
              <w:spacing w:after="0pt"/>
              <w:rPr>
                <w:rFonts w:ascii="Times New Roman" w:eastAsia="等线" w:hAnsi="Times New Roman"/>
                <w:color w:val="000000"/>
                <w:sz w:val="20"/>
                <w:szCs w:val="20"/>
              </w:rPr>
            </w:pPr>
            <w:r w:rsidRPr="007D4F7D">
              <w:rPr>
                <w:rFonts w:ascii="Times New Roman" w:eastAsia="等线" w:hAnsi="Times New Roman"/>
                <w:color w:val="000000"/>
                <w:sz w:val="20"/>
                <w:szCs w:val="20"/>
              </w:rPr>
              <w:t>Average Salary for Each Person (10^4)</w:t>
            </w:r>
          </w:p>
          <w:p w14:paraId="0217DFD9" w14:textId="77777777" w:rsidR="007D4F7D" w:rsidRPr="007D4F7D" w:rsidRDefault="007D4F7D" w:rsidP="007D4F7D">
            <w:pPr>
              <w:adjustRightInd/>
              <w:snapToGrid/>
              <w:spacing w:after="0pt"/>
              <w:rPr>
                <w:rFonts w:ascii="Times New Roman" w:eastAsia="等线" w:hAnsi="Times New Roman"/>
                <w:color w:val="000000"/>
              </w:rPr>
            </w:pPr>
          </w:p>
        </w:tc>
      </w:tr>
      <w:tr w:rsidR="007D4F7D" w:rsidRPr="007D4F7D" w14:paraId="55E6A16B" w14:textId="77777777" w:rsidTr="007D4F7D">
        <w:trPr>
          <w:trHeight w:val="247"/>
        </w:trPr>
        <w:tc>
          <w:tcPr>
            <w:tcW w:w="39.30pt" w:type="dxa"/>
            <w:tcBorders>
              <w:top w:val="nil"/>
              <w:start w:val="nil"/>
              <w:bottom w:val="nil"/>
              <w:end w:val="nil"/>
            </w:tcBorders>
            <w:shd w:val="clear" w:color="auto" w:fill="auto"/>
            <w:noWrap/>
            <w:vAlign w:val="bottom"/>
            <w:hideMark/>
          </w:tcPr>
          <w:p w14:paraId="56EF0F18"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2006</w:t>
            </w:r>
          </w:p>
        </w:tc>
        <w:tc>
          <w:tcPr>
            <w:tcW w:w="143.40pt" w:type="dxa"/>
            <w:tcBorders>
              <w:top w:val="nil"/>
              <w:start w:val="nil"/>
              <w:bottom w:val="nil"/>
              <w:end w:val="nil"/>
            </w:tcBorders>
            <w:shd w:val="clear" w:color="auto" w:fill="auto"/>
            <w:noWrap/>
            <w:vAlign w:val="bottom"/>
            <w:hideMark/>
          </w:tcPr>
          <w:p w14:paraId="2C2300E8"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5.4887269</w:t>
            </w:r>
          </w:p>
        </w:tc>
      </w:tr>
      <w:tr w:rsidR="007D4F7D" w:rsidRPr="007D4F7D" w14:paraId="07E15322" w14:textId="77777777" w:rsidTr="007D4F7D">
        <w:trPr>
          <w:trHeight w:val="247"/>
        </w:trPr>
        <w:tc>
          <w:tcPr>
            <w:tcW w:w="39.30pt" w:type="dxa"/>
            <w:tcBorders>
              <w:top w:val="nil"/>
              <w:start w:val="nil"/>
              <w:bottom w:val="nil"/>
              <w:end w:val="nil"/>
            </w:tcBorders>
            <w:shd w:val="clear" w:color="auto" w:fill="auto"/>
            <w:noWrap/>
            <w:vAlign w:val="bottom"/>
            <w:hideMark/>
          </w:tcPr>
          <w:p w14:paraId="0BCB573F"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 xml:space="preserve">2007 </w:t>
            </w:r>
          </w:p>
        </w:tc>
        <w:tc>
          <w:tcPr>
            <w:tcW w:w="143.40pt" w:type="dxa"/>
            <w:tcBorders>
              <w:top w:val="nil"/>
              <w:start w:val="nil"/>
              <w:bottom w:val="nil"/>
              <w:end w:val="nil"/>
            </w:tcBorders>
            <w:shd w:val="clear" w:color="auto" w:fill="auto"/>
            <w:noWrap/>
            <w:vAlign w:val="bottom"/>
            <w:hideMark/>
          </w:tcPr>
          <w:p w14:paraId="12DEC968"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4.830326421</w:t>
            </w:r>
          </w:p>
        </w:tc>
      </w:tr>
      <w:tr w:rsidR="007D4F7D" w:rsidRPr="007D4F7D" w14:paraId="717DB011" w14:textId="77777777" w:rsidTr="007D4F7D">
        <w:trPr>
          <w:trHeight w:val="247"/>
        </w:trPr>
        <w:tc>
          <w:tcPr>
            <w:tcW w:w="39.30pt" w:type="dxa"/>
            <w:tcBorders>
              <w:top w:val="nil"/>
              <w:start w:val="nil"/>
              <w:bottom w:val="nil"/>
              <w:end w:val="nil"/>
            </w:tcBorders>
            <w:shd w:val="clear" w:color="auto" w:fill="auto"/>
            <w:noWrap/>
            <w:vAlign w:val="bottom"/>
            <w:hideMark/>
          </w:tcPr>
          <w:p w14:paraId="6A3EE33D"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 xml:space="preserve">2008 </w:t>
            </w:r>
          </w:p>
        </w:tc>
        <w:tc>
          <w:tcPr>
            <w:tcW w:w="143.40pt" w:type="dxa"/>
            <w:tcBorders>
              <w:top w:val="nil"/>
              <w:start w:val="nil"/>
              <w:bottom w:val="nil"/>
              <w:end w:val="nil"/>
            </w:tcBorders>
            <w:shd w:val="clear" w:color="auto" w:fill="auto"/>
            <w:noWrap/>
            <w:vAlign w:val="bottom"/>
            <w:hideMark/>
          </w:tcPr>
          <w:p w14:paraId="09A09B97"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6.491442226</w:t>
            </w:r>
          </w:p>
        </w:tc>
      </w:tr>
      <w:tr w:rsidR="007D4F7D" w:rsidRPr="007D4F7D" w14:paraId="00F816CF" w14:textId="77777777" w:rsidTr="007D4F7D">
        <w:trPr>
          <w:trHeight w:val="247"/>
        </w:trPr>
        <w:tc>
          <w:tcPr>
            <w:tcW w:w="39.30pt" w:type="dxa"/>
            <w:tcBorders>
              <w:top w:val="nil"/>
              <w:start w:val="nil"/>
              <w:bottom w:val="nil"/>
              <w:end w:val="nil"/>
            </w:tcBorders>
            <w:shd w:val="clear" w:color="auto" w:fill="auto"/>
            <w:noWrap/>
            <w:vAlign w:val="bottom"/>
            <w:hideMark/>
          </w:tcPr>
          <w:p w14:paraId="7DD86F90"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 xml:space="preserve">2009 </w:t>
            </w:r>
          </w:p>
        </w:tc>
        <w:tc>
          <w:tcPr>
            <w:tcW w:w="143.40pt" w:type="dxa"/>
            <w:tcBorders>
              <w:top w:val="nil"/>
              <w:start w:val="nil"/>
              <w:bottom w:val="nil"/>
              <w:end w:val="nil"/>
            </w:tcBorders>
            <w:shd w:val="clear" w:color="auto" w:fill="auto"/>
            <w:noWrap/>
            <w:vAlign w:val="bottom"/>
            <w:hideMark/>
          </w:tcPr>
          <w:p w14:paraId="733CDD06"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6.65994602</w:t>
            </w:r>
          </w:p>
        </w:tc>
      </w:tr>
      <w:tr w:rsidR="007D4F7D" w:rsidRPr="007D4F7D" w14:paraId="1A506B5D" w14:textId="77777777" w:rsidTr="007D4F7D">
        <w:trPr>
          <w:trHeight w:val="247"/>
        </w:trPr>
        <w:tc>
          <w:tcPr>
            <w:tcW w:w="39.30pt" w:type="dxa"/>
            <w:tcBorders>
              <w:top w:val="nil"/>
              <w:start w:val="nil"/>
              <w:bottom w:val="nil"/>
              <w:end w:val="nil"/>
            </w:tcBorders>
            <w:shd w:val="clear" w:color="auto" w:fill="auto"/>
            <w:noWrap/>
            <w:vAlign w:val="bottom"/>
            <w:hideMark/>
          </w:tcPr>
          <w:p w14:paraId="488FBEC4"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 xml:space="preserve">2010 </w:t>
            </w:r>
          </w:p>
        </w:tc>
        <w:tc>
          <w:tcPr>
            <w:tcW w:w="143.40pt" w:type="dxa"/>
            <w:tcBorders>
              <w:top w:val="nil"/>
              <w:start w:val="nil"/>
              <w:bottom w:val="nil"/>
              <w:end w:val="nil"/>
            </w:tcBorders>
            <w:shd w:val="clear" w:color="auto" w:fill="auto"/>
            <w:noWrap/>
            <w:vAlign w:val="bottom"/>
            <w:hideMark/>
          </w:tcPr>
          <w:p w14:paraId="4D964E8E"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7.657490615</w:t>
            </w:r>
          </w:p>
        </w:tc>
      </w:tr>
      <w:tr w:rsidR="007D4F7D" w:rsidRPr="007D4F7D" w14:paraId="2EE54816" w14:textId="77777777" w:rsidTr="007D4F7D">
        <w:trPr>
          <w:trHeight w:val="247"/>
        </w:trPr>
        <w:tc>
          <w:tcPr>
            <w:tcW w:w="39.30pt" w:type="dxa"/>
            <w:tcBorders>
              <w:top w:val="nil"/>
              <w:start w:val="nil"/>
              <w:bottom w:val="nil"/>
              <w:end w:val="nil"/>
            </w:tcBorders>
            <w:shd w:val="clear" w:color="auto" w:fill="auto"/>
            <w:noWrap/>
            <w:vAlign w:val="bottom"/>
            <w:hideMark/>
          </w:tcPr>
          <w:p w14:paraId="1A339718"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 xml:space="preserve">2011 </w:t>
            </w:r>
          </w:p>
        </w:tc>
        <w:tc>
          <w:tcPr>
            <w:tcW w:w="143.40pt" w:type="dxa"/>
            <w:tcBorders>
              <w:top w:val="nil"/>
              <w:start w:val="nil"/>
              <w:bottom w:val="nil"/>
              <w:end w:val="nil"/>
            </w:tcBorders>
            <w:shd w:val="clear" w:color="auto" w:fill="auto"/>
            <w:noWrap/>
            <w:vAlign w:val="bottom"/>
            <w:hideMark/>
          </w:tcPr>
          <w:p w14:paraId="4838320F"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8.293565391</w:t>
            </w:r>
          </w:p>
        </w:tc>
      </w:tr>
      <w:tr w:rsidR="007D4F7D" w:rsidRPr="007D4F7D" w14:paraId="1E4B6906" w14:textId="77777777" w:rsidTr="007D4F7D">
        <w:trPr>
          <w:trHeight w:val="247"/>
        </w:trPr>
        <w:tc>
          <w:tcPr>
            <w:tcW w:w="39.30pt" w:type="dxa"/>
            <w:tcBorders>
              <w:top w:val="nil"/>
              <w:start w:val="nil"/>
              <w:bottom w:val="nil"/>
              <w:end w:val="nil"/>
            </w:tcBorders>
            <w:shd w:val="clear" w:color="auto" w:fill="auto"/>
            <w:noWrap/>
            <w:vAlign w:val="bottom"/>
            <w:hideMark/>
          </w:tcPr>
          <w:p w14:paraId="2D0B3747"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 xml:space="preserve">2012 </w:t>
            </w:r>
          </w:p>
        </w:tc>
        <w:tc>
          <w:tcPr>
            <w:tcW w:w="143.40pt" w:type="dxa"/>
            <w:tcBorders>
              <w:top w:val="nil"/>
              <w:start w:val="nil"/>
              <w:bottom w:val="nil"/>
              <w:end w:val="nil"/>
            </w:tcBorders>
            <w:shd w:val="clear" w:color="auto" w:fill="auto"/>
            <w:noWrap/>
            <w:vAlign w:val="bottom"/>
            <w:hideMark/>
          </w:tcPr>
          <w:p w14:paraId="22547CFB"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8.960941007</w:t>
            </w:r>
          </w:p>
        </w:tc>
      </w:tr>
      <w:tr w:rsidR="007D4F7D" w:rsidRPr="007D4F7D" w14:paraId="3984C45C" w14:textId="77777777" w:rsidTr="007D4F7D">
        <w:trPr>
          <w:trHeight w:val="247"/>
        </w:trPr>
        <w:tc>
          <w:tcPr>
            <w:tcW w:w="39.30pt" w:type="dxa"/>
            <w:tcBorders>
              <w:top w:val="nil"/>
              <w:start w:val="nil"/>
              <w:bottom w:val="nil"/>
              <w:end w:val="nil"/>
            </w:tcBorders>
            <w:shd w:val="clear" w:color="auto" w:fill="auto"/>
            <w:noWrap/>
            <w:vAlign w:val="bottom"/>
            <w:hideMark/>
          </w:tcPr>
          <w:p w14:paraId="4E08DBBA"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 xml:space="preserve">2013 </w:t>
            </w:r>
          </w:p>
        </w:tc>
        <w:tc>
          <w:tcPr>
            <w:tcW w:w="143.40pt" w:type="dxa"/>
            <w:tcBorders>
              <w:top w:val="nil"/>
              <w:start w:val="nil"/>
              <w:bottom w:val="nil"/>
              <w:end w:val="nil"/>
            </w:tcBorders>
            <w:shd w:val="clear" w:color="auto" w:fill="auto"/>
            <w:noWrap/>
            <w:vAlign w:val="bottom"/>
            <w:hideMark/>
          </w:tcPr>
          <w:p w14:paraId="44E25286"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10.00786855</w:t>
            </w:r>
          </w:p>
        </w:tc>
      </w:tr>
      <w:tr w:rsidR="007D4F7D" w:rsidRPr="007D4F7D" w14:paraId="00A53E3D" w14:textId="77777777" w:rsidTr="007D4F7D">
        <w:trPr>
          <w:trHeight w:val="247"/>
        </w:trPr>
        <w:tc>
          <w:tcPr>
            <w:tcW w:w="39.30pt" w:type="dxa"/>
            <w:tcBorders>
              <w:top w:val="nil"/>
              <w:start w:val="nil"/>
              <w:bottom w:val="nil"/>
              <w:end w:val="nil"/>
            </w:tcBorders>
            <w:shd w:val="clear" w:color="auto" w:fill="auto"/>
            <w:noWrap/>
            <w:vAlign w:val="bottom"/>
            <w:hideMark/>
          </w:tcPr>
          <w:p w14:paraId="356DC38E"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 xml:space="preserve">2014 </w:t>
            </w:r>
          </w:p>
        </w:tc>
        <w:tc>
          <w:tcPr>
            <w:tcW w:w="143.40pt" w:type="dxa"/>
            <w:tcBorders>
              <w:top w:val="nil"/>
              <w:start w:val="nil"/>
              <w:bottom w:val="nil"/>
              <w:end w:val="nil"/>
            </w:tcBorders>
            <w:shd w:val="clear" w:color="auto" w:fill="auto"/>
            <w:noWrap/>
            <w:vAlign w:val="bottom"/>
            <w:hideMark/>
          </w:tcPr>
          <w:p w14:paraId="4EF3F906"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10.54111451</w:t>
            </w:r>
          </w:p>
        </w:tc>
      </w:tr>
      <w:tr w:rsidR="007D4F7D" w:rsidRPr="007D4F7D" w14:paraId="6F9CC119" w14:textId="77777777" w:rsidTr="007D4F7D">
        <w:trPr>
          <w:trHeight w:val="247"/>
        </w:trPr>
        <w:tc>
          <w:tcPr>
            <w:tcW w:w="39.30pt" w:type="dxa"/>
            <w:tcBorders>
              <w:top w:val="nil"/>
              <w:start w:val="nil"/>
              <w:bottom w:val="nil"/>
              <w:end w:val="nil"/>
            </w:tcBorders>
            <w:shd w:val="clear" w:color="auto" w:fill="auto"/>
            <w:noWrap/>
            <w:vAlign w:val="bottom"/>
            <w:hideMark/>
          </w:tcPr>
          <w:p w14:paraId="5E516294"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 xml:space="preserve">2015 </w:t>
            </w:r>
          </w:p>
        </w:tc>
        <w:tc>
          <w:tcPr>
            <w:tcW w:w="143.40pt" w:type="dxa"/>
            <w:tcBorders>
              <w:top w:val="nil"/>
              <w:start w:val="nil"/>
              <w:bottom w:val="nil"/>
              <w:end w:val="nil"/>
            </w:tcBorders>
            <w:shd w:val="clear" w:color="auto" w:fill="auto"/>
            <w:noWrap/>
            <w:vAlign w:val="bottom"/>
            <w:hideMark/>
          </w:tcPr>
          <w:p w14:paraId="733FBF59"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10.34293269</w:t>
            </w:r>
          </w:p>
        </w:tc>
      </w:tr>
      <w:tr w:rsidR="007D4F7D" w:rsidRPr="007D4F7D" w14:paraId="1A3967B4" w14:textId="77777777" w:rsidTr="007D4F7D">
        <w:trPr>
          <w:trHeight w:val="247"/>
        </w:trPr>
        <w:tc>
          <w:tcPr>
            <w:tcW w:w="39.30pt" w:type="dxa"/>
            <w:tcBorders>
              <w:top w:val="nil"/>
              <w:start w:val="nil"/>
              <w:bottom w:val="nil"/>
              <w:end w:val="nil"/>
            </w:tcBorders>
            <w:shd w:val="clear" w:color="auto" w:fill="auto"/>
            <w:noWrap/>
            <w:vAlign w:val="bottom"/>
            <w:hideMark/>
          </w:tcPr>
          <w:p w14:paraId="6BA8E161"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 xml:space="preserve">2016 </w:t>
            </w:r>
          </w:p>
        </w:tc>
        <w:tc>
          <w:tcPr>
            <w:tcW w:w="143.40pt" w:type="dxa"/>
            <w:tcBorders>
              <w:top w:val="nil"/>
              <w:start w:val="nil"/>
              <w:bottom w:val="nil"/>
              <w:end w:val="nil"/>
            </w:tcBorders>
            <w:shd w:val="clear" w:color="auto" w:fill="auto"/>
            <w:noWrap/>
            <w:vAlign w:val="bottom"/>
            <w:hideMark/>
          </w:tcPr>
          <w:p w14:paraId="48DB2579"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11.80544746</w:t>
            </w:r>
          </w:p>
        </w:tc>
      </w:tr>
      <w:tr w:rsidR="007D4F7D" w:rsidRPr="007D4F7D" w14:paraId="122A6DCD" w14:textId="77777777" w:rsidTr="007D4F7D">
        <w:trPr>
          <w:trHeight w:val="247"/>
        </w:trPr>
        <w:tc>
          <w:tcPr>
            <w:tcW w:w="39.30pt" w:type="dxa"/>
            <w:tcBorders>
              <w:top w:val="nil"/>
              <w:start w:val="nil"/>
              <w:bottom w:val="nil"/>
              <w:end w:val="nil"/>
            </w:tcBorders>
            <w:shd w:val="clear" w:color="auto" w:fill="auto"/>
            <w:noWrap/>
            <w:vAlign w:val="bottom"/>
            <w:hideMark/>
          </w:tcPr>
          <w:p w14:paraId="274C2894"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 xml:space="preserve">2017 </w:t>
            </w:r>
          </w:p>
        </w:tc>
        <w:tc>
          <w:tcPr>
            <w:tcW w:w="143.40pt" w:type="dxa"/>
            <w:tcBorders>
              <w:top w:val="nil"/>
              <w:start w:val="nil"/>
              <w:bottom w:val="nil"/>
              <w:end w:val="nil"/>
            </w:tcBorders>
            <w:shd w:val="clear" w:color="auto" w:fill="auto"/>
            <w:noWrap/>
            <w:vAlign w:val="bottom"/>
            <w:hideMark/>
          </w:tcPr>
          <w:p w14:paraId="2FBD747B"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13.60387443</w:t>
            </w:r>
          </w:p>
        </w:tc>
      </w:tr>
      <w:tr w:rsidR="007D4F7D" w:rsidRPr="007D4F7D" w14:paraId="484D5DAA" w14:textId="77777777" w:rsidTr="007D4F7D">
        <w:trPr>
          <w:trHeight w:val="257"/>
        </w:trPr>
        <w:tc>
          <w:tcPr>
            <w:tcW w:w="39.30pt" w:type="dxa"/>
            <w:tcBorders>
              <w:top w:val="nil"/>
              <w:start w:val="nil"/>
              <w:bottom w:val="single" w:sz="12" w:space="0" w:color="auto"/>
              <w:end w:val="nil"/>
            </w:tcBorders>
            <w:shd w:val="clear" w:color="auto" w:fill="auto"/>
            <w:noWrap/>
            <w:vAlign w:val="bottom"/>
            <w:hideMark/>
          </w:tcPr>
          <w:p w14:paraId="00C30028"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 xml:space="preserve">2018 </w:t>
            </w:r>
          </w:p>
        </w:tc>
        <w:tc>
          <w:tcPr>
            <w:tcW w:w="143.40pt" w:type="dxa"/>
            <w:tcBorders>
              <w:top w:val="nil"/>
              <w:start w:val="nil"/>
              <w:bottom w:val="single" w:sz="12" w:space="0" w:color="auto"/>
              <w:end w:val="nil"/>
            </w:tcBorders>
            <w:shd w:val="clear" w:color="auto" w:fill="auto"/>
            <w:noWrap/>
            <w:vAlign w:val="bottom"/>
            <w:hideMark/>
          </w:tcPr>
          <w:p w14:paraId="53E9B83A" w14:textId="77777777" w:rsidR="007D4F7D" w:rsidRPr="007D4F7D" w:rsidRDefault="007D4F7D" w:rsidP="007D4F7D">
            <w:pPr>
              <w:adjustRightInd/>
              <w:snapToGrid/>
              <w:spacing w:after="0pt"/>
              <w:jc w:val="end"/>
              <w:rPr>
                <w:rFonts w:ascii="Times New Roman" w:eastAsia="等线" w:hAnsi="Times New Roman"/>
                <w:color w:val="000000"/>
              </w:rPr>
            </w:pPr>
            <w:r w:rsidRPr="007D4F7D">
              <w:rPr>
                <w:rFonts w:ascii="Times New Roman" w:eastAsia="等线" w:hAnsi="Times New Roman"/>
                <w:color w:val="000000"/>
              </w:rPr>
              <w:t>14.70535982</w:t>
            </w:r>
          </w:p>
        </w:tc>
      </w:tr>
    </w:tbl>
    <w:p w14:paraId="5B0F2AD5" w14:textId="77777777" w:rsidR="001E54DA" w:rsidRPr="001E54DA" w:rsidRDefault="00722CB6" w:rsidP="00E1338C">
      <w:pPr>
        <w:pStyle w:val="a9"/>
        <w:spacing w:after="0pt" w:line="20pt" w:lineRule="exact"/>
        <w:ind w:firstLineChars="200" w:firstLine="18pt"/>
        <w:rPr>
          <w:rFonts w:ascii="宋体" w:hAnsi="宋体"/>
          <w:sz w:val="18"/>
          <w:szCs w:val="18"/>
        </w:rPr>
      </w:pPr>
      <w:r w:rsidRPr="00722CB6">
        <w:rPr>
          <w:rFonts w:ascii="宋体" w:hAnsi="宋体" w:hint="eastAsia"/>
          <w:sz w:val="18"/>
          <w:szCs w:val="18"/>
        </w:rPr>
        <w:t>基于</w:t>
      </w:r>
      <w:r>
        <w:rPr>
          <w:rFonts w:ascii="宋体" w:hAnsi="宋体" w:hint="eastAsia"/>
          <w:sz w:val="18"/>
          <w:szCs w:val="18"/>
        </w:rPr>
        <w:t>以上的数据</w:t>
      </w:r>
      <w:r w:rsidR="005308FD">
        <w:rPr>
          <w:rFonts w:ascii="宋体" w:hAnsi="宋体" w:hint="eastAsia"/>
          <w:sz w:val="18"/>
          <w:szCs w:val="18"/>
        </w:rPr>
        <w:t>（表</w:t>
      </w:r>
      <w:r w:rsidR="005308FD">
        <w:rPr>
          <w:rFonts w:ascii="宋体" w:hAnsi="宋体"/>
          <w:sz w:val="18"/>
          <w:szCs w:val="18"/>
        </w:rPr>
        <w:t>2</w:t>
      </w:r>
      <w:r w:rsidR="005308FD">
        <w:rPr>
          <w:rFonts w:ascii="宋体" w:hAnsi="宋体" w:hint="eastAsia"/>
          <w:sz w:val="18"/>
          <w:szCs w:val="18"/>
        </w:rPr>
        <w:t>）</w:t>
      </w:r>
      <w:r>
        <w:rPr>
          <w:rFonts w:ascii="宋体" w:hAnsi="宋体" w:hint="eastAsia"/>
          <w:sz w:val="18"/>
          <w:szCs w:val="18"/>
        </w:rPr>
        <w:t>，我们不难计算出从业人员平均薪资，得到2</w:t>
      </w:r>
      <w:r>
        <w:rPr>
          <w:rFonts w:ascii="宋体" w:hAnsi="宋体"/>
          <w:sz w:val="18"/>
          <w:szCs w:val="18"/>
        </w:rPr>
        <w:t>006-2018</w:t>
      </w:r>
      <w:r>
        <w:rPr>
          <w:rFonts w:ascii="宋体" w:hAnsi="宋体" w:hint="eastAsia"/>
          <w:sz w:val="18"/>
          <w:szCs w:val="18"/>
        </w:rPr>
        <w:t>年行业从业人员的平均薪资趋势。我们可以结合2</w:t>
      </w:r>
      <w:r>
        <w:rPr>
          <w:rFonts w:ascii="宋体" w:hAnsi="宋体"/>
          <w:sz w:val="18"/>
          <w:szCs w:val="18"/>
        </w:rPr>
        <w:t>006-2018</w:t>
      </w:r>
      <w:r>
        <w:rPr>
          <w:rFonts w:ascii="宋体" w:hAnsi="宋体" w:hint="eastAsia"/>
          <w:sz w:val="18"/>
          <w:szCs w:val="18"/>
        </w:rPr>
        <w:t>年中国的人均</w:t>
      </w:r>
      <w:r w:rsidR="001E54DA">
        <w:rPr>
          <w:rFonts w:ascii="宋体" w:hAnsi="宋体" w:hint="eastAsia"/>
          <w:sz w:val="18"/>
          <w:szCs w:val="18"/>
        </w:rPr>
        <w:t>可支配</w:t>
      </w:r>
      <w:r>
        <w:rPr>
          <w:rFonts w:ascii="宋体" w:hAnsi="宋体" w:hint="eastAsia"/>
          <w:sz w:val="18"/>
          <w:szCs w:val="18"/>
        </w:rPr>
        <w:t>收入进行一定的对比。</w:t>
      </w:r>
    </w:p>
    <w:p w14:paraId="6FEB12AE" w14:textId="77777777" w:rsidR="00E1338C" w:rsidRDefault="00E1338C" w:rsidP="00E1338C">
      <w:pPr>
        <w:pStyle w:val="a9"/>
        <w:spacing w:after="0pt" w:line="20pt" w:lineRule="exact"/>
        <w:ind w:firstLine="17.85pt"/>
        <w:rPr>
          <w:rFonts w:ascii="宋体" w:hAnsi="宋体"/>
          <w:sz w:val="18"/>
          <w:szCs w:val="18"/>
        </w:rPr>
      </w:pPr>
      <w:r>
        <w:rPr>
          <w:rFonts w:ascii="宋体" w:hAnsi="宋体" w:hint="eastAsia"/>
          <w:sz w:val="18"/>
          <w:szCs w:val="18"/>
        </w:rPr>
        <w:t>由于可供查询的人均可支配收入从数量上看是显然不如从业人员纯收入的，我们尝试更换一个角度进行比较——即比较其增长速度。以下的图表</w:t>
      </w:r>
      <w:r w:rsidR="0016709E">
        <w:rPr>
          <w:rFonts w:ascii="宋体" w:hAnsi="宋体" w:hint="eastAsia"/>
          <w:sz w:val="18"/>
          <w:szCs w:val="18"/>
        </w:rPr>
        <w:t>（图3）</w:t>
      </w:r>
      <w:r>
        <w:rPr>
          <w:rFonts w:ascii="宋体" w:hAnsi="宋体" w:hint="eastAsia"/>
          <w:sz w:val="18"/>
          <w:szCs w:val="18"/>
        </w:rPr>
        <w:t>是中国人均可支配收入的增长率与软件行业从业人员收入增长率的对比。</w:t>
      </w:r>
    </w:p>
    <w:p w14:paraId="28388D3B" w14:textId="18351093" w:rsidR="00E1338C" w:rsidRDefault="005C7FB7">
      <w:pPr>
        <w:pStyle w:val="Textof"/>
        <w:spacing w:line="12pt" w:lineRule="auto"/>
        <w:ind w:start="0pt" w:firstLineChars="0" w:firstLine="0pt"/>
        <w:rPr>
          <w:rFonts w:ascii="宋体" w:hAnsi="宋体"/>
          <w:sz w:val="18"/>
          <w:szCs w:val="18"/>
        </w:rPr>
      </w:pPr>
      <w:r>
        <w:rPr>
          <w:rFonts w:ascii="宋体" w:hAnsi="宋体"/>
          <w:noProof/>
          <w:sz w:val="18"/>
          <w:szCs w:val="18"/>
        </w:rPr>
        <w:drawing>
          <wp:inline distT="0" distB="0" distL="0" distR="0" wp14:anchorId="542574E2" wp14:editId="371ABF99">
            <wp:extent cx="2407920" cy="1424940"/>
            <wp:effectExtent l="0" t="0" r="0" b="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7920" cy="1424940"/>
                    </a:xfrm>
                    <a:prstGeom prst="rect">
                      <a:avLst/>
                    </a:prstGeom>
                    <a:noFill/>
                    <a:ln>
                      <a:noFill/>
                    </a:ln>
                  </pic:spPr>
                </pic:pic>
              </a:graphicData>
            </a:graphic>
          </wp:inline>
        </w:drawing>
      </w:r>
    </w:p>
    <w:p w14:paraId="1C8ED931" w14:textId="77777777" w:rsidR="00E1338C" w:rsidRDefault="00E1338C" w:rsidP="00E1338C">
      <w:pPr>
        <w:pStyle w:val="a9"/>
        <w:spacing w:after="0pt"/>
        <w:jc w:val="center"/>
        <w:rPr>
          <w:rFonts w:ascii="宋体" w:hAnsi="宋体"/>
          <w:sz w:val="15"/>
          <w:szCs w:val="15"/>
        </w:rPr>
      </w:pPr>
      <w:r>
        <w:rPr>
          <w:rFonts w:ascii="宋体" w:hAnsi="宋体" w:hint="eastAsia"/>
          <w:sz w:val="15"/>
          <w:szCs w:val="15"/>
        </w:rPr>
        <w:t>图</w:t>
      </w:r>
      <w:r w:rsidR="007D398F">
        <w:rPr>
          <w:rFonts w:ascii="宋体" w:hAnsi="宋体"/>
          <w:sz w:val="15"/>
          <w:szCs w:val="15"/>
        </w:rPr>
        <w:t>3</w:t>
      </w:r>
      <w:r>
        <w:rPr>
          <w:rFonts w:ascii="宋体" w:hAnsi="宋体" w:hint="eastAsia"/>
          <w:sz w:val="15"/>
          <w:szCs w:val="15"/>
        </w:rPr>
        <w:t xml:space="preserve">  </w:t>
      </w:r>
      <w:r>
        <w:rPr>
          <w:rFonts w:ascii="宋体" w:hAnsi="宋体" w:hint="eastAsia"/>
          <w:sz w:val="18"/>
          <w:szCs w:val="18"/>
        </w:rPr>
        <w:t>收入增长率的对比</w:t>
      </w:r>
    </w:p>
    <w:p w14:paraId="2F2EEE97" w14:textId="77777777" w:rsidR="00E1338C" w:rsidRDefault="00E1338C" w:rsidP="007D398F">
      <w:pPr>
        <w:pStyle w:val="a9"/>
        <w:spacing w:after="0pt"/>
        <w:ind w:firstLineChars="550" w:firstLine="41.25pt"/>
        <w:rPr>
          <w:sz w:val="15"/>
          <w:szCs w:val="15"/>
        </w:rPr>
      </w:pPr>
      <w:r w:rsidRPr="007D398F">
        <w:rPr>
          <w:rFonts w:hint="eastAsia"/>
          <w:sz w:val="15"/>
          <w:szCs w:val="15"/>
        </w:rPr>
        <w:t>Fig.</w:t>
      </w:r>
      <w:r w:rsidR="007D398F" w:rsidRPr="007D398F">
        <w:rPr>
          <w:sz w:val="15"/>
          <w:szCs w:val="15"/>
        </w:rPr>
        <w:t>3</w:t>
      </w:r>
      <w:r w:rsidR="004B3F61" w:rsidRPr="007D398F">
        <w:rPr>
          <w:sz w:val="15"/>
          <w:szCs w:val="15"/>
        </w:rPr>
        <w:t xml:space="preserve"> </w:t>
      </w:r>
      <w:r w:rsidR="004B3F61">
        <w:rPr>
          <w:sz w:val="15"/>
          <w:szCs w:val="15"/>
        </w:rPr>
        <w:t>Comparison</w:t>
      </w:r>
      <w:r w:rsidRPr="00E1338C">
        <w:rPr>
          <w:sz w:val="15"/>
          <w:szCs w:val="15"/>
        </w:rPr>
        <w:t xml:space="preserve"> of income growth rate</w:t>
      </w:r>
    </w:p>
    <w:p w14:paraId="3683DCC4" w14:textId="77777777" w:rsidR="00E1338C" w:rsidRDefault="00E1338C">
      <w:pPr>
        <w:pStyle w:val="Textof"/>
        <w:spacing w:line="12pt" w:lineRule="auto"/>
        <w:ind w:start="0pt" w:firstLineChars="0" w:firstLine="0pt"/>
        <w:rPr>
          <w:rFonts w:ascii="宋体" w:hAnsi="宋体"/>
          <w:sz w:val="18"/>
          <w:szCs w:val="18"/>
        </w:rPr>
      </w:pPr>
      <w:r>
        <w:rPr>
          <w:rFonts w:ascii="宋体" w:hAnsi="宋体"/>
          <w:sz w:val="18"/>
          <w:szCs w:val="18"/>
        </w:rPr>
        <w:tab/>
      </w:r>
      <w:r>
        <w:rPr>
          <w:rFonts w:ascii="宋体" w:hAnsi="宋体" w:hint="eastAsia"/>
          <w:sz w:val="18"/>
          <w:szCs w:val="18"/>
        </w:rPr>
        <w:t>由上述图表可以看出，在</w:t>
      </w:r>
      <w:r>
        <w:rPr>
          <w:rFonts w:ascii="宋体" w:hAnsi="宋体"/>
          <w:sz w:val="18"/>
          <w:szCs w:val="18"/>
        </w:rPr>
        <w:t>2007</w:t>
      </w:r>
      <w:r>
        <w:rPr>
          <w:rFonts w:ascii="宋体" w:hAnsi="宋体" w:hint="eastAsia"/>
          <w:sz w:val="18"/>
          <w:szCs w:val="18"/>
        </w:rPr>
        <w:t>年之前，软件行业的收入增长率并不高，甚至未达到我国人均可支配收入的增长率。</w:t>
      </w:r>
      <w:r w:rsidR="004B3F61">
        <w:rPr>
          <w:rFonts w:ascii="宋体" w:hAnsi="宋体" w:hint="eastAsia"/>
          <w:sz w:val="18"/>
          <w:szCs w:val="18"/>
        </w:rPr>
        <w:t>但在2</w:t>
      </w:r>
      <w:r w:rsidR="004B3F61">
        <w:rPr>
          <w:rFonts w:ascii="宋体" w:hAnsi="宋体"/>
          <w:sz w:val="18"/>
          <w:szCs w:val="18"/>
        </w:rPr>
        <w:t>008</w:t>
      </w:r>
      <w:r w:rsidR="004B3F61">
        <w:rPr>
          <w:rFonts w:ascii="宋体" w:hAnsi="宋体" w:hint="eastAsia"/>
          <w:sz w:val="18"/>
          <w:szCs w:val="18"/>
        </w:rPr>
        <w:t>年后有一个极大的飞跃。不过我们也不难看出，或许随着行</w:t>
      </w:r>
      <w:r w:rsidR="004B3F61">
        <w:rPr>
          <w:rFonts w:ascii="宋体" w:hAnsi="宋体" w:hint="eastAsia"/>
          <w:sz w:val="18"/>
          <w:szCs w:val="18"/>
        </w:rPr>
        <w:t>业的野蛮生长结束、分配规则趋于稳定后，近年来增长率逐渐趋于下降，有所回落。</w:t>
      </w:r>
    </w:p>
    <w:p w14:paraId="7BB910BC" w14:textId="77777777" w:rsidR="00105EC0" w:rsidRDefault="00504636" w:rsidP="00105EC0">
      <w:pPr>
        <w:pStyle w:val="DepartCorrespond"/>
        <w:numPr>
          <w:ilvl w:val="2"/>
          <w:numId w:val="1"/>
        </w:numPr>
        <w:ind w:firstLineChars="0"/>
        <w:rPr>
          <w:rFonts w:ascii="楷体" w:eastAsia="楷体" w:hAnsi="楷体"/>
          <w:sz w:val="18"/>
          <w:szCs w:val="18"/>
        </w:rPr>
      </w:pPr>
      <w:r w:rsidRPr="00504636">
        <w:rPr>
          <w:rFonts w:ascii="楷体" w:eastAsia="楷体" w:hAnsi="楷体" w:hint="eastAsia"/>
          <w:sz w:val="18"/>
          <w:szCs w:val="18"/>
        </w:rPr>
        <w:t>行业内部</w:t>
      </w:r>
      <w:r>
        <w:rPr>
          <w:rFonts w:ascii="楷体" w:eastAsia="楷体" w:hAnsi="楷体" w:hint="eastAsia"/>
          <w:sz w:val="18"/>
          <w:szCs w:val="18"/>
        </w:rPr>
        <w:t>薪资</w:t>
      </w:r>
      <w:r w:rsidRPr="00504636">
        <w:rPr>
          <w:rFonts w:ascii="楷体" w:eastAsia="楷体" w:hAnsi="楷体" w:hint="eastAsia"/>
          <w:sz w:val="18"/>
          <w:szCs w:val="18"/>
        </w:rPr>
        <w:t>分布</w:t>
      </w:r>
      <w:r w:rsidR="00BF61C2">
        <w:rPr>
          <w:rFonts w:ascii="楷体" w:eastAsia="楷体" w:hAnsi="楷体" w:hint="eastAsia"/>
          <w:sz w:val="18"/>
          <w:szCs w:val="18"/>
        </w:rPr>
        <w:t>及分析</w:t>
      </w:r>
    </w:p>
    <w:p w14:paraId="05C3EBB8" w14:textId="77777777" w:rsidR="00504636" w:rsidRDefault="00BF70E6" w:rsidP="00BF70E6">
      <w:pPr>
        <w:pStyle w:val="DepartCorrespond"/>
        <w:ind w:start="0pt" w:firstLineChars="200" w:firstLine="18pt"/>
        <w:rPr>
          <w:rFonts w:ascii="宋体" w:hAnsi="宋体"/>
          <w:sz w:val="18"/>
          <w:szCs w:val="18"/>
        </w:rPr>
      </w:pPr>
      <w:r>
        <w:rPr>
          <w:rFonts w:ascii="宋体" w:hAnsi="宋体" w:hint="eastAsia"/>
          <w:sz w:val="18"/>
          <w:szCs w:val="18"/>
        </w:rPr>
        <w:t>本部分的数据</w:t>
      </w:r>
      <w:r w:rsidRPr="00BF70E6">
        <w:rPr>
          <w:rFonts w:ascii="宋体" w:hAnsi="宋体"/>
          <w:sz w:val="22"/>
          <w:szCs w:val="22"/>
          <w:vertAlign w:val="superscript"/>
        </w:rPr>
        <w:t>[2]</w:t>
      </w:r>
      <w:r>
        <w:rPr>
          <w:rFonts w:ascii="宋体" w:hAnsi="宋体" w:hint="eastAsia"/>
          <w:sz w:val="18"/>
          <w:szCs w:val="18"/>
        </w:rPr>
        <w:t>主要尝试分析同是软件行业的不同岗位薪酬状况有何不同</w:t>
      </w:r>
      <w:r w:rsidR="00674717">
        <w:rPr>
          <w:rFonts w:ascii="宋体" w:hAnsi="宋体" w:hint="eastAsia"/>
          <w:sz w:val="18"/>
          <w:szCs w:val="18"/>
        </w:rPr>
        <w:t>（图</w:t>
      </w:r>
      <w:r w:rsidR="00674717">
        <w:rPr>
          <w:rFonts w:ascii="宋体" w:hAnsi="宋体"/>
          <w:sz w:val="18"/>
          <w:szCs w:val="18"/>
        </w:rPr>
        <w:t>4</w:t>
      </w:r>
      <w:r w:rsidR="00674717">
        <w:rPr>
          <w:rFonts w:ascii="宋体" w:hAnsi="宋体" w:hint="eastAsia"/>
          <w:sz w:val="18"/>
          <w:szCs w:val="18"/>
        </w:rPr>
        <w:t>）</w:t>
      </w:r>
      <w:r>
        <w:rPr>
          <w:rFonts w:ascii="宋体" w:hAnsi="宋体" w:hint="eastAsia"/>
          <w:sz w:val="18"/>
          <w:szCs w:val="18"/>
        </w:rPr>
        <w:t>。</w:t>
      </w:r>
    </w:p>
    <w:p w14:paraId="4836A937" w14:textId="0DD8A583" w:rsidR="00BF70E6" w:rsidRDefault="005C7FB7" w:rsidP="00BF70E6">
      <w:pPr>
        <w:pStyle w:val="DepartCorrespond"/>
        <w:ind w:start="2.90pt" w:hangingChars="36" w:hanging="2.90pt"/>
        <w:rPr>
          <w:noProof/>
        </w:rPr>
      </w:pPr>
      <w:r>
        <w:rPr>
          <w:noProof/>
        </w:rPr>
        <w:drawing>
          <wp:inline distT="0" distB="0" distL="0" distR="0" wp14:anchorId="74EEE34F" wp14:editId="48FF8686">
            <wp:extent cx="2879090" cy="1730375"/>
            <wp:effectExtent l="0" t="0" r="0" b="0"/>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9090" cy="1730375"/>
                    </a:xfrm>
                    <a:prstGeom prst="rect">
                      <a:avLst/>
                    </a:prstGeom>
                    <a:noFill/>
                  </pic:spPr>
                </pic:pic>
              </a:graphicData>
            </a:graphic>
          </wp:inline>
        </w:drawing>
      </w:r>
    </w:p>
    <w:p w14:paraId="740685BC" w14:textId="77777777" w:rsidR="00205EEC" w:rsidRDefault="00205EEC" w:rsidP="00205EEC">
      <w:pPr>
        <w:pStyle w:val="a9"/>
        <w:spacing w:after="0pt"/>
        <w:ind w:start="54pt" w:firstLine="18pt"/>
        <w:rPr>
          <w:rFonts w:ascii="宋体" w:hAnsi="宋体"/>
          <w:sz w:val="15"/>
          <w:szCs w:val="15"/>
        </w:rPr>
      </w:pPr>
      <w:r>
        <w:rPr>
          <w:rFonts w:ascii="宋体" w:hAnsi="宋体" w:hint="eastAsia"/>
          <w:sz w:val="15"/>
          <w:szCs w:val="15"/>
        </w:rPr>
        <w:t>图</w:t>
      </w:r>
      <w:r>
        <w:rPr>
          <w:rFonts w:ascii="宋体" w:hAnsi="宋体"/>
          <w:sz w:val="15"/>
          <w:szCs w:val="15"/>
        </w:rPr>
        <w:t>4</w:t>
      </w:r>
      <w:r>
        <w:rPr>
          <w:rFonts w:ascii="宋体" w:hAnsi="宋体" w:hint="eastAsia"/>
          <w:sz w:val="15"/>
          <w:szCs w:val="15"/>
        </w:rPr>
        <w:t xml:space="preserve">  </w:t>
      </w:r>
      <w:r>
        <w:rPr>
          <w:rFonts w:ascii="宋体" w:hAnsi="宋体" w:hint="eastAsia"/>
          <w:sz w:val="18"/>
          <w:szCs w:val="18"/>
        </w:rPr>
        <w:t>不同岗位的薪资</w:t>
      </w:r>
    </w:p>
    <w:p w14:paraId="39456692" w14:textId="77777777" w:rsidR="00205EEC" w:rsidRDefault="00205EEC" w:rsidP="00205EEC">
      <w:pPr>
        <w:pStyle w:val="a9"/>
        <w:spacing w:after="0pt"/>
        <w:ind w:start="18pt" w:firstLine="18pt"/>
        <w:rPr>
          <w:sz w:val="15"/>
          <w:szCs w:val="15"/>
        </w:rPr>
      </w:pPr>
      <w:r w:rsidRPr="007D398F">
        <w:rPr>
          <w:rFonts w:hint="eastAsia"/>
          <w:sz w:val="15"/>
          <w:szCs w:val="15"/>
        </w:rPr>
        <w:t>Fig</w:t>
      </w:r>
      <w:proofErr w:type="gramStart"/>
      <w:r w:rsidR="005308FD">
        <w:rPr>
          <w:sz w:val="15"/>
          <w:szCs w:val="15"/>
        </w:rPr>
        <w:t>4</w:t>
      </w:r>
      <w:r w:rsidRPr="007D398F">
        <w:rPr>
          <w:sz w:val="15"/>
          <w:szCs w:val="15"/>
        </w:rPr>
        <w:t xml:space="preserve"> </w:t>
      </w:r>
      <w:r>
        <w:rPr>
          <w:sz w:val="15"/>
          <w:szCs w:val="15"/>
        </w:rPr>
        <w:t xml:space="preserve"> A</w:t>
      </w:r>
      <w:r>
        <w:rPr>
          <w:rFonts w:hint="eastAsia"/>
          <w:sz w:val="15"/>
          <w:szCs w:val="15"/>
        </w:rPr>
        <w:t>verage</w:t>
      </w:r>
      <w:proofErr w:type="gramEnd"/>
      <w:r>
        <w:rPr>
          <w:sz w:val="15"/>
          <w:szCs w:val="15"/>
        </w:rPr>
        <w:t xml:space="preserve"> I</w:t>
      </w:r>
      <w:r>
        <w:rPr>
          <w:rFonts w:hint="eastAsia"/>
          <w:sz w:val="15"/>
          <w:szCs w:val="15"/>
        </w:rPr>
        <w:t>ncome</w:t>
      </w:r>
      <w:r>
        <w:rPr>
          <w:sz w:val="15"/>
          <w:szCs w:val="15"/>
        </w:rPr>
        <w:t xml:space="preserve"> M</w:t>
      </w:r>
      <w:r>
        <w:rPr>
          <w:rFonts w:hint="eastAsia"/>
          <w:sz w:val="15"/>
          <w:szCs w:val="15"/>
        </w:rPr>
        <w:t>onthly</w:t>
      </w:r>
      <w:r>
        <w:rPr>
          <w:sz w:val="15"/>
          <w:szCs w:val="15"/>
        </w:rPr>
        <w:t xml:space="preserve"> </w:t>
      </w:r>
      <w:r>
        <w:rPr>
          <w:rFonts w:hint="eastAsia"/>
          <w:sz w:val="15"/>
          <w:szCs w:val="15"/>
        </w:rPr>
        <w:t>for</w:t>
      </w:r>
      <w:r>
        <w:rPr>
          <w:sz w:val="15"/>
          <w:szCs w:val="15"/>
        </w:rPr>
        <w:t xml:space="preserve"> V</w:t>
      </w:r>
      <w:r>
        <w:rPr>
          <w:rFonts w:hint="eastAsia"/>
          <w:sz w:val="15"/>
          <w:szCs w:val="15"/>
        </w:rPr>
        <w:t>arious</w:t>
      </w:r>
      <w:r>
        <w:rPr>
          <w:sz w:val="15"/>
          <w:szCs w:val="15"/>
        </w:rPr>
        <w:t xml:space="preserve"> J</w:t>
      </w:r>
      <w:r>
        <w:rPr>
          <w:rFonts w:hint="eastAsia"/>
          <w:sz w:val="15"/>
          <w:szCs w:val="15"/>
        </w:rPr>
        <w:t>obs</w:t>
      </w:r>
    </w:p>
    <w:p w14:paraId="367CD0D2" w14:textId="77777777" w:rsidR="009D5288" w:rsidRDefault="00371792" w:rsidP="009D5288">
      <w:pPr>
        <w:pStyle w:val="DepartCorrespond"/>
        <w:ind w:start="0pt" w:firstLineChars="200" w:firstLine="18pt"/>
        <w:rPr>
          <w:rFonts w:ascii="宋体" w:hAnsi="宋体"/>
          <w:sz w:val="18"/>
          <w:szCs w:val="18"/>
        </w:rPr>
      </w:pPr>
      <w:r>
        <w:rPr>
          <w:rFonts w:ascii="宋体" w:hAnsi="宋体" w:hint="eastAsia"/>
          <w:sz w:val="18"/>
          <w:szCs w:val="18"/>
        </w:rPr>
        <w:t>可以看出，在众多软件行业岗位中，</w:t>
      </w:r>
      <w:proofErr w:type="gramStart"/>
      <w:r>
        <w:rPr>
          <w:rFonts w:ascii="宋体" w:hAnsi="宋体" w:hint="eastAsia"/>
          <w:sz w:val="18"/>
          <w:szCs w:val="18"/>
        </w:rPr>
        <w:t>架构师</w:t>
      </w:r>
      <w:proofErr w:type="gramEnd"/>
      <w:r>
        <w:rPr>
          <w:rFonts w:ascii="宋体" w:hAnsi="宋体" w:hint="eastAsia"/>
          <w:sz w:val="18"/>
          <w:szCs w:val="18"/>
        </w:rPr>
        <w:t>的工资显著高于其他岗位</w:t>
      </w:r>
      <w:r w:rsidR="00516990">
        <w:rPr>
          <w:rFonts w:ascii="宋体" w:hAnsi="宋体" w:hint="eastAsia"/>
          <w:sz w:val="18"/>
          <w:szCs w:val="18"/>
        </w:rPr>
        <w:t>。除此之外，大致具有以下的特点：后端高于前端、算法</w:t>
      </w:r>
      <w:proofErr w:type="gramStart"/>
      <w:r w:rsidR="00516990">
        <w:rPr>
          <w:rFonts w:ascii="宋体" w:hAnsi="宋体" w:hint="eastAsia"/>
          <w:sz w:val="18"/>
          <w:szCs w:val="18"/>
        </w:rPr>
        <w:t>岗总体</w:t>
      </w:r>
      <w:proofErr w:type="gramEnd"/>
      <w:r w:rsidR="00516990">
        <w:rPr>
          <w:rFonts w:ascii="宋体" w:hAnsi="宋体" w:hint="eastAsia"/>
          <w:sz w:val="18"/>
          <w:szCs w:val="18"/>
        </w:rPr>
        <w:t>高于其他岗位、综合性强的岗位更高。</w:t>
      </w:r>
    </w:p>
    <w:p w14:paraId="6D63E3B3" w14:textId="77777777" w:rsidR="004835A2" w:rsidRDefault="004835A2" w:rsidP="009D5288">
      <w:pPr>
        <w:pStyle w:val="DepartCorrespond"/>
        <w:ind w:start="0pt" w:firstLineChars="200" w:firstLine="18pt"/>
        <w:rPr>
          <w:rFonts w:ascii="宋体" w:hAnsi="宋体"/>
          <w:sz w:val="18"/>
          <w:szCs w:val="18"/>
        </w:rPr>
      </w:pPr>
    </w:p>
    <w:p w14:paraId="2C233AF2" w14:textId="77777777" w:rsidR="001E6AA6" w:rsidRPr="00A36EF2" w:rsidRDefault="001E6AA6" w:rsidP="001E6AA6">
      <w:pPr>
        <w:pStyle w:val="ad"/>
        <w:numPr>
          <w:ilvl w:val="0"/>
          <w:numId w:val="1"/>
        </w:numPr>
        <w:rPr>
          <w:rFonts w:ascii="黑体" w:eastAsia="黑体" w:hAnsi="黑体"/>
          <w:szCs w:val="21"/>
        </w:rPr>
      </w:pPr>
      <w:r>
        <w:rPr>
          <w:rFonts w:ascii="黑体" w:eastAsia="黑体" w:hAnsi="黑体" w:hint="eastAsia"/>
          <w:szCs w:val="21"/>
        </w:rPr>
        <w:t>分析</w:t>
      </w:r>
    </w:p>
    <w:p w14:paraId="5E992590" w14:textId="77777777" w:rsidR="008A3C13" w:rsidRDefault="008A3C13" w:rsidP="001E6AA6">
      <w:pPr>
        <w:pStyle w:val="DepartCorrespond"/>
        <w:ind w:start="0pt" w:firstLineChars="0" w:firstLine="18pt"/>
        <w:rPr>
          <w:rFonts w:ascii="宋体" w:hAnsi="宋体"/>
          <w:sz w:val="18"/>
          <w:szCs w:val="18"/>
        </w:rPr>
      </w:pPr>
      <w:r>
        <w:rPr>
          <w:rFonts w:ascii="宋体" w:hAnsi="宋体" w:hint="eastAsia"/>
          <w:sz w:val="18"/>
          <w:szCs w:val="18"/>
        </w:rPr>
        <w:t>这也体现了近年来普通程序员所掌握的编程技能得到普及化后，基层程序员的工资不再“高不可攀”，而掌握有一定算法技能的工程师在这种成熟的行业环境中才更加具有生存下来、获得</w:t>
      </w:r>
      <w:r w:rsidR="003F11CE">
        <w:rPr>
          <w:rFonts w:ascii="宋体" w:hAnsi="宋体" w:hint="eastAsia"/>
          <w:sz w:val="18"/>
          <w:szCs w:val="18"/>
        </w:rPr>
        <w:t>职位变动的机会。这种现象或许在将来会愈发严重。大量基层岗位的薪酬增速或将减缓，甚至停滞，而企业很可能更愿意给“金字塔顶端”的技术岗位就业人员更高的薪资也不愿意给基层员工加薪。这也导致了近期网络上的一些热门讨论。</w:t>
      </w:r>
    </w:p>
    <w:p w14:paraId="3442E260" w14:textId="77777777" w:rsidR="004835A2" w:rsidRDefault="004835A2" w:rsidP="001E6AA6">
      <w:pPr>
        <w:pStyle w:val="DepartCorrespond"/>
        <w:ind w:start="0pt" w:firstLineChars="0" w:firstLine="18pt"/>
        <w:rPr>
          <w:rFonts w:ascii="宋体" w:hAnsi="宋体"/>
          <w:sz w:val="18"/>
          <w:szCs w:val="18"/>
        </w:rPr>
      </w:pPr>
    </w:p>
    <w:p w14:paraId="04F34748" w14:textId="77777777" w:rsidR="001E6AA6" w:rsidRPr="00A36EF2" w:rsidRDefault="001E6AA6" w:rsidP="001E6AA6">
      <w:pPr>
        <w:pStyle w:val="ad"/>
        <w:numPr>
          <w:ilvl w:val="0"/>
          <w:numId w:val="1"/>
        </w:numPr>
        <w:rPr>
          <w:rFonts w:ascii="黑体" w:eastAsia="黑体" w:hAnsi="黑体"/>
          <w:szCs w:val="21"/>
        </w:rPr>
      </w:pPr>
      <w:r>
        <w:rPr>
          <w:rFonts w:ascii="黑体" w:eastAsia="黑体" w:hAnsi="黑体" w:hint="eastAsia"/>
          <w:szCs w:val="21"/>
        </w:rPr>
        <w:t>结论</w:t>
      </w:r>
    </w:p>
    <w:p w14:paraId="040256CC" w14:textId="77777777" w:rsidR="00E748FC" w:rsidRDefault="00E748FC" w:rsidP="004835A2">
      <w:pPr>
        <w:pStyle w:val="Textof"/>
        <w:spacing w:line="12pt" w:lineRule="auto"/>
        <w:ind w:start="0pt" w:firstLineChars="0" w:firstLine="0pt"/>
        <w:rPr>
          <w:rFonts w:ascii="宋体" w:hAnsi="宋体"/>
          <w:sz w:val="18"/>
          <w:szCs w:val="18"/>
        </w:rPr>
      </w:pPr>
      <w:r w:rsidRPr="009D5288">
        <w:rPr>
          <w:rFonts w:ascii="宋体" w:hAnsi="宋体"/>
          <w:sz w:val="18"/>
          <w:szCs w:val="18"/>
        </w:rPr>
        <w:tab/>
      </w:r>
      <w:r w:rsidRPr="009D5288">
        <w:rPr>
          <w:rFonts w:ascii="宋体" w:hAnsi="宋体" w:hint="eastAsia"/>
          <w:sz w:val="18"/>
          <w:szCs w:val="18"/>
        </w:rPr>
        <w:t>总体上来说，I</w:t>
      </w:r>
      <w:r w:rsidRPr="009D5288">
        <w:rPr>
          <w:rFonts w:ascii="宋体" w:hAnsi="宋体"/>
          <w:sz w:val="18"/>
          <w:szCs w:val="18"/>
        </w:rPr>
        <w:t>T</w:t>
      </w:r>
      <w:r w:rsidRPr="009D5288">
        <w:rPr>
          <w:rFonts w:ascii="宋体" w:hAnsi="宋体" w:hint="eastAsia"/>
          <w:sz w:val="18"/>
          <w:szCs w:val="18"/>
        </w:rPr>
        <w:t>行业是一门曾有过高速生长阶段、</w:t>
      </w:r>
      <w:r w:rsidR="003729D9" w:rsidRPr="009D5288">
        <w:rPr>
          <w:rFonts w:ascii="宋体" w:hAnsi="宋体" w:hint="eastAsia"/>
          <w:sz w:val="18"/>
          <w:szCs w:val="18"/>
        </w:rPr>
        <w:t>虽然有过</w:t>
      </w:r>
      <w:r w:rsidR="003729D9" w:rsidRPr="009D5288">
        <w:rPr>
          <w:rFonts w:ascii="宋体" w:hAnsi="宋体"/>
          <w:sz w:val="18"/>
          <w:szCs w:val="18"/>
        </w:rPr>
        <w:t>2015</w:t>
      </w:r>
      <w:r w:rsidR="003729D9" w:rsidRPr="009D5288">
        <w:rPr>
          <w:rFonts w:ascii="宋体" w:hAnsi="宋体" w:hint="eastAsia"/>
          <w:sz w:val="18"/>
          <w:szCs w:val="18"/>
        </w:rPr>
        <w:t>年的“软件危机”，但宏观上</w:t>
      </w:r>
      <w:r w:rsidRPr="009D5288">
        <w:rPr>
          <w:rFonts w:ascii="宋体" w:hAnsi="宋体" w:hint="eastAsia"/>
          <w:sz w:val="18"/>
          <w:szCs w:val="18"/>
        </w:rPr>
        <w:t>现在逐渐平稳的新兴产业。其待遇较高，但其曾经具有的高速增长性不再，在可见的未来不太可能再有剧变，不过其薪酬仍在以高于市场其他行业的速度发展。</w:t>
      </w:r>
      <w:r>
        <w:rPr>
          <w:rFonts w:ascii="宋体" w:hAnsi="宋体" w:hint="eastAsia"/>
          <w:sz w:val="18"/>
          <w:szCs w:val="18"/>
        </w:rPr>
        <w:t>从横向来说，</w:t>
      </w:r>
      <w:r w:rsidR="003729D9">
        <w:rPr>
          <w:rFonts w:ascii="宋体" w:hAnsi="宋体" w:hint="eastAsia"/>
          <w:sz w:val="18"/>
          <w:szCs w:val="18"/>
        </w:rPr>
        <w:t>更具有技术性、</w:t>
      </w:r>
      <w:r w:rsidR="003729D9">
        <w:rPr>
          <w:rFonts w:ascii="宋体" w:hAnsi="宋体" w:hint="eastAsia"/>
          <w:sz w:val="18"/>
          <w:szCs w:val="18"/>
        </w:rPr>
        <w:lastRenderedPageBreak/>
        <w:t>综合性的岗位如后端工程师、</w:t>
      </w:r>
      <w:proofErr w:type="gramStart"/>
      <w:r w:rsidR="003729D9">
        <w:rPr>
          <w:rFonts w:ascii="宋体" w:hAnsi="宋体" w:hint="eastAsia"/>
          <w:sz w:val="18"/>
          <w:szCs w:val="18"/>
        </w:rPr>
        <w:t>架构师</w:t>
      </w:r>
      <w:proofErr w:type="gramEnd"/>
      <w:r w:rsidR="003729D9">
        <w:rPr>
          <w:rFonts w:ascii="宋体" w:hAnsi="宋体" w:hint="eastAsia"/>
          <w:sz w:val="18"/>
          <w:szCs w:val="18"/>
        </w:rPr>
        <w:t>薪酬更高。</w:t>
      </w:r>
      <w:r w:rsidR="009D5288">
        <w:rPr>
          <w:rFonts w:ascii="宋体" w:hAnsi="宋体" w:hint="eastAsia"/>
          <w:sz w:val="18"/>
          <w:szCs w:val="18"/>
        </w:rPr>
        <w:t>这与算法岗薪酬最高的当前环境也是相匹配的。</w:t>
      </w:r>
    </w:p>
    <w:p w14:paraId="68C88814" w14:textId="77777777" w:rsidR="004835A2" w:rsidRPr="004835A2" w:rsidRDefault="004835A2" w:rsidP="004835A2">
      <w:pPr>
        <w:pStyle w:val="Textof"/>
        <w:spacing w:line="12pt" w:lineRule="auto"/>
        <w:ind w:start="0pt" w:firstLineChars="0" w:firstLine="0pt"/>
        <w:rPr>
          <w:color w:val="FF0000"/>
          <w:sz w:val="18"/>
          <w:szCs w:val="18"/>
        </w:rPr>
      </w:pPr>
    </w:p>
    <w:p w14:paraId="70195B67" w14:textId="77777777" w:rsidR="004835A2" w:rsidRDefault="004835A2" w:rsidP="004835A2">
      <w:pPr>
        <w:pStyle w:val="Textof"/>
        <w:spacing w:line="12pt" w:lineRule="auto"/>
        <w:ind w:start="0pt" w:firstLineChars="0" w:firstLine="0pt"/>
        <w:rPr>
          <w:b/>
          <w:sz w:val="18"/>
          <w:szCs w:val="18"/>
        </w:rPr>
      </w:pPr>
      <w:r>
        <w:rPr>
          <w:rFonts w:hint="eastAsia"/>
          <w:b/>
          <w:sz w:val="18"/>
          <w:szCs w:val="18"/>
        </w:rPr>
        <w:t>结束语</w:t>
      </w:r>
    </w:p>
    <w:p w14:paraId="17D46D17" w14:textId="77777777" w:rsidR="004835A2" w:rsidRPr="004835A2" w:rsidRDefault="004835A2" w:rsidP="004835A2">
      <w:pPr>
        <w:pStyle w:val="Textof"/>
        <w:spacing w:line="12pt" w:lineRule="auto"/>
        <w:ind w:start="0pt" w:firstLineChars="0" w:firstLine="0pt"/>
        <w:rPr>
          <w:rFonts w:ascii="宋体" w:hAnsi="宋体"/>
          <w:sz w:val="18"/>
          <w:szCs w:val="18"/>
        </w:rPr>
      </w:pPr>
      <w:r w:rsidRPr="004835A2">
        <w:rPr>
          <w:rFonts w:ascii="宋体" w:hAnsi="宋体" w:hint="eastAsia"/>
          <w:sz w:val="18"/>
          <w:szCs w:val="18"/>
        </w:rPr>
        <w:t>希望各位</w:t>
      </w:r>
      <w:r w:rsidRPr="004835A2">
        <w:rPr>
          <w:rFonts w:ascii="宋体" w:hAnsi="宋体"/>
          <w:sz w:val="18"/>
          <w:szCs w:val="18"/>
        </w:rPr>
        <w:t>IT</w:t>
      </w:r>
      <w:r w:rsidRPr="004835A2">
        <w:rPr>
          <w:rFonts w:ascii="宋体" w:hAnsi="宋体" w:hint="eastAsia"/>
          <w:sz w:val="18"/>
          <w:szCs w:val="18"/>
        </w:rPr>
        <w:t>行业的同行和准从业人员能从本文中得到一些启发，本文完成仓促，难免有不足之处，欢迎各位指出！</w:t>
      </w:r>
    </w:p>
    <w:p w14:paraId="4B69C9C5" w14:textId="77777777" w:rsidR="009D5288" w:rsidRDefault="009D5288">
      <w:pPr>
        <w:pStyle w:val="Textof"/>
        <w:spacing w:line="12pt" w:lineRule="auto"/>
        <w:ind w:start="0pt" w:firstLineChars="0" w:firstLine="0pt"/>
        <w:rPr>
          <w:rFonts w:ascii="黑体" w:eastAsia="黑体" w:hAnsi="宋体"/>
          <w:b/>
          <w:kern w:val="2"/>
          <w:sz w:val="18"/>
          <w:szCs w:val="18"/>
        </w:rPr>
      </w:pPr>
    </w:p>
    <w:p w14:paraId="346E702C" w14:textId="77777777" w:rsidR="001E65FC" w:rsidRDefault="001E65FC">
      <w:pPr>
        <w:pStyle w:val="Textof"/>
        <w:spacing w:line="12pt" w:lineRule="auto"/>
        <w:ind w:start="0pt" w:firstLineChars="0" w:firstLine="0pt"/>
        <w:rPr>
          <w:b/>
          <w:sz w:val="18"/>
          <w:szCs w:val="18"/>
        </w:rPr>
      </w:pPr>
      <w:r>
        <w:rPr>
          <w:rFonts w:hint="eastAsia"/>
          <w:b/>
          <w:sz w:val="18"/>
          <w:szCs w:val="18"/>
        </w:rPr>
        <w:t>致</w:t>
      </w:r>
      <w:r>
        <w:rPr>
          <w:rFonts w:hint="eastAsia"/>
          <w:b/>
          <w:sz w:val="18"/>
          <w:szCs w:val="18"/>
        </w:rPr>
        <w:t xml:space="preserve">   </w:t>
      </w:r>
      <w:r>
        <w:rPr>
          <w:rFonts w:hint="eastAsia"/>
          <w:b/>
          <w:sz w:val="18"/>
          <w:szCs w:val="18"/>
        </w:rPr>
        <w:t>谢</w:t>
      </w:r>
    </w:p>
    <w:p w14:paraId="0BD20727" w14:textId="77777777" w:rsidR="00661F26" w:rsidRPr="00661F26" w:rsidRDefault="00661F26">
      <w:pPr>
        <w:pStyle w:val="Textof"/>
        <w:spacing w:line="12pt" w:lineRule="auto"/>
        <w:ind w:start="0pt" w:firstLineChars="0" w:firstLine="0pt"/>
        <w:rPr>
          <w:sz w:val="18"/>
          <w:szCs w:val="18"/>
        </w:rPr>
      </w:pPr>
      <w:r w:rsidRPr="00661F26">
        <w:rPr>
          <w:rFonts w:hint="eastAsia"/>
          <w:sz w:val="18"/>
          <w:szCs w:val="18"/>
        </w:rPr>
        <w:t>王忠</w:t>
      </w:r>
      <w:r w:rsidRPr="00661F26">
        <w:rPr>
          <w:rFonts w:hint="eastAsia"/>
          <w:sz w:val="18"/>
          <w:szCs w:val="18"/>
        </w:rPr>
        <w:t xml:space="preserve"> </w:t>
      </w:r>
      <w:r w:rsidRPr="00661F26">
        <w:rPr>
          <w:rFonts w:hint="eastAsia"/>
          <w:sz w:val="18"/>
          <w:szCs w:val="18"/>
        </w:rPr>
        <w:t>老师</w:t>
      </w:r>
    </w:p>
    <w:p w14:paraId="13691B5E" w14:textId="77777777" w:rsidR="00661F26" w:rsidRPr="00661F26" w:rsidRDefault="00661F26">
      <w:pPr>
        <w:pStyle w:val="Textof"/>
        <w:spacing w:line="12pt" w:lineRule="auto"/>
        <w:ind w:start="0pt" w:firstLineChars="0" w:firstLine="0pt"/>
        <w:rPr>
          <w:sz w:val="18"/>
          <w:szCs w:val="18"/>
        </w:rPr>
      </w:pPr>
      <w:r w:rsidRPr="00661F26">
        <w:rPr>
          <w:rFonts w:hint="eastAsia"/>
          <w:sz w:val="18"/>
          <w:szCs w:val="18"/>
        </w:rPr>
        <w:t>为我们提供了了解就业市场的机会。让我们</w:t>
      </w:r>
      <w:r w:rsidR="0057286F">
        <w:rPr>
          <w:rFonts w:hint="eastAsia"/>
          <w:sz w:val="18"/>
          <w:szCs w:val="18"/>
        </w:rPr>
        <w:t>有</w:t>
      </w:r>
      <w:r w:rsidR="004900E3">
        <w:rPr>
          <w:rFonts w:hint="eastAsia"/>
          <w:sz w:val="18"/>
          <w:szCs w:val="18"/>
        </w:rPr>
        <w:t>条件</w:t>
      </w:r>
      <w:r w:rsidRPr="00661F26">
        <w:rPr>
          <w:rFonts w:hint="eastAsia"/>
          <w:sz w:val="18"/>
          <w:szCs w:val="18"/>
        </w:rPr>
        <w:t>对自己的未来有更明确的打算。</w:t>
      </w:r>
    </w:p>
    <w:p w14:paraId="424BA177" w14:textId="77777777" w:rsidR="00661F26" w:rsidRPr="00661F26" w:rsidRDefault="00661F26">
      <w:pPr>
        <w:pStyle w:val="Textof"/>
        <w:spacing w:line="12pt" w:lineRule="auto"/>
        <w:ind w:start="0pt" w:firstLineChars="0" w:firstLine="0pt"/>
        <w:rPr>
          <w:sz w:val="18"/>
          <w:szCs w:val="18"/>
        </w:rPr>
      </w:pPr>
      <w:r w:rsidRPr="00661F26">
        <w:rPr>
          <w:rFonts w:hint="eastAsia"/>
          <w:sz w:val="18"/>
          <w:szCs w:val="18"/>
        </w:rPr>
        <w:t>钟</w:t>
      </w:r>
      <w:proofErr w:type="gramStart"/>
      <w:r w:rsidRPr="00661F26">
        <w:rPr>
          <w:rFonts w:hint="eastAsia"/>
          <w:sz w:val="18"/>
          <w:szCs w:val="18"/>
        </w:rPr>
        <w:t>一</w:t>
      </w:r>
      <w:proofErr w:type="gramEnd"/>
      <w:r w:rsidRPr="00661F26">
        <w:rPr>
          <w:rFonts w:hint="eastAsia"/>
          <w:sz w:val="18"/>
          <w:szCs w:val="18"/>
        </w:rPr>
        <w:t>曦</w:t>
      </w:r>
      <w:r>
        <w:rPr>
          <w:rFonts w:hint="eastAsia"/>
          <w:sz w:val="18"/>
          <w:szCs w:val="18"/>
        </w:rPr>
        <w:t>、</w:t>
      </w:r>
      <w:r w:rsidR="00D143DE">
        <w:rPr>
          <w:rFonts w:hint="eastAsia"/>
          <w:sz w:val="18"/>
          <w:szCs w:val="18"/>
        </w:rPr>
        <w:t>宁康杰、</w:t>
      </w:r>
      <w:r>
        <w:rPr>
          <w:rFonts w:hint="eastAsia"/>
          <w:sz w:val="18"/>
          <w:szCs w:val="18"/>
        </w:rPr>
        <w:t>穆佳希、齐俊杰</w:t>
      </w:r>
      <w:r>
        <w:rPr>
          <w:rFonts w:hint="eastAsia"/>
          <w:sz w:val="18"/>
          <w:szCs w:val="18"/>
        </w:rPr>
        <w:t xml:space="preserve"> </w:t>
      </w:r>
      <w:r>
        <w:rPr>
          <w:rFonts w:hint="eastAsia"/>
          <w:sz w:val="18"/>
          <w:szCs w:val="18"/>
        </w:rPr>
        <w:t>同学</w:t>
      </w:r>
    </w:p>
    <w:p w14:paraId="6A7E3489" w14:textId="77777777" w:rsidR="00661F26" w:rsidRDefault="00661F26">
      <w:pPr>
        <w:pStyle w:val="Textof"/>
        <w:spacing w:line="12pt" w:lineRule="auto"/>
        <w:ind w:start="0pt" w:firstLineChars="0" w:firstLine="0pt"/>
        <w:rPr>
          <w:sz w:val="18"/>
          <w:szCs w:val="18"/>
        </w:rPr>
      </w:pPr>
      <w:r w:rsidRPr="00661F26">
        <w:rPr>
          <w:rFonts w:hint="eastAsia"/>
          <w:sz w:val="18"/>
          <w:szCs w:val="18"/>
        </w:rPr>
        <w:t>为</w:t>
      </w:r>
      <w:r>
        <w:rPr>
          <w:rFonts w:hint="eastAsia"/>
          <w:sz w:val="18"/>
          <w:szCs w:val="18"/>
        </w:rPr>
        <w:t>本文</w:t>
      </w:r>
      <w:r w:rsidRPr="00661F26">
        <w:rPr>
          <w:rFonts w:hint="eastAsia"/>
          <w:sz w:val="18"/>
          <w:szCs w:val="18"/>
        </w:rPr>
        <w:t>的调查提供了丰富的动力和资源。</w:t>
      </w:r>
    </w:p>
    <w:p w14:paraId="06B2519A" w14:textId="77777777" w:rsidR="00504636" w:rsidRPr="00504636" w:rsidRDefault="00504636">
      <w:pPr>
        <w:pStyle w:val="Textof"/>
        <w:spacing w:line="12pt" w:lineRule="auto"/>
        <w:ind w:start="0pt" w:firstLineChars="0" w:firstLine="0pt"/>
        <w:rPr>
          <w:sz w:val="18"/>
          <w:szCs w:val="18"/>
        </w:rPr>
      </w:pPr>
    </w:p>
    <w:p w14:paraId="01F12EA8" w14:textId="77777777" w:rsidR="001E65FC" w:rsidRDefault="001E65FC">
      <w:pPr>
        <w:pStyle w:val="Textof"/>
        <w:ind w:startChars="34" w:start="16.65pt" w:firstLineChars="0"/>
        <w:jc w:val="start"/>
        <w:rPr>
          <w:rFonts w:hAnsi="宋体"/>
          <w:b/>
          <w:sz w:val="18"/>
          <w:szCs w:val="18"/>
        </w:rPr>
      </w:pPr>
      <w:r>
        <w:rPr>
          <w:rFonts w:hAnsi="宋体" w:hint="eastAsia"/>
          <w:b/>
          <w:sz w:val="18"/>
          <w:szCs w:val="18"/>
        </w:rPr>
        <w:t>参考文献</w:t>
      </w:r>
    </w:p>
    <w:p w14:paraId="1C978EDE" w14:textId="77777777" w:rsidR="008A3C13" w:rsidRDefault="003729D9" w:rsidP="003729D9">
      <w:pPr>
        <w:jc w:val="both"/>
        <w:rPr>
          <w:rFonts w:ascii="Times New Roman" w:eastAsia="宋体" w:hAnsi="Times New Roman"/>
          <w:sz w:val="18"/>
          <w:szCs w:val="18"/>
        </w:rPr>
      </w:pPr>
      <w:r>
        <w:rPr>
          <w:rFonts w:ascii="宋体" w:eastAsia="宋体" w:hAnsi="宋体" w:hint="eastAsia"/>
          <w:sz w:val="18"/>
          <w:szCs w:val="18"/>
        </w:rPr>
        <w:t xml:space="preserve">[1] </w:t>
      </w:r>
      <w:r w:rsidR="008A3C13" w:rsidRPr="008A3C13">
        <w:rPr>
          <w:rFonts w:ascii="Times New Roman" w:eastAsia="宋体" w:hAnsi="Times New Roman"/>
          <w:sz w:val="18"/>
          <w:szCs w:val="18"/>
        </w:rPr>
        <w:t xml:space="preserve">2018-2019 Internet and IT Industry Salary Research Report [EB/OL]. </w:t>
      </w:r>
    </w:p>
    <w:p w14:paraId="7D509817" w14:textId="77777777" w:rsidR="003729D9" w:rsidRPr="008A3C13" w:rsidRDefault="008A3C13" w:rsidP="003729D9">
      <w:pPr>
        <w:jc w:val="both"/>
        <w:rPr>
          <w:rFonts w:ascii="Times New Roman" w:eastAsia="宋体" w:hAnsi="Times New Roman"/>
          <w:sz w:val="18"/>
          <w:szCs w:val="18"/>
        </w:rPr>
      </w:pPr>
      <w:r w:rsidRPr="008A3C13">
        <w:rPr>
          <w:rFonts w:ascii="Times New Roman" w:eastAsia="宋体" w:hAnsi="Times New Roman"/>
          <w:sz w:val="18"/>
          <w:szCs w:val="18"/>
        </w:rPr>
        <w:t>https://wenku.baidu.com/view/7e56bd1a4a2fb4daa58da0116c175f0e7cd11914.html (in Chinese)</w:t>
      </w:r>
      <w:r w:rsidR="003729D9">
        <w:rPr>
          <w:rFonts w:ascii="Times New Roman" w:eastAsia="宋体" w:hAnsi="Times New Roman"/>
          <w:sz w:val="18"/>
          <w:szCs w:val="18"/>
        </w:rPr>
        <w:t xml:space="preserve"> </w:t>
      </w:r>
    </w:p>
    <w:p w14:paraId="17E7991A" w14:textId="77777777" w:rsidR="008A3C13" w:rsidRPr="008A3C13" w:rsidRDefault="008A3C13" w:rsidP="003729D9">
      <w:pPr>
        <w:jc w:val="both"/>
        <w:rPr>
          <w:rFonts w:ascii="Times New Roman" w:eastAsia="宋体" w:hAnsi="Times New Roman"/>
          <w:sz w:val="18"/>
          <w:szCs w:val="18"/>
        </w:rPr>
      </w:pPr>
      <w:r w:rsidRPr="008A3C13">
        <w:rPr>
          <w:rFonts w:ascii="Times New Roman" w:eastAsia="宋体" w:hAnsi="Times New Roman" w:hint="eastAsia"/>
          <w:sz w:val="18"/>
          <w:szCs w:val="18"/>
        </w:rPr>
        <w:t>2018-2019</w:t>
      </w:r>
      <w:r w:rsidRPr="008A3C13">
        <w:rPr>
          <w:rFonts w:ascii="Times New Roman" w:eastAsia="宋体" w:hAnsi="Times New Roman" w:hint="eastAsia"/>
          <w:sz w:val="18"/>
          <w:szCs w:val="18"/>
        </w:rPr>
        <w:t>年互联网及</w:t>
      </w:r>
      <w:r w:rsidRPr="008A3C13">
        <w:rPr>
          <w:rFonts w:ascii="Times New Roman" w:eastAsia="宋体" w:hAnsi="Times New Roman" w:hint="eastAsia"/>
          <w:sz w:val="18"/>
          <w:szCs w:val="18"/>
        </w:rPr>
        <w:t>IT</w:t>
      </w:r>
      <w:r w:rsidRPr="008A3C13">
        <w:rPr>
          <w:rFonts w:ascii="Times New Roman" w:eastAsia="宋体" w:hAnsi="Times New Roman" w:hint="eastAsia"/>
          <w:sz w:val="18"/>
          <w:szCs w:val="18"/>
        </w:rPr>
        <w:t>行业薪酬调研报告</w:t>
      </w:r>
      <w:r>
        <w:rPr>
          <w:rFonts w:ascii="Times New Roman" w:eastAsia="宋体" w:hAnsi="Times New Roman" w:hint="eastAsia"/>
          <w:sz w:val="18"/>
          <w:szCs w:val="18"/>
        </w:rPr>
        <w:t>[</w:t>
      </w:r>
      <w:r>
        <w:rPr>
          <w:rFonts w:ascii="Times New Roman" w:eastAsia="宋体" w:hAnsi="Times New Roman"/>
          <w:sz w:val="18"/>
          <w:szCs w:val="18"/>
        </w:rPr>
        <w:t>EB/OL].</w:t>
      </w:r>
      <w:r w:rsidRPr="008A3C13">
        <w:t xml:space="preserve"> </w:t>
      </w:r>
      <w:r w:rsidRPr="008A3C13">
        <w:rPr>
          <w:rFonts w:ascii="Times New Roman" w:eastAsia="宋体" w:hAnsi="Times New Roman"/>
          <w:sz w:val="18"/>
          <w:szCs w:val="18"/>
        </w:rPr>
        <w:t>https://wenku.baidu.com/view/7e56bd1a4a2fb4daa58da0116c175f0e7cd11914.html (in</w:t>
      </w:r>
      <w:r>
        <w:rPr>
          <w:rFonts w:ascii="Times New Roman" w:eastAsia="宋体" w:hAnsi="Times New Roman"/>
          <w:sz w:val="18"/>
          <w:szCs w:val="18"/>
        </w:rPr>
        <w:t xml:space="preserve"> Chinese)</w:t>
      </w:r>
    </w:p>
    <w:p w14:paraId="2AE93FE8" w14:textId="77777777" w:rsidR="003729D9" w:rsidRPr="008A3C13" w:rsidRDefault="003729D9" w:rsidP="003729D9">
      <w:pPr>
        <w:jc w:val="both"/>
        <w:rPr>
          <w:rFonts w:ascii="Times New Roman" w:eastAsia="宋体" w:hAnsi="Times New Roman"/>
          <w:color w:val="FF0000"/>
          <w:sz w:val="18"/>
          <w:szCs w:val="18"/>
          <w:bdr w:val="single" w:sz="4" w:space="0" w:color="auto" w:frame="1"/>
        </w:rPr>
      </w:pPr>
      <w:r>
        <w:rPr>
          <w:rFonts w:ascii="宋体" w:eastAsia="宋体" w:hAnsi="宋体" w:hint="eastAsia"/>
          <w:sz w:val="18"/>
          <w:szCs w:val="18"/>
        </w:rPr>
        <w:t>[2</w:t>
      </w:r>
      <w:r>
        <w:rPr>
          <w:rFonts w:ascii="Times New Roman" w:eastAsia="宋体" w:hAnsi="Times New Roman"/>
          <w:sz w:val="18"/>
          <w:szCs w:val="18"/>
        </w:rPr>
        <w:t xml:space="preserve">] </w:t>
      </w:r>
      <w:r w:rsidR="008A3C13" w:rsidRPr="008A3C13">
        <w:rPr>
          <w:rFonts w:ascii="Times New Roman" w:eastAsia="宋体" w:hAnsi="Times New Roman"/>
          <w:sz w:val="18"/>
          <w:szCs w:val="18"/>
        </w:rPr>
        <w:t xml:space="preserve">Dalian </w:t>
      </w:r>
      <w:proofErr w:type="spellStart"/>
      <w:r w:rsidR="008A3C13" w:rsidRPr="008A3C13">
        <w:rPr>
          <w:rFonts w:ascii="Times New Roman" w:eastAsia="宋体" w:hAnsi="Times New Roman"/>
          <w:sz w:val="18"/>
          <w:szCs w:val="18"/>
        </w:rPr>
        <w:t>Qianfeng</w:t>
      </w:r>
      <w:proofErr w:type="spellEnd"/>
      <w:r w:rsidR="008A3C13" w:rsidRPr="008A3C13">
        <w:rPr>
          <w:rFonts w:ascii="Times New Roman" w:eastAsia="宋体" w:hAnsi="Times New Roman"/>
          <w:sz w:val="18"/>
          <w:szCs w:val="18"/>
        </w:rPr>
        <w:t xml:space="preserve"> Internet. Internet IT industry positions and salary inventory [EB/</w:t>
      </w:r>
      <w:proofErr w:type="gramStart"/>
      <w:r w:rsidR="008A3C13" w:rsidRPr="008A3C13">
        <w:rPr>
          <w:rFonts w:ascii="Times New Roman" w:eastAsia="宋体" w:hAnsi="Times New Roman"/>
          <w:sz w:val="18"/>
          <w:szCs w:val="18"/>
        </w:rPr>
        <w:t>OL](</w:t>
      </w:r>
      <w:proofErr w:type="gramEnd"/>
      <w:r w:rsidR="008A3C13" w:rsidRPr="008A3C13">
        <w:rPr>
          <w:rFonts w:ascii="Times New Roman" w:eastAsia="宋体" w:hAnsi="Times New Roman"/>
          <w:sz w:val="18"/>
          <w:szCs w:val="18"/>
        </w:rPr>
        <w:t>2019-09-10).https://zhuanlan.zhihu.com/p/81985059(in Chinese)</w:t>
      </w:r>
      <w:r>
        <w:rPr>
          <w:rFonts w:ascii="Times New Roman" w:eastAsia="宋体" w:hAnsi="Times New Roman"/>
          <w:sz w:val="18"/>
          <w:szCs w:val="18"/>
        </w:rPr>
        <w:t xml:space="preserve"> </w:t>
      </w:r>
    </w:p>
    <w:p w14:paraId="5145695E" w14:textId="77777777" w:rsidR="009D5288" w:rsidRPr="009D5288" w:rsidRDefault="009D5288" w:rsidP="003729D9">
      <w:pPr>
        <w:jc w:val="both"/>
        <w:rPr>
          <w:rFonts w:ascii="Times New Roman" w:eastAsia="宋体" w:hAnsi="Times New Roman"/>
          <w:sz w:val="18"/>
          <w:szCs w:val="18"/>
        </w:rPr>
      </w:pPr>
      <w:proofErr w:type="gramStart"/>
      <w:r w:rsidRPr="009D5288">
        <w:rPr>
          <w:rFonts w:ascii="Times New Roman" w:eastAsia="宋体" w:hAnsi="Times New Roman" w:hint="eastAsia"/>
          <w:sz w:val="18"/>
          <w:szCs w:val="18"/>
        </w:rPr>
        <w:t>大连千锋互联</w:t>
      </w:r>
      <w:proofErr w:type="gramEnd"/>
      <w:r>
        <w:rPr>
          <w:rFonts w:ascii="Times New Roman" w:eastAsia="宋体" w:hAnsi="Times New Roman" w:hint="eastAsia"/>
          <w:sz w:val="18"/>
          <w:szCs w:val="18"/>
        </w:rPr>
        <w:t>.</w:t>
      </w:r>
      <w:r w:rsidRPr="009D5288">
        <w:rPr>
          <w:rFonts w:hint="eastAsia"/>
        </w:rPr>
        <w:t xml:space="preserve"> </w:t>
      </w:r>
      <w:r w:rsidRPr="009D5288">
        <w:rPr>
          <w:rFonts w:ascii="Times New Roman" w:eastAsia="宋体" w:hAnsi="Times New Roman" w:hint="eastAsia"/>
          <w:sz w:val="18"/>
          <w:szCs w:val="18"/>
        </w:rPr>
        <w:t>互联网</w:t>
      </w:r>
      <w:r w:rsidRPr="009D5288">
        <w:rPr>
          <w:rFonts w:ascii="Times New Roman" w:eastAsia="宋体" w:hAnsi="Times New Roman" w:hint="eastAsia"/>
          <w:sz w:val="18"/>
          <w:szCs w:val="18"/>
        </w:rPr>
        <w:t>IT</w:t>
      </w:r>
      <w:r w:rsidRPr="009D5288">
        <w:rPr>
          <w:rFonts w:ascii="Times New Roman" w:eastAsia="宋体" w:hAnsi="Times New Roman" w:hint="eastAsia"/>
          <w:sz w:val="18"/>
          <w:szCs w:val="18"/>
        </w:rPr>
        <w:t>行业岗位、薪酬大盘点</w:t>
      </w:r>
      <w:r w:rsidR="00C6040F">
        <w:rPr>
          <w:rFonts w:ascii="Times New Roman" w:eastAsia="宋体" w:hAnsi="Times New Roman" w:hint="eastAsia"/>
          <w:sz w:val="18"/>
          <w:szCs w:val="18"/>
        </w:rPr>
        <w:t>[</w:t>
      </w:r>
      <w:r w:rsidR="00C6040F">
        <w:rPr>
          <w:rFonts w:ascii="Times New Roman" w:eastAsia="宋体" w:hAnsi="Times New Roman"/>
          <w:sz w:val="18"/>
          <w:szCs w:val="18"/>
        </w:rPr>
        <w:t>EB/OL](2019-09-10)</w:t>
      </w:r>
      <w:r w:rsidR="008A3C13">
        <w:rPr>
          <w:rFonts w:ascii="Times New Roman" w:eastAsia="宋体" w:hAnsi="Times New Roman"/>
          <w:sz w:val="18"/>
          <w:szCs w:val="18"/>
        </w:rPr>
        <w:t>.</w:t>
      </w:r>
      <w:r w:rsidR="008A3C13" w:rsidRPr="008A3C13">
        <w:rPr>
          <w:rFonts w:ascii="Times New Roman" w:eastAsia="宋体" w:hAnsi="Times New Roman"/>
          <w:sz w:val="18"/>
          <w:szCs w:val="18"/>
        </w:rPr>
        <w:t>https://zhuanlan.zhihu.com/p/81985059</w:t>
      </w:r>
      <w:r w:rsidR="008A3C13">
        <w:rPr>
          <w:rFonts w:ascii="Times New Roman" w:eastAsia="宋体" w:hAnsi="Times New Roman"/>
          <w:sz w:val="18"/>
          <w:szCs w:val="18"/>
        </w:rPr>
        <w:t>(</w:t>
      </w:r>
      <w:r w:rsidR="008A3C13">
        <w:rPr>
          <w:rFonts w:ascii="Times New Roman" w:eastAsia="宋体" w:hAnsi="Times New Roman" w:hint="eastAsia"/>
          <w:sz w:val="18"/>
          <w:szCs w:val="18"/>
        </w:rPr>
        <w:t>i</w:t>
      </w:r>
      <w:r w:rsidR="008A3C13">
        <w:rPr>
          <w:rFonts w:ascii="Times New Roman" w:eastAsia="宋体" w:hAnsi="Times New Roman"/>
          <w:sz w:val="18"/>
          <w:szCs w:val="18"/>
        </w:rPr>
        <w:t>n Chinese)</w:t>
      </w:r>
    </w:p>
    <w:p w14:paraId="6EE81CED" w14:textId="77777777" w:rsidR="003729D9" w:rsidRPr="003729D9" w:rsidRDefault="003729D9" w:rsidP="008A3C13">
      <w:pPr>
        <w:pStyle w:val="Textof"/>
        <w:ind w:startChars="26" w:start="15.75pt" w:firstLineChars="0"/>
        <w:jc w:val="start"/>
        <w:rPr>
          <w:rFonts w:hAnsi="宋体"/>
          <w:b/>
          <w:sz w:val="18"/>
          <w:szCs w:val="18"/>
        </w:rPr>
      </w:pPr>
    </w:p>
    <w:p w14:paraId="59AAB1DF" w14:textId="77777777" w:rsidR="001E65FC" w:rsidRDefault="001E65FC">
      <w:pPr>
        <w:pStyle w:val="Textof"/>
        <w:ind w:startChars="34" w:start="16.65pt" w:firstLineChars="0"/>
        <w:jc w:val="start"/>
        <w:rPr>
          <w:rFonts w:hAnsi="宋体"/>
          <w:b/>
          <w:sz w:val="18"/>
          <w:szCs w:val="18"/>
        </w:rPr>
      </w:pPr>
    </w:p>
    <w:p w14:paraId="0476A8EF" w14:textId="77777777" w:rsidR="005744D8" w:rsidRDefault="004B3F61" w:rsidP="005744D8">
      <w:pPr>
        <w:jc w:val="both"/>
        <w:rPr>
          <w:rFonts w:ascii="Times New Roman" w:eastAsia="宋体" w:hAnsi="宋体"/>
          <w:sz w:val="18"/>
          <w:szCs w:val="18"/>
        </w:rPr>
      </w:pPr>
      <w:proofErr w:type="gramStart"/>
      <w:r w:rsidRPr="005C7CD2">
        <w:rPr>
          <w:rFonts w:ascii="Times New Roman" w:eastAsia="宋体" w:hAnsi="宋体" w:hint="eastAsia"/>
          <w:sz w:val="18"/>
          <w:szCs w:val="18"/>
        </w:rPr>
        <w:t>冒志泓</w:t>
      </w:r>
      <w:proofErr w:type="gramEnd"/>
      <w:r w:rsidRPr="005C7CD2">
        <w:rPr>
          <w:rFonts w:ascii="Times New Roman" w:eastAsia="宋体" w:hAnsi="宋体" w:hint="eastAsia"/>
          <w:sz w:val="18"/>
          <w:szCs w:val="18"/>
        </w:rPr>
        <w:t>，出生于</w:t>
      </w:r>
      <w:r w:rsidRPr="005C7CD2">
        <w:rPr>
          <w:rFonts w:ascii="Times New Roman" w:eastAsia="宋体" w:hAnsi="宋体" w:hint="eastAsia"/>
          <w:sz w:val="18"/>
          <w:szCs w:val="18"/>
        </w:rPr>
        <w:t>2</w:t>
      </w:r>
      <w:r w:rsidRPr="005C7CD2">
        <w:rPr>
          <w:rFonts w:ascii="Times New Roman" w:eastAsia="宋体" w:hAnsi="宋体"/>
          <w:sz w:val="18"/>
          <w:szCs w:val="18"/>
        </w:rPr>
        <w:t>000</w:t>
      </w:r>
      <w:r w:rsidRPr="005C7CD2">
        <w:rPr>
          <w:rFonts w:ascii="Times New Roman" w:eastAsia="宋体" w:hAnsi="宋体" w:hint="eastAsia"/>
          <w:sz w:val="18"/>
          <w:szCs w:val="18"/>
        </w:rPr>
        <w:t>年，大三在读，大连理工大学网络工程系学生</w:t>
      </w:r>
      <w:r w:rsidR="009949DB">
        <w:rPr>
          <w:rFonts w:ascii="Times New Roman" w:eastAsia="宋体" w:hAnsi="宋体" w:hint="eastAsia"/>
          <w:sz w:val="18"/>
          <w:szCs w:val="18"/>
        </w:rPr>
        <w:t>。</w:t>
      </w:r>
      <w:r w:rsidR="009949DB">
        <w:rPr>
          <w:rFonts w:ascii="Times New Roman" w:eastAsia="宋体" w:hAnsi="宋体"/>
          <w:sz w:val="18"/>
          <w:szCs w:val="18"/>
        </w:rPr>
        <w:t xml:space="preserve"> </w:t>
      </w:r>
    </w:p>
    <w:p w14:paraId="573B8209" w14:textId="3502EC41" w:rsidR="005744D8" w:rsidRPr="005744D8" w:rsidRDefault="005C7FB7" w:rsidP="005744D8">
      <w:pPr>
        <w:jc w:val="both"/>
        <w:rPr>
          <w:rFonts w:ascii="Times New Roman" w:eastAsia="宋体" w:hAnsi="宋体"/>
          <w:sz w:val="18"/>
          <w:szCs w:val="18"/>
        </w:rPr>
      </w:pPr>
      <w:r>
        <w:rPr>
          <w:rFonts w:ascii="宋体" w:eastAsia="宋体" w:hAnsi="宋体"/>
          <w:noProof/>
          <w:color w:val="FF0000"/>
          <w:sz w:val="18"/>
          <w:szCs w:val="18"/>
        </w:rPr>
        <w:drawing>
          <wp:anchor distT="0" distB="0" distL="114300" distR="114300" simplePos="0" relativeHeight="251657216" behindDoc="0" locked="0" layoutInCell="1" allowOverlap="1" wp14:anchorId="0B933554" wp14:editId="7C827D04">
            <wp:simplePos x="0" y="0"/>
            <wp:positionH relativeFrom="column">
              <wp:posOffset>-95250</wp:posOffset>
            </wp:positionH>
            <wp:positionV relativeFrom="paragraph">
              <wp:posOffset>172085</wp:posOffset>
            </wp:positionV>
            <wp:extent cx="1060450" cy="1105535"/>
            <wp:effectExtent l="9525" t="9525" r="6350" b="8890"/>
            <wp:wrapSquare wrapText="bothSides"/>
            <wp:docPr id="1" name="矩形 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060450" cy="1105535"/>
                    </a:xfrm>
                    <a:prstGeom prst="rect">
                      <a:avLst/>
                    </a:prstGeom>
                    <a:solidFill>
                      <a:srgbClr val="FFFFFF"/>
                    </a:solidFill>
                    <a:ln w="9525">
                      <a:solidFill>
                        <a:srgbClr val="000000"/>
                      </a:solidFill>
                      <a:miter lim="800%"/>
                      <a:headEnd/>
                      <a:tailEnd/>
                    </a:ln>
                  </wp:spPr>
                  <wp:txbx>
                    <wne:txbxContent>
                      <w:p w14:paraId="5C1069F6" w14:textId="0E1558A7" w:rsidR="001C3BE8" w:rsidRDefault="005C7FB7">
                        <w:pPr>
                          <w:jc w:val="center"/>
                          <w:rPr>
                            <w:rFonts w:ascii="宋体" w:eastAsia="宋体" w:hAnsi="宋体"/>
                            <w:sz w:val="15"/>
                            <w:szCs w:val="15"/>
                          </w:rPr>
                        </w:pPr>
                        <w:r w:rsidRPr="00526814">
                          <w:rPr>
                            <w:noProof/>
                          </w:rPr>
                          <w:drawing>
                            <wp:inline distT="0" distB="0" distL="0" distR="0" wp14:anchorId="3C01DBE7" wp14:editId="573457B3">
                              <wp:extent cx="868680" cy="876300"/>
                              <wp:effectExtent l="0" t="0" r="0" b="0"/>
                              <wp:docPr id="6"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8680" cy="87630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p>
    <w:p w14:paraId="20F8695D" w14:textId="77777777" w:rsidR="001E65FC" w:rsidRPr="003B1BEC" w:rsidRDefault="005744D8">
      <w:pPr>
        <w:rPr>
          <w:rFonts w:ascii="宋体" w:eastAsia="宋体" w:hAnsi="宋体"/>
          <w:color w:val="FF0000"/>
          <w:sz w:val="18"/>
          <w:szCs w:val="18"/>
        </w:rPr>
      </w:pPr>
      <w:r w:rsidRPr="005744D8">
        <w:rPr>
          <w:rFonts w:ascii="Times New Roman" w:eastAsia="宋体" w:hAnsi="Times New Roman"/>
          <w:sz w:val="18"/>
          <w:szCs w:val="18"/>
        </w:rPr>
        <w:t xml:space="preserve">Mao </w:t>
      </w:r>
      <w:proofErr w:type="spellStart"/>
      <w:r w:rsidRPr="005744D8">
        <w:rPr>
          <w:rFonts w:ascii="Times New Roman" w:eastAsia="宋体" w:hAnsi="Times New Roman"/>
          <w:sz w:val="18"/>
          <w:szCs w:val="18"/>
        </w:rPr>
        <w:t>Zhihong</w:t>
      </w:r>
      <w:proofErr w:type="spellEnd"/>
      <w:r w:rsidRPr="005744D8">
        <w:rPr>
          <w:rFonts w:ascii="Times New Roman" w:eastAsia="宋体" w:hAnsi="Times New Roman"/>
          <w:sz w:val="18"/>
          <w:szCs w:val="18"/>
        </w:rPr>
        <w:t xml:space="preserve">, born in 2000, is a junior in the Department of network engineering of Dalian University of </w:t>
      </w:r>
      <w:r>
        <w:rPr>
          <w:rFonts w:ascii="Times New Roman" w:eastAsia="宋体" w:hAnsi="Times New Roman"/>
          <w:sz w:val="18"/>
          <w:szCs w:val="18"/>
        </w:rPr>
        <w:t>T</w:t>
      </w:r>
      <w:r w:rsidRPr="005744D8">
        <w:rPr>
          <w:rFonts w:ascii="Times New Roman" w:eastAsia="宋体" w:hAnsi="Times New Roman"/>
          <w:sz w:val="18"/>
          <w:szCs w:val="18"/>
        </w:rPr>
        <w:t xml:space="preserve">echnology. </w:t>
      </w:r>
    </w:p>
    <w:sectPr w:rsidR="001E65FC" w:rsidRPr="003B1BEC">
      <w:headerReference w:type="even" r:id="rId16"/>
      <w:type w:val="continuous"/>
      <w:pgSz w:w="595.30pt" w:h="841.90pt"/>
      <w:pgMar w:top="72pt" w:right="90pt" w:bottom="72pt" w:left="90pt" w:header="35.40pt" w:footer="35.40pt" w:gutter="0pt"/>
      <w:cols w:num="2" w:space="35.40pt"/>
      <w:titlePg/>
      <w:docGrid w:type="lines"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9595961" w14:textId="77777777" w:rsidR="000535FF" w:rsidRDefault="000535FF">
      <w:pPr>
        <w:spacing w:after="0pt"/>
      </w:pPr>
      <w:r>
        <w:separator/>
      </w:r>
    </w:p>
  </w:endnote>
  <w:endnote w:type="continuationSeparator" w:id="0">
    <w:p w14:paraId="42F954DA" w14:textId="77777777" w:rsidR="000535FF" w:rsidRDefault="000535FF">
      <w:pPr>
        <w:spacing w:after="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Tahoma">
    <w:panose1 w:val="020B0604030504040204"/>
    <w:charset w:characterSet="iso-8859-1"/>
    <w:family w:val="swiss"/>
    <w:pitch w:val="variable"/>
    <w:sig w:usb0="E1002EFF" w:usb1="C000605B" w:usb2="00000029" w:usb3="00000000" w:csb0="000101FF" w:csb1="00000000"/>
  </w:font>
  <w:font w:name="微软雅黑">
    <w:panose1 w:val="020B0503020204020204"/>
    <w:charset w:characterSet="GBK"/>
    <w:family w:val="swiss"/>
    <w:pitch w:val="variable"/>
    <w:sig w:usb0="80000287" w:usb1="2ACF3C50" w:usb2="00000016" w:usb3="00000000" w:csb0="0004001F" w:csb1="00000000"/>
  </w:font>
  <w:font w:name="Calibri">
    <w:panose1 w:val="020F0502020204030204"/>
    <w:charset w:characterSet="iso-8859-1"/>
    <w:family w:val="swiss"/>
    <w:pitch w:val="variable"/>
    <w:sig w:usb0="E4002EFF" w:usb1="C000247B"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仿宋">
    <w:panose1 w:val="02010609060101010101"/>
    <w:charset w:characterSet="GBK"/>
    <w:family w:val="modern"/>
    <w:pitch w:val="fixed"/>
    <w:sig w:usb0="800002BF" w:usb1="38CF7CFA" w:usb2="00000016" w:usb3="00000000" w:csb0="00040001" w:csb1="00000000"/>
  </w:font>
  <w:font w:name="楷体">
    <w:panose1 w:val="02010609060101010101"/>
    <w:charset w:characterSet="GBK"/>
    <w:family w:val="modern"/>
    <w:pitch w:val="fixed"/>
    <w:sig w:usb0="800002BF" w:usb1="38CF7CFA" w:usb2="00000016" w:usb3="00000000" w:csb0="00040001" w:csb1="00000000"/>
  </w:font>
  <w:font w:name="等线">
    <w:altName w:val="DengXian"/>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1898B5E" w14:textId="77777777" w:rsidR="001C3BE8" w:rsidRDefault="001C3BE8">
    <w:pPr>
      <w:pStyle w:val="af"/>
      <w:spacing w:after="0pt"/>
      <w:rPr>
        <w:rFonts w:ascii="宋体" w:eastAsia="宋体" w:hAnsi="宋体"/>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E967E8F" w14:textId="77777777" w:rsidR="000535FF" w:rsidRDefault="000535FF">
      <w:pPr>
        <w:spacing w:after="0pt"/>
      </w:pPr>
      <w:r>
        <w:separator/>
      </w:r>
    </w:p>
  </w:footnote>
  <w:footnote w:type="continuationSeparator" w:id="0">
    <w:p w14:paraId="3A66DD73" w14:textId="77777777" w:rsidR="000535FF" w:rsidRDefault="000535FF">
      <w:pPr>
        <w:spacing w:after="0pt"/>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7387055" w14:textId="77777777" w:rsidR="001C3BE8" w:rsidRDefault="0099290E">
    <w:pPr>
      <w:pStyle w:val="af1"/>
      <w:spacing w:after="0pt"/>
      <w:jc w:val="start"/>
      <w:rPr>
        <w:rFonts w:ascii="宋体" w:eastAsia="宋体" w:hAnsi="宋体"/>
        <w:sz w:val="15"/>
        <w:szCs w:val="15"/>
      </w:rPr>
    </w:pPr>
    <w:proofErr w:type="gramStart"/>
    <w:r>
      <w:rPr>
        <w:rFonts w:ascii="宋体" w:eastAsia="宋体" w:hAnsi="宋体" w:hint="eastAsia"/>
        <w:sz w:val="15"/>
        <w:szCs w:val="15"/>
      </w:rPr>
      <w:t>冒志泓</w:t>
    </w:r>
    <w:proofErr w:type="gramEnd"/>
    <w:r w:rsidR="001C3BE8">
      <w:rPr>
        <w:rFonts w:ascii="宋体" w:eastAsia="宋体" w:hAnsi="宋体" w:hint="eastAsia"/>
        <w:sz w:val="15"/>
        <w:szCs w:val="15"/>
      </w:rPr>
      <w:t>：</w:t>
    </w:r>
    <w:r w:rsidRPr="0099290E">
      <w:rPr>
        <w:rFonts w:ascii="宋体" w:eastAsia="宋体" w:hAnsi="宋体" w:hint="eastAsia"/>
        <w:sz w:val="15"/>
        <w:szCs w:val="15"/>
      </w:rPr>
      <w:t>IT行业部分岗位薪酬变化分析</w:t>
    </w:r>
    <w:r w:rsidR="001C3BE8">
      <w:rPr>
        <w:rFonts w:ascii="宋体" w:eastAsia="宋体" w:hAnsi="宋体" w:hint="eastAsia"/>
        <w:sz w:val="15"/>
        <w:szCs w:val="15"/>
      </w:rP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59DF3AE" w14:textId="77777777" w:rsidR="001C3BE8" w:rsidRDefault="001C3BE8">
    <w:pPr>
      <w:pStyle w:val="af1"/>
      <w:pBdr>
        <w:bottom w:val="single" w:sz="6" w:space="0" w:color="auto"/>
      </w:pBdr>
      <w:spacing w:after="0pt"/>
      <w:jc w:val="start"/>
      <w:rPr>
        <w:rFonts w:ascii="Times New Roman" w:eastAsia="仿宋" w:hAnsi="Times New Roman"/>
      </w:rPr>
    </w:pPr>
    <w:r>
      <w:rPr>
        <w:rFonts w:ascii="Times New Roman" w:eastAsia="仿宋" w:hAnsi="Times New Roman" w:hint="eastAsia"/>
      </w:rPr>
      <w:t xml:space="preserve">                                                                                                                                          </w:t>
    </w:r>
    <w:r>
      <w:rPr>
        <w:rFonts w:ascii="Times New Roman" w:eastAsia="仿宋" w:hAnsi="Times New Roman" w:hint="eastAsia"/>
        <w:sz w:val="15"/>
        <w:szCs w:val="15"/>
      </w:rPr>
      <w:t xml:space="preserve">            </w:t>
    </w:r>
    <w:r>
      <w:rPr>
        <w:rFonts w:ascii="Times New Roman" w:eastAsia="仿宋" w:hAnsi="Times New Roman" w:hint="eastAsia"/>
      </w:rPr>
      <w:t xml:space="preserve">                                                                                         </w:t>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BB63331" w14:textId="77777777" w:rsidR="001C3BE8" w:rsidRPr="0099290E" w:rsidRDefault="001C3BE8" w:rsidP="0099290E">
    <w:pPr>
      <w:pStyle w:val="af1"/>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4E8925C5"/>
    <w:multiLevelType w:val="multilevel"/>
    <w:tmpl w:val="4E8925C5"/>
    <w:lvl w:ilvl="0">
      <w:start w:val="1"/>
      <w:numFmt w:val="decimal"/>
      <w:lvlText w:val="%1"/>
      <w:lvlJc w:val="start"/>
      <w:pPr>
        <w:ind w:start="18pt" w:hanging="18pt"/>
      </w:pPr>
      <w:rPr>
        <w:rFonts w:hint="default"/>
      </w:rPr>
    </w:lvl>
    <w:lvl w:ilvl="1">
      <w:start w:val="1"/>
      <w:numFmt w:val="decimal"/>
      <w:isLgl/>
      <w:lvlText w:val="%1.%2"/>
      <w:lvlJc w:val="start"/>
      <w:pPr>
        <w:ind w:start="35.90pt" w:hanging="21.75pt"/>
      </w:pPr>
      <w:rPr>
        <w:rFonts w:hint="default"/>
      </w:rPr>
    </w:lvl>
    <w:lvl w:ilvl="2">
      <w:start w:val="1"/>
      <w:numFmt w:val="decimal"/>
      <w:isLgl/>
      <w:lvlText w:val="%1.%2.%3"/>
      <w:lvlJc w:val="start"/>
      <w:pPr>
        <w:ind w:start="36pt" w:hanging="36pt"/>
      </w:pPr>
      <w:rPr>
        <w:rFonts w:hint="default"/>
        <w:color w:val="auto"/>
      </w:rPr>
    </w:lvl>
    <w:lvl w:ilvl="3">
      <w:start w:val="1"/>
      <w:numFmt w:val="decimal"/>
      <w:isLgl/>
      <w:lvlText w:val="%1.%2.%3.%4"/>
      <w:lvlJc w:val="start"/>
      <w:pPr>
        <w:ind w:start="36pt" w:hanging="36pt"/>
      </w:pPr>
      <w:rPr>
        <w:rFonts w:hint="default"/>
      </w:rPr>
    </w:lvl>
    <w:lvl w:ilvl="4">
      <w:start w:val="1"/>
      <w:numFmt w:val="decimal"/>
      <w:isLgl/>
      <w:lvlText w:val="%1.%2.%3.%4.%5"/>
      <w:lvlJc w:val="start"/>
      <w:pPr>
        <w:ind w:start="54pt" w:hanging="54pt"/>
      </w:pPr>
      <w:rPr>
        <w:rFonts w:hint="default"/>
      </w:rPr>
    </w:lvl>
    <w:lvl w:ilvl="5">
      <w:start w:val="1"/>
      <w:numFmt w:val="decimal"/>
      <w:isLgl/>
      <w:lvlText w:val="%1.%2.%3.%4.%5.%6"/>
      <w:lvlJc w:val="start"/>
      <w:pPr>
        <w:ind w:start="54pt" w:hanging="54pt"/>
      </w:pPr>
      <w:rPr>
        <w:rFonts w:hint="default"/>
      </w:rPr>
    </w:lvl>
    <w:lvl w:ilvl="6">
      <w:start w:val="1"/>
      <w:numFmt w:val="decimal"/>
      <w:isLgl/>
      <w:lvlText w:val="%1.%2.%3.%4.%5.%6.%7"/>
      <w:lvlJc w:val="start"/>
      <w:pPr>
        <w:ind w:start="72pt" w:hanging="72pt"/>
      </w:pPr>
      <w:rPr>
        <w:rFonts w:hint="default"/>
      </w:rPr>
    </w:lvl>
    <w:lvl w:ilvl="7">
      <w:start w:val="1"/>
      <w:numFmt w:val="decimal"/>
      <w:isLgl/>
      <w:lvlText w:val="%1.%2.%3.%4.%5.%6.%7.%8"/>
      <w:lvlJc w:val="start"/>
      <w:pPr>
        <w:ind w:start="72pt" w:hanging="72pt"/>
      </w:pPr>
      <w:rPr>
        <w:rFonts w:hint="default"/>
      </w:rPr>
    </w:lvl>
    <w:lvl w:ilvl="8">
      <w:start w:val="1"/>
      <w:numFmt w:val="decimal"/>
      <w:isLgl/>
      <w:lvlText w:val="%1.%2.%3.%4.%5.%6.%7.%8.%9"/>
      <w:lvlJc w:val="start"/>
      <w:pPr>
        <w:ind w:start="90pt" w:hanging="90pt"/>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36pt"/>
  <w:evenAndOddHeaders/>
  <w:drawingGridHorizontalSpacing w:val="5.50pt"/>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46BD9"/>
    <w:rsid w:val="000535FF"/>
    <w:rsid w:val="00065F87"/>
    <w:rsid w:val="0007521F"/>
    <w:rsid w:val="0008036D"/>
    <w:rsid w:val="000818EE"/>
    <w:rsid w:val="00085996"/>
    <w:rsid w:val="000A59B1"/>
    <w:rsid w:val="000A7C1B"/>
    <w:rsid w:val="000B69D6"/>
    <w:rsid w:val="000D28FE"/>
    <w:rsid w:val="000D3421"/>
    <w:rsid w:val="00105EC0"/>
    <w:rsid w:val="00111B80"/>
    <w:rsid w:val="001127F6"/>
    <w:rsid w:val="001201EC"/>
    <w:rsid w:val="00133034"/>
    <w:rsid w:val="00144784"/>
    <w:rsid w:val="00145238"/>
    <w:rsid w:val="00146AB7"/>
    <w:rsid w:val="001611D8"/>
    <w:rsid w:val="0016709E"/>
    <w:rsid w:val="00170945"/>
    <w:rsid w:val="00175F84"/>
    <w:rsid w:val="001819DE"/>
    <w:rsid w:val="00196857"/>
    <w:rsid w:val="001B7B77"/>
    <w:rsid w:val="001C3BE8"/>
    <w:rsid w:val="001C686D"/>
    <w:rsid w:val="001E54DA"/>
    <w:rsid w:val="001E65FC"/>
    <w:rsid w:val="001E6AA6"/>
    <w:rsid w:val="001F117C"/>
    <w:rsid w:val="001F14BC"/>
    <w:rsid w:val="001F5C3E"/>
    <w:rsid w:val="001F6D87"/>
    <w:rsid w:val="00205EEC"/>
    <w:rsid w:val="0022631A"/>
    <w:rsid w:val="00262119"/>
    <w:rsid w:val="00295131"/>
    <w:rsid w:val="002A0C9F"/>
    <w:rsid w:val="002C012B"/>
    <w:rsid w:val="002D1CAD"/>
    <w:rsid w:val="002D23E0"/>
    <w:rsid w:val="002E64DA"/>
    <w:rsid w:val="002E69E9"/>
    <w:rsid w:val="00314D29"/>
    <w:rsid w:val="003220E7"/>
    <w:rsid w:val="00323B43"/>
    <w:rsid w:val="0035118C"/>
    <w:rsid w:val="00353E80"/>
    <w:rsid w:val="00355DB1"/>
    <w:rsid w:val="00356246"/>
    <w:rsid w:val="00356B35"/>
    <w:rsid w:val="003629F0"/>
    <w:rsid w:val="00371792"/>
    <w:rsid w:val="003729D9"/>
    <w:rsid w:val="00387CF6"/>
    <w:rsid w:val="00396BDA"/>
    <w:rsid w:val="003A1A54"/>
    <w:rsid w:val="003B1BEC"/>
    <w:rsid w:val="003B2C4E"/>
    <w:rsid w:val="003C0375"/>
    <w:rsid w:val="003C27AB"/>
    <w:rsid w:val="003D37D8"/>
    <w:rsid w:val="003E3D6E"/>
    <w:rsid w:val="003E56A3"/>
    <w:rsid w:val="003E5DEA"/>
    <w:rsid w:val="003F11CE"/>
    <w:rsid w:val="004218D3"/>
    <w:rsid w:val="00423B48"/>
    <w:rsid w:val="004244DF"/>
    <w:rsid w:val="00426133"/>
    <w:rsid w:val="0043152A"/>
    <w:rsid w:val="004358AB"/>
    <w:rsid w:val="00446C9E"/>
    <w:rsid w:val="00455E4A"/>
    <w:rsid w:val="00465506"/>
    <w:rsid w:val="00471492"/>
    <w:rsid w:val="00477871"/>
    <w:rsid w:val="004835A2"/>
    <w:rsid w:val="004900E3"/>
    <w:rsid w:val="004A1432"/>
    <w:rsid w:val="004A70F7"/>
    <w:rsid w:val="004B077A"/>
    <w:rsid w:val="004B276E"/>
    <w:rsid w:val="004B3F61"/>
    <w:rsid w:val="004C3DF4"/>
    <w:rsid w:val="004C57A9"/>
    <w:rsid w:val="004D192B"/>
    <w:rsid w:val="004F0AF9"/>
    <w:rsid w:val="004F3D8C"/>
    <w:rsid w:val="005035CF"/>
    <w:rsid w:val="00504636"/>
    <w:rsid w:val="00516990"/>
    <w:rsid w:val="00517707"/>
    <w:rsid w:val="0052123D"/>
    <w:rsid w:val="005255E5"/>
    <w:rsid w:val="00526814"/>
    <w:rsid w:val="005268B4"/>
    <w:rsid w:val="005308FD"/>
    <w:rsid w:val="005678D7"/>
    <w:rsid w:val="0057286F"/>
    <w:rsid w:val="005744D8"/>
    <w:rsid w:val="005A5532"/>
    <w:rsid w:val="005A7831"/>
    <w:rsid w:val="005B0ECC"/>
    <w:rsid w:val="005B2AB9"/>
    <w:rsid w:val="005B7F24"/>
    <w:rsid w:val="005C6140"/>
    <w:rsid w:val="005C7CD2"/>
    <w:rsid w:val="005C7FB7"/>
    <w:rsid w:val="005E5D5E"/>
    <w:rsid w:val="005E7636"/>
    <w:rsid w:val="005F123B"/>
    <w:rsid w:val="005F3802"/>
    <w:rsid w:val="006006FA"/>
    <w:rsid w:val="0063610E"/>
    <w:rsid w:val="006502CA"/>
    <w:rsid w:val="00661F26"/>
    <w:rsid w:val="00674717"/>
    <w:rsid w:val="00693E85"/>
    <w:rsid w:val="0069403C"/>
    <w:rsid w:val="00697CD8"/>
    <w:rsid w:val="00697E45"/>
    <w:rsid w:val="006A1ECD"/>
    <w:rsid w:val="006A5F12"/>
    <w:rsid w:val="006B0AFA"/>
    <w:rsid w:val="006D01C9"/>
    <w:rsid w:val="00704E20"/>
    <w:rsid w:val="0071119E"/>
    <w:rsid w:val="00715BDA"/>
    <w:rsid w:val="00722CB6"/>
    <w:rsid w:val="00731C07"/>
    <w:rsid w:val="00741402"/>
    <w:rsid w:val="00745A61"/>
    <w:rsid w:val="00746742"/>
    <w:rsid w:val="00746FC4"/>
    <w:rsid w:val="0075297D"/>
    <w:rsid w:val="00755B1D"/>
    <w:rsid w:val="00765FFB"/>
    <w:rsid w:val="00785F05"/>
    <w:rsid w:val="0078600A"/>
    <w:rsid w:val="007A5E7D"/>
    <w:rsid w:val="007B19A1"/>
    <w:rsid w:val="007B462D"/>
    <w:rsid w:val="007C7ABE"/>
    <w:rsid w:val="007D398F"/>
    <w:rsid w:val="007D4F7D"/>
    <w:rsid w:val="007F3263"/>
    <w:rsid w:val="007F6C9F"/>
    <w:rsid w:val="008070D9"/>
    <w:rsid w:val="00810BB4"/>
    <w:rsid w:val="00846B1B"/>
    <w:rsid w:val="008573D5"/>
    <w:rsid w:val="00860195"/>
    <w:rsid w:val="00880E4F"/>
    <w:rsid w:val="008A2DCE"/>
    <w:rsid w:val="008A3C13"/>
    <w:rsid w:val="008A3CA0"/>
    <w:rsid w:val="008B2DBD"/>
    <w:rsid w:val="008B7726"/>
    <w:rsid w:val="008B776A"/>
    <w:rsid w:val="008C1D4E"/>
    <w:rsid w:val="008D396D"/>
    <w:rsid w:val="008F1922"/>
    <w:rsid w:val="008F2195"/>
    <w:rsid w:val="008F42D8"/>
    <w:rsid w:val="009253F3"/>
    <w:rsid w:val="00935DB1"/>
    <w:rsid w:val="00951CF0"/>
    <w:rsid w:val="009569A3"/>
    <w:rsid w:val="00961FDA"/>
    <w:rsid w:val="009655B0"/>
    <w:rsid w:val="009710C4"/>
    <w:rsid w:val="0098654F"/>
    <w:rsid w:val="00991066"/>
    <w:rsid w:val="0099290E"/>
    <w:rsid w:val="009949DB"/>
    <w:rsid w:val="009A0899"/>
    <w:rsid w:val="009A4F8D"/>
    <w:rsid w:val="009B32C3"/>
    <w:rsid w:val="009D5288"/>
    <w:rsid w:val="00A05569"/>
    <w:rsid w:val="00A13D49"/>
    <w:rsid w:val="00A175A0"/>
    <w:rsid w:val="00A200A8"/>
    <w:rsid w:val="00A242BB"/>
    <w:rsid w:val="00A27DFA"/>
    <w:rsid w:val="00A30793"/>
    <w:rsid w:val="00A3289B"/>
    <w:rsid w:val="00A36EF2"/>
    <w:rsid w:val="00A37B7D"/>
    <w:rsid w:val="00A40CBC"/>
    <w:rsid w:val="00A447E6"/>
    <w:rsid w:val="00A53DCC"/>
    <w:rsid w:val="00A56BBC"/>
    <w:rsid w:val="00A62F7A"/>
    <w:rsid w:val="00A815FC"/>
    <w:rsid w:val="00A85C65"/>
    <w:rsid w:val="00A86094"/>
    <w:rsid w:val="00A95B4E"/>
    <w:rsid w:val="00AA0B0C"/>
    <w:rsid w:val="00AA4B32"/>
    <w:rsid w:val="00AC4A0C"/>
    <w:rsid w:val="00AD3015"/>
    <w:rsid w:val="00AD78C1"/>
    <w:rsid w:val="00AF5C53"/>
    <w:rsid w:val="00B10DB9"/>
    <w:rsid w:val="00B110E3"/>
    <w:rsid w:val="00B131A8"/>
    <w:rsid w:val="00B22138"/>
    <w:rsid w:val="00B33B87"/>
    <w:rsid w:val="00B36CDA"/>
    <w:rsid w:val="00B37295"/>
    <w:rsid w:val="00B422E4"/>
    <w:rsid w:val="00B5088D"/>
    <w:rsid w:val="00B509A4"/>
    <w:rsid w:val="00B5710A"/>
    <w:rsid w:val="00B61CDB"/>
    <w:rsid w:val="00B643C2"/>
    <w:rsid w:val="00B72428"/>
    <w:rsid w:val="00B77B69"/>
    <w:rsid w:val="00B81724"/>
    <w:rsid w:val="00B85C37"/>
    <w:rsid w:val="00BB777A"/>
    <w:rsid w:val="00BC13D7"/>
    <w:rsid w:val="00BC4AA8"/>
    <w:rsid w:val="00BC5279"/>
    <w:rsid w:val="00BD1056"/>
    <w:rsid w:val="00BF1FE2"/>
    <w:rsid w:val="00BF61C2"/>
    <w:rsid w:val="00BF70E6"/>
    <w:rsid w:val="00C13FD2"/>
    <w:rsid w:val="00C51650"/>
    <w:rsid w:val="00C524FD"/>
    <w:rsid w:val="00C6040F"/>
    <w:rsid w:val="00C61EA8"/>
    <w:rsid w:val="00C84715"/>
    <w:rsid w:val="00C91F12"/>
    <w:rsid w:val="00C93556"/>
    <w:rsid w:val="00CA3B4E"/>
    <w:rsid w:val="00CC7F46"/>
    <w:rsid w:val="00CD18DD"/>
    <w:rsid w:val="00CE1B09"/>
    <w:rsid w:val="00CF4119"/>
    <w:rsid w:val="00CF7426"/>
    <w:rsid w:val="00CF7A9E"/>
    <w:rsid w:val="00D143DE"/>
    <w:rsid w:val="00D31D50"/>
    <w:rsid w:val="00D33058"/>
    <w:rsid w:val="00D50EED"/>
    <w:rsid w:val="00D56A27"/>
    <w:rsid w:val="00D62134"/>
    <w:rsid w:val="00D96FC0"/>
    <w:rsid w:val="00DB53F9"/>
    <w:rsid w:val="00DC047E"/>
    <w:rsid w:val="00DE155D"/>
    <w:rsid w:val="00DE25C1"/>
    <w:rsid w:val="00DE6BBF"/>
    <w:rsid w:val="00DF66AD"/>
    <w:rsid w:val="00E04D7F"/>
    <w:rsid w:val="00E1338C"/>
    <w:rsid w:val="00E15199"/>
    <w:rsid w:val="00E25CA9"/>
    <w:rsid w:val="00E26DEA"/>
    <w:rsid w:val="00E31A09"/>
    <w:rsid w:val="00E57558"/>
    <w:rsid w:val="00E748FC"/>
    <w:rsid w:val="00E838DC"/>
    <w:rsid w:val="00E92AC4"/>
    <w:rsid w:val="00E93ABA"/>
    <w:rsid w:val="00E9712C"/>
    <w:rsid w:val="00EA6FBC"/>
    <w:rsid w:val="00EB22D5"/>
    <w:rsid w:val="00EB7B12"/>
    <w:rsid w:val="00EC28D2"/>
    <w:rsid w:val="00EC61F0"/>
    <w:rsid w:val="00F34918"/>
    <w:rsid w:val="00F60B7E"/>
    <w:rsid w:val="00F746D8"/>
    <w:rsid w:val="00F81581"/>
    <w:rsid w:val="00F837DC"/>
    <w:rsid w:val="00F849A0"/>
    <w:rsid w:val="00F9124B"/>
    <w:rsid w:val="00F94F48"/>
    <w:rsid w:val="00FA2CE1"/>
    <w:rsid w:val="00FD3C78"/>
    <w:rsid w:val="00FE4CAF"/>
    <w:rsid w:val="025224ED"/>
    <w:rsid w:val="095F1821"/>
    <w:rsid w:val="0B8160C8"/>
    <w:rsid w:val="15F264FE"/>
    <w:rsid w:val="24903351"/>
    <w:rsid w:val="27D5172C"/>
    <w:rsid w:val="33621B91"/>
    <w:rsid w:val="38B75B73"/>
    <w:rsid w:val="3BFC2917"/>
    <w:rsid w:val="4B27224E"/>
    <w:rsid w:val="4CA14097"/>
    <w:rsid w:val="533B3115"/>
    <w:rsid w:val="6DBB7DE5"/>
    <w:rsid w:val="77B462C0"/>
    <w:rsid w:val="7AE97DF9"/>
    <w:rsid w:val="7B5A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65FC07"/>
  <w15:chartTrackingRefBased/>
  <w15:docId w15:val="{AF51A50C-439F-454F-B0B0-0D0312F14DE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10pt"/>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Hyperlink"/>
    <w:uiPriority w:val="99"/>
    <w:unhideWhenUsed/>
    <w:qFormat/>
    <w:rPr>
      <w:color w:val="0000FF"/>
      <w:u w:val="single"/>
    </w:rPr>
  </w:style>
  <w:style w:type="character" w:styleId="a4">
    <w:name w:val="annotation reference"/>
    <w:semiHidden/>
    <w:qFormat/>
    <w:rPr>
      <w:sz w:val="21"/>
      <w:szCs w:val="21"/>
    </w:rPr>
  </w:style>
  <w:style w:type="character" w:styleId="a5">
    <w:name w:val="Intense Emphasis"/>
    <w:uiPriority w:val="21"/>
    <w:qFormat/>
    <w:rPr>
      <w:b/>
      <w:bCs/>
      <w:i/>
      <w:iCs/>
      <w:color w:val="4F81BD"/>
    </w:rPr>
  </w:style>
  <w:style w:type="character" w:customStyle="1" w:styleId="a6">
    <w:name w:val="批注框文本 字符"/>
    <w:link w:val="a7"/>
    <w:uiPriority w:val="99"/>
    <w:semiHidden/>
    <w:qFormat/>
    <w:rPr>
      <w:rFonts w:ascii="Tahoma" w:hAnsi="Tahoma"/>
      <w:sz w:val="18"/>
      <w:szCs w:val="18"/>
    </w:rPr>
  </w:style>
  <w:style w:type="character" w:customStyle="1" w:styleId="a8">
    <w:name w:val="正文文本 字符"/>
    <w:link w:val="a9"/>
    <w:rPr>
      <w:rFonts w:ascii="Times New Roman" w:eastAsia="宋体" w:hAnsi="Times New Roman" w:cs="Times New Roman"/>
      <w:kern w:val="2"/>
      <w:sz w:val="21"/>
      <w:szCs w:val="24"/>
    </w:rPr>
  </w:style>
  <w:style w:type="character" w:customStyle="1" w:styleId="aa">
    <w:name w:val="批注主题 字符"/>
    <w:link w:val="ab"/>
    <w:uiPriority w:val="99"/>
    <w:semiHidden/>
    <w:qFormat/>
    <w:rPr>
      <w:rFonts w:ascii="Tahoma" w:eastAsia="微软雅黑" w:hAnsi="Tahoma" w:cs="Times New Roman"/>
      <w:b/>
      <w:bCs/>
      <w:kern w:val="2"/>
      <w:sz w:val="22"/>
      <w:szCs w:val="22"/>
    </w:rPr>
  </w:style>
  <w:style w:type="character" w:customStyle="1" w:styleId="ac">
    <w:name w:val="批注文字 字符"/>
    <w:link w:val="ad"/>
    <w:semiHidden/>
    <w:rPr>
      <w:rFonts w:ascii="Times New Roman" w:eastAsia="宋体" w:hAnsi="Times New Roman" w:cs="Times New Roman"/>
      <w:kern w:val="2"/>
      <w:sz w:val="21"/>
      <w:szCs w:val="24"/>
    </w:rPr>
  </w:style>
  <w:style w:type="character" w:customStyle="1" w:styleId="ae">
    <w:name w:val="页脚 字符"/>
    <w:link w:val="af"/>
    <w:uiPriority w:val="99"/>
    <w:qFormat/>
    <w:rPr>
      <w:rFonts w:ascii="Tahoma" w:hAnsi="Tahoma"/>
      <w:sz w:val="18"/>
      <w:szCs w:val="18"/>
    </w:rPr>
  </w:style>
  <w:style w:type="character" w:customStyle="1" w:styleId="af0">
    <w:name w:val="页眉 字符"/>
    <w:link w:val="af1"/>
    <w:uiPriority w:val="99"/>
    <w:qFormat/>
    <w:rPr>
      <w:rFonts w:ascii="Tahoma" w:hAnsi="Tahoma"/>
      <w:sz w:val="18"/>
      <w:szCs w:val="18"/>
    </w:rPr>
  </w:style>
  <w:style w:type="paragraph" w:styleId="a7">
    <w:name w:val="Balloon Text"/>
    <w:basedOn w:val="a"/>
    <w:link w:val="a6"/>
    <w:uiPriority w:val="99"/>
    <w:unhideWhenUsed/>
    <w:qFormat/>
    <w:pPr>
      <w:spacing w:after="0pt"/>
    </w:pPr>
    <w:rPr>
      <w:sz w:val="18"/>
      <w:szCs w:val="18"/>
    </w:rPr>
  </w:style>
  <w:style w:type="paragraph" w:styleId="af1">
    <w:name w:val="header"/>
    <w:basedOn w:val="a"/>
    <w:link w:val="af0"/>
    <w:uiPriority w:val="99"/>
    <w:unhideWhenUsed/>
    <w:qFormat/>
    <w:pPr>
      <w:pBdr>
        <w:bottom w:val="single" w:sz="6" w:space="1" w:color="auto"/>
      </w:pBdr>
      <w:tabs>
        <w:tab w:val="center" w:pos="207.65pt"/>
        <w:tab w:val="end" w:pos="415.30pt"/>
      </w:tabs>
      <w:jc w:val="center"/>
    </w:pPr>
    <w:rPr>
      <w:sz w:val="18"/>
      <w:szCs w:val="18"/>
    </w:rPr>
  </w:style>
  <w:style w:type="paragraph" w:styleId="af">
    <w:name w:val="footer"/>
    <w:basedOn w:val="a"/>
    <w:link w:val="ae"/>
    <w:uiPriority w:val="99"/>
    <w:unhideWhenUsed/>
    <w:qFormat/>
    <w:pPr>
      <w:tabs>
        <w:tab w:val="center" w:pos="207.65pt"/>
        <w:tab w:val="end" w:pos="415.30pt"/>
      </w:tabs>
    </w:pPr>
    <w:rPr>
      <w:sz w:val="18"/>
      <w:szCs w:val="18"/>
    </w:rPr>
  </w:style>
  <w:style w:type="paragraph" w:styleId="ab">
    <w:name w:val="annotation subject"/>
    <w:basedOn w:val="ad"/>
    <w:next w:val="ad"/>
    <w:link w:val="aa"/>
    <w:uiPriority w:val="99"/>
    <w:unhideWhenUsed/>
    <w:pPr>
      <w:widowControl/>
      <w:adjustRightInd w:val="0"/>
      <w:snapToGrid w:val="0"/>
      <w:spacing w:after="10pt"/>
    </w:pPr>
    <w:rPr>
      <w:rFonts w:ascii="Tahoma" w:eastAsia="微软雅黑" w:hAnsi="Tahoma"/>
      <w:b/>
      <w:bCs/>
      <w:kern w:val="0"/>
      <w:sz w:val="22"/>
      <w:szCs w:val="22"/>
    </w:rPr>
  </w:style>
  <w:style w:type="paragraph" w:styleId="a9">
    <w:name w:val="Body Text"/>
    <w:basedOn w:val="a"/>
    <w:link w:val="a8"/>
    <w:qFormat/>
    <w:pPr>
      <w:widowControl w:val="0"/>
      <w:adjustRightInd/>
      <w:snapToGrid/>
      <w:spacing w:after="6pt"/>
      <w:jc w:val="both"/>
    </w:pPr>
    <w:rPr>
      <w:rFonts w:ascii="Times New Roman" w:eastAsia="宋体" w:hAnsi="Times New Roman"/>
      <w:kern w:val="2"/>
      <w:sz w:val="21"/>
      <w:szCs w:val="24"/>
    </w:rPr>
  </w:style>
  <w:style w:type="paragraph" w:styleId="ad">
    <w:name w:val="annotation text"/>
    <w:basedOn w:val="a"/>
    <w:link w:val="ac"/>
    <w:semiHidden/>
    <w:qFormat/>
    <w:pPr>
      <w:widowControl w:val="0"/>
      <w:adjustRightInd/>
      <w:snapToGrid/>
      <w:spacing w:after="0pt"/>
    </w:pPr>
    <w:rPr>
      <w:rFonts w:ascii="Times New Roman" w:eastAsia="宋体" w:hAnsi="Times New Roman"/>
      <w:kern w:val="2"/>
      <w:sz w:val="21"/>
      <w:szCs w:val="24"/>
    </w:rPr>
  </w:style>
  <w:style w:type="paragraph" w:customStyle="1" w:styleId="1">
    <w:name w:val="列出段落1"/>
    <w:basedOn w:val="a"/>
    <w:uiPriority w:val="34"/>
    <w:qFormat/>
    <w:pPr>
      <w:widowControl w:val="0"/>
      <w:adjustRightInd/>
      <w:snapToGrid/>
      <w:spacing w:after="0pt"/>
      <w:ind w:firstLineChars="200" w:firstLine="21pt"/>
      <w:jc w:val="both"/>
    </w:pPr>
    <w:rPr>
      <w:rFonts w:ascii="Calibri" w:eastAsia="宋体" w:hAnsi="Calibri"/>
      <w:kern w:val="2"/>
      <w:sz w:val="21"/>
    </w:rPr>
  </w:style>
  <w:style w:type="paragraph" w:customStyle="1" w:styleId="Textof">
    <w:name w:val="Text of 中文参考文献"/>
    <w:basedOn w:val="a"/>
    <w:qFormat/>
    <w:pPr>
      <w:tabs>
        <w:tab w:val="start" w:pos="17.30pt"/>
      </w:tabs>
      <w:adjustRightInd/>
      <w:snapToGrid/>
      <w:spacing w:after="0pt" w:line="13pt" w:lineRule="exact"/>
      <w:ind w:start="12.90pt" w:hangingChars="258" w:hanging="12.90pt"/>
      <w:jc w:val="both"/>
    </w:pPr>
    <w:rPr>
      <w:rFonts w:ascii="Times New Roman" w:eastAsia="宋体" w:hAnsi="Times New Roman"/>
      <w:sz w:val="15"/>
      <w:szCs w:val="20"/>
    </w:rPr>
  </w:style>
  <w:style w:type="paragraph" w:styleId="af2">
    <w:name w:val="List Paragraph"/>
    <w:basedOn w:val="a"/>
    <w:uiPriority w:val="34"/>
    <w:qFormat/>
    <w:pPr>
      <w:ind w:firstLineChars="200" w:firstLine="21pt"/>
    </w:pPr>
  </w:style>
  <w:style w:type="paragraph" w:customStyle="1" w:styleId="DepartCorrespond">
    <w:name w:val="Depart.Correspond"/>
    <w:basedOn w:val="a"/>
    <w:qFormat/>
    <w:pPr>
      <w:adjustRightInd/>
      <w:snapToGrid/>
      <w:spacing w:after="0pt"/>
      <w:ind w:start="3.30pt" w:hangingChars="66" w:hanging="3.30pt"/>
      <w:jc w:val="both"/>
    </w:pPr>
    <w:rPr>
      <w:rFonts w:ascii="Times New Roman" w:eastAsia="宋体" w:hAnsi="Times New Roman"/>
      <w:iCs/>
      <w:sz w:val="16"/>
      <w:szCs w:val="20"/>
    </w:rPr>
  </w:style>
  <w:style w:type="paragraph" w:customStyle="1" w:styleId="2">
    <w:name w:val="列出段落2"/>
    <w:basedOn w:val="a"/>
    <w:uiPriority w:val="34"/>
    <w:qFormat/>
    <w:pPr>
      <w:ind w:firstLineChars="200" w:firstLine="21pt"/>
    </w:pPr>
  </w:style>
  <w:style w:type="character" w:styleId="af3">
    <w:name w:val="Unresolved Mention"/>
    <w:uiPriority w:val="99"/>
    <w:semiHidden/>
    <w:unhideWhenUsed/>
    <w:rsid w:val="008A3C1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464">
      <w:marLeft w:val="0pt"/>
      <w:marRight w:val="0pt"/>
      <w:marTop w:val="0pt"/>
      <w:marBottom w:val="0pt"/>
      <w:divBdr>
        <w:top w:val="none" w:sz="0" w:space="0" w:color="auto"/>
        <w:left w:val="none" w:sz="0" w:space="0" w:color="auto"/>
        <w:bottom w:val="none" w:sz="0" w:space="0" w:color="auto"/>
        <w:right w:val="none" w:sz="0" w:space="0" w:color="auto"/>
      </w:divBdr>
    </w:div>
    <w:div w:id="3291959">
      <w:marLeft w:val="0pt"/>
      <w:marRight w:val="0pt"/>
      <w:marTop w:val="0pt"/>
      <w:marBottom w:val="0pt"/>
      <w:divBdr>
        <w:top w:val="none" w:sz="0" w:space="0" w:color="auto"/>
        <w:left w:val="none" w:sz="0" w:space="0" w:color="auto"/>
        <w:bottom w:val="none" w:sz="0" w:space="0" w:color="auto"/>
        <w:right w:val="none" w:sz="0" w:space="0" w:color="auto"/>
      </w:divBdr>
    </w:div>
    <w:div w:id="139269643">
      <w:marLeft w:val="0pt"/>
      <w:marRight w:val="0pt"/>
      <w:marTop w:val="0pt"/>
      <w:marBottom w:val="0pt"/>
      <w:divBdr>
        <w:top w:val="none" w:sz="0" w:space="0" w:color="auto"/>
        <w:left w:val="none" w:sz="0" w:space="0" w:color="auto"/>
        <w:bottom w:val="none" w:sz="0" w:space="0" w:color="auto"/>
        <w:right w:val="none" w:sz="0" w:space="0" w:color="auto"/>
      </w:divBdr>
    </w:div>
    <w:div w:id="144974183">
      <w:marLeft w:val="0pt"/>
      <w:marRight w:val="0pt"/>
      <w:marTop w:val="0pt"/>
      <w:marBottom w:val="0pt"/>
      <w:divBdr>
        <w:top w:val="none" w:sz="0" w:space="0" w:color="auto"/>
        <w:left w:val="none" w:sz="0" w:space="0" w:color="auto"/>
        <w:bottom w:val="none" w:sz="0" w:space="0" w:color="auto"/>
        <w:right w:val="none" w:sz="0" w:space="0" w:color="auto"/>
      </w:divBdr>
    </w:div>
    <w:div w:id="237792650">
      <w:marLeft w:val="0pt"/>
      <w:marRight w:val="0pt"/>
      <w:marTop w:val="0pt"/>
      <w:marBottom w:val="0pt"/>
      <w:divBdr>
        <w:top w:val="none" w:sz="0" w:space="0" w:color="auto"/>
        <w:left w:val="none" w:sz="0" w:space="0" w:color="auto"/>
        <w:bottom w:val="none" w:sz="0" w:space="0" w:color="auto"/>
        <w:right w:val="none" w:sz="0" w:space="0" w:color="auto"/>
      </w:divBdr>
    </w:div>
    <w:div w:id="2639243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7076721">
          <w:marLeft w:val="0pt"/>
          <w:marRight w:val="0pt"/>
          <w:marTop w:val="0pt"/>
          <w:marBottom w:val="0pt"/>
          <w:divBdr>
            <w:top w:val="none" w:sz="0" w:space="0" w:color="auto"/>
            <w:left w:val="none" w:sz="0" w:space="0" w:color="auto"/>
            <w:bottom w:val="none" w:sz="0" w:space="0" w:color="auto"/>
            <w:right w:val="none" w:sz="0" w:space="0" w:color="auto"/>
          </w:divBdr>
          <w:divsChild>
            <w:div w:id="1459910242">
              <w:marLeft w:val="0pt"/>
              <w:marRight w:val="0pt"/>
              <w:marTop w:val="0pt"/>
              <w:marBottom w:val="0pt"/>
              <w:divBdr>
                <w:top w:val="none" w:sz="0" w:space="0" w:color="auto"/>
                <w:left w:val="none" w:sz="0" w:space="0" w:color="auto"/>
                <w:bottom w:val="none" w:sz="0" w:space="0" w:color="auto"/>
                <w:right w:val="none" w:sz="0" w:space="0" w:color="auto"/>
              </w:divBdr>
              <w:divsChild>
                <w:div w:id="1981765413">
                  <w:marLeft w:val="0pt"/>
                  <w:marRight w:val="0pt"/>
                  <w:marTop w:val="0pt"/>
                  <w:marBottom w:val="0pt"/>
                  <w:divBdr>
                    <w:top w:val="single" w:sz="6" w:space="8" w:color="EEEEEE"/>
                    <w:left w:val="none" w:sz="0" w:space="8" w:color="auto"/>
                    <w:bottom w:val="single" w:sz="6" w:space="8" w:color="EEEEEE"/>
                    <w:right w:val="single" w:sz="6" w:space="8" w:color="EEEEEE"/>
                  </w:divBdr>
                  <w:divsChild>
                    <w:div w:id="9513216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33495097">
          <w:marLeft w:val="0pt"/>
          <w:marRight w:val="0pt"/>
          <w:marTop w:val="0pt"/>
          <w:marBottom w:val="0pt"/>
          <w:divBdr>
            <w:top w:val="single" w:sz="6" w:space="0" w:color="DEDEDE"/>
            <w:left w:val="single" w:sz="6" w:space="0" w:color="DEDEDE"/>
            <w:bottom w:val="single" w:sz="6" w:space="0" w:color="DEDEDE"/>
            <w:right w:val="single" w:sz="6" w:space="0" w:color="DEDEDE"/>
          </w:divBdr>
          <w:divsChild>
            <w:div w:id="684209835">
              <w:marLeft w:val="0pt"/>
              <w:marRight w:val="0pt"/>
              <w:marTop w:val="0pt"/>
              <w:marBottom w:val="0pt"/>
              <w:divBdr>
                <w:top w:val="none" w:sz="0" w:space="0" w:color="auto"/>
                <w:left w:val="none" w:sz="0" w:space="0" w:color="auto"/>
                <w:bottom w:val="none" w:sz="0" w:space="0" w:color="auto"/>
                <w:right w:val="none" w:sz="0" w:space="0" w:color="auto"/>
              </w:divBdr>
              <w:divsChild>
                <w:div w:id="36584670">
                  <w:marLeft w:val="0pt"/>
                  <w:marRight w:val="26.25pt"/>
                  <w:marTop w:val="0pt"/>
                  <w:marBottom w:val="0pt"/>
                  <w:divBdr>
                    <w:top w:val="none" w:sz="0" w:space="0" w:color="auto"/>
                    <w:left w:val="none" w:sz="0" w:space="0" w:color="auto"/>
                    <w:bottom w:val="none" w:sz="0" w:space="0" w:color="auto"/>
                    <w:right w:val="none" w:sz="0" w:space="0" w:color="auto"/>
                  </w:divBdr>
                </w:div>
              </w:divsChild>
            </w:div>
          </w:divsChild>
        </w:div>
      </w:divsChild>
    </w:div>
    <w:div w:id="264772181">
      <w:bodyDiv w:val="1"/>
      <w:marLeft w:val="0pt"/>
      <w:marRight w:val="0pt"/>
      <w:marTop w:val="0pt"/>
      <w:marBottom w:val="0pt"/>
      <w:divBdr>
        <w:top w:val="none" w:sz="0" w:space="0" w:color="auto"/>
        <w:left w:val="none" w:sz="0" w:space="0" w:color="auto"/>
        <w:bottom w:val="none" w:sz="0" w:space="0" w:color="auto"/>
        <w:right w:val="none" w:sz="0" w:space="0" w:color="auto"/>
      </w:divBdr>
    </w:div>
    <w:div w:id="394403068">
      <w:marLeft w:val="0pt"/>
      <w:marRight w:val="0pt"/>
      <w:marTop w:val="0pt"/>
      <w:marBottom w:val="0pt"/>
      <w:divBdr>
        <w:top w:val="none" w:sz="0" w:space="0" w:color="auto"/>
        <w:left w:val="none" w:sz="0" w:space="0" w:color="auto"/>
        <w:bottom w:val="none" w:sz="0" w:space="0" w:color="auto"/>
        <w:right w:val="none" w:sz="0" w:space="0" w:color="auto"/>
      </w:divBdr>
    </w:div>
    <w:div w:id="396980062">
      <w:marLeft w:val="0pt"/>
      <w:marRight w:val="0pt"/>
      <w:marTop w:val="0pt"/>
      <w:marBottom w:val="0pt"/>
      <w:divBdr>
        <w:top w:val="none" w:sz="0" w:space="0" w:color="auto"/>
        <w:left w:val="none" w:sz="0" w:space="0" w:color="auto"/>
        <w:bottom w:val="none" w:sz="0" w:space="0" w:color="auto"/>
        <w:right w:val="none" w:sz="0" w:space="0" w:color="auto"/>
      </w:divBdr>
    </w:div>
    <w:div w:id="412774999">
      <w:marLeft w:val="0pt"/>
      <w:marRight w:val="0pt"/>
      <w:marTop w:val="0pt"/>
      <w:marBottom w:val="0pt"/>
      <w:divBdr>
        <w:top w:val="none" w:sz="0" w:space="0" w:color="auto"/>
        <w:left w:val="none" w:sz="0" w:space="0" w:color="auto"/>
        <w:bottom w:val="none" w:sz="0" w:space="0" w:color="auto"/>
        <w:right w:val="none" w:sz="0" w:space="0" w:color="auto"/>
      </w:divBdr>
    </w:div>
    <w:div w:id="529611912">
      <w:marLeft w:val="0pt"/>
      <w:marRight w:val="0pt"/>
      <w:marTop w:val="0pt"/>
      <w:marBottom w:val="0pt"/>
      <w:divBdr>
        <w:top w:val="none" w:sz="0" w:space="0" w:color="auto"/>
        <w:left w:val="none" w:sz="0" w:space="0" w:color="auto"/>
        <w:bottom w:val="none" w:sz="0" w:space="0" w:color="auto"/>
        <w:right w:val="none" w:sz="0" w:space="0" w:color="auto"/>
      </w:divBdr>
    </w:div>
    <w:div w:id="608975989">
      <w:marLeft w:val="0pt"/>
      <w:marRight w:val="0pt"/>
      <w:marTop w:val="0pt"/>
      <w:marBottom w:val="0pt"/>
      <w:divBdr>
        <w:top w:val="none" w:sz="0" w:space="0" w:color="auto"/>
        <w:left w:val="none" w:sz="0" w:space="0" w:color="auto"/>
        <w:bottom w:val="none" w:sz="0" w:space="0" w:color="auto"/>
        <w:right w:val="none" w:sz="0" w:space="0" w:color="auto"/>
      </w:divBdr>
    </w:div>
    <w:div w:id="640379484">
      <w:marLeft w:val="0pt"/>
      <w:marRight w:val="0pt"/>
      <w:marTop w:val="0pt"/>
      <w:marBottom w:val="0pt"/>
      <w:divBdr>
        <w:top w:val="none" w:sz="0" w:space="0" w:color="auto"/>
        <w:left w:val="none" w:sz="0" w:space="0" w:color="auto"/>
        <w:bottom w:val="none" w:sz="0" w:space="0" w:color="auto"/>
        <w:right w:val="none" w:sz="0" w:space="0" w:color="auto"/>
      </w:divBdr>
    </w:div>
    <w:div w:id="644547506">
      <w:bodyDiv w:val="1"/>
      <w:marLeft w:val="0pt"/>
      <w:marRight w:val="0pt"/>
      <w:marTop w:val="0pt"/>
      <w:marBottom w:val="0pt"/>
      <w:divBdr>
        <w:top w:val="none" w:sz="0" w:space="0" w:color="auto"/>
        <w:left w:val="none" w:sz="0" w:space="0" w:color="auto"/>
        <w:bottom w:val="none" w:sz="0" w:space="0" w:color="auto"/>
        <w:right w:val="none" w:sz="0" w:space="0" w:color="auto"/>
      </w:divBdr>
    </w:div>
    <w:div w:id="654798738">
      <w:marLeft w:val="0pt"/>
      <w:marRight w:val="0pt"/>
      <w:marTop w:val="0pt"/>
      <w:marBottom w:val="0pt"/>
      <w:divBdr>
        <w:top w:val="none" w:sz="0" w:space="0" w:color="auto"/>
        <w:left w:val="none" w:sz="0" w:space="0" w:color="auto"/>
        <w:bottom w:val="none" w:sz="0" w:space="0" w:color="auto"/>
        <w:right w:val="none" w:sz="0" w:space="0" w:color="auto"/>
      </w:divBdr>
    </w:div>
    <w:div w:id="684092572">
      <w:marLeft w:val="0pt"/>
      <w:marRight w:val="0pt"/>
      <w:marTop w:val="0pt"/>
      <w:marBottom w:val="0pt"/>
      <w:divBdr>
        <w:top w:val="none" w:sz="0" w:space="0" w:color="auto"/>
        <w:left w:val="none" w:sz="0" w:space="0" w:color="auto"/>
        <w:bottom w:val="none" w:sz="0" w:space="0" w:color="auto"/>
        <w:right w:val="none" w:sz="0" w:space="0" w:color="auto"/>
      </w:divBdr>
    </w:div>
    <w:div w:id="866600382">
      <w:marLeft w:val="0pt"/>
      <w:marRight w:val="0pt"/>
      <w:marTop w:val="0pt"/>
      <w:marBottom w:val="0pt"/>
      <w:divBdr>
        <w:top w:val="none" w:sz="0" w:space="0" w:color="auto"/>
        <w:left w:val="none" w:sz="0" w:space="0" w:color="auto"/>
        <w:bottom w:val="none" w:sz="0" w:space="0" w:color="auto"/>
        <w:right w:val="none" w:sz="0" w:space="0" w:color="auto"/>
      </w:divBdr>
    </w:div>
    <w:div w:id="8757745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2794669">
          <w:marLeft w:val="0pt"/>
          <w:marRight w:val="0pt"/>
          <w:marTop w:val="0pt"/>
          <w:marBottom w:val="0pt"/>
          <w:divBdr>
            <w:top w:val="none" w:sz="0" w:space="0" w:color="auto"/>
            <w:left w:val="none" w:sz="0" w:space="0" w:color="auto"/>
            <w:bottom w:val="none" w:sz="0" w:space="0" w:color="auto"/>
            <w:right w:val="none" w:sz="0" w:space="0" w:color="auto"/>
          </w:divBdr>
        </w:div>
        <w:div w:id="1322924197">
          <w:marLeft w:val="0pt"/>
          <w:marRight w:val="0pt"/>
          <w:marTop w:val="0pt"/>
          <w:marBottom w:val="0pt"/>
          <w:divBdr>
            <w:top w:val="none" w:sz="0" w:space="0" w:color="auto"/>
            <w:left w:val="none" w:sz="0" w:space="0" w:color="auto"/>
            <w:bottom w:val="none" w:sz="0" w:space="0" w:color="auto"/>
            <w:right w:val="none" w:sz="0" w:space="0" w:color="auto"/>
          </w:divBdr>
        </w:div>
      </w:divsChild>
    </w:div>
    <w:div w:id="949552543">
      <w:marLeft w:val="0pt"/>
      <w:marRight w:val="0pt"/>
      <w:marTop w:val="0pt"/>
      <w:marBottom w:val="0pt"/>
      <w:divBdr>
        <w:top w:val="none" w:sz="0" w:space="0" w:color="auto"/>
        <w:left w:val="none" w:sz="0" w:space="0" w:color="auto"/>
        <w:bottom w:val="none" w:sz="0" w:space="0" w:color="auto"/>
        <w:right w:val="none" w:sz="0" w:space="0" w:color="auto"/>
      </w:divBdr>
    </w:div>
    <w:div w:id="953757227">
      <w:marLeft w:val="0pt"/>
      <w:marRight w:val="0pt"/>
      <w:marTop w:val="0pt"/>
      <w:marBottom w:val="0pt"/>
      <w:divBdr>
        <w:top w:val="none" w:sz="0" w:space="0" w:color="auto"/>
        <w:left w:val="none" w:sz="0" w:space="0" w:color="auto"/>
        <w:bottom w:val="none" w:sz="0" w:space="0" w:color="auto"/>
        <w:right w:val="none" w:sz="0" w:space="0" w:color="auto"/>
      </w:divBdr>
    </w:div>
    <w:div w:id="996419786">
      <w:marLeft w:val="0pt"/>
      <w:marRight w:val="0pt"/>
      <w:marTop w:val="0pt"/>
      <w:marBottom w:val="0pt"/>
      <w:divBdr>
        <w:top w:val="none" w:sz="0" w:space="0" w:color="auto"/>
        <w:left w:val="none" w:sz="0" w:space="0" w:color="auto"/>
        <w:bottom w:val="none" w:sz="0" w:space="0" w:color="auto"/>
        <w:right w:val="none" w:sz="0" w:space="0" w:color="auto"/>
      </w:divBdr>
    </w:div>
    <w:div w:id="1019115404">
      <w:marLeft w:val="0pt"/>
      <w:marRight w:val="0pt"/>
      <w:marTop w:val="0pt"/>
      <w:marBottom w:val="0pt"/>
      <w:divBdr>
        <w:top w:val="none" w:sz="0" w:space="0" w:color="auto"/>
        <w:left w:val="none" w:sz="0" w:space="0" w:color="auto"/>
        <w:bottom w:val="none" w:sz="0" w:space="0" w:color="auto"/>
        <w:right w:val="none" w:sz="0" w:space="0" w:color="auto"/>
      </w:divBdr>
    </w:div>
    <w:div w:id="1021711628">
      <w:marLeft w:val="0pt"/>
      <w:marRight w:val="0pt"/>
      <w:marTop w:val="0pt"/>
      <w:marBottom w:val="0pt"/>
      <w:divBdr>
        <w:top w:val="none" w:sz="0" w:space="0" w:color="auto"/>
        <w:left w:val="none" w:sz="0" w:space="0" w:color="auto"/>
        <w:bottom w:val="none" w:sz="0" w:space="0" w:color="auto"/>
        <w:right w:val="none" w:sz="0" w:space="0" w:color="auto"/>
      </w:divBdr>
    </w:div>
    <w:div w:id="1051687537">
      <w:marLeft w:val="0pt"/>
      <w:marRight w:val="0pt"/>
      <w:marTop w:val="0pt"/>
      <w:marBottom w:val="0pt"/>
      <w:divBdr>
        <w:top w:val="none" w:sz="0" w:space="0" w:color="auto"/>
        <w:left w:val="none" w:sz="0" w:space="0" w:color="auto"/>
        <w:bottom w:val="none" w:sz="0" w:space="0" w:color="auto"/>
        <w:right w:val="none" w:sz="0" w:space="0" w:color="auto"/>
      </w:divBdr>
    </w:div>
    <w:div w:id="1077437125">
      <w:marLeft w:val="0pt"/>
      <w:marRight w:val="0pt"/>
      <w:marTop w:val="0pt"/>
      <w:marBottom w:val="0pt"/>
      <w:divBdr>
        <w:top w:val="none" w:sz="0" w:space="0" w:color="auto"/>
        <w:left w:val="none" w:sz="0" w:space="0" w:color="auto"/>
        <w:bottom w:val="none" w:sz="0" w:space="0" w:color="auto"/>
        <w:right w:val="none" w:sz="0" w:space="0" w:color="auto"/>
      </w:divBdr>
    </w:div>
    <w:div w:id="1118337593">
      <w:bodyDiv w:val="1"/>
      <w:marLeft w:val="0pt"/>
      <w:marRight w:val="0pt"/>
      <w:marTop w:val="0pt"/>
      <w:marBottom w:val="0pt"/>
      <w:divBdr>
        <w:top w:val="none" w:sz="0" w:space="0" w:color="auto"/>
        <w:left w:val="none" w:sz="0" w:space="0" w:color="auto"/>
        <w:bottom w:val="none" w:sz="0" w:space="0" w:color="auto"/>
        <w:right w:val="none" w:sz="0" w:space="0" w:color="auto"/>
      </w:divBdr>
    </w:div>
    <w:div w:id="11778431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3770569">
          <w:marLeft w:val="0pt"/>
          <w:marRight w:val="0pt"/>
          <w:marTop w:val="0pt"/>
          <w:marBottom w:val="0pt"/>
          <w:divBdr>
            <w:top w:val="none" w:sz="0" w:space="0" w:color="auto"/>
            <w:left w:val="none" w:sz="0" w:space="0" w:color="auto"/>
            <w:bottom w:val="none" w:sz="0" w:space="0" w:color="auto"/>
            <w:right w:val="none" w:sz="0" w:space="0" w:color="auto"/>
          </w:divBdr>
        </w:div>
        <w:div w:id="1997880780">
          <w:marLeft w:val="0pt"/>
          <w:marRight w:val="0pt"/>
          <w:marTop w:val="0pt"/>
          <w:marBottom w:val="0pt"/>
          <w:divBdr>
            <w:top w:val="none" w:sz="0" w:space="0" w:color="auto"/>
            <w:left w:val="none" w:sz="0" w:space="0" w:color="auto"/>
            <w:bottom w:val="none" w:sz="0" w:space="0" w:color="auto"/>
            <w:right w:val="none" w:sz="0" w:space="0" w:color="auto"/>
          </w:divBdr>
        </w:div>
      </w:divsChild>
    </w:div>
    <w:div w:id="1195386690">
      <w:bodyDiv w:val="1"/>
      <w:marLeft w:val="0pt"/>
      <w:marRight w:val="0pt"/>
      <w:marTop w:val="0pt"/>
      <w:marBottom w:val="0pt"/>
      <w:divBdr>
        <w:top w:val="none" w:sz="0" w:space="0" w:color="auto"/>
        <w:left w:val="none" w:sz="0" w:space="0" w:color="auto"/>
        <w:bottom w:val="none" w:sz="0" w:space="0" w:color="auto"/>
        <w:right w:val="none" w:sz="0" w:space="0" w:color="auto"/>
      </w:divBdr>
    </w:div>
    <w:div w:id="1197739404">
      <w:bodyDiv w:val="1"/>
      <w:marLeft w:val="0pt"/>
      <w:marRight w:val="0pt"/>
      <w:marTop w:val="0pt"/>
      <w:marBottom w:val="0pt"/>
      <w:divBdr>
        <w:top w:val="none" w:sz="0" w:space="0" w:color="auto"/>
        <w:left w:val="none" w:sz="0" w:space="0" w:color="auto"/>
        <w:bottom w:val="none" w:sz="0" w:space="0" w:color="auto"/>
        <w:right w:val="none" w:sz="0" w:space="0" w:color="auto"/>
      </w:divBdr>
    </w:div>
    <w:div w:id="1305234738">
      <w:bodyDiv w:val="1"/>
      <w:marLeft w:val="0pt"/>
      <w:marRight w:val="0pt"/>
      <w:marTop w:val="0pt"/>
      <w:marBottom w:val="0pt"/>
      <w:divBdr>
        <w:top w:val="none" w:sz="0" w:space="0" w:color="auto"/>
        <w:left w:val="none" w:sz="0" w:space="0" w:color="auto"/>
        <w:bottom w:val="none" w:sz="0" w:space="0" w:color="auto"/>
        <w:right w:val="none" w:sz="0" w:space="0" w:color="auto"/>
      </w:divBdr>
    </w:div>
    <w:div w:id="1359042927">
      <w:marLeft w:val="0pt"/>
      <w:marRight w:val="0pt"/>
      <w:marTop w:val="0pt"/>
      <w:marBottom w:val="0pt"/>
      <w:divBdr>
        <w:top w:val="none" w:sz="0" w:space="0" w:color="auto"/>
        <w:left w:val="none" w:sz="0" w:space="0" w:color="auto"/>
        <w:bottom w:val="none" w:sz="0" w:space="0" w:color="auto"/>
        <w:right w:val="none" w:sz="0" w:space="0" w:color="auto"/>
      </w:divBdr>
    </w:div>
    <w:div w:id="13688004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1148030">
          <w:marLeft w:val="0pt"/>
          <w:marRight w:val="0pt"/>
          <w:marTop w:val="0pt"/>
          <w:marBottom w:val="0pt"/>
          <w:divBdr>
            <w:top w:val="none" w:sz="0" w:space="0" w:color="auto"/>
            <w:left w:val="none" w:sz="0" w:space="0" w:color="auto"/>
            <w:bottom w:val="none" w:sz="0" w:space="0" w:color="auto"/>
            <w:right w:val="none" w:sz="0" w:space="0" w:color="auto"/>
          </w:divBdr>
        </w:div>
      </w:divsChild>
    </w:div>
    <w:div w:id="14248410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4516102">
          <w:marLeft w:val="0pt"/>
          <w:marRight w:val="0pt"/>
          <w:marTop w:val="0pt"/>
          <w:marBottom w:val="0pt"/>
          <w:divBdr>
            <w:top w:val="none" w:sz="0" w:space="0" w:color="auto"/>
            <w:left w:val="none" w:sz="0" w:space="0" w:color="auto"/>
            <w:bottom w:val="none" w:sz="0" w:space="0" w:color="auto"/>
            <w:right w:val="none" w:sz="0" w:space="0" w:color="auto"/>
          </w:divBdr>
        </w:div>
        <w:div w:id="1458529776">
          <w:marLeft w:val="0pt"/>
          <w:marRight w:val="0pt"/>
          <w:marTop w:val="0pt"/>
          <w:marBottom w:val="0pt"/>
          <w:divBdr>
            <w:top w:val="none" w:sz="0" w:space="0" w:color="auto"/>
            <w:left w:val="none" w:sz="0" w:space="0" w:color="auto"/>
            <w:bottom w:val="none" w:sz="0" w:space="0" w:color="auto"/>
            <w:right w:val="none" w:sz="0" w:space="0" w:color="auto"/>
          </w:divBdr>
        </w:div>
      </w:divsChild>
    </w:div>
    <w:div w:id="1484422546">
      <w:marLeft w:val="0pt"/>
      <w:marRight w:val="0pt"/>
      <w:marTop w:val="0pt"/>
      <w:marBottom w:val="0pt"/>
      <w:divBdr>
        <w:top w:val="none" w:sz="0" w:space="0" w:color="auto"/>
        <w:left w:val="none" w:sz="0" w:space="0" w:color="auto"/>
        <w:bottom w:val="none" w:sz="0" w:space="0" w:color="auto"/>
        <w:right w:val="none" w:sz="0" w:space="0" w:color="auto"/>
      </w:divBdr>
    </w:div>
    <w:div w:id="1569682513">
      <w:marLeft w:val="0pt"/>
      <w:marRight w:val="0pt"/>
      <w:marTop w:val="0pt"/>
      <w:marBottom w:val="0pt"/>
      <w:divBdr>
        <w:top w:val="none" w:sz="0" w:space="0" w:color="auto"/>
        <w:left w:val="none" w:sz="0" w:space="0" w:color="auto"/>
        <w:bottom w:val="none" w:sz="0" w:space="0" w:color="auto"/>
        <w:right w:val="none" w:sz="0" w:space="0" w:color="auto"/>
      </w:divBdr>
    </w:div>
    <w:div w:id="1664043070">
      <w:bodyDiv w:val="1"/>
      <w:marLeft w:val="0pt"/>
      <w:marRight w:val="0pt"/>
      <w:marTop w:val="0pt"/>
      <w:marBottom w:val="0pt"/>
      <w:divBdr>
        <w:top w:val="none" w:sz="0" w:space="0" w:color="auto"/>
        <w:left w:val="none" w:sz="0" w:space="0" w:color="auto"/>
        <w:bottom w:val="none" w:sz="0" w:space="0" w:color="auto"/>
        <w:right w:val="none" w:sz="0" w:space="0" w:color="auto"/>
      </w:divBdr>
    </w:div>
    <w:div w:id="1665012910">
      <w:marLeft w:val="0pt"/>
      <w:marRight w:val="0pt"/>
      <w:marTop w:val="0pt"/>
      <w:marBottom w:val="0pt"/>
      <w:divBdr>
        <w:top w:val="none" w:sz="0" w:space="0" w:color="auto"/>
        <w:left w:val="none" w:sz="0" w:space="0" w:color="auto"/>
        <w:bottom w:val="none" w:sz="0" w:space="0" w:color="auto"/>
        <w:right w:val="none" w:sz="0" w:space="0" w:color="auto"/>
      </w:divBdr>
    </w:div>
    <w:div w:id="1678997336">
      <w:marLeft w:val="0pt"/>
      <w:marRight w:val="0pt"/>
      <w:marTop w:val="0pt"/>
      <w:marBottom w:val="0pt"/>
      <w:divBdr>
        <w:top w:val="none" w:sz="0" w:space="0" w:color="auto"/>
        <w:left w:val="none" w:sz="0" w:space="0" w:color="auto"/>
        <w:bottom w:val="none" w:sz="0" w:space="0" w:color="auto"/>
        <w:right w:val="none" w:sz="0" w:space="0" w:color="auto"/>
      </w:divBdr>
    </w:div>
    <w:div w:id="1742019984">
      <w:marLeft w:val="0pt"/>
      <w:marRight w:val="0pt"/>
      <w:marTop w:val="0pt"/>
      <w:marBottom w:val="0pt"/>
      <w:divBdr>
        <w:top w:val="none" w:sz="0" w:space="0" w:color="auto"/>
        <w:left w:val="none" w:sz="0" w:space="0" w:color="auto"/>
        <w:bottom w:val="none" w:sz="0" w:space="0" w:color="auto"/>
        <w:right w:val="none" w:sz="0" w:space="0" w:color="auto"/>
      </w:divBdr>
    </w:div>
    <w:div w:id="1762988787">
      <w:marLeft w:val="0pt"/>
      <w:marRight w:val="0pt"/>
      <w:marTop w:val="0pt"/>
      <w:marBottom w:val="0pt"/>
      <w:divBdr>
        <w:top w:val="none" w:sz="0" w:space="0" w:color="auto"/>
        <w:left w:val="none" w:sz="0" w:space="0" w:color="auto"/>
        <w:bottom w:val="none" w:sz="0" w:space="0" w:color="auto"/>
        <w:right w:val="none" w:sz="0" w:space="0" w:color="auto"/>
      </w:divBdr>
    </w:div>
    <w:div w:id="1781803700">
      <w:marLeft w:val="0pt"/>
      <w:marRight w:val="0pt"/>
      <w:marTop w:val="0pt"/>
      <w:marBottom w:val="0pt"/>
      <w:divBdr>
        <w:top w:val="none" w:sz="0" w:space="0" w:color="auto"/>
        <w:left w:val="none" w:sz="0" w:space="0" w:color="auto"/>
        <w:bottom w:val="none" w:sz="0" w:space="0" w:color="auto"/>
        <w:right w:val="none" w:sz="0" w:space="0" w:color="auto"/>
      </w:divBdr>
    </w:div>
    <w:div w:id="1789623639">
      <w:bodyDiv w:val="1"/>
      <w:marLeft w:val="0pt"/>
      <w:marRight w:val="0pt"/>
      <w:marTop w:val="0pt"/>
      <w:marBottom w:val="0pt"/>
      <w:divBdr>
        <w:top w:val="none" w:sz="0" w:space="0" w:color="auto"/>
        <w:left w:val="none" w:sz="0" w:space="0" w:color="auto"/>
        <w:bottom w:val="none" w:sz="0" w:space="0" w:color="auto"/>
        <w:right w:val="none" w:sz="0" w:space="0" w:color="auto"/>
      </w:divBdr>
    </w:div>
    <w:div w:id="1818718971">
      <w:marLeft w:val="0pt"/>
      <w:marRight w:val="0pt"/>
      <w:marTop w:val="0pt"/>
      <w:marBottom w:val="0pt"/>
      <w:divBdr>
        <w:top w:val="none" w:sz="0" w:space="0" w:color="auto"/>
        <w:left w:val="none" w:sz="0" w:space="0" w:color="auto"/>
        <w:bottom w:val="none" w:sz="0" w:space="0" w:color="auto"/>
        <w:right w:val="none" w:sz="0" w:space="0" w:color="auto"/>
      </w:divBdr>
    </w:div>
    <w:div w:id="1819565621">
      <w:marLeft w:val="0pt"/>
      <w:marRight w:val="0pt"/>
      <w:marTop w:val="0pt"/>
      <w:marBottom w:val="0pt"/>
      <w:divBdr>
        <w:top w:val="none" w:sz="0" w:space="0" w:color="auto"/>
        <w:left w:val="none" w:sz="0" w:space="0" w:color="auto"/>
        <w:bottom w:val="none" w:sz="0" w:space="0" w:color="auto"/>
        <w:right w:val="none" w:sz="0" w:space="0" w:color="auto"/>
      </w:divBdr>
    </w:div>
    <w:div w:id="1864784464">
      <w:marLeft w:val="0pt"/>
      <w:marRight w:val="0pt"/>
      <w:marTop w:val="0pt"/>
      <w:marBottom w:val="0pt"/>
      <w:divBdr>
        <w:top w:val="none" w:sz="0" w:space="0" w:color="auto"/>
        <w:left w:val="none" w:sz="0" w:space="0" w:color="auto"/>
        <w:bottom w:val="none" w:sz="0" w:space="0" w:color="auto"/>
        <w:right w:val="none" w:sz="0" w:space="0" w:color="auto"/>
      </w:divBdr>
    </w:div>
    <w:div w:id="1933976226">
      <w:marLeft w:val="0pt"/>
      <w:marRight w:val="0pt"/>
      <w:marTop w:val="0pt"/>
      <w:marBottom w:val="0pt"/>
      <w:divBdr>
        <w:top w:val="none" w:sz="0" w:space="0" w:color="auto"/>
        <w:left w:val="none" w:sz="0" w:space="0" w:color="auto"/>
        <w:bottom w:val="none" w:sz="0" w:space="0" w:color="auto"/>
        <w:right w:val="none" w:sz="0" w:space="0" w:color="auto"/>
      </w:divBdr>
    </w:div>
    <w:div w:id="1974166957">
      <w:marLeft w:val="0pt"/>
      <w:marRight w:val="0pt"/>
      <w:marTop w:val="0pt"/>
      <w:marBottom w:val="0pt"/>
      <w:divBdr>
        <w:top w:val="none" w:sz="0" w:space="0" w:color="auto"/>
        <w:left w:val="none" w:sz="0" w:space="0" w:color="auto"/>
        <w:bottom w:val="none" w:sz="0" w:space="0" w:color="auto"/>
        <w:right w:val="none" w:sz="0" w:space="0" w:color="auto"/>
      </w:divBdr>
    </w:div>
    <w:div w:id="2028213510">
      <w:marLeft w:val="0pt"/>
      <w:marRight w:val="0pt"/>
      <w:marTop w:val="0pt"/>
      <w:marBottom w:val="0pt"/>
      <w:divBdr>
        <w:top w:val="none" w:sz="0" w:space="0" w:color="auto"/>
        <w:left w:val="none" w:sz="0" w:space="0" w:color="auto"/>
        <w:bottom w:val="none" w:sz="0" w:space="0" w:color="auto"/>
        <w:right w:val="none" w:sz="0" w:space="0" w:color="auto"/>
      </w:divBdr>
    </w:div>
    <w:div w:id="2143115277">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purl.oclc.org/ooxml/officeDocument/relationships/header" Target="header2.xml"/><Relationship Id="rId13" Type="http://purl.oclc.org/ooxml/officeDocument/relationships/image" Target="media/image4.jpeg"/><Relationship Id="rId18" Type="http://purl.oclc.org/ooxml/officeDocument/relationships/theme" Target="theme/theme1.xml"/><Relationship Id="rId3" Type="http://purl.oclc.org/ooxml/officeDocument/relationships/settings" Target="settings.xml"/><Relationship Id="rId7" Type="http://purl.oclc.org/ooxml/officeDocument/relationships/header" Target="header1.xml"/><Relationship Id="rId12" Type="http://purl.oclc.org/ooxml/officeDocument/relationships/image" Target="media/image3.emf"/><Relationship Id="rId17" Type="http://purl.oclc.org/ooxml/officeDocument/relationships/fontTable" Target="fontTable.xml"/><Relationship Id="rId2" Type="http://purl.oclc.org/ooxml/officeDocument/relationships/styles" Target="styles.xml"/><Relationship Id="rId16" Type="http://purl.oclc.org/ooxml/officeDocument/relationships/header" Target="header3.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png"/><Relationship Id="rId5" Type="http://purl.oclc.org/ooxml/officeDocument/relationships/footnotes" Target="footnotes.xml"/><Relationship Id="rId15" Type="http://purl.oclc.org/ooxml/officeDocument/relationships/image" Target="media/image6.png"/><Relationship Id="rId10" Type="http://purl.oclc.org/ooxml/officeDocument/relationships/image" Target="media/image1.png"/><Relationship Id="rId4" Type="http://purl.oclc.org/ooxml/officeDocument/relationships/webSettings" Target="web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4</Pages>
  <Words>779</Words>
  <Characters>4442</Characters>
  <Application>Microsoft Office Word</Application>
  <DocSecurity>0</DocSecurity>
  <Lines>37</Lines>
  <Paragraphs>10</Paragraphs>
  <ScaleCrop>false</ScaleCrop>
  <Company>Microsoft</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默 似</cp:lastModifiedBy>
  <cp:revision>3</cp:revision>
  <cp:lastPrinted>2021-04-07T13:56:00Z</cp:lastPrinted>
  <dcterms:created xsi:type="dcterms:W3CDTF">2021-04-07T14:06:00Z</dcterms:created>
  <dcterms:modified xsi:type="dcterms:W3CDTF">2021-04-07T14:07:00Z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2052-10.1.0.7521</vt:lpwstr>
  </property>
</Properties>
</file>