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BBF3A" w14:textId="21B62DB6" w:rsidR="009A5C01" w:rsidRDefault="009A5C01" w:rsidP="009A5C01">
      <w:pPr>
        <w:spacing w:beforeLines="100" w:before="312" w:afterLines="100" w:after="312" w:line="220" w:lineRule="atLeast"/>
        <w:rPr>
          <w:rFonts w:ascii="黑体" w:eastAsia="黑体" w:hAnsi="黑体"/>
          <w:color w:val="FF0000"/>
          <w:sz w:val="36"/>
          <w:szCs w:val="36"/>
        </w:rPr>
      </w:pPr>
      <w:r>
        <w:rPr>
          <w:rFonts w:ascii="黑体" w:eastAsia="黑体" w:hAnsi="黑体" w:hint="eastAsia"/>
          <w:sz w:val="32"/>
          <w:szCs w:val="32"/>
        </w:rPr>
        <w:t>I</w:t>
      </w:r>
      <w:r>
        <w:rPr>
          <w:rFonts w:ascii="黑体" w:eastAsia="黑体" w:hAnsi="黑体"/>
          <w:sz w:val="32"/>
          <w:szCs w:val="32"/>
        </w:rPr>
        <w:t>T</w:t>
      </w:r>
      <w:r>
        <w:rPr>
          <w:rFonts w:ascii="黑体" w:eastAsia="黑体" w:hAnsi="黑体" w:hint="eastAsia"/>
          <w:sz w:val="32"/>
          <w:szCs w:val="32"/>
        </w:rPr>
        <w:t>行业薪酬变化</w:t>
      </w:r>
      <w:r>
        <w:rPr>
          <w:rFonts w:ascii="宋体" w:eastAsia="宋体" w:hAnsi="宋体"/>
          <w:color w:val="FF0000"/>
          <w:sz w:val="21"/>
          <w:szCs w:val="21"/>
        </w:rPr>
        <w:t xml:space="preserve"> </w:t>
      </w:r>
    </w:p>
    <w:p w14:paraId="68C40104" w14:textId="3240FE3F" w:rsidR="009A5C01" w:rsidRDefault="009A5C01" w:rsidP="009A5C01">
      <w:pPr>
        <w:spacing w:afterLines="50" w:after="156" w:line="220" w:lineRule="atLeast"/>
        <w:rPr>
          <w:rFonts w:ascii="宋体" w:eastAsia="宋体" w:hAnsi="宋体"/>
          <w:sz w:val="21"/>
          <w:szCs w:val="21"/>
          <w:vertAlign w:val="superscript"/>
        </w:rPr>
      </w:pPr>
      <w:r>
        <w:rPr>
          <w:rFonts w:ascii="宋体" w:eastAsia="宋体" w:hAnsi="宋体" w:hint="eastAsia"/>
          <w:b/>
          <w:sz w:val="21"/>
          <w:szCs w:val="21"/>
        </w:rPr>
        <w:t>夏昊鹏</w:t>
      </w:r>
      <w:r>
        <w:rPr>
          <w:rFonts w:ascii="宋体" w:eastAsia="宋体" w:hAnsi="宋体" w:hint="eastAsia"/>
          <w:sz w:val="21"/>
          <w:szCs w:val="21"/>
          <w:vertAlign w:val="superscript"/>
        </w:rPr>
        <w:t>1</w:t>
      </w:r>
      <w:r>
        <w:rPr>
          <w:rFonts w:ascii="宋体" w:eastAsia="宋体" w:hAnsi="宋体" w:hint="eastAsia"/>
          <w:b/>
          <w:sz w:val="21"/>
          <w:szCs w:val="21"/>
        </w:rPr>
        <w:t xml:space="preserve"> </w:t>
      </w:r>
    </w:p>
    <w:p w14:paraId="2449D7F0" w14:textId="3D618571" w:rsidR="009A5C01" w:rsidRDefault="009A5C01" w:rsidP="009A5C01">
      <w:pPr>
        <w:spacing w:after="0" w:line="220" w:lineRule="atLeast"/>
        <w:rPr>
          <w:rFonts w:ascii="宋体" w:eastAsia="宋体" w:hAnsi="宋体"/>
          <w:sz w:val="18"/>
          <w:szCs w:val="18"/>
          <w:vertAlign w:val="superscript"/>
        </w:rPr>
      </w:pPr>
      <w:r>
        <w:rPr>
          <w:rFonts w:ascii="仿宋" w:eastAsia="仿宋" w:hAnsi="仿宋" w:hint="eastAsia"/>
          <w:sz w:val="18"/>
          <w:szCs w:val="18"/>
        </w:rPr>
        <w:t xml:space="preserve">1 大连理工大学 辽宁省 大连市 </w:t>
      </w:r>
      <w:r w:rsidR="007D5CF2">
        <w:rPr>
          <w:rFonts w:ascii="仿宋" w:eastAsia="仿宋" w:hAnsi="仿宋" w:hint="eastAsia"/>
          <w:sz w:val="18"/>
          <w:szCs w:val="18"/>
        </w:rPr>
        <w:t>1</w:t>
      </w:r>
      <w:r w:rsidR="007D5CF2">
        <w:rPr>
          <w:rFonts w:ascii="仿宋" w:eastAsia="仿宋" w:hAnsi="仿宋"/>
          <w:sz w:val="18"/>
          <w:szCs w:val="18"/>
        </w:rPr>
        <w:t>16024</w:t>
      </w:r>
    </w:p>
    <w:p w14:paraId="20D8D004" w14:textId="0281BBFA" w:rsidR="009A5C01" w:rsidRDefault="009A5C01" w:rsidP="009A5C01">
      <w:pPr>
        <w:spacing w:after="0" w:line="220" w:lineRule="atLeast"/>
        <w:jc w:val="both"/>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400507993@</w:t>
      </w:r>
      <w:r>
        <w:rPr>
          <w:rFonts w:ascii="仿宋" w:eastAsia="仿宋" w:hAnsi="仿宋" w:hint="eastAsia"/>
          <w:sz w:val="18"/>
          <w:szCs w:val="18"/>
        </w:rPr>
        <w:t>qq</w:t>
      </w:r>
      <w:r>
        <w:rPr>
          <w:rFonts w:ascii="仿宋" w:eastAsia="仿宋" w:hAnsi="仿宋"/>
          <w:sz w:val="18"/>
          <w:szCs w:val="18"/>
        </w:rPr>
        <w:t>.com</w:t>
      </w:r>
    </w:p>
    <w:p w14:paraId="38B0F6DB" w14:textId="77777777" w:rsidR="009A5C01" w:rsidRDefault="009A5C01" w:rsidP="009A5C01">
      <w:pPr>
        <w:spacing w:after="0" w:line="220" w:lineRule="atLeast"/>
        <w:jc w:val="both"/>
        <w:rPr>
          <w:rFonts w:ascii="仿宋" w:eastAsia="仿宋" w:hAnsi="仿宋"/>
          <w:sz w:val="21"/>
          <w:szCs w:val="21"/>
        </w:rPr>
      </w:pPr>
    </w:p>
    <w:p w14:paraId="0028B30F" w14:textId="77777777" w:rsidR="00E775F2" w:rsidRDefault="00E775F2" w:rsidP="00BF4EA6">
      <w:pPr>
        <w:spacing w:beforeLines="50" w:before="156" w:afterLines="50" w:after="156" w:line="220" w:lineRule="atLeast"/>
        <w:jc w:val="both"/>
        <w:rPr>
          <w:rFonts w:ascii="仿宋" w:eastAsia="仿宋" w:hAnsi="仿宋"/>
          <w:b/>
          <w:sz w:val="18"/>
          <w:szCs w:val="18"/>
        </w:rPr>
        <w:sectPr w:rsidR="00E775F2">
          <w:pgSz w:w="11906" w:h="16838"/>
          <w:pgMar w:top="1440" w:right="1800" w:bottom="1440" w:left="1800" w:header="851" w:footer="992" w:gutter="0"/>
          <w:cols w:space="425"/>
          <w:docGrid w:type="lines" w:linePitch="312"/>
        </w:sectPr>
      </w:pPr>
    </w:p>
    <w:p w14:paraId="77FAFB62" w14:textId="25BA890E" w:rsidR="009A5C01" w:rsidRDefault="009A5C01" w:rsidP="00BF4EA6">
      <w:pPr>
        <w:spacing w:beforeLines="50" w:before="156" w:afterLines="50" w:after="156" w:line="220" w:lineRule="atLeast"/>
        <w:jc w:val="both"/>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4D756F" w:rsidRPr="004D756F">
        <w:rPr>
          <w:rFonts w:ascii="仿宋" w:eastAsia="仿宋" w:hAnsi="仿宋" w:hint="eastAsia"/>
          <w:sz w:val="18"/>
          <w:szCs w:val="18"/>
        </w:rPr>
        <w:t>：2020年一场疫情肆虐，很多企业在今年走到了“终点”。但是，以高薪资为代表的互联网行业却迎难而上，屡次在疫情防控中做出了巨大贡献。</w:t>
      </w:r>
      <w:r w:rsidR="004D756F">
        <w:rPr>
          <w:rFonts w:ascii="仿宋" w:eastAsia="仿宋" w:hAnsi="仿宋" w:hint="eastAsia"/>
          <w:sz w:val="18"/>
          <w:szCs w:val="18"/>
        </w:rPr>
        <w:t>随着</w:t>
      </w:r>
      <w:r w:rsidR="004D756F">
        <w:rPr>
          <w:rFonts w:ascii="仿宋" w:eastAsia="仿宋" w:hAnsi="仿宋"/>
          <w:sz w:val="18"/>
          <w:szCs w:val="18"/>
        </w:rPr>
        <w:t>IT</w:t>
      </w:r>
      <w:r w:rsidR="004D756F">
        <w:rPr>
          <w:rFonts w:ascii="仿宋" w:eastAsia="仿宋" w:hAnsi="仿宋" w:hint="eastAsia"/>
          <w:sz w:val="18"/>
          <w:szCs w:val="18"/>
        </w:rPr>
        <w:t>行业的持续火热，越来越多的毕业生投入到了互联网大军中，</w:t>
      </w:r>
      <w:r w:rsidR="00A12C9D">
        <w:rPr>
          <w:rFonts w:ascii="仿宋" w:eastAsia="仿宋" w:hAnsi="仿宋" w:hint="eastAsia"/>
          <w:sz w:val="18"/>
          <w:szCs w:val="18"/>
        </w:rPr>
        <w:t>希望能够分一杯金，那么提前了解薪资发展趋势，把握未来行业薪资走向对于正确规划未来是十分有必要的。薪资主要受时间和地域的影响较大，不同时间或地理位置，I</w:t>
      </w:r>
      <w:r w:rsidR="00A12C9D">
        <w:rPr>
          <w:rFonts w:ascii="仿宋" w:eastAsia="仿宋" w:hAnsi="仿宋"/>
          <w:sz w:val="18"/>
          <w:szCs w:val="18"/>
        </w:rPr>
        <w:t>T</w:t>
      </w:r>
      <w:r w:rsidR="00A12C9D">
        <w:rPr>
          <w:rFonts w:ascii="仿宋" w:eastAsia="仿宋" w:hAnsi="仿宋" w:hint="eastAsia"/>
          <w:sz w:val="18"/>
          <w:szCs w:val="18"/>
        </w:rPr>
        <w:t>行业的薪资收入波动较大，需要区别分析。同时根据过去互联网行业的薪资趋势以及目前形式，可以对未来的薪资走向稍作预测。</w:t>
      </w:r>
      <w:r w:rsidR="00A71A25">
        <w:rPr>
          <w:rFonts w:ascii="仿宋" w:eastAsia="仿宋" w:hAnsi="仿宋" w:hint="eastAsia"/>
          <w:sz w:val="18"/>
          <w:szCs w:val="18"/>
        </w:rPr>
        <w:t>I</w:t>
      </w:r>
      <w:r w:rsidR="00A71A25">
        <w:rPr>
          <w:rFonts w:ascii="仿宋" w:eastAsia="仿宋" w:hAnsi="仿宋"/>
          <w:sz w:val="18"/>
          <w:szCs w:val="18"/>
        </w:rPr>
        <w:t>T</w:t>
      </w:r>
      <w:r w:rsidR="00A71A25">
        <w:rPr>
          <w:rFonts w:ascii="仿宋" w:eastAsia="仿宋" w:hAnsi="仿宋" w:hint="eastAsia"/>
          <w:sz w:val="18"/>
          <w:szCs w:val="18"/>
        </w:rPr>
        <w:t>行业的薪资变化也提醒着应届生理性规划自己的职业，慎重选择互联网公司，同时提高自身能力，成为站在金字塔顶端的人才能获得更好的薪酬。</w:t>
      </w:r>
    </w:p>
    <w:p w14:paraId="7829EF3E" w14:textId="57456901" w:rsidR="00140CB7" w:rsidRPr="007D5CF2" w:rsidRDefault="009A5C01" w:rsidP="007D5CF2">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 xml:space="preserve">关键词：  </w:t>
      </w:r>
      <w:r w:rsidR="00EA79F2">
        <w:rPr>
          <w:rFonts w:ascii="宋体" w:eastAsia="宋体" w:hAnsi="宋体" w:hint="eastAsia"/>
          <w:sz w:val="18"/>
          <w:szCs w:val="18"/>
        </w:rPr>
        <w:t>I</w:t>
      </w:r>
      <w:r w:rsidR="00EA79F2">
        <w:rPr>
          <w:rFonts w:ascii="宋体" w:eastAsia="宋体" w:hAnsi="宋体"/>
          <w:sz w:val="18"/>
          <w:szCs w:val="18"/>
        </w:rPr>
        <w:t>T</w:t>
      </w:r>
      <w:r w:rsidR="00EA79F2">
        <w:rPr>
          <w:rFonts w:ascii="宋体" w:eastAsia="宋体" w:hAnsi="宋体" w:hint="eastAsia"/>
          <w:sz w:val="18"/>
          <w:szCs w:val="18"/>
        </w:rPr>
        <w:t>行业</w:t>
      </w:r>
      <w:r>
        <w:rPr>
          <w:rFonts w:ascii="宋体" w:eastAsia="宋体" w:hAnsi="宋体" w:hint="eastAsia"/>
          <w:sz w:val="18"/>
          <w:szCs w:val="18"/>
        </w:rPr>
        <w:t>；</w:t>
      </w:r>
      <w:r w:rsidR="00EA79F2">
        <w:rPr>
          <w:rFonts w:ascii="宋体" w:eastAsia="宋体" w:hAnsi="宋体" w:hint="eastAsia"/>
          <w:sz w:val="18"/>
          <w:szCs w:val="18"/>
        </w:rPr>
        <w:t>薪酬变化</w:t>
      </w:r>
      <w:r>
        <w:rPr>
          <w:rFonts w:ascii="宋体" w:eastAsia="宋体" w:hAnsi="宋体" w:hint="eastAsia"/>
          <w:sz w:val="18"/>
          <w:szCs w:val="18"/>
        </w:rPr>
        <w:t>；</w:t>
      </w:r>
      <w:r w:rsidR="004D756F">
        <w:rPr>
          <w:rFonts w:ascii="宋体" w:eastAsia="宋体" w:hAnsi="宋体" w:hint="eastAsia"/>
          <w:sz w:val="18"/>
          <w:szCs w:val="18"/>
        </w:rPr>
        <w:t>增长率；平均工资；地域薪资差异；未来预测</w:t>
      </w:r>
    </w:p>
    <w:p w14:paraId="0EDF1834" w14:textId="77777777" w:rsidR="00140CB7" w:rsidRPr="00140CB7" w:rsidRDefault="00140CB7" w:rsidP="00140CB7">
      <w:pPr>
        <w:pStyle w:val="DepartCorrespond"/>
        <w:ind w:left="139" w:hanging="139"/>
        <w:rPr>
          <w:sz w:val="21"/>
          <w:szCs w:val="24"/>
        </w:rPr>
      </w:pPr>
    </w:p>
    <w:p w14:paraId="4260601C" w14:textId="55712DD2" w:rsidR="009A5C01" w:rsidRPr="00140CB7" w:rsidRDefault="009A5C01" w:rsidP="007D1A71">
      <w:pPr>
        <w:pStyle w:val="DepartCorrespond"/>
        <w:numPr>
          <w:ilvl w:val="0"/>
          <w:numId w:val="1"/>
        </w:numPr>
        <w:ind w:firstLineChars="0"/>
        <w:rPr>
          <w:rFonts w:ascii="黑体" w:eastAsia="黑体" w:hAnsi="黑体"/>
          <w:sz w:val="21"/>
          <w:szCs w:val="28"/>
        </w:rPr>
      </w:pPr>
      <w:r w:rsidRPr="00140CB7">
        <w:rPr>
          <w:rFonts w:ascii="黑体" w:eastAsia="黑体" w:hAnsi="黑体" w:hint="eastAsia"/>
          <w:sz w:val="21"/>
          <w:szCs w:val="28"/>
        </w:rPr>
        <w:t>引言</w:t>
      </w:r>
    </w:p>
    <w:p w14:paraId="27659B3A" w14:textId="5BFD8AE1" w:rsidR="00494F8A" w:rsidRPr="009507D6" w:rsidRDefault="007D1A71" w:rsidP="009507D6">
      <w:pPr>
        <w:spacing w:line="300" w:lineRule="auto"/>
        <w:ind w:firstLine="420"/>
        <w:jc w:val="both"/>
        <w:rPr>
          <w:rFonts w:ascii="宋体" w:eastAsia="宋体" w:hAnsi="宋体"/>
          <w:bCs/>
          <w:iCs/>
          <w:sz w:val="18"/>
          <w:szCs w:val="18"/>
        </w:rPr>
      </w:pPr>
      <w:r w:rsidRPr="009507D6">
        <w:rPr>
          <w:rFonts w:ascii="宋体" w:eastAsia="宋体" w:hAnsi="宋体"/>
          <w:bCs/>
          <w:iCs/>
          <w:sz w:val="18"/>
          <w:szCs w:val="18"/>
        </w:rPr>
        <w:t>IT</w:t>
      </w:r>
      <w:r w:rsidR="00494F8A" w:rsidRPr="009507D6">
        <w:rPr>
          <w:rFonts w:ascii="宋体" w:eastAsia="宋体" w:hAnsi="宋体" w:hint="eastAsia"/>
          <w:bCs/>
          <w:iCs/>
          <w:sz w:val="18"/>
          <w:szCs w:val="18"/>
        </w:rPr>
        <w:t>成为一个备受青睐的热门行业,但我国it专业人员远远满足不了IT行业的职位需求,伴随人工智能的出现,</w:t>
      </w:r>
      <w:r w:rsidRPr="009507D6">
        <w:rPr>
          <w:rFonts w:ascii="宋体" w:eastAsia="宋体" w:hAnsi="宋体"/>
          <w:bCs/>
          <w:iCs/>
          <w:sz w:val="18"/>
          <w:szCs w:val="18"/>
        </w:rPr>
        <w:t>IT</w:t>
      </w:r>
      <w:r w:rsidR="00494F8A" w:rsidRPr="009507D6">
        <w:rPr>
          <w:rFonts w:ascii="宋体" w:eastAsia="宋体" w:hAnsi="宋体" w:hint="eastAsia"/>
          <w:bCs/>
          <w:iCs/>
          <w:sz w:val="18"/>
          <w:szCs w:val="18"/>
        </w:rPr>
        <w:t>行业还会进一步发展</w:t>
      </w:r>
      <w:r w:rsidRPr="009507D6">
        <w:rPr>
          <w:rFonts w:ascii="宋体" w:eastAsia="宋体" w:hAnsi="宋体" w:hint="eastAsia"/>
          <w:bCs/>
          <w:iCs/>
          <w:sz w:val="18"/>
          <w:szCs w:val="18"/>
        </w:rPr>
        <w:t>。</w:t>
      </w:r>
      <w:r w:rsidRPr="009507D6">
        <w:rPr>
          <w:rFonts w:ascii="宋体" w:eastAsia="宋体" w:hAnsi="宋体"/>
          <w:bCs/>
          <w:iCs/>
          <w:sz w:val="18"/>
          <w:szCs w:val="18"/>
        </w:rPr>
        <w:t>随着互联网行业的飞速发展，像是“人工智能”、“大数据”、“云计算”、“互联网+”等领域的兴起，对程序员的需求量也越来越大。一方面程序员的就业机会增多了，另外一个方面程序员的工资也都有相应的提高。</w:t>
      </w:r>
      <w:r w:rsidRPr="009507D6">
        <w:rPr>
          <w:rFonts w:ascii="宋体" w:eastAsia="宋体" w:hAnsi="宋体" w:hint="eastAsia"/>
          <w:bCs/>
          <w:iCs/>
          <w:sz w:val="18"/>
          <w:szCs w:val="18"/>
        </w:rPr>
        <w:t>较高的工资正吸引着大批的就业人员投入到I</w:t>
      </w:r>
      <w:r w:rsidRPr="009507D6">
        <w:rPr>
          <w:rFonts w:ascii="宋体" w:eastAsia="宋体" w:hAnsi="宋体"/>
          <w:bCs/>
          <w:iCs/>
          <w:sz w:val="18"/>
          <w:szCs w:val="18"/>
        </w:rPr>
        <w:t>T</w:t>
      </w:r>
      <w:r w:rsidRPr="009507D6">
        <w:rPr>
          <w:rFonts w:ascii="宋体" w:eastAsia="宋体" w:hAnsi="宋体" w:hint="eastAsia"/>
          <w:bCs/>
          <w:iCs/>
          <w:sz w:val="18"/>
          <w:szCs w:val="18"/>
        </w:rPr>
        <w:t>行业，分析I</w:t>
      </w:r>
      <w:r w:rsidRPr="009507D6">
        <w:rPr>
          <w:rFonts w:ascii="宋体" w:eastAsia="宋体" w:hAnsi="宋体"/>
          <w:bCs/>
          <w:iCs/>
          <w:sz w:val="18"/>
          <w:szCs w:val="18"/>
        </w:rPr>
        <w:t>T</w:t>
      </w:r>
      <w:r w:rsidRPr="009507D6">
        <w:rPr>
          <w:rFonts w:ascii="宋体" w:eastAsia="宋体" w:hAnsi="宋体" w:hint="eastAsia"/>
          <w:bCs/>
          <w:iCs/>
          <w:sz w:val="18"/>
          <w:szCs w:val="18"/>
        </w:rPr>
        <w:t>行业的薪酬变化可以帮助我们更灵活的就业。</w:t>
      </w:r>
    </w:p>
    <w:p w14:paraId="554247EB" w14:textId="17D85DC9" w:rsidR="009A5C01" w:rsidRDefault="00E775F2" w:rsidP="002056F2">
      <w:pPr>
        <w:pStyle w:val="DepartCorrespond"/>
        <w:numPr>
          <w:ilvl w:val="0"/>
          <w:numId w:val="1"/>
        </w:numPr>
        <w:ind w:firstLineChars="0"/>
        <w:rPr>
          <w:rFonts w:ascii="黑体" w:eastAsia="黑体" w:hAnsi="黑体"/>
          <w:bCs/>
          <w:sz w:val="21"/>
          <w:szCs w:val="21"/>
        </w:rPr>
      </w:pPr>
      <w:r>
        <w:rPr>
          <w:rFonts w:ascii="黑体" w:eastAsia="黑体" w:hAnsi="黑体" w:hint="eastAsia"/>
          <w:bCs/>
          <w:sz w:val="21"/>
          <w:szCs w:val="21"/>
        </w:rPr>
        <w:t>I</w:t>
      </w:r>
      <w:r>
        <w:rPr>
          <w:rFonts w:ascii="黑体" w:eastAsia="黑体" w:hAnsi="黑体"/>
          <w:bCs/>
          <w:sz w:val="21"/>
          <w:szCs w:val="21"/>
        </w:rPr>
        <w:t>T</w:t>
      </w:r>
      <w:r>
        <w:rPr>
          <w:rFonts w:ascii="黑体" w:eastAsia="黑体" w:hAnsi="黑体" w:hint="eastAsia"/>
          <w:bCs/>
          <w:sz w:val="21"/>
          <w:szCs w:val="21"/>
        </w:rPr>
        <w:t>行业不同角度薪酬分析</w:t>
      </w:r>
    </w:p>
    <w:p w14:paraId="2C1726B8" w14:textId="76C857CB" w:rsidR="002056F2" w:rsidRPr="002056F2" w:rsidRDefault="002056F2" w:rsidP="002056F2">
      <w:pPr>
        <w:pStyle w:val="DepartCorrespond"/>
        <w:ind w:left="425" w:firstLineChars="0" w:firstLine="0"/>
        <w:rPr>
          <w:rFonts w:ascii="黑体" w:eastAsia="黑体" w:hAnsi="黑体"/>
          <w:bCs/>
          <w:sz w:val="18"/>
          <w:szCs w:val="18"/>
        </w:rPr>
      </w:pPr>
      <w:r w:rsidRPr="002056F2">
        <w:rPr>
          <w:rFonts w:ascii="黑体" w:eastAsia="黑体" w:hAnsi="黑体" w:hint="eastAsia"/>
          <w:bCs/>
          <w:sz w:val="18"/>
          <w:szCs w:val="18"/>
        </w:rPr>
        <w:t>2</w:t>
      </w:r>
      <w:r w:rsidRPr="002056F2">
        <w:rPr>
          <w:rFonts w:ascii="黑体" w:eastAsia="黑体" w:hAnsi="黑体"/>
          <w:bCs/>
          <w:sz w:val="18"/>
          <w:szCs w:val="18"/>
        </w:rPr>
        <w:t xml:space="preserve">.1  </w:t>
      </w:r>
      <w:r w:rsidRPr="002056F2">
        <w:rPr>
          <w:rFonts w:ascii="黑体" w:eastAsia="黑体" w:hAnsi="黑体" w:hint="eastAsia"/>
          <w:bCs/>
          <w:sz w:val="18"/>
          <w:szCs w:val="18"/>
        </w:rPr>
        <w:t>年度平均工资变化趋势分析</w:t>
      </w:r>
    </w:p>
    <w:p w14:paraId="476C7990" w14:textId="59DF0CB0" w:rsidR="00EA79F2" w:rsidRPr="009507D6" w:rsidRDefault="00EA79F2" w:rsidP="009507D6">
      <w:pPr>
        <w:pStyle w:val="DepartCorrespond"/>
        <w:ind w:left="0" w:firstLineChars="0" w:firstLine="420"/>
        <w:rPr>
          <w:rFonts w:ascii="宋体" w:hAnsi="宋体"/>
          <w:bCs/>
          <w:sz w:val="18"/>
          <w:szCs w:val="18"/>
        </w:rPr>
      </w:pPr>
      <w:r w:rsidRPr="009507D6">
        <w:rPr>
          <w:rFonts w:ascii="宋体" w:hAnsi="宋体" w:hint="eastAsia"/>
          <w:bCs/>
          <w:sz w:val="18"/>
          <w:szCs w:val="18"/>
        </w:rPr>
        <w:t>各类行业公司为了加强对人才的吸引力，或扩大人才招募途径，或增强原有人员的保有度，不断宣扬并强调着各自优势，但是所有这些措施都与人才最实际的一个需求密不可分，那就是一一薪酬。薪酬是指企业对员工实现的绩效、付出的努力、时间、学识、技能、经验与创造给予的相应回报</w:t>
      </w:r>
      <w:r w:rsidR="00A92661">
        <w:rPr>
          <w:rFonts w:ascii="宋体" w:hAnsi="宋体" w:hint="eastAsia"/>
          <w:bCs/>
          <w:sz w:val="18"/>
          <w:szCs w:val="18"/>
        </w:rPr>
        <w:t>[</w:t>
      </w:r>
      <w:r w:rsidR="00A92661">
        <w:rPr>
          <w:rFonts w:ascii="宋体" w:hAnsi="宋体"/>
          <w:bCs/>
          <w:sz w:val="18"/>
          <w:szCs w:val="18"/>
        </w:rPr>
        <w:t>1]</w:t>
      </w:r>
      <w:r w:rsidRPr="009507D6">
        <w:rPr>
          <w:rFonts w:ascii="宋体" w:hAnsi="宋体" w:hint="eastAsia"/>
          <w:bCs/>
          <w:sz w:val="18"/>
          <w:szCs w:val="18"/>
        </w:rPr>
        <w:t>。其实质是一种公平交换。对薪酬的期望是人才不变的基本需求要素，很多时候薪酬会发挥决定性的影响力。</w:t>
      </w:r>
    </w:p>
    <w:p w14:paraId="77A82839" w14:textId="3536CE55" w:rsidR="009A5C01" w:rsidRPr="009507D6" w:rsidRDefault="007D1A71" w:rsidP="009507D6">
      <w:pPr>
        <w:pStyle w:val="DepartCorrespond"/>
        <w:ind w:left="0" w:firstLineChars="0" w:firstLine="420"/>
        <w:rPr>
          <w:rFonts w:ascii="宋体" w:hAnsi="宋体"/>
          <w:bCs/>
          <w:sz w:val="18"/>
          <w:szCs w:val="18"/>
        </w:rPr>
      </w:pPr>
      <w:r w:rsidRPr="009507D6">
        <w:rPr>
          <w:rFonts w:ascii="宋体" w:hAnsi="宋体" w:hint="eastAsia"/>
          <w:bCs/>
          <w:sz w:val="18"/>
          <w:szCs w:val="18"/>
        </w:rPr>
        <w:t>直接</w:t>
      </w:r>
      <w:proofErr w:type="gramStart"/>
      <w:r w:rsidRPr="009507D6">
        <w:rPr>
          <w:rFonts w:ascii="宋体" w:hAnsi="宋体" w:hint="eastAsia"/>
          <w:bCs/>
          <w:sz w:val="18"/>
          <w:szCs w:val="18"/>
        </w:rPr>
        <w:t>对比近</w:t>
      </w:r>
      <w:proofErr w:type="gramEnd"/>
      <w:r w:rsidRPr="009507D6">
        <w:rPr>
          <w:rFonts w:ascii="宋体" w:hAnsi="宋体" w:hint="eastAsia"/>
          <w:bCs/>
          <w:sz w:val="18"/>
          <w:szCs w:val="18"/>
        </w:rPr>
        <w:t>十几年IT行业的平均工资变化是最直观了解薪酬变化的方式</w:t>
      </w:r>
      <w:r w:rsidR="0057582B" w:rsidRPr="009507D6">
        <w:rPr>
          <w:rFonts w:ascii="宋体" w:hAnsi="宋体" w:hint="eastAsia"/>
          <w:bCs/>
          <w:sz w:val="18"/>
          <w:szCs w:val="18"/>
        </w:rPr>
        <w:t>，从国</w:t>
      </w:r>
      <w:proofErr w:type="gramStart"/>
      <w:r w:rsidR="0057582B" w:rsidRPr="009507D6">
        <w:rPr>
          <w:rFonts w:ascii="宋体" w:hAnsi="宋体" w:hint="eastAsia"/>
          <w:bCs/>
          <w:sz w:val="18"/>
          <w:szCs w:val="18"/>
        </w:rPr>
        <w:t>研</w:t>
      </w:r>
      <w:proofErr w:type="gramEnd"/>
      <w:r w:rsidR="0057582B" w:rsidRPr="009507D6">
        <w:rPr>
          <w:rFonts w:ascii="宋体" w:hAnsi="宋体" w:hint="eastAsia"/>
          <w:bCs/>
          <w:sz w:val="18"/>
          <w:szCs w:val="18"/>
        </w:rPr>
        <w:t>网可以查看到从2</w:t>
      </w:r>
      <w:r w:rsidR="0057582B" w:rsidRPr="009507D6">
        <w:rPr>
          <w:rFonts w:ascii="宋体" w:hAnsi="宋体"/>
          <w:bCs/>
          <w:sz w:val="18"/>
          <w:szCs w:val="18"/>
        </w:rPr>
        <w:t>006</w:t>
      </w:r>
      <w:r w:rsidR="0057582B" w:rsidRPr="009507D6">
        <w:rPr>
          <w:rFonts w:ascii="宋体" w:hAnsi="宋体" w:hint="eastAsia"/>
          <w:bCs/>
          <w:sz w:val="18"/>
          <w:szCs w:val="18"/>
        </w:rPr>
        <w:t>年到2</w:t>
      </w:r>
      <w:r w:rsidR="0057582B" w:rsidRPr="009507D6">
        <w:rPr>
          <w:rFonts w:ascii="宋体" w:hAnsi="宋体"/>
          <w:bCs/>
          <w:sz w:val="18"/>
          <w:szCs w:val="18"/>
        </w:rPr>
        <w:t>018</w:t>
      </w:r>
      <w:r w:rsidR="0057582B" w:rsidRPr="009507D6">
        <w:rPr>
          <w:rFonts w:ascii="宋体" w:hAnsi="宋体" w:hint="eastAsia"/>
          <w:bCs/>
          <w:sz w:val="18"/>
          <w:szCs w:val="18"/>
        </w:rPr>
        <w:t>年I</w:t>
      </w:r>
      <w:r w:rsidR="0057582B" w:rsidRPr="009507D6">
        <w:rPr>
          <w:rFonts w:ascii="宋体" w:hAnsi="宋体"/>
          <w:bCs/>
          <w:sz w:val="18"/>
          <w:szCs w:val="18"/>
        </w:rPr>
        <w:t>T</w:t>
      </w:r>
      <w:r w:rsidR="0057582B" w:rsidRPr="009507D6">
        <w:rPr>
          <w:rFonts w:ascii="宋体" w:hAnsi="宋体" w:hint="eastAsia"/>
          <w:bCs/>
          <w:sz w:val="18"/>
          <w:szCs w:val="18"/>
        </w:rPr>
        <w:t>行业的平均薪酬变化</w:t>
      </w:r>
      <w:r w:rsidR="007D5CF2" w:rsidRPr="009507D6">
        <w:rPr>
          <w:rFonts w:ascii="宋体" w:hAnsi="宋体" w:hint="eastAsia"/>
          <w:bCs/>
          <w:sz w:val="18"/>
          <w:szCs w:val="18"/>
        </w:rPr>
        <w:t>[</w:t>
      </w:r>
      <w:r w:rsidR="007D5CF2" w:rsidRPr="009507D6">
        <w:rPr>
          <w:rFonts w:ascii="宋体" w:hAnsi="宋体"/>
          <w:bCs/>
          <w:sz w:val="18"/>
          <w:szCs w:val="18"/>
        </w:rPr>
        <w:t>DB]</w:t>
      </w:r>
      <w:r w:rsidR="0057582B" w:rsidRPr="009507D6">
        <w:rPr>
          <w:rFonts w:ascii="宋体" w:hAnsi="宋体" w:hint="eastAsia"/>
          <w:bCs/>
          <w:sz w:val="18"/>
          <w:szCs w:val="18"/>
        </w:rPr>
        <w:t>，2</w:t>
      </w:r>
      <w:r w:rsidR="0057582B" w:rsidRPr="009507D6">
        <w:rPr>
          <w:rFonts w:ascii="宋体" w:hAnsi="宋体"/>
          <w:bCs/>
          <w:sz w:val="18"/>
          <w:szCs w:val="18"/>
        </w:rPr>
        <w:t>005</w:t>
      </w:r>
      <w:r w:rsidR="0057582B" w:rsidRPr="009507D6">
        <w:rPr>
          <w:rFonts w:ascii="宋体" w:hAnsi="宋体" w:hint="eastAsia"/>
          <w:bCs/>
          <w:sz w:val="18"/>
          <w:szCs w:val="18"/>
        </w:rPr>
        <w:t>年因缺少总收入故忽略。</w:t>
      </w:r>
    </w:p>
    <w:p w14:paraId="3D139B7C" w14:textId="1F670505" w:rsidR="0057582B" w:rsidRDefault="0057582B" w:rsidP="0057582B">
      <w:pPr>
        <w:pStyle w:val="DepartCorrespond"/>
        <w:ind w:left="106" w:hanging="106"/>
        <w:jc w:val="center"/>
        <w:rPr>
          <w:rFonts w:ascii="黑体" w:eastAsia="黑体" w:hAnsi="黑体"/>
          <w:b/>
          <w:sz w:val="21"/>
          <w:szCs w:val="21"/>
        </w:rPr>
      </w:pPr>
      <w:r>
        <w:rPr>
          <w:noProof/>
        </w:rPr>
        <w:drawing>
          <wp:inline distT="0" distB="0" distL="0" distR="0" wp14:anchorId="5F5BD1DC" wp14:editId="2EFF2751">
            <wp:extent cx="3125654"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369"/>
                    <a:stretch/>
                  </pic:blipFill>
                  <pic:spPr bwMode="auto">
                    <a:xfrm>
                      <a:off x="0" y="0"/>
                      <a:ext cx="3186372" cy="2796488"/>
                    </a:xfrm>
                    <a:prstGeom prst="rect">
                      <a:avLst/>
                    </a:prstGeom>
                    <a:ln>
                      <a:noFill/>
                    </a:ln>
                    <a:extLst>
                      <a:ext uri="{53640926-AAD7-44D8-BBD7-CCE9431645EC}">
                        <a14:shadowObscured xmlns:a14="http://schemas.microsoft.com/office/drawing/2010/main"/>
                      </a:ext>
                    </a:extLst>
                  </pic:spPr>
                </pic:pic>
              </a:graphicData>
            </a:graphic>
          </wp:inline>
        </w:drawing>
      </w:r>
    </w:p>
    <w:p w14:paraId="4E3850F4" w14:textId="228E0610" w:rsidR="0057582B" w:rsidRDefault="0057582B" w:rsidP="0057582B">
      <w:pPr>
        <w:pStyle w:val="DepartCorrespond"/>
        <w:ind w:left="119" w:hanging="119"/>
        <w:jc w:val="center"/>
        <w:rPr>
          <w:rFonts w:ascii="宋体" w:hAnsi="宋体"/>
          <w:bCs/>
          <w:sz w:val="18"/>
          <w:szCs w:val="18"/>
        </w:rPr>
      </w:pPr>
      <w:r w:rsidRPr="0057582B">
        <w:rPr>
          <w:rFonts w:ascii="宋体" w:hAnsi="宋体" w:hint="eastAsia"/>
          <w:bCs/>
          <w:sz w:val="18"/>
          <w:szCs w:val="18"/>
        </w:rPr>
        <w:t>图2</w:t>
      </w:r>
      <w:r w:rsidRPr="0057582B">
        <w:rPr>
          <w:rFonts w:ascii="宋体" w:hAnsi="宋体"/>
          <w:bCs/>
          <w:sz w:val="18"/>
          <w:szCs w:val="18"/>
        </w:rPr>
        <w:t>.</w:t>
      </w:r>
      <w:r w:rsidR="00F0245E">
        <w:rPr>
          <w:rFonts w:ascii="宋体" w:hAnsi="宋体"/>
          <w:bCs/>
          <w:sz w:val="18"/>
          <w:szCs w:val="18"/>
        </w:rPr>
        <w:t>1.</w:t>
      </w:r>
      <w:r w:rsidRPr="0057582B">
        <w:rPr>
          <w:rFonts w:ascii="宋体" w:hAnsi="宋体"/>
          <w:bCs/>
          <w:sz w:val="18"/>
          <w:szCs w:val="18"/>
        </w:rPr>
        <w:t>1 2006</w:t>
      </w:r>
      <w:r w:rsidR="00F0245E">
        <w:rPr>
          <w:rFonts w:ascii="宋体" w:hAnsi="宋体" w:hint="eastAsia"/>
          <w:bCs/>
          <w:sz w:val="18"/>
          <w:szCs w:val="18"/>
        </w:rPr>
        <w:t>年</w:t>
      </w:r>
      <w:r w:rsidRPr="0057582B">
        <w:rPr>
          <w:rFonts w:ascii="宋体" w:hAnsi="宋体"/>
          <w:bCs/>
          <w:sz w:val="18"/>
          <w:szCs w:val="18"/>
        </w:rPr>
        <w:t>-2018</w:t>
      </w:r>
      <w:r w:rsidRPr="0057582B">
        <w:rPr>
          <w:rFonts w:ascii="宋体" w:hAnsi="宋体" w:hint="eastAsia"/>
          <w:bCs/>
          <w:sz w:val="18"/>
          <w:szCs w:val="18"/>
        </w:rPr>
        <w:t>年I</w:t>
      </w:r>
      <w:r w:rsidRPr="0057582B">
        <w:rPr>
          <w:rFonts w:ascii="宋体" w:hAnsi="宋体"/>
          <w:bCs/>
          <w:sz w:val="18"/>
          <w:szCs w:val="18"/>
        </w:rPr>
        <w:t>T</w:t>
      </w:r>
      <w:r w:rsidRPr="0057582B">
        <w:rPr>
          <w:rFonts w:ascii="宋体" w:hAnsi="宋体" w:hint="eastAsia"/>
          <w:bCs/>
          <w:sz w:val="18"/>
          <w:szCs w:val="18"/>
        </w:rPr>
        <w:t>行业平均薪酬</w:t>
      </w:r>
    </w:p>
    <w:p w14:paraId="4935E72E" w14:textId="5C0C923C" w:rsidR="0057582B" w:rsidRDefault="0057582B" w:rsidP="00BF4EA6">
      <w:pPr>
        <w:pStyle w:val="DepartCorrespond"/>
        <w:ind w:left="0" w:firstLineChars="0" w:firstLine="420"/>
        <w:rPr>
          <w:rFonts w:ascii="宋体" w:hAnsi="宋体"/>
          <w:bCs/>
          <w:sz w:val="18"/>
          <w:szCs w:val="18"/>
        </w:rPr>
      </w:pPr>
      <w:r>
        <w:rPr>
          <w:rFonts w:ascii="宋体" w:hAnsi="宋体" w:hint="eastAsia"/>
          <w:bCs/>
          <w:sz w:val="18"/>
          <w:szCs w:val="18"/>
        </w:rPr>
        <w:t>从统计的数据中可以看出无论是I</w:t>
      </w:r>
      <w:r>
        <w:rPr>
          <w:rFonts w:ascii="宋体" w:hAnsi="宋体"/>
          <w:bCs/>
          <w:sz w:val="18"/>
          <w:szCs w:val="18"/>
        </w:rPr>
        <w:t>T</w:t>
      </w:r>
      <w:r>
        <w:rPr>
          <w:rFonts w:ascii="宋体" w:hAnsi="宋体" w:hint="eastAsia"/>
          <w:bCs/>
          <w:sz w:val="18"/>
          <w:szCs w:val="18"/>
        </w:rPr>
        <w:t>行业的平均薪酬还是总体收入都在逐年递增，</w:t>
      </w:r>
      <w:r w:rsidR="003D0571">
        <w:rPr>
          <w:rFonts w:ascii="宋体" w:hAnsi="宋体" w:hint="eastAsia"/>
          <w:bCs/>
          <w:sz w:val="18"/>
          <w:szCs w:val="18"/>
        </w:rPr>
        <w:t>通过对平均增长率的计算可以看出薪酬的增长率基本在1</w:t>
      </w:r>
      <w:r w:rsidR="003D0571">
        <w:rPr>
          <w:rFonts w:ascii="宋体" w:hAnsi="宋体"/>
          <w:bCs/>
          <w:sz w:val="18"/>
          <w:szCs w:val="18"/>
        </w:rPr>
        <w:t>0%-40%</w:t>
      </w:r>
      <w:r w:rsidR="003D0571">
        <w:rPr>
          <w:rFonts w:ascii="宋体" w:hAnsi="宋体" w:hint="eastAsia"/>
          <w:bCs/>
          <w:sz w:val="18"/>
          <w:szCs w:val="18"/>
        </w:rPr>
        <w:t>之间，这里有一个需要关注的地方即2</w:t>
      </w:r>
      <w:r w:rsidR="003D0571">
        <w:rPr>
          <w:rFonts w:ascii="宋体" w:hAnsi="宋体"/>
          <w:bCs/>
          <w:sz w:val="18"/>
          <w:szCs w:val="18"/>
        </w:rPr>
        <w:t>014</w:t>
      </w:r>
      <w:r w:rsidR="003D0571">
        <w:rPr>
          <w:rFonts w:ascii="宋体" w:hAnsi="宋体" w:hint="eastAsia"/>
          <w:bCs/>
          <w:sz w:val="18"/>
          <w:szCs w:val="18"/>
        </w:rPr>
        <w:t>年</w:t>
      </w:r>
      <w:r w:rsidR="003D0571">
        <w:rPr>
          <w:rFonts w:ascii="宋体" w:hAnsi="宋体"/>
          <w:bCs/>
          <w:sz w:val="18"/>
          <w:szCs w:val="18"/>
        </w:rPr>
        <w:t>-2015</w:t>
      </w:r>
      <w:r w:rsidR="003D0571">
        <w:rPr>
          <w:rFonts w:ascii="宋体" w:hAnsi="宋体" w:hint="eastAsia"/>
          <w:bCs/>
          <w:sz w:val="18"/>
          <w:szCs w:val="18"/>
        </w:rPr>
        <w:t>年的增长率出现了大幅度的下滑。</w:t>
      </w:r>
    </w:p>
    <w:p w14:paraId="1D3210B9" w14:textId="4DCDE346" w:rsidR="003D0571" w:rsidRPr="0057582B" w:rsidRDefault="003D0571" w:rsidP="003D0571">
      <w:pPr>
        <w:pStyle w:val="DepartCorrespond"/>
        <w:ind w:left="0" w:firstLineChars="0" w:firstLine="0"/>
        <w:jc w:val="center"/>
        <w:rPr>
          <w:rFonts w:ascii="宋体" w:hAnsi="宋体"/>
          <w:bCs/>
          <w:sz w:val="18"/>
          <w:szCs w:val="18"/>
        </w:rPr>
      </w:pPr>
      <w:r>
        <w:rPr>
          <w:rFonts w:ascii="黑体" w:eastAsia="黑体" w:hAnsi="黑体"/>
          <w:b/>
          <w:noProof/>
          <w:sz w:val="21"/>
          <w:szCs w:val="21"/>
        </w:rPr>
        <w:drawing>
          <wp:inline distT="0" distB="0" distL="0" distR="0" wp14:anchorId="6E94DF80" wp14:editId="132E2F8D">
            <wp:extent cx="3093087" cy="1859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586" cy="1911876"/>
                    </a:xfrm>
                    <a:prstGeom prst="rect">
                      <a:avLst/>
                    </a:prstGeom>
                    <a:noFill/>
                  </pic:spPr>
                </pic:pic>
              </a:graphicData>
            </a:graphic>
          </wp:inline>
        </w:drawing>
      </w:r>
    </w:p>
    <w:p w14:paraId="3D6F9BCC" w14:textId="20271978" w:rsidR="00140CB7" w:rsidRPr="00F0245E" w:rsidRDefault="003D0571" w:rsidP="003D0571">
      <w:pPr>
        <w:pStyle w:val="DepartCorrespond"/>
        <w:ind w:left="56" w:hangingChars="31" w:hanging="56"/>
        <w:jc w:val="center"/>
        <w:rPr>
          <w:rFonts w:ascii="宋体" w:hAnsi="宋体"/>
          <w:bCs/>
          <w:sz w:val="18"/>
          <w:szCs w:val="18"/>
        </w:rPr>
      </w:pPr>
      <w:r w:rsidRPr="00F0245E">
        <w:rPr>
          <w:rFonts w:ascii="宋体" w:hAnsi="宋体" w:hint="eastAsia"/>
          <w:bCs/>
          <w:sz w:val="18"/>
          <w:szCs w:val="18"/>
        </w:rPr>
        <w:t>图2</w:t>
      </w:r>
      <w:r w:rsidRPr="00F0245E">
        <w:rPr>
          <w:rFonts w:ascii="宋体" w:hAnsi="宋体"/>
          <w:bCs/>
          <w:sz w:val="18"/>
          <w:szCs w:val="18"/>
        </w:rPr>
        <w:t>.</w:t>
      </w:r>
      <w:r w:rsidR="00F0245E" w:rsidRPr="00F0245E">
        <w:rPr>
          <w:rFonts w:ascii="宋体" w:hAnsi="宋体"/>
          <w:bCs/>
          <w:sz w:val="18"/>
          <w:szCs w:val="18"/>
        </w:rPr>
        <w:t>1.</w:t>
      </w:r>
      <w:r w:rsidRPr="00F0245E">
        <w:rPr>
          <w:rFonts w:ascii="宋体" w:hAnsi="宋体"/>
          <w:bCs/>
          <w:sz w:val="18"/>
          <w:szCs w:val="18"/>
        </w:rPr>
        <w:t>2 2006</w:t>
      </w:r>
      <w:r w:rsidR="00F0245E">
        <w:rPr>
          <w:rFonts w:ascii="宋体" w:hAnsi="宋体" w:hint="eastAsia"/>
          <w:bCs/>
          <w:sz w:val="18"/>
          <w:szCs w:val="18"/>
        </w:rPr>
        <w:t>年</w:t>
      </w:r>
      <w:r w:rsidRPr="00F0245E">
        <w:rPr>
          <w:rFonts w:ascii="宋体" w:hAnsi="宋体"/>
          <w:bCs/>
          <w:sz w:val="18"/>
          <w:szCs w:val="18"/>
        </w:rPr>
        <w:t>-2018</w:t>
      </w:r>
      <w:r w:rsidRPr="00F0245E">
        <w:rPr>
          <w:rFonts w:ascii="宋体" w:hAnsi="宋体" w:hint="eastAsia"/>
          <w:bCs/>
          <w:sz w:val="18"/>
          <w:szCs w:val="18"/>
        </w:rPr>
        <w:t>年I</w:t>
      </w:r>
      <w:r w:rsidRPr="00F0245E">
        <w:rPr>
          <w:rFonts w:ascii="宋体" w:hAnsi="宋体"/>
          <w:bCs/>
          <w:sz w:val="18"/>
          <w:szCs w:val="18"/>
        </w:rPr>
        <w:t>T</w:t>
      </w:r>
      <w:r w:rsidRPr="00F0245E">
        <w:rPr>
          <w:rFonts w:ascii="宋体" w:hAnsi="宋体" w:hint="eastAsia"/>
          <w:bCs/>
          <w:sz w:val="18"/>
          <w:szCs w:val="18"/>
        </w:rPr>
        <w:t>行业平均薪酬增长率</w:t>
      </w:r>
    </w:p>
    <w:p w14:paraId="2FB592CF" w14:textId="3CD831AB" w:rsidR="00140CB7" w:rsidRDefault="002056F2" w:rsidP="002056F2">
      <w:pPr>
        <w:pStyle w:val="DepartCorrespond"/>
        <w:ind w:left="0" w:firstLineChars="0" w:firstLine="420"/>
        <w:rPr>
          <w:rFonts w:ascii="宋体" w:hAnsi="宋体" w:cs="Arial"/>
          <w:bCs/>
          <w:color w:val="191919"/>
          <w:sz w:val="18"/>
          <w:szCs w:val="18"/>
          <w:shd w:val="clear" w:color="auto" w:fill="FFFFFF"/>
        </w:rPr>
      </w:pPr>
      <w:r w:rsidRPr="002056F2">
        <w:rPr>
          <w:rFonts w:ascii="宋体" w:hAnsi="宋体" w:hint="eastAsia"/>
          <w:bCs/>
          <w:sz w:val="18"/>
          <w:szCs w:val="18"/>
        </w:rPr>
        <w:t>结合2</w:t>
      </w:r>
      <w:r w:rsidRPr="002056F2">
        <w:rPr>
          <w:rFonts w:ascii="宋体" w:hAnsi="宋体"/>
          <w:bCs/>
          <w:sz w:val="18"/>
          <w:szCs w:val="18"/>
        </w:rPr>
        <w:t>015</w:t>
      </w:r>
      <w:r w:rsidRPr="002056F2">
        <w:rPr>
          <w:rFonts w:ascii="宋体" w:hAnsi="宋体" w:hint="eastAsia"/>
          <w:bCs/>
          <w:sz w:val="18"/>
          <w:szCs w:val="18"/>
        </w:rPr>
        <w:t>年出现的互联网相关事件来看可能原因是</w:t>
      </w:r>
      <w:r w:rsidRPr="002056F2">
        <w:rPr>
          <w:rFonts w:ascii="宋体" w:hAnsi="宋体" w:cs="Arial"/>
          <w:bCs/>
          <w:color w:val="191919"/>
          <w:sz w:val="18"/>
          <w:szCs w:val="18"/>
          <w:shd w:val="clear" w:color="auto" w:fill="FFFFFF"/>
        </w:rPr>
        <w:t>互联网人口红利期已经结束，2015年资本寒</w:t>
      </w:r>
      <w:r w:rsidRPr="002056F2">
        <w:rPr>
          <w:rFonts w:ascii="宋体" w:hAnsi="宋体" w:cs="Arial"/>
          <w:bCs/>
          <w:color w:val="191919"/>
          <w:sz w:val="18"/>
          <w:szCs w:val="18"/>
          <w:shd w:val="clear" w:color="auto" w:fill="FFFFFF"/>
        </w:rPr>
        <w:lastRenderedPageBreak/>
        <w:t>冬下O2O公司死伤惨重，存活率不足百分之十，但剩下的百分之十将会在2016年获得更大的发展空间。</w:t>
      </w:r>
    </w:p>
    <w:p w14:paraId="6513193C" w14:textId="4C9938FD" w:rsidR="00F0245E" w:rsidRDefault="00F0245E" w:rsidP="002056F2">
      <w:pPr>
        <w:pStyle w:val="DepartCorrespond"/>
        <w:ind w:left="0" w:firstLineChars="0" w:firstLine="420"/>
        <w:rPr>
          <w:rFonts w:ascii="黑体" w:eastAsia="黑体" w:hAnsi="黑体"/>
          <w:bCs/>
          <w:sz w:val="18"/>
          <w:szCs w:val="18"/>
        </w:rPr>
      </w:pPr>
      <w:r>
        <w:rPr>
          <w:rFonts w:ascii="黑体" w:eastAsia="黑体" w:hAnsi="黑体" w:hint="eastAsia"/>
          <w:bCs/>
          <w:sz w:val="18"/>
          <w:szCs w:val="18"/>
        </w:rPr>
        <w:t>2</w:t>
      </w:r>
      <w:r>
        <w:rPr>
          <w:rFonts w:ascii="黑体" w:eastAsia="黑体" w:hAnsi="黑体"/>
          <w:bCs/>
          <w:sz w:val="18"/>
          <w:szCs w:val="18"/>
        </w:rPr>
        <w:t xml:space="preserve">.2  </w:t>
      </w:r>
      <w:r>
        <w:rPr>
          <w:rFonts w:ascii="黑体" w:eastAsia="黑体" w:hAnsi="黑体" w:hint="eastAsia"/>
          <w:bCs/>
          <w:sz w:val="18"/>
          <w:szCs w:val="18"/>
        </w:rPr>
        <w:t>地域间薪资差异</w:t>
      </w:r>
    </w:p>
    <w:p w14:paraId="50CBA914" w14:textId="7C3DAB87" w:rsidR="00F0245E" w:rsidRPr="00F0245E" w:rsidRDefault="004D756F" w:rsidP="002056F2">
      <w:pPr>
        <w:pStyle w:val="DepartCorrespond"/>
        <w:ind w:left="0" w:firstLineChars="0" w:firstLine="420"/>
        <w:rPr>
          <w:rFonts w:ascii="宋体" w:hAnsi="宋体"/>
          <w:bCs/>
          <w:sz w:val="18"/>
          <w:szCs w:val="18"/>
        </w:rPr>
      </w:pPr>
      <w:r w:rsidRPr="00F0245E">
        <w:rPr>
          <w:rFonts w:ascii="宋体" w:hAnsi="宋体"/>
          <w:bCs/>
          <w:noProof/>
          <w:sz w:val="18"/>
          <w:szCs w:val="18"/>
        </w:rPr>
        <w:drawing>
          <wp:anchor distT="0" distB="0" distL="114300" distR="114300" simplePos="0" relativeHeight="251658240" behindDoc="0" locked="0" layoutInCell="1" allowOverlap="1" wp14:anchorId="0C43BF9B" wp14:editId="76BE6775">
            <wp:simplePos x="0" y="0"/>
            <wp:positionH relativeFrom="margin">
              <wp:align>right</wp:align>
            </wp:positionH>
            <wp:positionV relativeFrom="paragraph">
              <wp:posOffset>2004060</wp:posOffset>
            </wp:positionV>
            <wp:extent cx="5273040" cy="137922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040" cy="1379220"/>
                    </a:xfrm>
                    <a:prstGeom prst="rect">
                      <a:avLst/>
                    </a:prstGeom>
                  </pic:spPr>
                </pic:pic>
              </a:graphicData>
            </a:graphic>
            <wp14:sizeRelH relativeFrom="margin">
              <wp14:pctWidth>0</wp14:pctWidth>
            </wp14:sizeRelH>
            <wp14:sizeRelV relativeFrom="margin">
              <wp14:pctHeight>0</wp14:pctHeight>
            </wp14:sizeRelV>
          </wp:anchor>
        </w:drawing>
      </w:r>
      <w:r w:rsidR="00F0245E" w:rsidRPr="00F0245E">
        <w:rPr>
          <w:rFonts w:ascii="宋体" w:hAnsi="宋体" w:hint="eastAsia"/>
          <w:bCs/>
          <w:sz w:val="18"/>
          <w:szCs w:val="18"/>
        </w:rPr>
        <w:t>不同地域之间的薪资差异也较为明显，</w:t>
      </w:r>
      <w:r w:rsidR="00F0245E">
        <w:rPr>
          <w:rFonts w:ascii="宋体" w:hAnsi="宋体" w:hint="eastAsia"/>
          <w:bCs/>
          <w:sz w:val="18"/>
          <w:szCs w:val="18"/>
        </w:rPr>
        <w:t>图2</w:t>
      </w:r>
      <w:r w:rsidR="00F0245E">
        <w:rPr>
          <w:rFonts w:ascii="宋体" w:hAnsi="宋体"/>
          <w:bCs/>
          <w:sz w:val="18"/>
          <w:szCs w:val="18"/>
        </w:rPr>
        <w:t>.2.1</w:t>
      </w:r>
      <w:r w:rsidR="00F0245E">
        <w:rPr>
          <w:rFonts w:ascii="宋体" w:hAnsi="宋体" w:hint="eastAsia"/>
          <w:bCs/>
          <w:sz w:val="18"/>
          <w:szCs w:val="18"/>
        </w:rPr>
        <w:t>所示为各个地区大型软件园的收入情况</w:t>
      </w:r>
      <w:r w:rsidR="007D5CF2">
        <w:rPr>
          <w:rFonts w:ascii="宋体" w:hAnsi="宋体"/>
          <w:bCs/>
          <w:sz w:val="18"/>
          <w:szCs w:val="18"/>
        </w:rPr>
        <w:t>[DB]</w:t>
      </w:r>
      <w:r w:rsidR="00F0245E">
        <w:rPr>
          <w:rFonts w:ascii="宋体" w:hAnsi="宋体" w:hint="eastAsia"/>
          <w:bCs/>
          <w:sz w:val="18"/>
          <w:szCs w:val="18"/>
        </w:rPr>
        <w:t>。</w:t>
      </w:r>
      <w:r w:rsidR="000F2555" w:rsidRPr="000F2555">
        <w:rPr>
          <w:rFonts w:ascii="宋体" w:hAnsi="宋体" w:hint="eastAsia"/>
          <w:bCs/>
          <w:sz w:val="18"/>
          <w:szCs w:val="18"/>
        </w:rPr>
        <w:t>从收入</w:t>
      </w:r>
      <w:r w:rsidR="000F2555">
        <w:rPr>
          <w:rFonts w:ascii="宋体" w:hAnsi="宋体" w:hint="eastAsia"/>
          <w:bCs/>
          <w:sz w:val="18"/>
          <w:szCs w:val="18"/>
        </w:rPr>
        <w:t>数据</w:t>
      </w:r>
      <w:r w:rsidR="000F2555" w:rsidRPr="000F2555">
        <w:rPr>
          <w:rFonts w:ascii="宋体" w:hAnsi="宋体" w:hint="eastAsia"/>
          <w:bCs/>
          <w:sz w:val="18"/>
          <w:szCs w:val="18"/>
        </w:rPr>
        <w:t>可以看出，</w:t>
      </w:r>
      <w:r w:rsidR="000F2555">
        <w:rPr>
          <w:rFonts w:ascii="宋体" w:hAnsi="宋体" w:hint="eastAsia"/>
          <w:bCs/>
          <w:sz w:val="18"/>
          <w:szCs w:val="18"/>
        </w:rPr>
        <w:t>政治中心或金融中心</w:t>
      </w:r>
      <w:r w:rsidR="000F2555" w:rsidRPr="000F2555">
        <w:rPr>
          <w:rFonts w:ascii="宋体" w:hAnsi="宋体" w:hint="eastAsia"/>
          <w:bCs/>
          <w:sz w:val="18"/>
          <w:szCs w:val="18"/>
        </w:rPr>
        <w:t>地区的</w:t>
      </w:r>
      <w:r w:rsidR="000F2555" w:rsidRPr="000F2555">
        <w:rPr>
          <w:rFonts w:ascii="宋体" w:hAnsi="宋体" w:hint="eastAsia"/>
          <w:bCs/>
          <w:sz w:val="18"/>
          <w:szCs w:val="18"/>
        </w:rPr>
        <w:t>工资是高于</w:t>
      </w:r>
      <w:r w:rsidR="000F2555">
        <w:rPr>
          <w:rFonts w:ascii="宋体" w:hAnsi="宋体" w:hint="eastAsia"/>
          <w:bCs/>
          <w:sz w:val="18"/>
          <w:szCs w:val="18"/>
        </w:rPr>
        <w:t>其余</w:t>
      </w:r>
      <w:r w:rsidR="000F2555" w:rsidRPr="000F2555">
        <w:rPr>
          <w:rFonts w:ascii="宋体" w:hAnsi="宋体" w:hint="eastAsia"/>
          <w:bCs/>
          <w:sz w:val="18"/>
          <w:szCs w:val="18"/>
        </w:rPr>
        <w:t>地区的，这主要是因为</w:t>
      </w:r>
      <w:r w:rsidR="000F2555">
        <w:rPr>
          <w:rFonts w:ascii="宋体" w:hAnsi="宋体" w:hint="eastAsia"/>
          <w:bCs/>
          <w:sz w:val="18"/>
          <w:szCs w:val="18"/>
        </w:rPr>
        <w:t>政策因素或者贸易因素</w:t>
      </w:r>
      <w:r w:rsidR="000F2555" w:rsidRPr="000F2555">
        <w:rPr>
          <w:rFonts w:ascii="宋体" w:hAnsi="宋体" w:hint="eastAsia"/>
          <w:bCs/>
          <w:sz w:val="18"/>
          <w:szCs w:val="18"/>
        </w:rPr>
        <w:t>导致</w:t>
      </w:r>
      <w:r w:rsidR="000F2555">
        <w:rPr>
          <w:rFonts w:ascii="宋体" w:hAnsi="宋体" w:hint="eastAsia"/>
          <w:bCs/>
          <w:sz w:val="18"/>
          <w:szCs w:val="18"/>
        </w:rPr>
        <w:t>的</w:t>
      </w:r>
      <w:r w:rsidR="000F2555" w:rsidRPr="000F2555">
        <w:rPr>
          <w:rFonts w:ascii="宋体" w:hAnsi="宋体" w:hint="eastAsia"/>
          <w:bCs/>
          <w:sz w:val="18"/>
          <w:szCs w:val="18"/>
        </w:rPr>
        <w:t>。</w:t>
      </w:r>
      <w:r w:rsidR="000F2555">
        <w:rPr>
          <w:rFonts w:ascii="宋体" w:hAnsi="宋体" w:hint="eastAsia"/>
          <w:bCs/>
          <w:sz w:val="18"/>
          <w:szCs w:val="18"/>
        </w:rPr>
        <w:t>近年来国家出台了一系列有利于互联网行业发展的政策，</w:t>
      </w:r>
      <w:r w:rsidR="008C57D0">
        <w:rPr>
          <w:rFonts w:ascii="宋体" w:hAnsi="宋体" w:hint="eastAsia"/>
          <w:bCs/>
          <w:sz w:val="18"/>
          <w:szCs w:val="18"/>
        </w:rPr>
        <w:t>有意打造一批高新技术区，受此政策影响下，部分地区互联网行业蓬勃发展，收入稳定增长，而有的地区由于政策影响下可能会存在人才流失或者大型企业流失的现象，造成倒退。</w:t>
      </w:r>
    </w:p>
    <w:p w14:paraId="46A51E69" w14:textId="77777777" w:rsidR="00E775F2" w:rsidRDefault="00E775F2" w:rsidP="00E775F2">
      <w:pPr>
        <w:pStyle w:val="DepartCorrespond"/>
        <w:ind w:left="0" w:firstLineChars="0" w:firstLine="0"/>
        <w:rPr>
          <w:rFonts w:ascii="宋体" w:hAnsi="宋体"/>
          <w:bCs/>
          <w:sz w:val="18"/>
          <w:szCs w:val="18"/>
        </w:rPr>
        <w:sectPr w:rsidR="00E775F2" w:rsidSect="00E775F2">
          <w:type w:val="continuous"/>
          <w:pgSz w:w="11906" w:h="16838"/>
          <w:pgMar w:top="1440" w:right="1800" w:bottom="1440" w:left="1800" w:header="851" w:footer="992" w:gutter="0"/>
          <w:cols w:num="2" w:space="425"/>
          <w:docGrid w:type="lines" w:linePitch="312"/>
        </w:sectPr>
      </w:pPr>
    </w:p>
    <w:p w14:paraId="721034A4" w14:textId="77777777" w:rsidR="00E775F2" w:rsidRDefault="00F0245E" w:rsidP="00E775F2">
      <w:pPr>
        <w:pStyle w:val="DepartCorrespond"/>
        <w:ind w:left="0" w:firstLineChars="0" w:firstLine="0"/>
        <w:jc w:val="center"/>
        <w:rPr>
          <w:rFonts w:ascii="宋体" w:hAnsi="宋体"/>
          <w:bCs/>
          <w:sz w:val="18"/>
          <w:szCs w:val="18"/>
        </w:rPr>
        <w:sectPr w:rsidR="00E775F2" w:rsidSect="00E775F2">
          <w:type w:val="continuous"/>
          <w:pgSz w:w="11906" w:h="16838"/>
          <w:pgMar w:top="1440" w:right="1800" w:bottom="1440" w:left="1800" w:header="851" w:footer="992" w:gutter="0"/>
          <w:cols w:space="425"/>
          <w:docGrid w:type="lines" w:linePitch="312"/>
        </w:sectPr>
      </w:pPr>
      <w:r w:rsidRPr="00F0245E">
        <w:rPr>
          <w:rFonts w:ascii="宋体" w:hAnsi="宋体" w:hint="eastAsia"/>
          <w:bCs/>
          <w:sz w:val="18"/>
          <w:szCs w:val="18"/>
        </w:rPr>
        <w:t>图2</w:t>
      </w:r>
      <w:r w:rsidRPr="00F0245E">
        <w:rPr>
          <w:rFonts w:ascii="宋体" w:hAnsi="宋体"/>
          <w:bCs/>
          <w:sz w:val="18"/>
          <w:szCs w:val="18"/>
        </w:rPr>
        <w:t>.2.1 2006</w:t>
      </w:r>
      <w:r w:rsidRPr="00F0245E">
        <w:rPr>
          <w:rFonts w:ascii="宋体" w:hAnsi="宋体" w:hint="eastAsia"/>
          <w:bCs/>
          <w:sz w:val="18"/>
          <w:szCs w:val="18"/>
        </w:rPr>
        <w:t>年-</w:t>
      </w:r>
      <w:r w:rsidRPr="00F0245E">
        <w:rPr>
          <w:rFonts w:ascii="宋体" w:hAnsi="宋体"/>
          <w:bCs/>
          <w:sz w:val="18"/>
          <w:szCs w:val="18"/>
        </w:rPr>
        <w:t>2015</w:t>
      </w:r>
      <w:r w:rsidRPr="00F0245E">
        <w:rPr>
          <w:rFonts w:ascii="宋体" w:hAnsi="宋体" w:hint="eastAsia"/>
          <w:bCs/>
          <w:sz w:val="18"/>
          <w:szCs w:val="18"/>
        </w:rPr>
        <w:t>年不同软件园薪资收入</w:t>
      </w:r>
    </w:p>
    <w:p w14:paraId="610D5EC1" w14:textId="478C7278" w:rsidR="00F0245E" w:rsidRPr="00F0245E" w:rsidRDefault="00F0245E" w:rsidP="00E775F2">
      <w:pPr>
        <w:pStyle w:val="DepartCorrespond"/>
        <w:ind w:left="0" w:firstLineChars="0" w:firstLine="0"/>
        <w:rPr>
          <w:rFonts w:ascii="宋体" w:hAnsi="宋体"/>
          <w:bCs/>
          <w:sz w:val="18"/>
          <w:szCs w:val="18"/>
        </w:rPr>
      </w:pPr>
    </w:p>
    <w:p w14:paraId="781A6053" w14:textId="2DD4629A" w:rsidR="00F0245E" w:rsidRPr="00A71A25" w:rsidRDefault="00A71A25" w:rsidP="00F0245E">
      <w:pPr>
        <w:pStyle w:val="DepartCorrespond"/>
        <w:ind w:left="0" w:firstLineChars="0" w:firstLine="420"/>
        <w:jc w:val="left"/>
        <w:rPr>
          <w:rFonts w:ascii="宋体" w:hAnsi="宋体"/>
          <w:bCs/>
          <w:sz w:val="18"/>
          <w:szCs w:val="18"/>
        </w:rPr>
      </w:pPr>
      <w:r w:rsidRPr="00A71A25">
        <w:rPr>
          <w:rFonts w:ascii="宋体" w:hAnsi="宋体" w:hint="eastAsia"/>
          <w:bCs/>
          <w:sz w:val="18"/>
          <w:szCs w:val="18"/>
        </w:rPr>
        <w:t>可以看出互联网收入较高的地方主要为“北上广”三地，</w:t>
      </w:r>
      <w:r>
        <w:rPr>
          <w:rFonts w:ascii="宋体" w:hAnsi="宋体" w:hint="eastAsia"/>
          <w:bCs/>
          <w:sz w:val="18"/>
          <w:szCs w:val="18"/>
        </w:rPr>
        <w:t>这也较符合目前毕业生就业地点的意向。</w:t>
      </w:r>
      <w:r w:rsidR="000F2555">
        <w:rPr>
          <w:rFonts w:ascii="宋体" w:hAnsi="宋体" w:hint="eastAsia"/>
          <w:bCs/>
          <w:sz w:val="18"/>
          <w:szCs w:val="18"/>
        </w:rPr>
        <w:t>“北上广”三地除了收入较高以外，增幅也较大，可达5</w:t>
      </w:r>
      <w:r w:rsidR="000F2555">
        <w:rPr>
          <w:rFonts w:ascii="宋体" w:hAnsi="宋体"/>
          <w:bCs/>
          <w:sz w:val="18"/>
          <w:szCs w:val="18"/>
        </w:rPr>
        <w:t>0%</w:t>
      </w:r>
      <w:r w:rsidR="000F2555">
        <w:rPr>
          <w:rFonts w:ascii="宋体" w:hAnsi="宋体" w:hint="eastAsia"/>
          <w:bCs/>
          <w:sz w:val="18"/>
          <w:szCs w:val="18"/>
        </w:rPr>
        <w:t>左右，同时稳步增长，未出现倒退等现象，可以说是互联网行业中薪资较好的就业地。除“北上广”三地之外，长沙和杭州的薪资增幅虽较小，但增长稳定，暂未出现收入倒退的现象。</w:t>
      </w:r>
    </w:p>
    <w:p w14:paraId="4CF63A26" w14:textId="77E69C9D" w:rsidR="002056F2" w:rsidRPr="00F0245E" w:rsidRDefault="002056F2" w:rsidP="002056F2">
      <w:pPr>
        <w:pStyle w:val="DepartCorrespond"/>
        <w:ind w:left="0" w:firstLineChars="0" w:firstLine="420"/>
        <w:rPr>
          <w:rFonts w:ascii="黑体" w:eastAsia="黑体" w:hAnsi="黑体"/>
          <w:bCs/>
          <w:sz w:val="18"/>
          <w:szCs w:val="18"/>
        </w:rPr>
      </w:pPr>
      <w:r w:rsidRPr="00F0245E">
        <w:rPr>
          <w:rFonts w:ascii="黑体" w:eastAsia="黑体" w:hAnsi="黑体" w:hint="eastAsia"/>
          <w:bCs/>
          <w:sz w:val="18"/>
          <w:szCs w:val="18"/>
        </w:rPr>
        <w:t>2</w:t>
      </w:r>
      <w:r w:rsidRPr="00F0245E">
        <w:rPr>
          <w:rFonts w:ascii="黑体" w:eastAsia="黑体" w:hAnsi="黑体"/>
          <w:bCs/>
          <w:sz w:val="18"/>
          <w:szCs w:val="18"/>
        </w:rPr>
        <w:t>.</w:t>
      </w:r>
      <w:r w:rsidR="00F0245E">
        <w:rPr>
          <w:rFonts w:ascii="黑体" w:eastAsia="黑体" w:hAnsi="黑体"/>
          <w:bCs/>
          <w:sz w:val="18"/>
          <w:szCs w:val="18"/>
        </w:rPr>
        <w:t>3</w:t>
      </w:r>
      <w:r w:rsidRPr="00F0245E">
        <w:rPr>
          <w:rFonts w:ascii="黑体" w:eastAsia="黑体" w:hAnsi="黑体"/>
          <w:bCs/>
          <w:sz w:val="18"/>
          <w:szCs w:val="18"/>
        </w:rPr>
        <w:t xml:space="preserve">  </w:t>
      </w:r>
      <w:r w:rsidR="00F0245E" w:rsidRPr="00F0245E">
        <w:rPr>
          <w:rFonts w:ascii="黑体" w:eastAsia="黑体" w:hAnsi="黑体" w:hint="eastAsia"/>
          <w:bCs/>
          <w:sz w:val="18"/>
          <w:szCs w:val="18"/>
        </w:rPr>
        <w:t>未来I</w:t>
      </w:r>
      <w:r w:rsidR="00F0245E" w:rsidRPr="00F0245E">
        <w:rPr>
          <w:rFonts w:ascii="黑体" w:eastAsia="黑体" w:hAnsi="黑体"/>
          <w:bCs/>
          <w:sz w:val="18"/>
          <w:szCs w:val="18"/>
        </w:rPr>
        <w:t>T</w:t>
      </w:r>
      <w:r w:rsidR="00F0245E" w:rsidRPr="00F0245E">
        <w:rPr>
          <w:rFonts w:ascii="黑体" w:eastAsia="黑体" w:hAnsi="黑体" w:hint="eastAsia"/>
          <w:bCs/>
          <w:sz w:val="18"/>
          <w:szCs w:val="18"/>
        </w:rPr>
        <w:t>行业薪资发展趋势</w:t>
      </w:r>
    </w:p>
    <w:p w14:paraId="09CC2913" w14:textId="475D6863" w:rsidR="007D5CF2" w:rsidRPr="007D5CF2" w:rsidRDefault="007D5CF2" w:rsidP="007D5CF2">
      <w:pPr>
        <w:pStyle w:val="DepartCorrespond"/>
        <w:ind w:left="0" w:firstLineChars="0" w:firstLine="420"/>
        <w:rPr>
          <w:rFonts w:ascii="宋体" w:hAnsi="宋体"/>
          <w:bCs/>
          <w:sz w:val="18"/>
          <w:szCs w:val="18"/>
        </w:rPr>
      </w:pPr>
      <w:r w:rsidRPr="007D5CF2">
        <w:rPr>
          <w:rFonts w:ascii="宋体" w:hAnsi="宋体" w:hint="eastAsia"/>
          <w:bCs/>
          <w:sz w:val="18"/>
          <w:szCs w:val="18"/>
        </w:rPr>
        <w:t>首先一点，这个行业不会消亡，不会像固定电话bb机甚至电报一样几十年以后慢慢就成为历史或者一部分人的怀旧，程序员更不会像电话接线员最终无用武之地。毕竟这是代表了人类使用工具最先进的成果。再一点，任何行业从发展到最终发展均衡都有一个人才缺口的问题，而且越是前期越是缺低端人才</w:t>
      </w:r>
      <w:r w:rsidR="00A92661">
        <w:rPr>
          <w:rFonts w:ascii="宋体" w:hAnsi="宋体" w:hint="eastAsia"/>
          <w:bCs/>
          <w:sz w:val="18"/>
          <w:szCs w:val="18"/>
        </w:rPr>
        <w:t>[</w:t>
      </w:r>
      <w:r w:rsidR="00A92661">
        <w:rPr>
          <w:rFonts w:ascii="宋体" w:hAnsi="宋体"/>
          <w:bCs/>
          <w:sz w:val="18"/>
          <w:szCs w:val="18"/>
        </w:rPr>
        <w:t>2]</w:t>
      </w:r>
      <w:r w:rsidRPr="007D5CF2">
        <w:rPr>
          <w:rFonts w:ascii="宋体" w:hAnsi="宋体" w:hint="eastAsia"/>
          <w:bCs/>
          <w:sz w:val="18"/>
          <w:szCs w:val="18"/>
        </w:rPr>
        <w:t>。就比如曾经工资独霸珠三角的数控机床操作工。但是随着行业的发展，行业对人才的需求会从低端逐渐转向高端，同时在人力供应上也基本都会有低端人才过剩需要消化的局面，说到底这和养殖户跟风市场盲目养猪一个道理，都看发财都来上，结果自然就过剩了。结合以上两点，计算机是一个长期产业甚至永久产业，学计算机永不过时。同时，计算机的人才需求不会一直</w:t>
      </w:r>
      <w:proofErr w:type="gramStart"/>
      <w:r w:rsidRPr="007D5CF2">
        <w:rPr>
          <w:rFonts w:ascii="宋体" w:hAnsi="宋体" w:hint="eastAsia"/>
          <w:bCs/>
          <w:sz w:val="18"/>
          <w:szCs w:val="18"/>
        </w:rPr>
        <w:t>像之前</w:t>
      </w:r>
      <w:proofErr w:type="gramEnd"/>
      <w:r w:rsidRPr="007D5CF2">
        <w:rPr>
          <w:rFonts w:ascii="宋体" w:hAnsi="宋体" w:hint="eastAsia"/>
          <w:bCs/>
          <w:sz w:val="18"/>
          <w:szCs w:val="18"/>
        </w:rPr>
        <w:t>或目前这样</w:t>
      </w:r>
      <w:r>
        <w:rPr>
          <w:rFonts w:ascii="宋体" w:hAnsi="宋体" w:hint="eastAsia"/>
          <w:bCs/>
          <w:sz w:val="18"/>
          <w:szCs w:val="18"/>
        </w:rPr>
        <w:t>人才缺口大</w:t>
      </w:r>
      <w:r w:rsidRPr="007D5CF2">
        <w:rPr>
          <w:rFonts w:ascii="宋体" w:hAnsi="宋体" w:hint="eastAsia"/>
          <w:bCs/>
          <w:sz w:val="18"/>
          <w:szCs w:val="18"/>
        </w:rPr>
        <w:t>，未来</w:t>
      </w:r>
      <w:r>
        <w:rPr>
          <w:rFonts w:ascii="宋体" w:hAnsi="宋体" w:hint="eastAsia"/>
          <w:bCs/>
          <w:sz w:val="18"/>
          <w:szCs w:val="18"/>
        </w:rPr>
        <w:t>软件</w:t>
      </w:r>
      <w:r w:rsidRPr="007D5CF2">
        <w:rPr>
          <w:rFonts w:ascii="宋体" w:hAnsi="宋体" w:hint="eastAsia"/>
          <w:bCs/>
          <w:sz w:val="18"/>
          <w:szCs w:val="18"/>
        </w:rPr>
        <w:t>测试</w:t>
      </w:r>
      <w:r>
        <w:rPr>
          <w:rFonts w:ascii="宋体" w:hAnsi="宋体" w:hint="eastAsia"/>
          <w:bCs/>
          <w:sz w:val="18"/>
          <w:szCs w:val="18"/>
        </w:rPr>
        <w:t>方向</w:t>
      </w:r>
      <w:r w:rsidRPr="007D5CF2">
        <w:rPr>
          <w:rFonts w:ascii="宋体" w:hAnsi="宋体" w:hint="eastAsia"/>
          <w:bCs/>
          <w:sz w:val="18"/>
          <w:szCs w:val="18"/>
        </w:rPr>
        <w:t>的</w:t>
      </w:r>
      <w:r>
        <w:rPr>
          <w:rFonts w:ascii="宋体" w:hAnsi="宋体"/>
          <w:bCs/>
          <w:sz w:val="18"/>
          <w:szCs w:val="18"/>
        </w:rPr>
        <w:t>IT</w:t>
      </w:r>
      <w:r>
        <w:rPr>
          <w:rFonts w:ascii="宋体" w:hAnsi="宋体" w:hint="eastAsia"/>
          <w:bCs/>
          <w:sz w:val="18"/>
          <w:szCs w:val="18"/>
        </w:rPr>
        <w:t>人员</w:t>
      </w:r>
      <w:r w:rsidRPr="007D5CF2">
        <w:rPr>
          <w:rFonts w:ascii="宋体" w:hAnsi="宋体" w:hint="eastAsia"/>
          <w:bCs/>
          <w:sz w:val="18"/>
          <w:szCs w:val="18"/>
        </w:rPr>
        <w:t>工资</w:t>
      </w:r>
      <w:r>
        <w:rPr>
          <w:rFonts w:ascii="宋体" w:hAnsi="宋体" w:hint="eastAsia"/>
          <w:bCs/>
          <w:sz w:val="18"/>
          <w:szCs w:val="18"/>
        </w:rPr>
        <w:t>很可能</w:t>
      </w:r>
      <w:r w:rsidRPr="007D5CF2">
        <w:rPr>
          <w:rFonts w:ascii="宋体" w:hAnsi="宋体" w:hint="eastAsia"/>
          <w:bCs/>
          <w:sz w:val="18"/>
          <w:szCs w:val="18"/>
        </w:rPr>
        <w:t>不会再维持在现在的水平，高端的数据库之类的人才工资</w:t>
      </w:r>
      <w:r>
        <w:rPr>
          <w:rFonts w:ascii="宋体" w:hAnsi="宋体" w:hint="eastAsia"/>
          <w:bCs/>
          <w:sz w:val="18"/>
          <w:szCs w:val="18"/>
        </w:rPr>
        <w:t>必然</w:t>
      </w:r>
      <w:r w:rsidRPr="007D5CF2">
        <w:rPr>
          <w:rFonts w:ascii="宋体" w:hAnsi="宋体" w:hint="eastAsia"/>
          <w:bCs/>
          <w:sz w:val="18"/>
          <w:szCs w:val="18"/>
        </w:rPr>
        <w:t>不会低。总而言之工资水平会出现两极分化</w:t>
      </w:r>
    </w:p>
    <w:p w14:paraId="5AA0BDEB" w14:textId="77777777" w:rsidR="00E775F2" w:rsidRDefault="00E775F2" w:rsidP="00F0245E">
      <w:pPr>
        <w:pStyle w:val="DepartCorrespond"/>
        <w:ind w:left="0" w:firstLineChars="0" w:firstLine="420"/>
        <w:rPr>
          <w:rFonts w:ascii="宋体" w:hAnsi="宋体"/>
          <w:bCs/>
          <w:sz w:val="18"/>
          <w:szCs w:val="18"/>
        </w:rPr>
      </w:pPr>
    </w:p>
    <w:p w14:paraId="67881BCE" w14:textId="72C0699E" w:rsidR="004318C9" w:rsidRPr="002056F2" w:rsidRDefault="004318C9" w:rsidP="00F0245E">
      <w:pPr>
        <w:pStyle w:val="DepartCorrespond"/>
        <w:ind w:left="0" w:firstLineChars="0" w:firstLine="420"/>
        <w:rPr>
          <w:rFonts w:ascii="宋体" w:hAnsi="宋体"/>
          <w:bCs/>
          <w:sz w:val="18"/>
          <w:szCs w:val="18"/>
        </w:rPr>
      </w:pPr>
      <w:r w:rsidRPr="004318C9">
        <w:rPr>
          <w:rFonts w:ascii="宋体" w:hAnsi="宋体" w:hint="eastAsia"/>
          <w:bCs/>
          <w:sz w:val="18"/>
          <w:szCs w:val="18"/>
        </w:rPr>
        <w:t>虽然现在手机行业已经有较大的增长，但是，增长的空间依然很大，尤其在设计、制造领域会有一个突出的增长点。特别是未来三到五年内</w:t>
      </w:r>
      <w:r w:rsidR="00F0245E">
        <w:rPr>
          <w:rFonts w:ascii="宋体" w:hAnsi="宋体"/>
          <w:bCs/>
          <w:sz w:val="18"/>
          <w:szCs w:val="18"/>
        </w:rPr>
        <w:t>5</w:t>
      </w:r>
      <w:r w:rsidRPr="004318C9">
        <w:rPr>
          <w:rFonts w:ascii="宋体" w:hAnsi="宋体" w:hint="eastAsia"/>
          <w:bCs/>
          <w:sz w:val="18"/>
          <w:szCs w:val="18"/>
        </w:rPr>
        <w:t>G的投入会非常大，相应地会带来人才的大需求量</w:t>
      </w:r>
      <w:r w:rsidR="00A92661">
        <w:rPr>
          <w:rFonts w:ascii="宋体" w:hAnsi="宋体" w:hint="eastAsia"/>
          <w:bCs/>
          <w:sz w:val="18"/>
          <w:szCs w:val="18"/>
        </w:rPr>
        <w:t>[</w:t>
      </w:r>
      <w:r w:rsidR="00A92661">
        <w:rPr>
          <w:rFonts w:ascii="宋体" w:hAnsi="宋体"/>
          <w:bCs/>
          <w:sz w:val="18"/>
          <w:szCs w:val="18"/>
        </w:rPr>
        <w:t>3]</w:t>
      </w:r>
      <w:r w:rsidRPr="004318C9">
        <w:rPr>
          <w:rFonts w:ascii="宋体" w:hAnsi="宋体" w:hint="eastAsia"/>
          <w:bCs/>
          <w:sz w:val="18"/>
          <w:szCs w:val="18"/>
        </w:rPr>
        <w:t>。从供需角度来看，如果人才供给比较少，需求又大，就会导致激烈地竞争,企业就一定会用薪酬的血拼来换取人才，从而导致薪酬上升。</w:t>
      </w:r>
    </w:p>
    <w:p w14:paraId="216FB809" w14:textId="77777777" w:rsidR="00E775F2" w:rsidRDefault="00E775F2" w:rsidP="00E775F2">
      <w:pPr>
        <w:pStyle w:val="DepartCorrespond"/>
        <w:ind w:left="65" w:hangingChars="36" w:hanging="65"/>
        <w:rPr>
          <w:rFonts w:ascii="黑体" w:eastAsia="黑体" w:hAnsi="黑体" w:hint="eastAsia"/>
          <w:b/>
          <w:sz w:val="18"/>
          <w:szCs w:val="18"/>
        </w:rPr>
      </w:pPr>
    </w:p>
    <w:p w14:paraId="15DD3D15" w14:textId="4D1E60AD" w:rsidR="009A5C01" w:rsidRPr="00140CB7" w:rsidRDefault="00140CB7" w:rsidP="009A5C01">
      <w:pPr>
        <w:pStyle w:val="DepartCorrespond"/>
        <w:ind w:left="119" w:hanging="119"/>
        <w:rPr>
          <w:rFonts w:ascii="黑体" w:eastAsia="黑体" w:hAnsi="黑体"/>
          <w:b/>
          <w:sz w:val="18"/>
          <w:szCs w:val="18"/>
        </w:rPr>
      </w:pPr>
      <w:r w:rsidRPr="00140CB7">
        <w:rPr>
          <w:rFonts w:ascii="黑体" w:eastAsia="黑体" w:hAnsi="黑体" w:hint="eastAsia"/>
          <w:b/>
          <w:sz w:val="18"/>
          <w:szCs w:val="18"/>
        </w:rPr>
        <w:t>结束语</w:t>
      </w:r>
    </w:p>
    <w:p w14:paraId="67660C94" w14:textId="3380768C" w:rsidR="0057582B" w:rsidRDefault="0057582B" w:rsidP="004318C9">
      <w:pPr>
        <w:pStyle w:val="DepartCorrespond"/>
        <w:spacing w:after="240"/>
        <w:ind w:left="0" w:firstLineChars="0" w:firstLine="420"/>
        <w:rPr>
          <w:rFonts w:ascii="黑体" w:eastAsia="黑体" w:hAnsi="黑体"/>
          <w:b/>
          <w:sz w:val="21"/>
          <w:szCs w:val="21"/>
        </w:rPr>
      </w:pPr>
      <w:r w:rsidRPr="002056F2">
        <w:rPr>
          <w:rFonts w:ascii="宋体" w:hAnsi="宋体" w:hint="eastAsia"/>
          <w:bCs/>
          <w:sz w:val="18"/>
          <w:szCs w:val="18"/>
        </w:rPr>
        <w:t>总体来看I</w:t>
      </w:r>
      <w:r w:rsidRPr="002056F2">
        <w:rPr>
          <w:rFonts w:ascii="宋体" w:hAnsi="宋体"/>
          <w:bCs/>
          <w:sz w:val="18"/>
          <w:szCs w:val="18"/>
        </w:rPr>
        <w:t>T</w:t>
      </w:r>
      <w:r w:rsidRPr="002056F2">
        <w:rPr>
          <w:rFonts w:ascii="宋体" w:hAnsi="宋体" w:hint="eastAsia"/>
          <w:bCs/>
          <w:sz w:val="18"/>
          <w:szCs w:val="18"/>
        </w:rPr>
        <w:t>行业的工资收入十分可观，在个人收入上相较于其他行业偏高</w:t>
      </w:r>
      <w:r w:rsidR="00950029">
        <w:rPr>
          <w:rFonts w:ascii="宋体" w:hAnsi="宋体" w:hint="eastAsia"/>
          <w:bCs/>
          <w:sz w:val="18"/>
          <w:szCs w:val="18"/>
        </w:rPr>
        <w:t>。近年来I</w:t>
      </w:r>
      <w:r w:rsidR="00950029">
        <w:rPr>
          <w:rFonts w:ascii="宋体" w:hAnsi="宋体"/>
          <w:bCs/>
          <w:sz w:val="18"/>
          <w:szCs w:val="18"/>
        </w:rPr>
        <w:t>T</w:t>
      </w:r>
      <w:r w:rsidR="00950029">
        <w:rPr>
          <w:rFonts w:ascii="宋体" w:hAnsi="宋体" w:hint="eastAsia"/>
          <w:bCs/>
          <w:sz w:val="18"/>
          <w:szCs w:val="18"/>
        </w:rPr>
        <w:t>行业的薪酬增幅虽然在不断的缩小，但是整体十分可观，仍然保持着增长的趋势</w:t>
      </w:r>
      <w:r w:rsidR="004318C9">
        <w:rPr>
          <w:rFonts w:ascii="宋体" w:hAnsi="宋体" w:hint="eastAsia"/>
          <w:bCs/>
          <w:sz w:val="18"/>
          <w:szCs w:val="18"/>
        </w:rPr>
        <w:t>。</w:t>
      </w:r>
      <w:r w:rsidR="004318C9" w:rsidRPr="004318C9">
        <w:rPr>
          <w:rFonts w:ascii="宋体" w:hAnsi="宋体" w:hint="eastAsia"/>
          <w:bCs/>
          <w:sz w:val="18"/>
          <w:szCs w:val="18"/>
        </w:rPr>
        <w:t>从前几年来看，高科技行业发展很快，导致了竞争的加剧，利润减少，很多企业被淘汰出局，整体薪酬形势也逐渐走低。但是，我国高科技行业的整体发展水平与发达国家相比，还处在比较低的层次上。从长远来看，国家对这个行业也会有很多鼓励政策，这些都会导致IT行业的薪酬持续稳定地上涨。</w:t>
      </w:r>
    </w:p>
    <w:p w14:paraId="0F2F81CE" w14:textId="2F44DA41" w:rsidR="00140CB7" w:rsidRPr="00140CB7" w:rsidRDefault="00140CB7" w:rsidP="004318C9">
      <w:pPr>
        <w:pStyle w:val="DepartCorrespond"/>
        <w:ind w:left="65" w:hangingChars="36" w:hanging="65"/>
        <w:rPr>
          <w:rFonts w:ascii="黑体" w:eastAsia="黑体" w:hAnsi="黑体"/>
          <w:b/>
          <w:sz w:val="18"/>
          <w:szCs w:val="18"/>
        </w:rPr>
      </w:pPr>
      <w:r w:rsidRPr="00140CB7">
        <w:rPr>
          <w:rFonts w:ascii="黑体" w:eastAsia="黑体" w:hAnsi="黑体" w:hint="eastAsia"/>
          <w:b/>
          <w:sz w:val="18"/>
          <w:szCs w:val="18"/>
        </w:rPr>
        <w:t>参考文献</w:t>
      </w:r>
    </w:p>
    <w:p w14:paraId="0D1F014B" w14:textId="2003459A" w:rsidR="00773416" w:rsidRPr="0001757B" w:rsidRDefault="001C2B0B">
      <w:pPr>
        <w:rPr>
          <w:rFonts w:ascii="宋体" w:eastAsia="宋体" w:hAnsi="宋体"/>
          <w:sz w:val="18"/>
          <w:szCs w:val="18"/>
        </w:rPr>
      </w:pPr>
      <w:r w:rsidRPr="0001757B">
        <w:rPr>
          <w:rFonts w:ascii="宋体" w:eastAsia="宋体" w:hAnsi="宋体" w:hint="eastAsia"/>
          <w:sz w:val="18"/>
          <w:szCs w:val="18"/>
        </w:rPr>
        <w:t>[1]周婧凡.提高</w:t>
      </w:r>
      <w:proofErr w:type="gramStart"/>
      <w:r w:rsidRPr="0001757B">
        <w:rPr>
          <w:rFonts w:ascii="宋体" w:eastAsia="宋体" w:hAnsi="宋体" w:hint="eastAsia"/>
          <w:sz w:val="18"/>
          <w:szCs w:val="18"/>
        </w:rPr>
        <w:t>高</w:t>
      </w:r>
      <w:proofErr w:type="gramEnd"/>
      <w:r w:rsidRPr="0001757B">
        <w:rPr>
          <w:rFonts w:ascii="宋体" w:eastAsia="宋体" w:hAnsi="宋体" w:hint="eastAsia"/>
          <w:sz w:val="18"/>
          <w:szCs w:val="18"/>
        </w:rPr>
        <w:t>管薪酬水平能改善企业绩效吗?——以中国互联网行业上市公司为例[J].湖北经济学院学报(人文社会科学版),2020,17(01):61-63.</w:t>
      </w:r>
    </w:p>
    <w:p w14:paraId="3891E9E1" w14:textId="26026F21" w:rsidR="001C2B0B" w:rsidRPr="0001757B" w:rsidRDefault="001C2B0B">
      <w:pPr>
        <w:rPr>
          <w:rFonts w:ascii="宋体" w:eastAsia="宋体" w:hAnsi="宋体"/>
          <w:sz w:val="18"/>
          <w:szCs w:val="18"/>
        </w:rPr>
      </w:pPr>
      <w:r w:rsidRPr="0001757B">
        <w:rPr>
          <w:rFonts w:ascii="宋体" w:eastAsia="宋体" w:hAnsi="宋体" w:hint="eastAsia"/>
          <w:sz w:val="18"/>
          <w:szCs w:val="18"/>
        </w:rPr>
        <w:t>[</w:t>
      </w:r>
      <w:r w:rsidR="00A92661">
        <w:rPr>
          <w:rFonts w:ascii="宋体" w:eastAsia="宋体" w:hAnsi="宋体"/>
          <w:sz w:val="18"/>
          <w:szCs w:val="18"/>
        </w:rPr>
        <w:t>2</w:t>
      </w:r>
      <w:r w:rsidRPr="0001757B">
        <w:rPr>
          <w:rFonts w:ascii="宋体" w:eastAsia="宋体" w:hAnsi="宋体" w:hint="eastAsia"/>
          <w:sz w:val="18"/>
          <w:szCs w:val="18"/>
        </w:rPr>
        <w:t>]阎家伟. 互联网企业知识型员工全面薪酬激励制度研究[D].东北师范大学,2019.</w:t>
      </w:r>
    </w:p>
    <w:p w14:paraId="41CB8631" w14:textId="099BBCF3" w:rsidR="001C2B0B" w:rsidRPr="0001757B" w:rsidRDefault="001C2B0B">
      <w:pPr>
        <w:rPr>
          <w:rFonts w:ascii="宋体" w:eastAsia="宋体" w:hAnsi="宋体"/>
          <w:sz w:val="18"/>
          <w:szCs w:val="18"/>
        </w:rPr>
      </w:pPr>
      <w:r w:rsidRPr="0001757B">
        <w:rPr>
          <w:rFonts w:ascii="宋体" w:eastAsia="宋体" w:hAnsi="宋体" w:hint="eastAsia"/>
          <w:sz w:val="18"/>
          <w:szCs w:val="18"/>
        </w:rPr>
        <w:t>[</w:t>
      </w:r>
      <w:r w:rsidR="00A92661">
        <w:rPr>
          <w:rFonts w:ascii="宋体" w:eastAsia="宋体" w:hAnsi="宋体"/>
          <w:sz w:val="18"/>
          <w:szCs w:val="18"/>
        </w:rPr>
        <w:t>3</w:t>
      </w:r>
      <w:r w:rsidRPr="0001757B">
        <w:rPr>
          <w:rFonts w:ascii="宋体" w:eastAsia="宋体" w:hAnsi="宋体" w:hint="eastAsia"/>
          <w:sz w:val="18"/>
          <w:szCs w:val="18"/>
        </w:rPr>
        <w:t>]王晓雪.互联网对大学生职业方向选择的影响探究[J].就业与保障,2021(01):127-128.</w:t>
      </w:r>
    </w:p>
    <w:sectPr w:rsidR="001C2B0B" w:rsidRPr="0001757B" w:rsidSect="00E775F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46B0D" w14:textId="77777777" w:rsidR="00DA768B" w:rsidRDefault="00DA768B" w:rsidP="00A71A25">
      <w:pPr>
        <w:spacing w:after="0"/>
      </w:pPr>
      <w:r>
        <w:separator/>
      </w:r>
    </w:p>
  </w:endnote>
  <w:endnote w:type="continuationSeparator" w:id="0">
    <w:p w14:paraId="21E5F0B3" w14:textId="77777777" w:rsidR="00DA768B" w:rsidRDefault="00DA768B" w:rsidP="00A71A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83737" w14:textId="77777777" w:rsidR="00DA768B" w:rsidRDefault="00DA768B" w:rsidP="00A71A25">
      <w:pPr>
        <w:spacing w:after="0"/>
      </w:pPr>
      <w:r>
        <w:separator/>
      </w:r>
    </w:p>
  </w:footnote>
  <w:footnote w:type="continuationSeparator" w:id="0">
    <w:p w14:paraId="1B495FC0" w14:textId="77777777" w:rsidR="00DA768B" w:rsidRDefault="00DA768B" w:rsidP="00A71A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B03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83"/>
    <w:rsid w:val="000031FC"/>
    <w:rsid w:val="0001757B"/>
    <w:rsid w:val="000F2555"/>
    <w:rsid w:val="00140CB7"/>
    <w:rsid w:val="00180256"/>
    <w:rsid w:val="001C2B0B"/>
    <w:rsid w:val="002056F2"/>
    <w:rsid w:val="003D0571"/>
    <w:rsid w:val="004318C9"/>
    <w:rsid w:val="00494F8A"/>
    <w:rsid w:val="004D756F"/>
    <w:rsid w:val="0057582B"/>
    <w:rsid w:val="0065187B"/>
    <w:rsid w:val="007D1A71"/>
    <w:rsid w:val="007D5CF2"/>
    <w:rsid w:val="007E66CF"/>
    <w:rsid w:val="00807083"/>
    <w:rsid w:val="00873BB2"/>
    <w:rsid w:val="008C57D0"/>
    <w:rsid w:val="00950029"/>
    <w:rsid w:val="009507D6"/>
    <w:rsid w:val="009675D9"/>
    <w:rsid w:val="009A07A0"/>
    <w:rsid w:val="009A5C01"/>
    <w:rsid w:val="009A645B"/>
    <w:rsid w:val="00A12C9D"/>
    <w:rsid w:val="00A71A25"/>
    <w:rsid w:val="00A92661"/>
    <w:rsid w:val="00A968BA"/>
    <w:rsid w:val="00AE44E7"/>
    <w:rsid w:val="00BF4EA6"/>
    <w:rsid w:val="00DA768B"/>
    <w:rsid w:val="00E775F2"/>
    <w:rsid w:val="00EA79F2"/>
    <w:rsid w:val="00F02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F663F"/>
  <w15:chartTrackingRefBased/>
  <w15:docId w15:val="{3F5EB70D-2D42-4D24-8BB9-CF5BF18C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5C01"/>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owt-font2">
    <w:name w:val="qowt-font2"/>
    <w:basedOn w:val="a0"/>
    <w:rsid w:val="00A968BA"/>
  </w:style>
  <w:style w:type="paragraph" w:customStyle="1" w:styleId="DepartCorrespond">
    <w:name w:val="Depart.Correspond"/>
    <w:basedOn w:val="a"/>
    <w:qFormat/>
    <w:rsid w:val="009A5C01"/>
    <w:pPr>
      <w:adjustRightInd/>
      <w:snapToGrid/>
      <w:spacing w:after="0"/>
      <w:ind w:left="66" w:hangingChars="66" w:hanging="66"/>
      <w:jc w:val="both"/>
    </w:pPr>
    <w:rPr>
      <w:rFonts w:ascii="Times New Roman" w:eastAsia="宋体" w:hAnsi="Times New Roman"/>
      <w:iCs/>
      <w:sz w:val="16"/>
      <w:szCs w:val="20"/>
    </w:rPr>
  </w:style>
  <w:style w:type="paragraph" w:styleId="a3">
    <w:name w:val="header"/>
    <w:basedOn w:val="a"/>
    <w:link w:val="a4"/>
    <w:uiPriority w:val="99"/>
    <w:unhideWhenUsed/>
    <w:rsid w:val="00A71A25"/>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71A25"/>
    <w:rPr>
      <w:rFonts w:ascii="Tahoma" w:eastAsia="微软雅黑" w:hAnsi="Tahoma" w:cs="Times New Roman"/>
      <w:kern w:val="0"/>
      <w:sz w:val="18"/>
      <w:szCs w:val="18"/>
    </w:rPr>
  </w:style>
  <w:style w:type="paragraph" w:styleId="a5">
    <w:name w:val="footer"/>
    <w:basedOn w:val="a"/>
    <w:link w:val="a6"/>
    <w:uiPriority w:val="99"/>
    <w:unhideWhenUsed/>
    <w:rsid w:val="00A71A25"/>
    <w:pPr>
      <w:tabs>
        <w:tab w:val="center" w:pos="4153"/>
        <w:tab w:val="right" w:pos="8306"/>
      </w:tabs>
    </w:pPr>
    <w:rPr>
      <w:sz w:val="18"/>
      <w:szCs w:val="18"/>
    </w:rPr>
  </w:style>
  <w:style w:type="character" w:customStyle="1" w:styleId="a6">
    <w:name w:val="页脚 字符"/>
    <w:basedOn w:val="a0"/>
    <w:link w:val="a5"/>
    <w:uiPriority w:val="99"/>
    <w:rsid w:val="00A71A25"/>
    <w:rPr>
      <w:rFonts w:ascii="Tahoma" w:eastAsia="微软雅黑" w:hAnsi="Tahoma"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夏昊鹏</dc:creator>
  <cp:keywords/>
  <dc:description/>
  <cp:lastModifiedBy>夏昊鹏</cp:lastModifiedBy>
  <cp:revision>6</cp:revision>
  <cp:lastPrinted>2021-04-08T10:56:00Z</cp:lastPrinted>
  <dcterms:created xsi:type="dcterms:W3CDTF">2021-04-07T00:47:00Z</dcterms:created>
  <dcterms:modified xsi:type="dcterms:W3CDTF">2021-04-08T11:09:00Z</dcterms:modified>
</cp:coreProperties>
</file>