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C884F7" w14:textId="70212C43" w:rsidR="001457DE" w:rsidRDefault="001457DE" w:rsidP="004C2148">
      <w:pPr>
        <w:spacing w:beforeLines="100" w:before="312" w:afterLines="100" w:after="312" w:line="220" w:lineRule="atLeast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浅谈</w:t>
      </w:r>
      <w:r w:rsidRPr="00DB58B0">
        <w:rPr>
          <w:rFonts w:ascii="黑体" w:eastAsia="黑体" w:hAnsi="黑体" w:hint="eastAsia"/>
          <w:sz w:val="32"/>
          <w:szCs w:val="32"/>
        </w:rPr>
        <w:t>I</w:t>
      </w:r>
      <w:r w:rsidRPr="00DB58B0">
        <w:rPr>
          <w:rFonts w:ascii="黑体" w:eastAsia="黑体" w:hAnsi="黑体"/>
          <w:sz w:val="32"/>
          <w:szCs w:val="32"/>
        </w:rPr>
        <w:t>T</w:t>
      </w:r>
      <w:r w:rsidRPr="00DB58B0">
        <w:rPr>
          <w:rFonts w:ascii="黑体" w:eastAsia="黑体" w:hAnsi="黑体" w:hint="eastAsia"/>
          <w:sz w:val="32"/>
          <w:szCs w:val="32"/>
        </w:rPr>
        <w:t>行业薪酬</w:t>
      </w:r>
      <w:r>
        <w:rPr>
          <w:rFonts w:ascii="黑体" w:eastAsia="黑体" w:hAnsi="黑体" w:hint="eastAsia"/>
          <w:sz w:val="32"/>
          <w:szCs w:val="32"/>
        </w:rPr>
        <w:t>变化和未来发展趋势</w:t>
      </w:r>
    </w:p>
    <w:p w14:paraId="3847A278" w14:textId="4C58D6D0" w:rsidR="001457DE" w:rsidRPr="00AA2FCA" w:rsidRDefault="001457DE" w:rsidP="00D232B6">
      <w:pPr>
        <w:spacing w:afterLines="50" w:after="156" w:line="220" w:lineRule="atLeast"/>
        <w:rPr>
          <w:rFonts w:ascii="宋体" w:eastAsia="宋体" w:hAnsi="宋体"/>
          <w:b/>
          <w:bCs/>
          <w:sz w:val="21"/>
          <w:szCs w:val="21"/>
        </w:rPr>
      </w:pPr>
      <w:r w:rsidRPr="00AA2FCA">
        <w:rPr>
          <w:rFonts w:ascii="宋体" w:eastAsia="宋体" w:hAnsi="宋体" w:hint="eastAsia"/>
          <w:b/>
          <w:bCs/>
          <w:sz w:val="21"/>
          <w:szCs w:val="21"/>
        </w:rPr>
        <w:t>徐健朔</w:t>
      </w:r>
    </w:p>
    <w:p w14:paraId="2F30AEE9" w14:textId="757CF563" w:rsidR="001457DE" w:rsidRDefault="001457DE" w:rsidP="00D232B6">
      <w:pPr>
        <w:spacing w:after="0" w:line="220" w:lineRule="atLeast"/>
        <w:rPr>
          <w:rFonts w:ascii="FangSong" w:eastAsia="FangSong" w:hAnsi="FangSong"/>
          <w:sz w:val="18"/>
          <w:szCs w:val="18"/>
        </w:rPr>
      </w:pPr>
      <w:r w:rsidRPr="002D6177">
        <w:rPr>
          <w:rFonts w:ascii="FangSong" w:eastAsia="FangSong" w:hAnsi="FangSong" w:hint="eastAsia"/>
          <w:sz w:val="18"/>
          <w:szCs w:val="18"/>
        </w:rPr>
        <w:t xml:space="preserve">大连理工大学 辽宁 大连 </w:t>
      </w:r>
      <w:r w:rsidRPr="002D6177">
        <w:rPr>
          <w:rFonts w:ascii="FangSong" w:eastAsia="FangSong" w:hAnsi="FangSong"/>
          <w:sz w:val="18"/>
          <w:szCs w:val="18"/>
        </w:rPr>
        <w:t>116024</w:t>
      </w:r>
    </w:p>
    <w:p w14:paraId="55DECBED" w14:textId="77777777" w:rsidR="004C2148" w:rsidRPr="002D6177" w:rsidRDefault="004C2148" w:rsidP="00286741">
      <w:pPr>
        <w:rPr>
          <w:rFonts w:ascii="FangSong" w:eastAsia="FangSong" w:hAnsi="FangSong"/>
          <w:sz w:val="18"/>
          <w:szCs w:val="18"/>
        </w:rPr>
      </w:pPr>
    </w:p>
    <w:p w14:paraId="56554EC8" w14:textId="29BF0765" w:rsidR="001457DE" w:rsidRDefault="001457DE" w:rsidP="00D232B6">
      <w:pPr>
        <w:spacing w:beforeLines="50" w:before="156" w:afterLines="50" w:after="156" w:line="220" w:lineRule="atLeast"/>
        <w:jc w:val="both"/>
        <w:rPr>
          <w:rFonts w:ascii="FangSong" w:eastAsia="FangSong" w:hAnsi="FangSong"/>
          <w:sz w:val="18"/>
          <w:szCs w:val="18"/>
        </w:rPr>
      </w:pPr>
      <w:r w:rsidRPr="00D232B6">
        <w:rPr>
          <w:rFonts w:ascii="FangSong" w:eastAsia="FangSong" w:hAnsi="FangSong" w:hint="eastAsia"/>
          <w:b/>
          <w:bCs/>
          <w:sz w:val="18"/>
          <w:szCs w:val="18"/>
        </w:rPr>
        <w:t>摘要：</w:t>
      </w:r>
      <w:r w:rsidRPr="00D232B6">
        <w:rPr>
          <w:rFonts w:ascii="FangSong" w:eastAsia="FangSong" w:hAnsi="FangSong" w:hint="eastAsia"/>
          <w:sz w:val="18"/>
          <w:szCs w:val="18"/>
        </w:rPr>
        <w:t xml:space="preserve"> 随着各行各业信息化产业的发展，</w:t>
      </w:r>
      <w:r w:rsidRPr="00D232B6">
        <w:rPr>
          <w:rFonts w:ascii="FangSong" w:eastAsia="FangSong" w:hAnsi="FangSong"/>
          <w:sz w:val="18"/>
          <w:szCs w:val="18"/>
        </w:rPr>
        <w:t>IT</w:t>
      </w:r>
      <w:r w:rsidRPr="00D232B6">
        <w:rPr>
          <w:rFonts w:ascii="FangSong" w:eastAsia="FangSong" w:hAnsi="FangSong" w:hint="eastAsia"/>
          <w:sz w:val="18"/>
          <w:szCs w:val="18"/>
        </w:rPr>
        <w:t>技术人员已经成为各大中小企业所需的人才储备之一。</w:t>
      </w:r>
      <w:r w:rsidR="00F16E52" w:rsidRPr="00D232B6">
        <w:rPr>
          <w:rFonts w:ascii="FangSong" w:eastAsia="FangSong" w:hAnsi="FangSong" w:hint="eastAsia"/>
          <w:sz w:val="18"/>
          <w:szCs w:val="18"/>
        </w:rPr>
        <w:t>在</w:t>
      </w:r>
      <w:r w:rsidR="00AA2FCA" w:rsidRPr="00D232B6">
        <w:rPr>
          <w:rFonts w:ascii="FangSong" w:eastAsia="FangSong" w:hAnsi="FangSong" w:hint="eastAsia"/>
          <w:sz w:val="18"/>
          <w:szCs w:val="18"/>
        </w:rPr>
        <w:t>I</w:t>
      </w:r>
      <w:r w:rsidR="00AA2FCA" w:rsidRPr="00D232B6">
        <w:rPr>
          <w:rFonts w:ascii="FangSong" w:eastAsia="FangSong" w:hAnsi="FangSong"/>
          <w:sz w:val="18"/>
          <w:szCs w:val="18"/>
        </w:rPr>
        <w:t>T</w:t>
      </w:r>
      <w:r w:rsidR="00AA2FCA" w:rsidRPr="00D232B6">
        <w:rPr>
          <w:rFonts w:ascii="FangSong" w:eastAsia="FangSong" w:hAnsi="FangSong" w:hint="eastAsia"/>
          <w:sz w:val="18"/>
          <w:szCs w:val="18"/>
        </w:rPr>
        <w:t>行业需求量越来越大</w:t>
      </w:r>
      <w:r w:rsidR="00F16E52" w:rsidRPr="00D232B6">
        <w:rPr>
          <w:rFonts w:ascii="FangSong" w:eastAsia="FangSong" w:hAnsi="FangSong" w:hint="eastAsia"/>
          <w:sz w:val="18"/>
          <w:szCs w:val="18"/>
        </w:rPr>
        <w:t>的背景下</w:t>
      </w:r>
      <w:r w:rsidR="00AA2FCA" w:rsidRPr="00D232B6">
        <w:rPr>
          <w:rFonts w:ascii="FangSong" w:eastAsia="FangSong" w:hAnsi="FangSong" w:hint="eastAsia"/>
          <w:sz w:val="18"/>
          <w:szCs w:val="18"/>
        </w:rPr>
        <w:t>，</w:t>
      </w:r>
      <w:r w:rsidRPr="00D232B6">
        <w:rPr>
          <w:rFonts w:ascii="FangSong" w:eastAsia="FangSong" w:hAnsi="FangSong" w:hint="eastAsia"/>
          <w:sz w:val="18"/>
          <w:szCs w:val="18"/>
        </w:rPr>
        <w:t>近年</w:t>
      </w:r>
      <w:r w:rsidR="00F16E52" w:rsidRPr="00D232B6">
        <w:rPr>
          <w:rFonts w:ascii="FangSong" w:eastAsia="FangSong" w:hAnsi="FangSong" w:hint="eastAsia"/>
          <w:sz w:val="18"/>
          <w:szCs w:val="18"/>
        </w:rPr>
        <w:t>来</w:t>
      </w:r>
      <w:r w:rsidRPr="00D232B6">
        <w:rPr>
          <w:rFonts w:ascii="FangSong" w:eastAsia="FangSong" w:hAnsi="FangSong" w:hint="eastAsia"/>
          <w:sz w:val="18"/>
          <w:szCs w:val="18"/>
        </w:rPr>
        <w:t>I</w:t>
      </w:r>
      <w:r w:rsidRPr="00D232B6">
        <w:rPr>
          <w:rFonts w:ascii="FangSong" w:eastAsia="FangSong" w:hAnsi="FangSong"/>
          <w:sz w:val="18"/>
          <w:szCs w:val="18"/>
        </w:rPr>
        <w:t>T</w:t>
      </w:r>
      <w:r w:rsidRPr="00D232B6">
        <w:rPr>
          <w:rFonts w:ascii="FangSong" w:eastAsia="FangSong" w:hAnsi="FangSong" w:hint="eastAsia"/>
          <w:sz w:val="18"/>
          <w:szCs w:val="18"/>
        </w:rPr>
        <w:t>行业</w:t>
      </w:r>
      <w:r w:rsidR="003D27BB" w:rsidRPr="00D232B6">
        <w:rPr>
          <w:rFonts w:ascii="FangSong" w:eastAsia="FangSong" w:hAnsi="FangSong" w:hint="eastAsia"/>
          <w:sz w:val="18"/>
          <w:szCs w:val="18"/>
        </w:rPr>
        <w:t>的</w:t>
      </w:r>
      <w:r w:rsidRPr="00D232B6">
        <w:rPr>
          <w:rFonts w:ascii="FangSong" w:eastAsia="FangSong" w:hAnsi="FangSong" w:hint="eastAsia"/>
          <w:sz w:val="18"/>
          <w:szCs w:val="18"/>
        </w:rPr>
        <w:t>中高端人才紧缺</w:t>
      </w:r>
      <w:r w:rsidR="00AA2FCA" w:rsidRPr="00D232B6">
        <w:rPr>
          <w:rFonts w:ascii="FangSong" w:eastAsia="FangSong" w:hAnsi="FangSong" w:hint="eastAsia"/>
          <w:sz w:val="18"/>
          <w:szCs w:val="18"/>
        </w:rPr>
        <w:t>，</w:t>
      </w:r>
      <w:r w:rsidRPr="00D232B6">
        <w:rPr>
          <w:rFonts w:ascii="FangSong" w:eastAsia="FangSong" w:hAnsi="FangSong" w:hint="eastAsia"/>
          <w:sz w:val="18"/>
          <w:szCs w:val="18"/>
        </w:rPr>
        <w:t>造成了信息产业从业人员薪资</w:t>
      </w:r>
      <w:r w:rsidR="003D27BB" w:rsidRPr="00D232B6">
        <w:rPr>
          <w:rFonts w:ascii="FangSong" w:eastAsia="FangSong" w:hAnsi="FangSong" w:hint="eastAsia"/>
          <w:sz w:val="18"/>
          <w:szCs w:val="18"/>
        </w:rPr>
        <w:t>平均水平高但同时</w:t>
      </w:r>
      <w:r w:rsidRPr="00D232B6">
        <w:rPr>
          <w:rFonts w:ascii="FangSong" w:eastAsia="FangSong" w:hAnsi="FangSong" w:hint="eastAsia"/>
          <w:sz w:val="18"/>
          <w:szCs w:val="18"/>
        </w:rPr>
        <w:t>方差较大的特点。通过整理中国国家统计局统计年鉴</w:t>
      </w:r>
      <w:r w:rsidR="00E531C3" w:rsidRPr="00D232B6">
        <w:rPr>
          <w:rFonts w:ascii="FangSong" w:eastAsia="FangSong" w:hAnsi="FangSong" w:hint="eastAsia"/>
          <w:sz w:val="18"/>
          <w:szCs w:val="18"/>
        </w:rPr>
        <w:t>和国务院发展研究中心的公开</w:t>
      </w:r>
      <w:r w:rsidRPr="00D232B6">
        <w:rPr>
          <w:rFonts w:ascii="FangSong" w:eastAsia="FangSong" w:hAnsi="FangSong" w:hint="eastAsia"/>
          <w:sz w:val="18"/>
          <w:szCs w:val="18"/>
        </w:rPr>
        <w:t>数据，分析I</w:t>
      </w:r>
      <w:r w:rsidRPr="00D232B6">
        <w:rPr>
          <w:rFonts w:ascii="FangSong" w:eastAsia="FangSong" w:hAnsi="FangSong"/>
          <w:sz w:val="18"/>
          <w:szCs w:val="18"/>
        </w:rPr>
        <w:t>T</w:t>
      </w:r>
      <w:r w:rsidRPr="00D232B6">
        <w:rPr>
          <w:rFonts w:ascii="FangSong" w:eastAsia="FangSong" w:hAnsi="FangSong" w:hint="eastAsia"/>
          <w:sz w:val="18"/>
          <w:szCs w:val="18"/>
        </w:rPr>
        <w:t>行业</w:t>
      </w:r>
      <w:r w:rsidR="00E531C3" w:rsidRPr="00D232B6">
        <w:rPr>
          <w:rFonts w:ascii="FangSong" w:eastAsia="FangSong" w:hAnsi="FangSong" w:hint="eastAsia"/>
          <w:sz w:val="18"/>
          <w:szCs w:val="18"/>
        </w:rPr>
        <w:t>发展前景和各工种</w:t>
      </w:r>
      <w:r w:rsidRPr="00D232B6">
        <w:rPr>
          <w:rFonts w:ascii="FangSong" w:eastAsia="FangSong" w:hAnsi="FangSong" w:hint="eastAsia"/>
          <w:sz w:val="18"/>
          <w:szCs w:val="18"/>
        </w:rPr>
        <w:t>薪酬变化及增长率趋势</w:t>
      </w:r>
      <w:r w:rsidR="00E531C3" w:rsidRPr="00D232B6">
        <w:rPr>
          <w:rFonts w:ascii="FangSong" w:eastAsia="FangSong" w:hAnsi="FangSong" w:hint="eastAsia"/>
          <w:sz w:val="18"/>
          <w:szCs w:val="18"/>
        </w:rPr>
        <w:t>，</w:t>
      </w:r>
      <w:r w:rsidRPr="00D232B6">
        <w:rPr>
          <w:rFonts w:ascii="FangSong" w:eastAsia="FangSong" w:hAnsi="FangSong" w:hint="eastAsia"/>
          <w:sz w:val="18"/>
          <w:szCs w:val="18"/>
        </w:rPr>
        <w:t>并</w:t>
      </w:r>
      <w:r w:rsidR="00591084" w:rsidRPr="00D232B6">
        <w:rPr>
          <w:rFonts w:ascii="FangSong" w:eastAsia="FangSong" w:hAnsi="FangSong" w:hint="eastAsia"/>
          <w:sz w:val="18"/>
          <w:szCs w:val="18"/>
        </w:rPr>
        <w:t>横向</w:t>
      </w:r>
      <w:r w:rsidRPr="00D232B6">
        <w:rPr>
          <w:rFonts w:ascii="FangSong" w:eastAsia="FangSong" w:hAnsi="FangSong" w:hint="eastAsia"/>
          <w:sz w:val="18"/>
          <w:szCs w:val="18"/>
        </w:rPr>
        <w:t>分析并就近年行业发展状况进行短期薪酬预测</w:t>
      </w:r>
      <w:r w:rsidR="00E531C3" w:rsidRPr="00D232B6">
        <w:rPr>
          <w:rFonts w:ascii="FangSong" w:eastAsia="FangSong" w:hAnsi="FangSong" w:hint="eastAsia"/>
          <w:sz w:val="18"/>
          <w:szCs w:val="18"/>
        </w:rPr>
        <w:t>。</w:t>
      </w:r>
    </w:p>
    <w:p w14:paraId="208B7686" w14:textId="73468EF9" w:rsidR="00D232B6" w:rsidRPr="00D232B6" w:rsidRDefault="00D232B6" w:rsidP="00D232B6">
      <w:pPr>
        <w:spacing w:beforeLines="50" w:before="156" w:afterLines="50" w:after="156" w:line="220" w:lineRule="atLeast"/>
        <w:jc w:val="both"/>
        <w:rPr>
          <w:rFonts w:ascii="FangSong" w:eastAsia="FangSong" w:hAnsi="FangSong"/>
          <w:sz w:val="18"/>
          <w:szCs w:val="18"/>
        </w:rPr>
      </w:pPr>
      <w:r>
        <w:rPr>
          <w:rFonts w:ascii="宋体" w:eastAsia="宋体" w:hAnsi="宋体" w:hint="eastAsia"/>
          <w:b/>
          <w:sz w:val="18"/>
          <w:szCs w:val="18"/>
        </w:rPr>
        <w:t xml:space="preserve">关键词：  </w:t>
      </w:r>
      <w:r>
        <w:rPr>
          <w:rFonts w:ascii="宋体" w:eastAsia="宋体" w:hAnsi="宋体" w:hint="eastAsia"/>
          <w:sz w:val="18"/>
          <w:szCs w:val="18"/>
        </w:rPr>
        <w:t>I</w:t>
      </w:r>
      <w:r>
        <w:rPr>
          <w:rFonts w:ascii="宋体" w:eastAsia="宋体" w:hAnsi="宋体"/>
          <w:sz w:val="18"/>
          <w:szCs w:val="18"/>
        </w:rPr>
        <w:t>T</w:t>
      </w:r>
      <w:r>
        <w:rPr>
          <w:rFonts w:ascii="宋体" w:eastAsia="宋体" w:hAnsi="宋体" w:hint="eastAsia"/>
          <w:sz w:val="18"/>
          <w:szCs w:val="18"/>
        </w:rPr>
        <w:t>行业；薪资；薪资变化</w:t>
      </w:r>
    </w:p>
    <w:p w14:paraId="664F1C9E" w14:textId="77777777" w:rsidR="001457DE" w:rsidRDefault="001457DE" w:rsidP="001457DE">
      <w:pPr>
        <w:pStyle w:val="aa"/>
        <w:numPr>
          <w:ilvl w:val="0"/>
          <w:numId w:val="1"/>
        </w:numPr>
      </w:pPr>
      <w:bookmarkStart w:id="0" w:name="_Hlk68728117"/>
      <w:r>
        <w:rPr>
          <w:rFonts w:ascii="黑体" w:eastAsia="黑体" w:hAnsi="黑体" w:hint="eastAsia"/>
          <w:szCs w:val="21"/>
        </w:rPr>
        <w:t>引言</w:t>
      </w:r>
    </w:p>
    <w:p w14:paraId="0409CC0B" w14:textId="77777777" w:rsidR="001457DE" w:rsidRDefault="001457DE" w:rsidP="001457DE">
      <w:pPr>
        <w:pStyle w:val="DepartCorrespond"/>
        <w:numPr>
          <w:ilvl w:val="1"/>
          <w:numId w:val="1"/>
        </w:numPr>
        <w:ind w:left="119" w:hanging="119"/>
        <w:rPr>
          <w:rFonts w:ascii="黑体" w:eastAsia="黑体" w:hAnsi="黑体"/>
          <w:sz w:val="18"/>
          <w:szCs w:val="18"/>
        </w:rPr>
      </w:pPr>
      <w:r>
        <w:rPr>
          <w:rFonts w:ascii="黑体" w:eastAsia="黑体" w:hAnsi="黑体" w:hint="eastAsia"/>
          <w:sz w:val="18"/>
          <w:szCs w:val="18"/>
        </w:rPr>
        <w:t>I</w:t>
      </w:r>
      <w:r>
        <w:rPr>
          <w:rFonts w:ascii="黑体" w:eastAsia="黑体" w:hAnsi="黑体"/>
          <w:sz w:val="18"/>
          <w:szCs w:val="18"/>
        </w:rPr>
        <w:t>T</w:t>
      </w:r>
      <w:r>
        <w:rPr>
          <w:rFonts w:ascii="黑体" w:eastAsia="黑体" w:hAnsi="黑体" w:hint="eastAsia"/>
          <w:sz w:val="18"/>
          <w:szCs w:val="18"/>
        </w:rPr>
        <w:t>行业背景概述</w:t>
      </w:r>
    </w:p>
    <w:p w14:paraId="06E57207" w14:textId="28BA06C5" w:rsidR="001457DE" w:rsidRPr="000537C6" w:rsidRDefault="002D6177" w:rsidP="002D6177">
      <w:pPr>
        <w:pStyle w:val="DepartCorrespond"/>
        <w:ind w:left="0" w:firstLineChars="0" w:firstLine="0"/>
        <w:rPr>
          <w:rFonts w:ascii="宋体" w:hAnsi="宋体"/>
          <w:iCs w:val="0"/>
          <w:sz w:val="18"/>
          <w:szCs w:val="18"/>
        </w:rPr>
      </w:pPr>
      <w:r>
        <w:rPr>
          <w:rFonts w:ascii="宋体" w:hAnsi="宋体"/>
          <w:iCs w:val="0"/>
          <w:sz w:val="21"/>
          <w:szCs w:val="21"/>
        </w:rPr>
        <w:tab/>
      </w:r>
      <w:r w:rsidR="001457DE" w:rsidRPr="000537C6">
        <w:rPr>
          <w:rFonts w:ascii="宋体" w:hAnsi="宋体" w:hint="eastAsia"/>
          <w:iCs w:val="0"/>
          <w:sz w:val="18"/>
          <w:szCs w:val="18"/>
        </w:rPr>
        <w:t>I</w:t>
      </w:r>
      <w:r w:rsidR="001457DE" w:rsidRPr="000537C6">
        <w:rPr>
          <w:rFonts w:ascii="宋体" w:hAnsi="宋体"/>
          <w:iCs w:val="0"/>
          <w:sz w:val="18"/>
          <w:szCs w:val="18"/>
        </w:rPr>
        <w:t>T</w:t>
      </w:r>
      <w:r w:rsidR="001457DE" w:rsidRPr="000537C6">
        <w:rPr>
          <w:rFonts w:ascii="宋体" w:hAnsi="宋体" w:hint="eastAsia"/>
          <w:iCs w:val="0"/>
          <w:sz w:val="18"/>
          <w:szCs w:val="18"/>
        </w:rPr>
        <w:t>，指</w:t>
      </w:r>
      <w:r w:rsidR="001457DE" w:rsidRPr="000537C6">
        <w:rPr>
          <w:rFonts w:ascii="宋体" w:hAnsi="宋体"/>
          <w:iCs w:val="0"/>
          <w:sz w:val="18"/>
          <w:szCs w:val="18"/>
        </w:rPr>
        <w:t>I</w:t>
      </w:r>
      <w:r w:rsidR="001457DE" w:rsidRPr="000537C6">
        <w:rPr>
          <w:rFonts w:ascii="宋体" w:hAnsi="宋体" w:hint="eastAsia"/>
          <w:iCs w:val="0"/>
          <w:sz w:val="18"/>
          <w:szCs w:val="18"/>
        </w:rPr>
        <w:t>nformation</w:t>
      </w:r>
      <w:r w:rsidR="001457DE" w:rsidRPr="000537C6">
        <w:rPr>
          <w:rFonts w:ascii="宋体" w:hAnsi="宋体"/>
          <w:iCs w:val="0"/>
          <w:sz w:val="18"/>
          <w:szCs w:val="18"/>
        </w:rPr>
        <w:t xml:space="preserve"> T</w:t>
      </w:r>
      <w:r w:rsidR="001457DE" w:rsidRPr="000537C6">
        <w:rPr>
          <w:rFonts w:ascii="宋体" w:hAnsi="宋体" w:hint="eastAsia"/>
          <w:iCs w:val="0"/>
          <w:sz w:val="18"/>
          <w:szCs w:val="18"/>
        </w:rPr>
        <w:t>echnology，泛指信息技术。I</w:t>
      </w:r>
      <w:r w:rsidR="001457DE" w:rsidRPr="000537C6">
        <w:rPr>
          <w:rFonts w:ascii="宋体" w:hAnsi="宋体"/>
          <w:iCs w:val="0"/>
          <w:sz w:val="18"/>
          <w:szCs w:val="18"/>
        </w:rPr>
        <w:t>T</w:t>
      </w:r>
      <w:r w:rsidR="001457DE" w:rsidRPr="000537C6">
        <w:rPr>
          <w:rFonts w:ascii="宋体" w:hAnsi="宋体" w:hint="eastAsia"/>
          <w:iCs w:val="0"/>
          <w:sz w:val="18"/>
          <w:szCs w:val="18"/>
        </w:rPr>
        <w:t>行业则指运用信息手段和技术，收集、整理、储存、传递信息情报，提供信息服务，并提供相应的信息手段、信息技术等服务的产业。</w:t>
      </w:r>
      <w:r w:rsidR="00C72F76" w:rsidRPr="000537C6">
        <w:rPr>
          <w:rFonts w:ascii="宋体" w:hAnsi="宋体" w:hint="eastAsia"/>
          <w:iCs w:val="0"/>
          <w:sz w:val="18"/>
          <w:szCs w:val="18"/>
        </w:rPr>
        <w:t>但I</w:t>
      </w:r>
      <w:r w:rsidR="00C72F76" w:rsidRPr="000537C6">
        <w:rPr>
          <w:rFonts w:ascii="宋体" w:hAnsi="宋体"/>
          <w:iCs w:val="0"/>
          <w:sz w:val="18"/>
          <w:szCs w:val="18"/>
        </w:rPr>
        <w:t>T</w:t>
      </w:r>
      <w:r w:rsidR="00C72F76" w:rsidRPr="000537C6">
        <w:rPr>
          <w:rFonts w:ascii="宋体" w:hAnsi="宋体" w:hint="eastAsia"/>
          <w:iCs w:val="0"/>
          <w:sz w:val="18"/>
          <w:szCs w:val="18"/>
        </w:rPr>
        <w:t>行业</w:t>
      </w:r>
      <w:r w:rsidR="002F2711">
        <w:rPr>
          <w:rFonts w:ascii="宋体" w:hAnsi="宋体" w:hint="eastAsia"/>
          <w:iCs w:val="0"/>
          <w:sz w:val="18"/>
          <w:szCs w:val="18"/>
        </w:rPr>
        <w:t>从业人员</w:t>
      </w:r>
      <w:r w:rsidR="00C72F76" w:rsidRPr="000537C6">
        <w:rPr>
          <w:rFonts w:ascii="宋体" w:hAnsi="宋体" w:hint="eastAsia"/>
          <w:iCs w:val="0"/>
          <w:sz w:val="18"/>
          <w:szCs w:val="18"/>
        </w:rPr>
        <w:t>不仅包括传统意义上的软件工程师、软件架构师、算法工程师等，也包括在互联网及其相关企业从事财务、宣传、公关和项目管理人员。</w:t>
      </w:r>
      <w:r w:rsidR="001457DE" w:rsidRPr="000537C6">
        <w:rPr>
          <w:rFonts w:ascii="宋体" w:hAnsi="宋体" w:hint="eastAsia"/>
          <w:iCs w:val="0"/>
          <w:sz w:val="18"/>
          <w:szCs w:val="18"/>
        </w:rPr>
        <w:t>在信息化的大背景下，许多传统行业都在进行数字化转型，无论是金融、咨询还是汽车、服务行业，</w:t>
      </w:r>
      <w:r w:rsidR="001457DE" w:rsidRPr="000537C6">
        <w:rPr>
          <w:rFonts w:ascii="宋体" w:hAnsi="宋体"/>
          <w:iCs w:val="0"/>
          <w:sz w:val="18"/>
          <w:szCs w:val="18"/>
        </w:rPr>
        <w:t>IT</w:t>
      </w:r>
      <w:r w:rsidR="001457DE" w:rsidRPr="000537C6">
        <w:rPr>
          <w:rFonts w:ascii="宋体" w:hAnsi="宋体" w:hint="eastAsia"/>
          <w:iCs w:val="0"/>
          <w:sz w:val="18"/>
          <w:szCs w:val="18"/>
        </w:rPr>
        <w:t>产业的范围正在不断扩大，从原先的互联网公司一隅拓展到全行业和全社会。</w:t>
      </w:r>
    </w:p>
    <w:p w14:paraId="2B543A94" w14:textId="77777777" w:rsidR="001457DE" w:rsidRDefault="001457DE" w:rsidP="001457DE">
      <w:pPr>
        <w:pStyle w:val="DepartCorrespond"/>
        <w:numPr>
          <w:ilvl w:val="1"/>
          <w:numId w:val="1"/>
        </w:numPr>
        <w:ind w:left="119" w:hanging="119"/>
        <w:rPr>
          <w:rFonts w:ascii="黑体" w:eastAsia="黑体" w:hAnsi="黑体"/>
          <w:sz w:val="18"/>
          <w:szCs w:val="18"/>
        </w:rPr>
      </w:pPr>
      <w:r>
        <w:rPr>
          <w:rFonts w:ascii="黑体" w:eastAsia="黑体" w:hAnsi="黑体" w:hint="eastAsia"/>
          <w:sz w:val="18"/>
          <w:szCs w:val="18"/>
        </w:rPr>
        <w:t>I</w:t>
      </w:r>
      <w:r>
        <w:rPr>
          <w:rFonts w:ascii="黑体" w:eastAsia="黑体" w:hAnsi="黑体"/>
          <w:sz w:val="18"/>
          <w:szCs w:val="18"/>
        </w:rPr>
        <w:t>T</w:t>
      </w:r>
      <w:r>
        <w:rPr>
          <w:rFonts w:ascii="黑体" w:eastAsia="黑体" w:hAnsi="黑体" w:hint="eastAsia"/>
          <w:sz w:val="18"/>
          <w:szCs w:val="18"/>
        </w:rPr>
        <w:t>行业发展情况</w:t>
      </w:r>
    </w:p>
    <w:p w14:paraId="595816E8" w14:textId="77021E92" w:rsidR="001457DE" w:rsidRPr="000537C6" w:rsidRDefault="000537C6" w:rsidP="000537C6">
      <w:pPr>
        <w:pStyle w:val="DepartCorrespond"/>
        <w:ind w:left="0" w:firstLineChars="0" w:firstLine="0"/>
        <w:rPr>
          <w:rFonts w:ascii="宋体" w:hAnsi="宋体"/>
          <w:iCs w:val="0"/>
          <w:sz w:val="18"/>
          <w:szCs w:val="18"/>
        </w:rPr>
      </w:pPr>
      <w:r>
        <w:rPr>
          <w:rFonts w:ascii="宋体" w:hAnsi="宋体"/>
          <w:iCs w:val="0"/>
          <w:sz w:val="18"/>
          <w:szCs w:val="18"/>
        </w:rPr>
        <w:tab/>
      </w:r>
      <w:r w:rsidR="001457DE" w:rsidRPr="000537C6">
        <w:rPr>
          <w:rFonts w:ascii="宋体" w:hAnsi="宋体" w:hint="eastAsia"/>
          <w:iCs w:val="0"/>
          <w:sz w:val="18"/>
          <w:szCs w:val="18"/>
        </w:rPr>
        <w:t>自上世纪90年代互联网的飞速发展，IT信息产业正式步入商用时期。30年来的蓬勃发展造就了如今的信息化时代。各行各业都在由传统走向数字信息化，无论是邮政、餐饮还是金融等行业，信息化给公司和用户都带来了诸多便利。而随着21世纪移动信息服务的普及，I</w:t>
      </w:r>
      <w:r w:rsidR="001457DE" w:rsidRPr="000537C6">
        <w:rPr>
          <w:rFonts w:ascii="宋体" w:hAnsi="宋体"/>
          <w:iCs w:val="0"/>
          <w:sz w:val="18"/>
          <w:szCs w:val="18"/>
        </w:rPr>
        <w:t>T</w:t>
      </w:r>
      <w:r w:rsidR="001457DE" w:rsidRPr="000537C6">
        <w:rPr>
          <w:rFonts w:ascii="宋体" w:hAnsi="宋体" w:hint="eastAsia"/>
          <w:iCs w:val="0"/>
          <w:sz w:val="18"/>
          <w:szCs w:val="18"/>
        </w:rPr>
        <w:t>信息行业再一次迎来飞速发展时期。随着互联网和移动终端用户的逐年攀升，社会对I</w:t>
      </w:r>
      <w:r w:rsidR="001457DE" w:rsidRPr="000537C6">
        <w:rPr>
          <w:rFonts w:ascii="宋体" w:hAnsi="宋体"/>
          <w:iCs w:val="0"/>
          <w:sz w:val="18"/>
          <w:szCs w:val="18"/>
        </w:rPr>
        <w:t>T</w:t>
      </w:r>
      <w:r w:rsidR="001457DE" w:rsidRPr="000537C6">
        <w:rPr>
          <w:rFonts w:ascii="宋体" w:hAnsi="宋体" w:hint="eastAsia"/>
          <w:iCs w:val="0"/>
          <w:sz w:val="18"/>
          <w:szCs w:val="18"/>
        </w:rPr>
        <w:t>信息产业的需求日益显著。</w:t>
      </w:r>
      <w:r w:rsidR="00502A87" w:rsidRPr="000537C6">
        <w:rPr>
          <w:rFonts w:ascii="宋体" w:hAnsi="宋体" w:hint="eastAsia"/>
          <w:iCs w:val="0"/>
          <w:sz w:val="18"/>
          <w:szCs w:val="18"/>
        </w:rPr>
        <w:t>如今</w:t>
      </w:r>
      <w:r w:rsidR="00C72F76" w:rsidRPr="000537C6">
        <w:rPr>
          <w:rFonts w:ascii="宋体" w:hAnsi="宋体" w:hint="eastAsia"/>
          <w:iCs w:val="0"/>
          <w:sz w:val="18"/>
          <w:szCs w:val="18"/>
        </w:rPr>
        <w:t>，</w:t>
      </w:r>
      <w:r w:rsidR="001457DE" w:rsidRPr="000537C6">
        <w:rPr>
          <w:rFonts w:ascii="宋体" w:hAnsi="宋体" w:hint="eastAsia"/>
          <w:iCs w:val="0"/>
          <w:sz w:val="18"/>
          <w:szCs w:val="18"/>
        </w:rPr>
        <w:t>国家科技发展步入新世纪</w:t>
      </w:r>
      <w:r w:rsidR="00B2401B">
        <w:rPr>
          <w:rFonts w:ascii="宋体" w:hAnsi="宋体" w:hint="eastAsia"/>
          <w:iCs w:val="0"/>
          <w:sz w:val="18"/>
          <w:szCs w:val="18"/>
        </w:rPr>
        <w:t>，</w:t>
      </w:r>
      <w:r w:rsidR="001457DE" w:rsidRPr="000537C6">
        <w:rPr>
          <w:rFonts w:ascii="宋体" w:hAnsi="宋体" w:hint="eastAsia"/>
          <w:iCs w:val="0"/>
          <w:sz w:val="18"/>
          <w:szCs w:val="18"/>
        </w:rPr>
        <w:t>“中国智造2025”计划纲要明确将人工智能、5</w:t>
      </w:r>
      <w:r w:rsidR="001457DE" w:rsidRPr="000537C6">
        <w:rPr>
          <w:rFonts w:ascii="宋体" w:hAnsi="宋体"/>
          <w:iCs w:val="0"/>
          <w:sz w:val="18"/>
          <w:szCs w:val="18"/>
        </w:rPr>
        <w:t>G</w:t>
      </w:r>
      <w:r w:rsidR="001457DE" w:rsidRPr="000537C6">
        <w:rPr>
          <w:rFonts w:ascii="宋体" w:hAnsi="宋体" w:hint="eastAsia"/>
          <w:iCs w:val="0"/>
          <w:sz w:val="18"/>
          <w:szCs w:val="18"/>
        </w:rPr>
        <w:t>等信息产业列为国家重点发展行业，而计算机、通信及其</w:t>
      </w:r>
      <w:proofErr w:type="gramStart"/>
      <w:r w:rsidR="001457DE" w:rsidRPr="000537C6">
        <w:rPr>
          <w:rFonts w:ascii="宋体" w:hAnsi="宋体" w:hint="eastAsia"/>
          <w:iCs w:val="0"/>
          <w:sz w:val="18"/>
          <w:szCs w:val="18"/>
        </w:rPr>
        <w:t>他电子</w:t>
      </w:r>
      <w:proofErr w:type="gramEnd"/>
      <w:r w:rsidR="001457DE" w:rsidRPr="000537C6">
        <w:rPr>
          <w:rFonts w:ascii="宋体" w:hAnsi="宋体" w:hint="eastAsia"/>
          <w:iCs w:val="0"/>
          <w:sz w:val="18"/>
          <w:szCs w:val="18"/>
        </w:rPr>
        <w:t>设备制造业也成为我</w:t>
      </w:r>
      <w:r w:rsidR="001457DE" w:rsidRPr="000537C6">
        <w:rPr>
          <w:rFonts w:ascii="宋体" w:hAnsi="宋体"/>
          <w:iCs w:val="0"/>
          <w:sz w:val="18"/>
          <w:szCs w:val="18"/>
        </w:rPr>
        <w:t>国的研发投入最多</w:t>
      </w:r>
      <w:r w:rsidR="001457DE" w:rsidRPr="000537C6">
        <w:rPr>
          <w:rFonts w:ascii="宋体" w:hAnsi="宋体" w:hint="eastAsia"/>
          <w:iCs w:val="0"/>
          <w:sz w:val="18"/>
          <w:szCs w:val="18"/>
        </w:rPr>
        <w:t>产业</w:t>
      </w:r>
      <w:r w:rsidR="00B2401B">
        <w:rPr>
          <w:rFonts w:ascii="宋体" w:hAnsi="宋体" w:hint="eastAsia"/>
          <w:iCs w:val="0"/>
          <w:sz w:val="18"/>
          <w:szCs w:val="18"/>
        </w:rPr>
        <w:t>之一</w:t>
      </w:r>
      <w:r w:rsidR="00B95810">
        <w:rPr>
          <w:rFonts w:ascii="宋体" w:hAnsi="宋体" w:hint="eastAsia"/>
          <w:iCs w:val="0"/>
          <w:sz w:val="18"/>
          <w:szCs w:val="18"/>
          <w:vertAlign w:val="superscript"/>
        </w:rPr>
        <w:t>[</w:t>
      </w:r>
      <w:r w:rsidR="00B95810">
        <w:rPr>
          <w:rFonts w:ascii="宋体" w:hAnsi="宋体"/>
          <w:iCs w:val="0"/>
          <w:sz w:val="18"/>
          <w:szCs w:val="18"/>
          <w:vertAlign w:val="superscript"/>
        </w:rPr>
        <w:t>1]</w:t>
      </w:r>
      <w:r w:rsidR="001457DE" w:rsidRPr="000537C6">
        <w:rPr>
          <w:rFonts w:ascii="宋体" w:hAnsi="宋体" w:hint="eastAsia"/>
          <w:iCs w:val="0"/>
          <w:sz w:val="18"/>
          <w:szCs w:val="18"/>
        </w:rPr>
        <w:t>。随着社会需求的不断扩大和国家政策的</w:t>
      </w:r>
      <w:r w:rsidR="0082093F">
        <w:rPr>
          <w:rFonts w:ascii="宋体" w:hAnsi="宋体" w:hint="eastAsia"/>
          <w:iCs w:val="0"/>
          <w:sz w:val="18"/>
          <w:szCs w:val="18"/>
        </w:rPr>
        <w:t>大力</w:t>
      </w:r>
      <w:r w:rsidR="001457DE" w:rsidRPr="000537C6">
        <w:rPr>
          <w:rFonts w:ascii="宋体" w:hAnsi="宋体" w:hint="eastAsia"/>
          <w:iCs w:val="0"/>
          <w:sz w:val="18"/>
          <w:szCs w:val="18"/>
        </w:rPr>
        <w:t>扶持，I</w:t>
      </w:r>
      <w:r w:rsidR="001457DE" w:rsidRPr="000537C6">
        <w:rPr>
          <w:rFonts w:ascii="宋体" w:hAnsi="宋体"/>
          <w:iCs w:val="0"/>
          <w:sz w:val="18"/>
          <w:szCs w:val="18"/>
        </w:rPr>
        <w:t>T</w:t>
      </w:r>
      <w:r w:rsidR="001457DE" w:rsidRPr="000537C6">
        <w:rPr>
          <w:rFonts w:ascii="宋体" w:hAnsi="宋体" w:hint="eastAsia"/>
          <w:iCs w:val="0"/>
          <w:sz w:val="18"/>
          <w:szCs w:val="18"/>
        </w:rPr>
        <w:t>信息产业在不远的将来仍将以较高速度发展。</w:t>
      </w:r>
    </w:p>
    <w:p w14:paraId="2373A5A3" w14:textId="48092C9A" w:rsidR="001457DE" w:rsidRPr="000537C6" w:rsidRDefault="001457DE" w:rsidP="001457DE">
      <w:pPr>
        <w:pStyle w:val="aa"/>
        <w:numPr>
          <w:ilvl w:val="0"/>
          <w:numId w:val="1"/>
        </w:numPr>
        <w:rPr>
          <w:rFonts w:ascii="黑体" w:eastAsia="黑体" w:hAnsi="黑体"/>
          <w:szCs w:val="21"/>
        </w:rPr>
      </w:pPr>
      <w:r w:rsidRPr="000537C6">
        <w:rPr>
          <w:rFonts w:ascii="黑体" w:eastAsia="黑体" w:hAnsi="黑体" w:hint="eastAsia"/>
          <w:szCs w:val="21"/>
        </w:rPr>
        <w:t>分析结果</w:t>
      </w:r>
    </w:p>
    <w:p w14:paraId="2300ECEF" w14:textId="7A2AC204" w:rsidR="009E150D" w:rsidRPr="000537C6" w:rsidRDefault="009E150D" w:rsidP="000537C6">
      <w:pPr>
        <w:pStyle w:val="DepartCorrespond"/>
        <w:numPr>
          <w:ilvl w:val="1"/>
          <w:numId w:val="1"/>
        </w:numPr>
        <w:ind w:left="119" w:hanging="119"/>
        <w:rPr>
          <w:rFonts w:ascii="黑体" w:eastAsia="黑体" w:hAnsi="黑体"/>
          <w:sz w:val="18"/>
          <w:szCs w:val="18"/>
        </w:rPr>
      </w:pPr>
      <w:r w:rsidRPr="000537C6">
        <w:rPr>
          <w:rFonts w:ascii="黑体" w:eastAsia="黑体" w:hAnsi="黑体"/>
          <w:sz w:val="18"/>
          <w:szCs w:val="18"/>
        </w:rPr>
        <w:t>IT</w:t>
      </w:r>
      <w:r w:rsidRPr="000537C6">
        <w:rPr>
          <w:rFonts w:ascii="黑体" w:eastAsia="黑体" w:hAnsi="黑体" w:hint="eastAsia"/>
          <w:sz w:val="18"/>
          <w:szCs w:val="18"/>
        </w:rPr>
        <w:t>行业从业人数</w:t>
      </w:r>
    </w:p>
    <w:p w14:paraId="26A63283" w14:textId="5D67410B" w:rsidR="001457DE" w:rsidRDefault="000537C6" w:rsidP="000537C6">
      <w:pPr>
        <w:pStyle w:val="DepartCorrespond"/>
        <w:ind w:left="0" w:firstLineChars="0" w:firstLine="0"/>
        <w:rPr>
          <w:rFonts w:ascii="宋体" w:hAnsi="宋体"/>
          <w:iCs w:val="0"/>
          <w:sz w:val="18"/>
          <w:szCs w:val="18"/>
        </w:rPr>
      </w:pPr>
      <w:r>
        <w:rPr>
          <w:rFonts w:ascii="宋体" w:hAnsi="宋体"/>
          <w:iCs w:val="0"/>
          <w:sz w:val="18"/>
          <w:szCs w:val="18"/>
        </w:rPr>
        <w:tab/>
      </w:r>
      <w:r w:rsidR="001457DE" w:rsidRPr="000537C6">
        <w:rPr>
          <w:rFonts w:ascii="宋体" w:hAnsi="宋体" w:hint="eastAsia"/>
          <w:iCs w:val="0"/>
          <w:sz w:val="18"/>
          <w:szCs w:val="18"/>
        </w:rPr>
        <w:t>IT行业作为近30年来</w:t>
      </w:r>
      <w:r w:rsidR="00A93EFF" w:rsidRPr="000537C6">
        <w:rPr>
          <w:rFonts w:ascii="宋体" w:hAnsi="宋体" w:hint="eastAsia"/>
          <w:iCs w:val="0"/>
          <w:sz w:val="18"/>
          <w:szCs w:val="18"/>
        </w:rPr>
        <w:t>迅速</w:t>
      </w:r>
      <w:r w:rsidR="001457DE" w:rsidRPr="000537C6">
        <w:rPr>
          <w:rFonts w:ascii="宋体" w:hAnsi="宋体" w:hint="eastAsia"/>
          <w:iCs w:val="0"/>
          <w:sz w:val="18"/>
          <w:szCs w:val="18"/>
        </w:rPr>
        <w:t>发展的新兴产业，正不断影响着传统行业的发展与转型</w:t>
      </w:r>
      <w:r w:rsidR="00AA2FCA" w:rsidRPr="000537C6">
        <w:rPr>
          <w:rFonts w:ascii="宋体" w:hAnsi="宋体" w:hint="eastAsia"/>
          <w:iCs w:val="0"/>
          <w:sz w:val="18"/>
          <w:szCs w:val="18"/>
        </w:rPr>
        <w:t>。</w:t>
      </w:r>
      <w:r w:rsidR="00D9127E" w:rsidRPr="000537C6">
        <w:rPr>
          <w:rFonts w:ascii="宋体" w:hAnsi="宋体" w:hint="eastAsia"/>
          <w:iCs w:val="0"/>
          <w:sz w:val="18"/>
          <w:szCs w:val="18"/>
        </w:rPr>
        <w:t>在I</w:t>
      </w:r>
      <w:r w:rsidR="00D9127E" w:rsidRPr="000537C6">
        <w:rPr>
          <w:rFonts w:ascii="宋体" w:hAnsi="宋体"/>
          <w:iCs w:val="0"/>
          <w:sz w:val="18"/>
          <w:szCs w:val="18"/>
        </w:rPr>
        <w:t>T</w:t>
      </w:r>
      <w:r w:rsidR="00D9127E" w:rsidRPr="000537C6">
        <w:rPr>
          <w:rFonts w:ascii="宋体" w:hAnsi="宋体" w:hint="eastAsia"/>
          <w:iCs w:val="0"/>
          <w:sz w:val="18"/>
          <w:szCs w:val="18"/>
        </w:rPr>
        <w:t>人才需求不断攀升的同时，国内各大高校增设软件工程、人工智能等本科专业，</w:t>
      </w:r>
      <w:r w:rsidR="0036004B" w:rsidRPr="000537C6">
        <w:rPr>
          <w:rFonts w:ascii="宋体" w:hAnsi="宋体" w:hint="eastAsia"/>
          <w:iCs w:val="0"/>
          <w:sz w:val="18"/>
          <w:szCs w:val="18"/>
        </w:rPr>
        <w:t>培养I</w:t>
      </w:r>
      <w:r w:rsidR="0036004B" w:rsidRPr="000537C6">
        <w:rPr>
          <w:rFonts w:ascii="宋体" w:hAnsi="宋体"/>
          <w:iCs w:val="0"/>
          <w:sz w:val="18"/>
          <w:szCs w:val="18"/>
        </w:rPr>
        <w:t>T</w:t>
      </w:r>
      <w:r w:rsidR="0036004B" w:rsidRPr="000537C6">
        <w:rPr>
          <w:rFonts w:ascii="宋体" w:hAnsi="宋体" w:hint="eastAsia"/>
          <w:iCs w:val="0"/>
          <w:sz w:val="18"/>
          <w:szCs w:val="18"/>
        </w:rPr>
        <w:t>创新型</w:t>
      </w:r>
      <w:r w:rsidR="005D4B86" w:rsidRPr="000537C6">
        <w:rPr>
          <w:rFonts w:ascii="宋体" w:hAnsi="宋体" w:hint="eastAsia"/>
          <w:iCs w:val="0"/>
          <w:sz w:val="18"/>
          <w:szCs w:val="18"/>
        </w:rPr>
        <w:t>、</w:t>
      </w:r>
      <w:r w:rsidR="0036004B" w:rsidRPr="000537C6">
        <w:rPr>
          <w:rFonts w:ascii="宋体" w:hAnsi="宋体" w:hint="eastAsia"/>
          <w:iCs w:val="0"/>
          <w:sz w:val="18"/>
          <w:szCs w:val="18"/>
        </w:rPr>
        <w:t>复合型人才，</w:t>
      </w:r>
      <w:r w:rsidR="001457DE" w:rsidRPr="000537C6">
        <w:rPr>
          <w:rFonts w:ascii="宋体" w:hAnsi="宋体" w:hint="eastAsia"/>
          <w:iCs w:val="0"/>
          <w:sz w:val="18"/>
          <w:szCs w:val="18"/>
        </w:rPr>
        <w:t>I</w:t>
      </w:r>
      <w:r w:rsidR="001457DE" w:rsidRPr="000537C6">
        <w:rPr>
          <w:rFonts w:ascii="宋体" w:hAnsi="宋体"/>
          <w:iCs w:val="0"/>
          <w:sz w:val="18"/>
          <w:szCs w:val="18"/>
        </w:rPr>
        <w:t>T</w:t>
      </w:r>
      <w:r w:rsidR="001457DE" w:rsidRPr="000537C6">
        <w:rPr>
          <w:rFonts w:ascii="宋体" w:hAnsi="宋体" w:hint="eastAsia"/>
          <w:iCs w:val="0"/>
          <w:sz w:val="18"/>
          <w:szCs w:val="18"/>
        </w:rPr>
        <w:t>行业从业人员</w:t>
      </w:r>
      <w:r w:rsidR="00D9127E" w:rsidRPr="000537C6">
        <w:rPr>
          <w:rFonts w:ascii="宋体" w:hAnsi="宋体" w:hint="eastAsia"/>
          <w:iCs w:val="0"/>
          <w:sz w:val="18"/>
          <w:szCs w:val="18"/>
        </w:rPr>
        <w:t>也</w:t>
      </w:r>
      <w:r w:rsidR="00957295" w:rsidRPr="000537C6">
        <w:rPr>
          <w:rFonts w:ascii="宋体" w:hAnsi="宋体" w:hint="eastAsia"/>
          <w:iCs w:val="0"/>
          <w:sz w:val="18"/>
          <w:szCs w:val="18"/>
        </w:rPr>
        <w:t>正</w:t>
      </w:r>
      <w:r w:rsidR="00D9127E" w:rsidRPr="000537C6">
        <w:rPr>
          <w:rFonts w:ascii="宋体" w:hAnsi="宋体" w:hint="eastAsia"/>
          <w:iCs w:val="0"/>
          <w:sz w:val="18"/>
          <w:szCs w:val="18"/>
        </w:rPr>
        <w:t>以较高速度增长。根据国务院发展研究中心的公开数据</w:t>
      </w:r>
      <w:r w:rsidR="006904F0">
        <w:rPr>
          <w:rFonts w:ascii="宋体" w:hAnsi="宋体" w:hint="eastAsia"/>
          <w:iCs w:val="0"/>
          <w:sz w:val="18"/>
          <w:szCs w:val="18"/>
        </w:rPr>
        <w:t>，</w:t>
      </w:r>
      <w:r w:rsidR="006904F0" w:rsidRPr="006904F0">
        <w:rPr>
          <w:rFonts w:ascii="宋体" w:hAnsi="宋体" w:hint="eastAsia"/>
          <w:iCs w:val="0"/>
          <w:sz w:val="18"/>
          <w:szCs w:val="18"/>
        </w:rPr>
        <w:t>2010</w:t>
      </w:r>
      <w:r w:rsidR="006904F0">
        <w:rPr>
          <w:rFonts w:ascii="宋体" w:hAnsi="宋体" w:hint="eastAsia"/>
          <w:iCs w:val="0"/>
          <w:sz w:val="18"/>
          <w:szCs w:val="18"/>
        </w:rPr>
        <w:t>至</w:t>
      </w:r>
      <w:r w:rsidR="006904F0" w:rsidRPr="006904F0">
        <w:rPr>
          <w:rFonts w:ascii="宋体" w:hAnsi="宋体" w:hint="eastAsia"/>
          <w:iCs w:val="0"/>
          <w:sz w:val="18"/>
          <w:szCs w:val="18"/>
        </w:rPr>
        <w:t>2018年IT行业年末从业人员人数</w:t>
      </w:r>
      <w:r w:rsidR="006904F0">
        <w:rPr>
          <w:rFonts w:ascii="宋体" w:hAnsi="宋体" w:hint="eastAsia"/>
          <w:iCs w:val="0"/>
          <w:sz w:val="18"/>
          <w:szCs w:val="18"/>
        </w:rPr>
        <w:t>及其增长率如表</w:t>
      </w:r>
      <w:r w:rsidR="00183CDA">
        <w:rPr>
          <w:rFonts w:ascii="宋体" w:hAnsi="宋体" w:hint="eastAsia"/>
          <w:iCs w:val="0"/>
          <w:sz w:val="18"/>
          <w:szCs w:val="18"/>
        </w:rPr>
        <w:t>1</w:t>
      </w:r>
      <w:r w:rsidR="006904F0">
        <w:rPr>
          <w:rFonts w:ascii="宋体" w:hAnsi="宋体" w:hint="eastAsia"/>
          <w:iCs w:val="0"/>
          <w:sz w:val="18"/>
          <w:szCs w:val="18"/>
        </w:rPr>
        <w:t>所示</w:t>
      </w:r>
      <w:r w:rsidR="00B95810">
        <w:rPr>
          <w:rFonts w:ascii="宋体" w:hAnsi="宋体" w:hint="eastAsia"/>
          <w:iCs w:val="0"/>
          <w:sz w:val="18"/>
          <w:szCs w:val="18"/>
          <w:vertAlign w:val="superscript"/>
        </w:rPr>
        <w:t>[</w:t>
      </w:r>
      <w:r w:rsidR="00B95810">
        <w:rPr>
          <w:rFonts w:ascii="宋体" w:hAnsi="宋体"/>
          <w:iCs w:val="0"/>
          <w:sz w:val="18"/>
          <w:szCs w:val="18"/>
          <w:vertAlign w:val="superscript"/>
        </w:rPr>
        <w:t>2]</w:t>
      </w:r>
      <w:r w:rsidR="006904F0">
        <w:rPr>
          <w:rFonts w:ascii="宋体" w:hAnsi="宋体" w:hint="eastAsia"/>
          <w:iCs w:val="0"/>
          <w:sz w:val="18"/>
          <w:szCs w:val="18"/>
        </w:rPr>
        <w:t>：</w:t>
      </w:r>
    </w:p>
    <w:p w14:paraId="663D3845" w14:textId="460F53AF" w:rsidR="006A7776" w:rsidRPr="006A7776" w:rsidRDefault="006A7776" w:rsidP="000537C6">
      <w:pPr>
        <w:pStyle w:val="DepartCorrespond"/>
        <w:ind w:left="0" w:firstLineChars="0" w:firstLine="0"/>
        <w:rPr>
          <w:rFonts w:ascii="宋体" w:hAnsi="宋体"/>
          <w:iCs w:val="0"/>
          <w:sz w:val="18"/>
          <w:szCs w:val="18"/>
        </w:rPr>
      </w:pPr>
      <w:r>
        <w:rPr>
          <w:rFonts w:ascii="宋体" w:hAnsi="宋体"/>
          <w:iCs w:val="0"/>
          <w:sz w:val="18"/>
          <w:szCs w:val="18"/>
        </w:rPr>
        <w:tab/>
      </w:r>
      <w:r w:rsidRPr="000537C6">
        <w:rPr>
          <w:rFonts w:ascii="宋体" w:hAnsi="宋体" w:hint="eastAsia"/>
          <w:iCs w:val="0"/>
          <w:sz w:val="18"/>
          <w:szCs w:val="18"/>
        </w:rPr>
        <w:t>自2010年起，I</w:t>
      </w:r>
      <w:r w:rsidRPr="000537C6">
        <w:rPr>
          <w:rFonts w:ascii="宋体" w:hAnsi="宋体"/>
          <w:iCs w:val="0"/>
          <w:sz w:val="18"/>
          <w:szCs w:val="18"/>
        </w:rPr>
        <w:t>T</w:t>
      </w:r>
      <w:r w:rsidRPr="000537C6">
        <w:rPr>
          <w:rFonts w:ascii="宋体" w:hAnsi="宋体" w:hint="eastAsia"/>
          <w:iCs w:val="0"/>
          <w:sz w:val="18"/>
          <w:szCs w:val="18"/>
        </w:rPr>
        <w:t>行业的从业人员从2724556人上涨至2018年的6445258人。尤其在2010年至2014年，移动终端用户飞速增长，为I</w:t>
      </w:r>
      <w:r w:rsidRPr="000537C6">
        <w:rPr>
          <w:rFonts w:ascii="宋体" w:hAnsi="宋体"/>
          <w:iCs w:val="0"/>
          <w:sz w:val="18"/>
          <w:szCs w:val="18"/>
        </w:rPr>
        <w:t>T</w:t>
      </w:r>
      <w:r w:rsidRPr="000537C6">
        <w:rPr>
          <w:rFonts w:ascii="宋体" w:hAnsi="宋体" w:hint="eastAsia"/>
          <w:iCs w:val="0"/>
          <w:sz w:val="18"/>
          <w:szCs w:val="18"/>
        </w:rPr>
        <w:t>行业带来了大量的机会和工作岗位，从业人数年增长率均达到12%以上。在随后几年中，I</w:t>
      </w:r>
      <w:r w:rsidRPr="000537C6">
        <w:rPr>
          <w:rFonts w:ascii="宋体" w:hAnsi="宋体"/>
          <w:iCs w:val="0"/>
          <w:sz w:val="18"/>
          <w:szCs w:val="18"/>
        </w:rPr>
        <w:t>T</w:t>
      </w:r>
      <w:r w:rsidRPr="000537C6">
        <w:rPr>
          <w:rFonts w:ascii="宋体" w:hAnsi="宋体" w:hint="eastAsia"/>
          <w:iCs w:val="0"/>
          <w:sz w:val="18"/>
          <w:szCs w:val="18"/>
        </w:rPr>
        <w:t>行业从业人数增速稍有回落，但增长率仍高于其他传统行业。</w:t>
      </w:r>
    </w:p>
    <w:p w14:paraId="50EC8C54" w14:textId="6E54FFB8" w:rsidR="001457DE" w:rsidRPr="003E3CD7" w:rsidRDefault="001457DE" w:rsidP="001457DE">
      <w:pPr>
        <w:pStyle w:val="a8"/>
        <w:spacing w:after="0" w:line="240" w:lineRule="atLeast"/>
        <w:jc w:val="center"/>
        <w:rPr>
          <w:rFonts w:ascii="宋体" w:hAnsi="宋体"/>
          <w:sz w:val="15"/>
          <w:szCs w:val="15"/>
        </w:rPr>
      </w:pPr>
      <w:r w:rsidRPr="003E3CD7">
        <w:rPr>
          <w:rFonts w:ascii="宋体" w:hAnsi="宋体" w:hint="eastAsia"/>
          <w:sz w:val="15"/>
          <w:szCs w:val="15"/>
        </w:rPr>
        <w:t>表1   2010-2018年</w:t>
      </w:r>
      <w:r w:rsidR="00AB57BA" w:rsidRPr="003E3CD7">
        <w:rPr>
          <w:rFonts w:ascii="宋体" w:hAnsi="宋体" w:hint="eastAsia"/>
          <w:sz w:val="15"/>
          <w:szCs w:val="15"/>
        </w:rPr>
        <w:t>I</w:t>
      </w:r>
      <w:r w:rsidR="00AB57BA" w:rsidRPr="003E3CD7">
        <w:rPr>
          <w:rFonts w:ascii="宋体" w:hAnsi="宋体"/>
          <w:sz w:val="15"/>
          <w:szCs w:val="15"/>
        </w:rPr>
        <w:t>T</w:t>
      </w:r>
      <w:r w:rsidR="00AB57BA" w:rsidRPr="003E3CD7">
        <w:rPr>
          <w:rFonts w:ascii="宋体" w:hAnsi="宋体" w:hint="eastAsia"/>
          <w:sz w:val="15"/>
          <w:szCs w:val="15"/>
        </w:rPr>
        <w:t>行业</w:t>
      </w:r>
      <w:r w:rsidRPr="003E3CD7">
        <w:rPr>
          <w:rFonts w:ascii="宋体" w:hAnsi="宋体" w:hint="eastAsia"/>
          <w:sz w:val="15"/>
          <w:szCs w:val="15"/>
        </w:rPr>
        <w:t>年末</w:t>
      </w:r>
      <w:r w:rsidR="00AB57BA" w:rsidRPr="003E3CD7">
        <w:rPr>
          <w:rFonts w:ascii="宋体" w:hAnsi="宋体" w:hint="eastAsia"/>
          <w:sz w:val="15"/>
          <w:szCs w:val="15"/>
        </w:rPr>
        <w:t>从业人员人数</w:t>
      </w:r>
    </w:p>
    <w:p w14:paraId="4DE33AFE" w14:textId="393F04F3" w:rsidR="00BC032A" w:rsidRPr="003E3CD7" w:rsidRDefault="00BC032A" w:rsidP="001457DE">
      <w:pPr>
        <w:pStyle w:val="a8"/>
        <w:spacing w:after="0" w:line="240" w:lineRule="atLeast"/>
        <w:jc w:val="center"/>
        <w:rPr>
          <w:sz w:val="15"/>
          <w:szCs w:val="15"/>
        </w:rPr>
      </w:pPr>
      <w:r w:rsidRPr="003E3CD7">
        <w:rPr>
          <w:sz w:val="15"/>
          <w:szCs w:val="15"/>
        </w:rPr>
        <w:t>Table 1 Number of employees in IT industry at the end of 2010 -- 2018</w:t>
      </w: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147"/>
        <w:gridCol w:w="1039"/>
        <w:gridCol w:w="1216"/>
      </w:tblGrid>
      <w:tr w:rsidR="001457DE" w14:paraId="705CCAE3" w14:textId="77777777" w:rsidTr="00BC032A">
        <w:trPr>
          <w:trHeight w:val="257"/>
          <w:jc w:val="center"/>
        </w:trPr>
        <w:tc>
          <w:tcPr>
            <w:tcW w:w="114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DD049F6" w14:textId="77777777" w:rsidR="001457DE" w:rsidRDefault="001457DE" w:rsidP="00B65807">
            <w:pPr>
              <w:widowControl w:val="0"/>
              <w:overflowPunct w:val="0"/>
              <w:jc w:val="center"/>
              <w:rPr>
                <w:rFonts w:ascii="Times New Roman" w:eastAsia="仿宋" w:hAnsi="Times New Roman"/>
                <w:kern w:val="2"/>
                <w:sz w:val="15"/>
                <w:szCs w:val="15"/>
              </w:rPr>
            </w:pPr>
            <w:r>
              <w:rPr>
                <w:rFonts w:ascii="Times New Roman" w:eastAsia="仿宋" w:hAnsi="Times New Roman" w:hint="eastAsia"/>
                <w:sz w:val="15"/>
                <w:szCs w:val="15"/>
              </w:rPr>
              <w:t>年份</w:t>
            </w:r>
          </w:p>
        </w:tc>
        <w:tc>
          <w:tcPr>
            <w:tcW w:w="103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AB214DE" w14:textId="77777777" w:rsidR="001457DE" w:rsidRDefault="001457DE" w:rsidP="00B65807">
            <w:pPr>
              <w:widowControl w:val="0"/>
              <w:overflowPunct w:val="0"/>
              <w:jc w:val="center"/>
              <w:rPr>
                <w:rFonts w:ascii="Times New Roman" w:eastAsia="仿宋" w:hAnsi="Times New Roman"/>
                <w:kern w:val="2"/>
                <w:sz w:val="15"/>
                <w:szCs w:val="15"/>
              </w:rPr>
            </w:pPr>
            <w:r>
              <w:rPr>
                <w:rFonts w:ascii="Times New Roman" w:eastAsia="仿宋" w:hAnsi="Times New Roman" w:hint="eastAsia"/>
                <w:sz w:val="15"/>
                <w:szCs w:val="15"/>
              </w:rPr>
              <w:t>工资（元）</w:t>
            </w:r>
          </w:p>
        </w:tc>
        <w:tc>
          <w:tcPr>
            <w:tcW w:w="12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CD772D2" w14:textId="41ADC11C" w:rsidR="001457DE" w:rsidRDefault="001457DE" w:rsidP="00B65807">
            <w:pPr>
              <w:widowControl w:val="0"/>
              <w:overflowPunct w:val="0"/>
              <w:jc w:val="center"/>
              <w:rPr>
                <w:rFonts w:ascii="Times New Roman" w:eastAsia="仿宋" w:hAnsi="Times New Roman"/>
                <w:kern w:val="2"/>
                <w:sz w:val="15"/>
                <w:szCs w:val="15"/>
              </w:rPr>
            </w:pPr>
            <w:r>
              <w:rPr>
                <w:rFonts w:ascii="Times New Roman" w:eastAsia="仿宋" w:hAnsi="仿宋" w:hint="eastAsia"/>
                <w:sz w:val="15"/>
                <w:szCs w:val="15"/>
              </w:rPr>
              <w:t>增长率（</w:t>
            </w:r>
            <w:r>
              <w:rPr>
                <w:rFonts w:ascii="Times New Roman" w:eastAsia="仿宋" w:hAnsi="仿宋" w:hint="eastAsia"/>
                <w:sz w:val="15"/>
                <w:szCs w:val="15"/>
              </w:rPr>
              <w:t>%</w:t>
            </w:r>
            <w:r>
              <w:rPr>
                <w:rFonts w:ascii="Times New Roman" w:eastAsia="仿宋" w:hAnsi="仿宋" w:hint="eastAsia"/>
                <w:sz w:val="15"/>
                <w:szCs w:val="15"/>
              </w:rPr>
              <w:t>）</w:t>
            </w:r>
          </w:p>
        </w:tc>
      </w:tr>
      <w:tr w:rsidR="001457DE" w14:paraId="60675238" w14:textId="77777777" w:rsidTr="00BC032A">
        <w:trPr>
          <w:jc w:val="center"/>
        </w:trPr>
        <w:tc>
          <w:tcPr>
            <w:tcW w:w="1147" w:type="dxa"/>
            <w:vAlign w:val="center"/>
          </w:tcPr>
          <w:p w14:paraId="32E0562F" w14:textId="77777777" w:rsidR="001457DE" w:rsidRDefault="001457DE" w:rsidP="00B65807">
            <w:pPr>
              <w:widowControl w:val="0"/>
              <w:overflowPunct w:val="0"/>
              <w:jc w:val="center"/>
              <w:rPr>
                <w:rFonts w:ascii="Times New Roman" w:eastAsia="仿宋" w:hAnsi="Times New Roman"/>
                <w:sz w:val="15"/>
                <w:szCs w:val="15"/>
              </w:rPr>
            </w:pPr>
            <w:r>
              <w:rPr>
                <w:rFonts w:ascii="Times New Roman" w:eastAsia="仿宋" w:hAnsi="Times New Roman" w:hint="eastAsia"/>
                <w:sz w:val="15"/>
                <w:szCs w:val="15"/>
              </w:rPr>
              <w:t>2010</w:t>
            </w:r>
          </w:p>
        </w:tc>
        <w:tc>
          <w:tcPr>
            <w:tcW w:w="1039" w:type="dxa"/>
            <w:vAlign w:val="center"/>
          </w:tcPr>
          <w:p w14:paraId="63571C51" w14:textId="77777777" w:rsidR="001457DE" w:rsidRDefault="001457DE" w:rsidP="00B65807">
            <w:pPr>
              <w:widowControl w:val="0"/>
              <w:overflowPunct w:val="0"/>
              <w:jc w:val="center"/>
              <w:rPr>
                <w:rFonts w:ascii="Times New Roman" w:eastAsia="仿宋" w:hAnsi="Times New Roman"/>
                <w:sz w:val="15"/>
                <w:szCs w:val="15"/>
              </w:rPr>
            </w:pPr>
            <w:r w:rsidRPr="007E1762">
              <w:rPr>
                <w:rFonts w:ascii="Times New Roman" w:eastAsia="仿宋" w:hAnsi="Times New Roman"/>
                <w:sz w:val="15"/>
                <w:szCs w:val="15"/>
              </w:rPr>
              <w:t>2724556</w:t>
            </w:r>
          </w:p>
        </w:tc>
        <w:tc>
          <w:tcPr>
            <w:tcW w:w="1216" w:type="dxa"/>
            <w:vAlign w:val="center"/>
          </w:tcPr>
          <w:p w14:paraId="1FE64810" w14:textId="77777777" w:rsidR="001457DE" w:rsidRDefault="001457DE" w:rsidP="00B65807">
            <w:pPr>
              <w:widowControl w:val="0"/>
              <w:overflowPunct w:val="0"/>
              <w:jc w:val="center"/>
              <w:rPr>
                <w:rFonts w:ascii="Times New Roman" w:eastAsia="仿宋" w:hAnsi="Times New Roman"/>
                <w:sz w:val="15"/>
                <w:szCs w:val="15"/>
              </w:rPr>
            </w:pPr>
            <w:r>
              <w:rPr>
                <w:rFonts w:ascii="Times New Roman" w:eastAsia="仿宋" w:hAnsi="Times New Roman" w:hint="eastAsia"/>
                <w:sz w:val="15"/>
                <w:szCs w:val="15"/>
              </w:rPr>
              <w:t>27.8%</w:t>
            </w:r>
          </w:p>
        </w:tc>
      </w:tr>
      <w:tr w:rsidR="001457DE" w14:paraId="7826635F" w14:textId="77777777" w:rsidTr="00BC032A">
        <w:trPr>
          <w:jc w:val="center"/>
        </w:trPr>
        <w:tc>
          <w:tcPr>
            <w:tcW w:w="1147" w:type="dxa"/>
            <w:vAlign w:val="center"/>
          </w:tcPr>
          <w:p w14:paraId="76CA2853" w14:textId="77777777" w:rsidR="001457DE" w:rsidRDefault="001457DE" w:rsidP="00B65807">
            <w:pPr>
              <w:widowControl w:val="0"/>
              <w:overflowPunct w:val="0"/>
              <w:jc w:val="center"/>
              <w:rPr>
                <w:rFonts w:ascii="Times New Roman" w:eastAsia="仿宋" w:hAnsi="Times New Roman"/>
                <w:sz w:val="15"/>
                <w:szCs w:val="15"/>
              </w:rPr>
            </w:pPr>
            <w:r>
              <w:rPr>
                <w:rFonts w:ascii="Times New Roman" w:eastAsia="仿宋" w:hAnsi="Times New Roman" w:hint="eastAsia"/>
                <w:sz w:val="15"/>
                <w:szCs w:val="15"/>
              </w:rPr>
              <w:t>2011</w:t>
            </w:r>
          </w:p>
        </w:tc>
        <w:tc>
          <w:tcPr>
            <w:tcW w:w="1039" w:type="dxa"/>
            <w:vAlign w:val="center"/>
          </w:tcPr>
          <w:p w14:paraId="4479ED44" w14:textId="77777777" w:rsidR="001457DE" w:rsidRDefault="001457DE" w:rsidP="00B65807">
            <w:pPr>
              <w:widowControl w:val="0"/>
              <w:overflowPunct w:val="0"/>
              <w:jc w:val="center"/>
              <w:rPr>
                <w:rFonts w:ascii="Times New Roman" w:eastAsia="仿宋" w:hAnsi="Times New Roman"/>
                <w:sz w:val="15"/>
                <w:szCs w:val="15"/>
              </w:rPr>
            </w:pPr>
            <w:r w:rsidRPr="007E1762">
              <w:rPr>
                <w:rFonts w:ascii="Times New Roman" w:eastAsia="仿宋" w:hAnsi="Times New Roman"/>
                <w:sz w:val="15"/>
                <w:szCs w:val="15"/>
              </w:rPr>
              <w:t>3439261</w:t>
            </w:r>
          </w:p>
        </w:tc>
        <w:tc>
          <w:tcPr>
            <w:tcW w:w="1216" w:type="dxa"/>
            <w:vAlign w:val="center"/>
          </w:tcPr>
          <w:p w14:paraId="14901FF3" w14:textId="77777777" w:rsidR="001457DE" w:rsidRDefault="001457DE" w:rsidP="00B65807">
            <w:pPr>
              <w:widowControl w:val="0"/>
              <w:overflowPunct w:val="0"/>
              <w:jc w:val="center"/>
              <w:rPr>
                <w:rFonts w:ascii="Times New Roman" w:eastAsia="仿宋" w:hAnsi="Times New Roman"/>
                <w:sz w:val="15"/>
                <w:szCs w:val="15"/>
              </w:rPr>
            </w:pPr>
            <w:r>
              <w:rPr>
                <w:rFonts w:ascii="Times New Roman" w:eastAsia="仿宋" w:hAnsi="Times New Roman" w:hint="eastAsia"/>
                <w:sz w:val="15"/>
                <w:szCs w:val="15"/>
              </w:rPr>
              <w:t>26.2%</w:t>
            </w:r>
          </w:p>
        </w:tc>
      </w:tr>
      <w:tr w:rsidR="001457DE" w14:paraId="0F7DAEF2" w14:textId="77777777" w:rsidTr="00BC032A">
        <w:trPr>
          <w:jc w:val="center"/>
        </w:trPr>
        <w:tc>
          <w:tcPr>
            <w:tcW w:w="1147" w:type="dxa"/>
            <w:vAlign w:val="center"/>
          </w:tcPr>
          <w:p w14:paraId="73BF3942" w14:textId="77777777" w:rsidR="001457DE" w:rsidRDefault="001457DE" w:rsidP="00B65807">
            <w:pPr>
              <w:widowControl w:val="0"/>
              <w:overflowPunct w:val="0"/>
              <w:jc w:val="center"/>
              <w:rPr>
                <w:rFonts w:ascii="Times New Roman" w:eastAsia="仿宋" w:hAnsi="Times New Roman"/>
                <w:sz w:val="15"/>
                <w:szCs w:val="15"/>
              </w:rPr>
            </w:pPr>
            <w:r>
              <w:rPr>
                <w:rFonts w:ascii="Times New Roman" w:eastAsia="仿宋" w:hAnsi="Times New Roman" w:hint="eastAsia"/>
                <w:sz w:val="15"/>
                <w:szCs w:val="15"/>
              </w:rPr>
              <w:t>2012</w:t>
            </w:r>
          </w:p>
        </w:tc>
        <w:tc>
          <w:tcPr>
            <w:tcW w:w="1039" w:type="dxa"/>
            <w:vAlign w:val="center"/>
          </w:tcPr>
          <w:p w14:paraId="0A047BA9" w14:textId="77777777" w:rsidR="001457DE" w:rsidRDefault="001457DE" w:rsidP="00B65807">
            <w:pPr>
              <w:widowControl w:val="0"/>
              <w:overflowPunct w:val="0"/>
              <w:jc w:val="center"/>
              <w:rPr>
                <w:rFonts w:ascii="Times New Roman" w:eastAsia="仿宋" w:hAnsi="Times New Roman"/>
                <w:sz w:val="15"/>
                <w:szCs w:val="15"/>
              </w:rPr>
            </w:pPr>
            <w:r w:rsidRPr="007E1762">
              <w:rPr>
                <w:rFonts w:ascii="Times New Roman" w:eastAsia="仿宋" w:hAnsi="Times New Roman"/>
                <w:sz w:val="15"/>
                <w:szCs w:val="15"/>
              </w:rPr>
              <w:t>4184030</w:t>
            </w:r>
          </w:p>
        </w:tc>
        <w:tc>
          <w:tcPr>
            <w:tcW w:w="1216" w:type="dxa"/>
            <w:vAlign w:val="center"/>
          </w:tcPr>
          <w:p w14:paraId="6908BE69" w14:textId="77777777" w:rsidR="001457DE" w:rsidRDefault="001457DE" w:rsidP="00B65807">
            <w:pPr>
              <w:widowControl w:val="0"/>
              <w:overflowPunct w:val="0"/>
              <w:jc w:val="center"/>
              <w:rPr>
                <w:rFonts w:ascii="Times New Roman" w:eastAsia="仿宋" w:hAnsi="Times New Roman"/>
                <w:sz w:val="15"/>
                <w:szCs w:val="15"/>
              </w:rPr>
            </w:pPr>
            <w:r>
              <w:rPr>
                <w:rFonts w:ascii="Times New Roman" w:eastAsia="仿宋" w:hAnsi="Times New Roman" w:hint="eastAsia"/>
                <w:sz w:val="15"/>
                <w:szCs w:val="15"/>
              </w:rPr>
              <w:t>21.6%</w:t>
            </w:r>
          </w:p>
        </w:tc>
      </w:tr>
      <w:tr w:rsidR="001457DE" w14:paraId="7A17E3C9" w14:textId="77777777" w:rsidTr="00BC032A">
        <w:trPr>
          <w:jc w:val="center"/>
        </w:trPr>
        <w:tc>
          <w:tcPr>
            <w:tcW w:w="1147" w:type="dxa"/>
            <w:vAlign w:val="center"/>
          </w:tcPr>
          <w:p w14:paraId="63AD237F" w14:textId="77777777" w:rsidR="001457DE" w:rsidRDefault="001457DE" w:rsidP="00B65807">
            <w:pPr>
              <w:widowControl w:val="0"/>
              <w:overflowPunct w:val="0"/>
              <w:jc w:val="center"/>
              <w:rPr>
                <w:rFonts w:ascii="Times New Roman" w:eastAsia="仿宋" w:hAnsi="Times New Roman"/>
                <w:sz w:val="15"/>
                <w:szCs w:val="15"/>
              </w:rPr>
            </w:pPr>
            <w:r>
              <w:rPr>
                <w:rFonts w:ascii="Times New Roman" w:eastAsia="仿宋" w:hAnsi="Times New Roman" w:hint="eastAsia"/>
                <w:sz w:val="15"/>
                <w:szCs w:val="15"/>
              </w:rPr>
              <w:t>2013</w:t>
            </w:r>
          </w:p>
        </w:tc>
        <w:tc>
          <w:tcPr>
            <w:tcW w:w="1039" w:type="dxa"/>
            <w:vAlign w:val="center"/>
          </w:tcPr>
          <w:p w14:paraId="0437B813" w14:textId="77777777" w:rsidR="001457DE" w:rsidRDefault="001457DE" w:rsidP="00B65807">
            <w:pPr>
              <w:widowControl w:val="0"/>
              <w:overflowPunct w:val="0"/>
              <w:jc w:val="center"/>
              <w:rPr>
                <w:rFonts w:ascii="Times New Roman" w:eastAsia="仿宋" w:hAnsi="Times New Roman"/>
                <w:sz w:val="15"/>
                <w:szCs w:val="15"/>
              </w:rPr>
            </w:pPr>
            <w:r w:rsidRPr="007E1762">
              <w:rPr>
                <w:rFonts w:ascii="Times New Roman" w:eastAsia="仿宋" w:hAnsi="Times New Roman"/>
                <w:sz w:val="15"/>
                <w:szCs w:val="15"/>
              </w:rPr>
              <w:t>4702392</w:t>
            </w:r>
          </w:p>
        </w:tc>
        <w:tc>
          <w:tcPr>
            <w:tcW w:w="1216" w:type="dxa"/>
            <w:vAlign w:val="center"/>
          </w:tcPr>
          <w:p w14:paraId="689D6AD2" w14:textId="77777777" w:rsidR="001457DE" w:rsidRDefault="001457DE" w:rsidP="00B65807">
            <w:pPr>
              <w:widowControl w:val="0"/>
              <w:overflowPunct w:val="0"/>
              <w:jc w:val="center"/>
              <w:rPr>
                <w:rFonts w:ascii="Times New Roman" w:eastAsia="仿宋" w:hAnsi="Times New Roman"/>
                <w:sz w:val="15"/>
                <w:szCs w:val="15"/>
              </w:rPr>
            </w:pPr>
            <w:r>
              <w:rPr>
                <w:rFonts w:ascii="Times New Roman" w:eastAsia="仿宋" w:hAnsi="Times New Roman" w:hint="eastAsia"/>
                <w:sz w:val="15"/>
                <w:szCs w:val="15"/>
              </w:rPr>
              <w:t>12.3%</w:t>
            </w:r>
          </w:p>
        </w:tc>
      </w:tr>
      <w:tr w:rsidR="001457DE" w14:paraId="68580E1D" w14:textId="77777777" w:rsidTr="00BC032A">
        <w:trPr>
          <w:jc w:val="center"/>
        </w:trPr>
        <w:tc>
          <w:tcPr>
            <w:tcW w:w="1147" w:type="dxa"/>
            <w:vAlign w:val="center"/>
          </w:tcPr>
          <w:p w14:paraId="018A8CA3" w14:textId="77777777" w:rsidR="001457DE" w:rsidRDefault="001457DE" w:rsidP="00B65807">
            <w:pPr>
              <w:widowControl w:val="0"/>
              <w:overflowPunct w:val="0"/>
              <w:jc w:val="center"/>
              <w:rPr>
                <w:rFonts w:ascii="Times New Roman" w:eastAsia="仿宋" w:hAnsi="Times New Roman"/>
                <w:kern w:val="2"/>
                <w:sz w:val="15"/>
                <w:szCs w:val="15"/>
              </w:rPr>
            </w:pPr>
            <w:r>
              <w:rPr>
                <w:rFonts w:ascii="Times New Roman" w:eastAsia="仿宋" w:hAnsi="Times New Roman" w:hint="eastAsia"/>
                <w:sz w:val="15"/>
                <w:szCs w:val="15"/>
              </w:rPr>
              <w:lastRenderedPageBreak/>
              <w:t>2014</w:t>
            </w:r>
          </w:p>
        </w:tc>
        <w:tc>
          <w:tcPr>
            <w:tcW w:w="1039" w:type="dxa"/>
            <w:vAlign w:val="center"/>
          </w:tcPr>
          <w:p w14:paraId="3B41EB02" w14:textId="77777777" w:rsidR="001457DE" w:rsidRDefault="001457DE" w:rsidP="00B65807">
            <w:pPr>
              <w:widowControl w:val="0"/>
              <w:overflowPunct w:val="0"/>
              <w:jc w:val="center"/>
              <w:rPr>
                <w:rFonts w:ascii="Times New Roman" w:eastAsia="仿宋" w:hAnsi="Times New Roman"/>
                <w:kern w:val="2"/>
                <w:sz w:val="15"/>
                <w:szCs w:val="15"/>
              </w:rPr>
            </w:pPr>
            <w:r w:rsidRPr="007E1762">
              <w:rPr>
                <w:rFonts w:ascii="Times New Roman" w:eastAsia="仿宋" w:hAnsi="Times New Roman"/>
                <w:sz w:val="15"/>
                <w:szCs w:val="15"/>
              </w:rPr>
              <w:t>5457806</w:t>
            </w:r>
          </w:p>
        </w:tc>
        <w:tc>
          <w:tcPr>
            <w:tcW w:w="1216" w:type="dxa"/>
            <w:vAlign w:val="center"/>
          </w:tcPr>
          <w:p w14:paraId="6AE1827E" w14:textId="77777777" w:rsidR="001457DE" w:rsidRDefault="001457DE" w:rsidP="00B65807">
            <w:pPr>
              <w:widowControl w:val="0"/>
              <w:overflowPunct w:val="0"/>
              <w:jc w:val="center"/>
              <w:rPr>
                <w:rFonts w:ascii="Times New Roman" w:eastAsia="仿宋" w:hAnsi="Times New Roman"/>
                <w:kern w:val="2"/>
                <w:sz w:val="15"/>
                <w:szCs w:val="15"/>
              </w:rPr>
            </w:pPr>
            <w:r>
              <w:rPr>
                <w:rFonts w:ascii="Times New Roman" w:eastAsia="仿宋" w:hAnsi="Times New Roman" w:hint="eastAsia"/>
                <w:sz w:val="15"/>
                <w:szCs w:val="15"/>
              </w:rPr>
              <w:t>16.0%</w:t>
            </w:r>
          </w:p>
        </w:tc>
      </w:tr>
      <w:tr w:rsidR="001457DE" w14:paraId="6C21B8F0" w14:textId="77777777" w:rsidTr="00BC032A">
        <w:trPr>
          <w:jc w:val="center"/>
        </w:trPr>
        <w:tc>
          <w:tcPr>
            <w:tcW w:w="1147" w:type="dxa"/>
            <w:vAlign w:val="center"/>
          </w:tcPr>
          <w:p w14:paraId="15224F92" w14:textId="77777777" w:rsidR="001457DE" w:rsidRDefault="001457DE" w:rsidP="00B65807">
            <w:pPr>
              <w:widowControl w:val="0"/>
              <w:overflowPunct w:val="0"/>
              <w:jc w:val="center"/>
              <w:rPr>
                <w:rFonts w:ascii="Times New Roman" w:eastAsia="仿宋" w:hAnsi="Times New Roman"/>
                <w:kern w:val="2"/>
                <w:sz w:val="15"/>
                <w:szCs w:val="15"/>
              </w:rPr>
            </w:pPr>
            <w:r>
              <w:rPr>
                <w:rFonts w:ascii="Times New Roman" w:eastAsia="仿宋" w:hAnsi="Times New Roman" w:hint="eastAsia"/>
                <w:sz w:val="15"/>
                <w:szCs w:val="15"/>
              </w:rPr>
              <w:t>2015</w:t>
            </w:r>
          </w:p>
        </w:tc>
        <w:tc>
          <w:tcPr>
            <w:tcW w:w="1039" w:type="dxa"/>
            <w:vAlign w:val="center"/>
          </w:tcPr>
          <w:p w14:paraId="60535021" w14:textId="77777777" w:rsidR="001457DE" w:rsidRDefault="001457DE" w:rsidP="00B65807">
            <w:pPr>
              <w:widowControl w:val="0"/>
              <w:overflowPunct w:val="0"/>
              <w:jc w:val="center"/>
              <w:rPr>
                <w:rFonts w:ascii="Times New Roman" w:eastAsia="仿宋" w:hAnsi="Times New Roman"/>
                <w:kern w:val="2"/>
                <w:sz w:val="15"/>
                <w:szCs w:val="15"/>
              </w:rPr>
            </w:pPr>
            <w:r w:rsidRPr="007E1762">
              <w:rPr>
                <w:rFonts w:ascii="Times New Roman" w:eastAsia="仿宋" w:hAnsi="Times New Roman"/>
                <w:sz w:val="15"/>
                <w:szCs w:val="15"/>
              </w:rPr>
              <w:t>5742713</w:t>
            </w:r>
          </w:p>
        </w:tc>
        <w:tc>
          <w:tcPr>
            <w:tcW w:w="1216" w:type="dxa"/>
            <w:vAlign w:val="center"/>
          </w:tcPr>
          <w:p w14:paraId="7735F5C0" w14:textId="77777777" w:rsidR="001457DE" w:rsidRDefault="001457DE" w:rsidP="00B65807">
            <w:pPr>
              <w:widowControl w:val="0"/>
              <w:overflowPunct w:val="0"/>
              <w:jc w:val="center"/>
              <w:rPr>
                <w:rFonts w:ascii="Times New Roman" w:eastAsia="仿宋" w:hAnsi="Times New Roman"/>
                <w:kern w:val="2"/>
                <w:sz w:val="15"/>
                <w:szCs w:val="15"/>
              </w:rPr>
            </w:pPr>
            <w:r>
              <w:rPr>
                <w:rFonts w:ascii="Times New Roman" w:eastAsia="仿宋" w:hAnsi="Times New Roman" w:hint="eastAsia"/>
                <w:sz w:val="15"/>
                <w:szCs w:val="15"/>
              </w:rPr>
              <w:t>5.2%</w:t>
            </w:r>
          </w:p>
        </w:tc>
      </w:tr>
      <w:tr w:rsidR="001457DE" w14:paraId="4E3CFFCA" w14:textId="77777777" w:rsidTr="00BC032A">
        <w:trPr>
          <w:jc w:val="center"/>
        </w:trPr>
        <w:tc>
          <w:tcPr>
            <w:tcW w:w="1147" w:type="dxa"/>
            <w:vAlign w:val="center"/>
          </w:tcPr>
          <w:p w14:paraId="64C0C87F" w14:textId="77777777" w:rsidR="001457DE" w:rsidRDefault="001457DE" w:rsidP="00B65807">
            <w:pPr>
              <w:widowControl w:val="0"/>
              <w:overflowPunct w:val="0"/>
              <w:jc w:val="center"/>
              <w:rPr>
                <w:rFonts w:ascii="Times New Roman" w:eastAsia="仿宋" w:hAnsi="Times New Roman"/>
                <w:sz w:val="15"/>
                <w:szCs w:val="15"/>
              </w:rPr>
            </w:pPr>
            <w:r>
              <w:rPr>
                <w:rFonts w:ascii="Times New Roman" w:eastAsia="仿宋" w:hAnsi="Times New Roman" w:hint="eastAsia"/>
                <w:sz w:val="15"/>
                <w:szCs w:val="15"/>
              </w:rPr>
              <w:t>2016</w:t>
            </w:r>
          </w:p>
        </w:tc>
        <w:tc>
          <w:tcPr>
            <w:tcW w:w="1039" w:type="dxa"/>
            <w:vAlign w:val="center"/>
          </w:tcPr>
          <w:p w14:paraId="52D88CF9" w14:textId="77777777" w:rsidR="001457DE" w:rsidRDefault="001457DE" w:rsidP="00B65807">
            <w:pPr>
              <w:widowControl w:val="0"/>
              <w:overflowPunct w:val="0"/>
              <w:jc w:val="center"/>
              <w:rPr>
                <w:rFonts w:ascii="Times New Roman" w:eastAsia="仿宋" w:hAnsi="Times New Roman"/>
                <w:sz w:val="15"/>
                <w:szCs w:val="15"/>
              </w:rPr>
            </w:pPr>
            <w:r w:rsidRPr="007E1762">
              <w:rPr>
                <w:rFonts w:ascii="Times New Roman" w:eastAsia="仿宋" w:hAnsi="Times New Roman"/>
                <w:sz w:val="15"/>
                <w:szCs w:val="15"/>
              </w:rPr>
              <w:t>5858212</w:t>
            </w:r>
          </w:p>
        </w:tc>
        <w:tc>
          <w:tcPr>
            <w:tcW w:w="1216" w:type="dxa"/>
            <w:vAlign w:val="center"/>
          </w:tcPr>
          <w:p w14:paraId="58A50851" w14:textId="77777777" w:rsidR="001457DE" w:rsidRDefault="001457DE" w:rsidP="00B65807">
            <w:pPr>
              <w:widowControl w:val="0"/>
              <w:overflowPunct w:val="0"/>
              <w:jc w:val="center"/>
              <w:rPr>
                <w:rFonts w:ascii="Times New Roman" w:eastAsia="仿宋" w:hAnsi="Times New Roman"/>
                <w:sz w:val="15"/>
                <w:szCs w:val="15"/>
              </w:rPr>
            </w:pPr>
            <w:r>
              <w:rPr>
                <w:rFonts w:ascii="Times New Roman" w:eastAsia="仿宋" w:hAnsi="Times New Roman" w:hint="eastAsia"/>
                <w:sz w:val="15"/>
                <w:szCs w:val="15"/>
              </w:rPr>
              <w:t>2.0%</w:t>
            </w:r>
          </w:p>
        </w:tc>
      </w:tr>
      <w:tr w:rsidR="001457DE" w14:paraId="5533A7D6" w14:textId="77777777" w:rsidTr="00BC032A">
        <w:trPr>
          <w:jc w:val="center"/>
        </w:trPr>
        <w:tc>
          <w:tcPr>
            <w:tcW w:w="1147" w:type="dxa"/>
            <w:vAlign w:val="center"/>
          </w:tcPr>
          <w:p w14:paraId="152DC599" w14:textId="77777777" w:rsidR="001457DE" w:rsidRDefault="001457DE" w:rsidP="00B65807">
            <w:pPr>
              <w:widowControl w:val="0"/>
              <w:overflowPunct w:val="0"/>
              <w:jc w:val="center"/>
              <w:rPr>
                <w:rFonts w:ascii="Times New Roman" w:eastAsia="仿宋" w:hAnsi="Times New Roman"/>
                <w:sz w:val="15"/>
                <w:szCs w:val="15"/>
              </w:rPr>
            </w:pPr>
            <w:r>
              <w:rPr>
                <w:rFonts w:ascii="Times New Roman" w:eastAsia="仿宋" w:hAnsi="Times New Roman" w:hint="eastAsia"/>
                <w:sz w:val="15"/>
                <w:szCs w:val="15"/>
              </w:rPr>
              <w:t>2017</w:t>
            </w:r>
          </w:p>
        </w:tc>
        <w:tc>
          <w:tcPr>
            <w:tcW w:w="1039" w:type="dxa"/>
            <w:vAlign w:val="center"/>
          </w:tcPr>
          <w:p w14:paraId="18023090" w14:textId="77777777" w:rsidR="001457DE" w:rsidRDefault="001457DE" w:rsidP="00B65807">
            <w:pPr>
              <w:widowControl w:val="0"/>
              <w:overflowPunct w:val="0"/>
              <w:jc w:val="center"/>
              <w:rPr>
                <w:rFonts w:ascii="Times New Roman" w:eastAsia="仿宋" w:hAnsi="Times New Roman"/>
                <w:sz w:val="15"/>
                <w:szCs w:val="15"/>
              </w:rPr>
            </w:pPr>
            <w:r w:rsidRPr="007E1762">
              <w:rPr>
                <w:rFonts w:ascii="Times New Roman" w:eastAsia="仿宋" w:hAnsi="Times New Roman"/>
                <w:sz w:val="15"/>
                <w:szCs w:val="15"/>
              </w:rPr>
              <w:t>6175562</w:t>
            </w:r>
          </w:p>
        </w:tc>
        <w:tc>
          <w:tcPr>
            <w:tcW w:w="1216" w:type="dxa"/>
            <w:vAlign w:val="center"/>
          </w:tcPr>
          <w:p w14:paraId="270DBDB6" w14:textId="77777777" w:rsidR="001457DE" w:rsidRDefault="001457DE" w:rsidP="00B65807">
            <w:pPr>
              <w:widowControl w:val="0"/>
              <w:overflowPunct w:val="0"/>
              <w:jc w:val="center"/>
              <w:rPr>
                <w:rFonts w:ascii="Times New Roman" w:eastAsia="仿宋" w:hAnsi="Times New Roman"/>
                <w:sz w:val="15"/>
                <w:szCs w:val="15"/>
              </w:rPr>
            </w:pPr>
            <w:r>
              <w:rPr>
                <w:rFonts w:ascii="Times New Roman" w:eastAsia="仿宋" w:hAnsi="Times New Roman" w:hint="eastAsia"/>
                <w:sz w:val="15"/>
                <w:szCs w:val="15"/>
              </w:rPr>
              <w:t>5.4%</w:t>
            </w:r>
          </w:p>
        </w:tc>
      </w:tr>
      <w:tr w:rsidR="001457DE" w14:paraId="24E218A0" w14:textId="77777777" w:rsidTr="00BC032A">
        <w:trPr>
          <w:jc w:val="center"/>
        </w:trPr>
        <w:tc>
          <w:tcPr>
            <w:tcW w:w="1147" w:type="dxa"/>
            <w:tcBorders>
              <w:bottom w:val="single" w:sz="4" w:space="0" w:color="auto"/>
            </w:tcBorders>
            <w:vAlign w:val="center"/>
          </w:tcPr>
          <w:p w14:paraId="39BAA9D7" w14:textId="77777777" w:rsidR="001457DE" w:rsidRDefault="001457DE" w:rsidP="00B65807">
            <w:pPr>
              <w:widowControl w:val="0"/>
              <w:overflowPunct w:val="0"/>
              <w:jc w:val="center"/>
              <w:rPr>
                <w:rFonts w:ascii="Times New Roman" w:eastAsia="仿宋" w:hAnsi="Times New Roman"/>
                <w:sz w:val="15"/>
                <w:szCs w:val="15"/>
              </w:rPr>
            </w:pPr>
            <w:r>
              <w:rPr>
                <w:rFonts w:ascii="Times New Roman" w:eastAsia="仿宋" w:hAnsi="Times New Roman" w:hint="eastAsia"/>
                <w:sz w:val="15"/>
                <w:szCs w:val="15"/>
              </w:rPr>
              <w:t>2018</w:t>
            </w:r>
          </w:p>
        </w:tc>
        <w:tc>
          <w:tcPr>
            <w:tcW w:w="1039" w:type="dxa"/>
            <w:tcBorders>
              <w:bottom w:val="single" w:sz="4" w:space="0" w:color="auto"/>
            </w:tcBorders>
            <w:vAlign w:val="center"/>
          </w:tcPr>
          <w:p w14:paraId="49126290" w14:textId="77777777" w:rsidR="001457DE" w:rsidRDefault="001457DE" w:rsidP="00B65807">
            <w:pPr>
              <w:widowControl w:val="0"/>
              <w:overflowPunct w:val="0"/>
              <w:jc w:val="center"/>
              <w:rPr>
                <w:rFonts w:ascii="Times New Roman" w:eastAsia="仿宋" w:hAnsi="Times New Roman"/>
                <w:sz w:val="15"/>
                <w:szCs w:val="15"/>
              </w:rPr>
            </w:pPr>
            <w:r w:rsidRPr="007E1762">
              <w:rPr>
                <w:rFonts w:ascii="Times New Roman" w:eastAsia="仿宋" w:hAnsi="Times New Roman"/>
                <w:sz w:val="15"/>
                <w:szCs w:val="15"/>
              </w:rPr>
              <w:t>6445258</w:t>
            </w:r>
          </w:p>
        </w:tc>
        <w:tc>
          <w:tcPr>
            <w:tcW w:w="1216" w:type="dxa"/>
            <w:tcBorders>
              <w:bottom w:val="single" w:sz="4" w:space="0" w:color="auto"/>
            </w:tcBorders>
            <w:vAlign w:val="center"/>
          </w:tcPr>
          <w:p w14:paraId="615C16C3" w14:textId="77777777" w:rsidR="001457DE" w:rsidRDefault="001457DE" w:rsidP="00B65807">
            <w:pPr>
              <w:widowControl w:val="0"/>
              <w:overflowPunct w:val="0"/>
              <w:jc w:val="center"/>
              <w:rPr>
                <w:rFonts w:ascii="Times New Roman" w:eastAsia="仿宋" w:hAnsi="Times New Roman"/>
                <w:sz w:val="15"/>
                <w:szCs w:val="15"/>
              </w:rPr>
            </w:pPr>
            <w:r>
              <w:rPr>
                <w:rFonts w:ascii="Times New Roman" w:eastAsia="仿宋" w:hAnsi="Times New Roman" w:hint="eastAsia"/>
                <w:sz w:val="15"/>
                <w:szCs w:val="15"/>
              </w:rPr>
              <w:t>4.3%</w:t>
            </w:r>
          </w:p>
        </w:tc>
      </w:tr>
    </w:tbl>
    <w:p w14:paraId="10D7672D" w14:textId="256537A0" w:rsidR="001457DE" w:rsidRPr="003E3CD7" w:rsidRDefault="009E150D" w:rsidP="003E3CD7">
      <w:pPr>
        <w:pStyle w:val="DepartCorrespond"/>
        <w:numPr>
          <w:ilvl w:val="1"/>
          <w:numId w:val="1"/>
        </w:numPr>
        <w:ind w:left="119" w:hanging="119"/>
        <w:rPr>
          <w:rFonts w:ascii="黑体" w:eastAsia="黑体" w:hAnsi="黑体"/>
          <w:sz w:val="18"/>
          <w:szCs w:val="18"/>
        </w:rPr>
      </w:pPr>
      <w:r w:rsidRPr="0045379D">
        <w:rPr>
          <w:rFonts w:ascii="黑体" w:eastAsia="黑体" w:hAnsi="黑体"/>
          <w:sz w:val="18"/>
          <w:szCs w:val="18"/>
        </w:rPr>
        <w:t>IT</w:t>
      </w:r>
      <w:r w:rsidRPr="0045379D">
        <w:rPr>
          <w:rFonts w:ascii="黑体" w:eastAsia="黑体" w:hAnsi="黑体" w:hint="eastAsia"/>
          <w:sz w:val="18"/>
          <w:szCs w:val="18"/>
        </w:rPr>
        <w:t>行业平均薪资</w:t>
      </w:r>
    </w:p>
    <w:p w14:paraId="329DF3E7" w14:textId="07AD60B1" w:rsidR="001457DE" w:rsidRPr="00634697" w:rsidRDefault="00634697" w:rsidP="00634697">
      <w:pPr>
        <w:pStyle w:val="DepartCorrespond"/>
        <w:ind w:left="0" w:firstLineChars="0" w:firstLine="0"/>
        <w:rPr>
          <w:rFonts w:ascii="宋体" w:hAnsi="宋体"/>
          <w:iCs w:val="0"/>
          <w:sz w:val="18"/>
          <w:szCs w:val="18"/>
        </w:rPr>
      </w:pPr>
      <w:r>
        <w:rPr>
          <w:rFonts w:ascii="宋体" w:hAnsi="宋体"/>
          <w:iCs w:val="0"/>
          <w:sz w:val="18"/>
          <w:szCs w:val="18"/>
        </w:rPr>
        <w:tab/>
      </w:r>
      <w:r w:rsidR="001457DE" w:rsidRPr="00634697">
        <w:rPr>
          <w:rFonts w:ascii="宋体" w:hAnsi="宋体" w:hint="eastAsia"/>
          <w:iCs w:val="0"/>
          <w:sz w:val="18"/>
          <w:szCs w:val="18"/>
        </w:rPr>
        <w:t>随着社会和国家对IT行业的需求增大，IT行业的薪酬待遇也随着行业发展不断攀升。根据国家统计局</w:t>
      </w:r>
      <w:r w:rsidR="009E4E9D" w:rsidRPr="00634697">
        <w:rPr>
          <w:rFonts w:ascii="宋体" w:hAnsi="宋体" w:hint="eastAsia"/>
          <w:iCs w:val="0"/>
          <w:sz w:val="18"/>
          <w:szCs w:val="18"/>
        </w:rPr>
        <w:t>统计</w:t>
      </w:r>
      <w:r w:rsidR="001457DE" w:rsidRPr="00634697">
        <w:rPr>
          <w:rFonts w:ascii="宋体" w:hAnsi="宋体" w:hint="eastAsia"/>
          <w:iCs w:val="0"/>
          <w:sz w:val="18"/>
          <w:szCs w:val="18"/>
        </w:rPr>
        <w:t>年鉴数据显示，截止2019年，城镇非私营单位I</w:t>
      </w:r>
      <w:r w:rsidR="001457DE" w:rsidRPr="00634697">
        <w:rPr>
          <w:rFonts w:ascii="宋体" w:hAnsi="宋体"/>
          <w:iCs w:val="0"/>
          <w:sz w:val="18"/>
          <w:szCs w:val="18"/>
        </w:rPr>
        <w:t>T</w:t>
      </w:r>
      <w:r w:rsidR="001457DE" w:rsidRPr="00634697">
        <w:rPr>
          <w:rFonts w:ascii="宋体" w:hAnsi="宋体" w:hint="eastAsia"/>
          <w:iCs w:val="0"/>
          <w:sz w:val="18"/>
          <w:szCs w:val="18"/>
        </w:rPr>
        <w:t>从业人员平均工资达到161352元，位居各行业</w:t>
      </w:r>
      <w:r w:rsidR="00790257" w:rsidRPr="00634697">
        <w:rPr>
          <w:rFonts w:ascii="宋体" w:hAnsi="宋体" w:hint="eastAsia"/>
          <w:iCs w:val="0"/>
          <w:sz w:val="18"/>
          <w:szCs w:val="18"/>
        </w:rPr>
        <w:t>城镇非私营单位</w:t>
      </w:r>
      <w:r w:rsidR="001457DE" w:rsidRPr="00634697">
        <w:rPr>
          <w:rFonts w:ascii="宋体" w:hAnsi="宋体" w:hint="eastAsia"/>
          <w:iCs w:val="0"/>
          <w:sz w:val="18"/>
          <w:szCs w:val="18"/>
        </w:rPr>
        <w:t>平均工资首位。</w:t>
      </w:r>
      <w:bookmarkStart w:id="1" w:name="_Hlk68799613"/>
      <w:r w:rsidR="00AA0CF8" w:rsidRPr="00634697">
        <w:rPr>
          <w:rFonts w:ascii="宋体" w:hAnsi="宋体" w:hint="eastAsia"/>
          <w:iCs w:val="0"/>
          <w:sz w:val="18"/>
          <w:szCs w:val="18"/>
        </w:rPr>
        <w:t>2010至2018年城镇非私营单位IT行业从业人员平均工资</w:t>
      </w:r>
      <w:r w:rsidR="00B63B0A" w:rsidRPr="00634697">
        <w:rPr>
          <w:rFonts w:ascii="宋体" w:hAnsi="宋体" w:hint="eastAsia"/>
          <w:iCs w:val="0"/>
          <w:sz w:val="18"/>
          <w:szCs w:val="18"/>
        </w:rPr>
        <w:t>及增长率</w:t>
      </w:r>
      <w:bookmarkEnd w:id="1"/>
      <w:r w:rsidR="00C47C39">
        <w:rPr>
          <w:rFonts w:ascii="宋体" w:hAnsi="宋体" w:hint="eastAsia"/>
          <w:iCs w:val="0"/>
          <w:sz w:val="18"/>
          <w:szCs w:val="18"/>
        </w:rPr>
        <w:t>如表2</w:t>
      </w:r>
      <w:r w:rsidR="00B63B0A" w:rsidRPr="00634697">
        <w:rPr>
          <w:rFonts w:ascii="宋体" w:hAnsi="宋体" w:hint="eastAsia"/>
          <w:iCs w:val="0"/>
          <w:sz w:val="18"/>
          <w:szCs w:val="18"/>
        </w:rPr>
        <w:t>所示</w:t>
      </w:r>
      <w:r w:rsidR="00B95810">
        <w:rPr>
          <w:rFonts w:ascii="宋体" w:hAnsi="宋体" w:hint="eastAsia"/>
          <w:iCs w:val="0"/>
          <w:sz w:val="18"/>
          <w:szCs w:val="18"/>
          <w:vertAlign w:val="superscript"/>
        </w:rPr>
        <w:t>[</w:t>
      </w:r>
      <w:r w:rsidR="00B95810">
        <w:rPr>
          <w:rFonts w:ascii="宋体" w:hAnsi="宋体"/>
          <w:iCs w:val="0"/>
          <w:sz w:val="18"/>
          <w:szCs w:val="18"/>
          <w:vertAlign w:val="superscript"/>
        </w:rPr>
        <w:t>3]</w:t>
      </w:r>
      <w:r w:rsidR="00B63B0A" w:rsidRPr="00634697">
        <w:rPr>
          <w:rFonts w:ascii="宋体" w:hAnsi="宋体" w:hint="eastAsia"/>
          <w:iCs w:val="0"/>
          <w:sz w:val="18"/>
          <w:szCs w:val="18"/>
        </w:rPr>
        <w:t>：</w:t>
      </w:r>
    </w:p>
    <w:p w14:paraId="70A2B47D" w14:textId="2CB68C25" w:rsidR="001457DE" w:rsidRDefault="001457DE" w:rsidP="001457DE">
      <w:pPr>
        <w:pStyle w:val="a8"/>
        <w:spacing w:after="0" w:line="240" w:lineRule="atLeast"/>
        <w:jc w:val="center"/>
        <w:rPr>
          <w:rFonts w:ascii="宋体" w:hAnsi="宋体"/>
          <w:sz w:val="15"/>
          <w:szCs w:val="15"/>
        </w:rPr>
      </w:pPr>
      <w:r>
        <w:rPr>
          <w:rFonts w:ascii="宋体" w:hAnsi="宋体" w:hint="eastAsia"/>
          <w:sz w:val="15"/>
          <w:szCs w:val="15"/>
        </w:rPr>
        <w:t>表</w:t>
      </w:r>
      <w:r w:rsidR="00C16810">
        <w:rPr>
          <w:rFonts w:ascii="宋体" w:hAnsi="宋体" w:hint="eastAsia"/>
          <w:sz w:val="15"/>
          <w:szCs w:val="15"/>
        </w:rPr>
        <w:t>2</w:t>
      </w:r>
      <w:r>
        <w:rPr>
          <w:rFonts w:ascii="宋体" w:hAnsi="宋体" w:hint="eastAsia"/>
          <w:sz w:val="15"/>
          <w:szCs w:val="15"/>
        </w:rPr>
        <w:t xml:space="preserve">   2010-2018年</w:t>
      </w:r>
      <w:r w:rsidRPr="00834F45">
        <w:rPr>
          <w:rFonts w:ascii="宋体" w:hAnsi="宋体" w:hint="eastAsia"/>
          <w:sz w:val="15"/>
          <w:szCs w:val="15"/>
        </w:rPr>
        <w:t>城镇非私营单位IT</w:t>
      </w:r>
      <w:r w:rsidR="00C90A9D">
        <w:rPr>
          <w:rFonts w:ascii="宋体" w:hAnsi="宋体" w:hint="eastAsia"/>
          <w:sz w:val="15"/>
          <w:szCs w:val="15"/>
        </w:rPr>
        <w:t>行业</w:t>
      </w:r>
      <w:r w:rsidR="006A1295">
        <w:rPr>
          <w:rFonts w:ascii="宋体" w:hAnsi="宋体" w:hint="eastAsia"/>
          <w:sz w:val="15"/>
          <w:szCs w:val="15"/>
        </w:rPr>
        <w:t>从业</w:t>
      </w:r>
      <w:r w:rsidRPr="00834F45">
        <w:rPr>
          <w:rFonts w:ascii="宋体" w:hAnsi="宋体" w:hint="eastAsia"/>
          <w:sz w:val="15"/>
          <w:szCs w:val="15"/>
        </w:rPr>
        <w:t>人员平均工资</w:t>
      </w:r>
      <w:r w:rsidR="00ED74BB">
        <w:rPr>
          <w:rFonts w:ascii="宋体" w:hAnsi="宋体" w:hint="eastAsia"/>
          <w:sz w:val="15"/>
          <w:szCs w:val="15"/>
        </w:rPr>
        <w:t>及增长率</w:t>
      </w:r>
    </w:p>
    <w:p w14:paraId="25EBF81E" w14:textId="2ADF667A" w:rsidR="00ED74BB" w:rsidRPr="003E3CD7" w:rsidRDefault="00ED74BB" w:rsidP="001457DE">
      <w:pPr>
        <w:pStyle w:val="a8"/>
        <w:spacing w:after="0" w:line="240" w:lineRule="atLeast"/>
        <w:jc w:val="center"/>
        <w:rPr>
          <w:color w:val="FF0000"/>
          <w:sz w:val="18"/>
          <w:szCs w:val="18"/>
        </w:rPr>
      </w:pPr>
      <w:r w:rsidRPr="003E3CD7">
        <w:rPr>
          <w:sz w:val="15"/>
          <w:szCs w:val="15"/>
        </w:rPr>
        <w:t xml:space="preserve">Table2 </w:t>
      </w:r>
      <w:proofErr w:type="gramStart"/>
      <w:r w:rsidR="00E67E4C" w:rsidRPr="003E3CD7">
        <w:rPr>
          <w:sz w:val="15"/>
          <w:szCs w:val="15"/>
        </w:rPr>
        <w:t>The</w:t>
      </w:r>
      <w:proofErr w:type="gramEnd"/>
      <w:r w:rsidR="00E67E4C" w:rsidRPr="003E3CD7">
        <w:rPr>
          <w:sz w:val="15"/>
          <w:szCs w:val="15"/>
        </w:rPr>
        <w:t xml:space="preserve"> average wage and growth rate of urban non-private IT industry employees from 2010 to 2018</w:t>
      </w: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147"/>
        <w:gridCol w:w="1039"/>
        <w:gridCol w:w="969"/>
      </w:tblGrid>
      <w:tr w:rsidR="001457DE" w14:paraId="5B65416B" w14:textId="77777777" w:rsidTr="00B65807">
        <w:trPr>
          <w:jc w:val="center"/>
        </w:trPr>
        <w:tc>
          <w:tcPr>
            <w:tcW w:w="114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CF31BDE" w14:textId="77777777" w:rsidR="001457DE" w:rsidRDefault="001457DE" w:rsidP="00B65807">
            <w:pPr>
              <w:widowControl w:val="0"/>
              <w:overflowPunct w:val="0"/>
              <w:jc w:val="center"/>
              <w:rPr>
                <w:rFonts w:ascii="Times New Roman" w:eastAsia="仿宋" w:hAnsi="Times New Roman"/>
                <w:kern w:val="2"/>
                <w:sz w:val="15"/>
                <w:szCs w:val="15"/>
              </w:rPr>
            </w:pPr>
            <w:r>
              <w:rPr>
                <w:rFonts w:ascii="Times New Roman" w:eastAsia="仿宋" w:hAnsi="Times New Roman" w:hint="eastAsia"/>
                <w:sz w:val="15"/>
                <w:szCs w:val="15"/>
              </w:rPr>
              <w:t>年份</w:t>
            </w:r>
          </w:p>
        </w:tc>
        <w:tc>
          <w:tcPr>
            <w:tcW w:w="103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580E241" w14:textId="77777777" w:rsidR="001457DE" w:rsidRDefault="001457DE" w:rsidP="00B65807">
            <w:pPr>
              <w:widowControl w:val="0"/>
              <w:overflowPunct w:val="0"/>
              <w:jc w:val="center"/>
              <w:rPr>
                <w:rFonts w:ascii="Times New Roman" w:eastAsia="仿宋" w:hAnsi="Times New Roman"/>
                <w:kern w:val="2"/>
                <w:sz w:val="15"/>
                <w:szCs w:val="15"/>
              </w:rPr>
            </w:pPr>
            <w:r>
              <w:rPr>
                <w:rFonts w:ascii="Times New Roman" w:eastAsia="仿宋" w:hAnsi="Times New Roman" w:hint="eastAsia"/>
                <w:sz w:val="15"/>
                <w:szCs w:val="15"/>
              </w:rPr>
              <w:t>工资（元）</w:t>
            </w:r>
          </w:p>
        </w:tc>
        <w:tc>
          <w:tcPr>
            <w:tcW w:w="96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C74797B" w14:textId="77777777" w:rsidR="001457DE" w:rsidRDefault="001457DE" w:rsidP="00B65807">
            <w:pPr>
              <w:widowControl w:val="0"/>
              <w:overflowPunct w:val="0"/>
              <w:jc w:val="center"/>
              <w:rPr>
                <w:rFonts w:ascii="Times New Roman" w:eastAsia="仿宋" w:hAnsi="Times New Roman"/>
                <w:kern w:val="2"/>
                <w:sz w:val="15"/>
                <w:szCs w:val="15"/>
              </w:rPr>
            </w:pPr>
            <w:r>
              <w:rPr>
                <w:rFonts w:ascii="Times New Roman" w:eastAsia="仿宋" w:hAnsi="仿宋" w:hint="eastAsia"/>
                <w:sz w:val="15"/>
                <w:szCs w:val="15"/>
              </w:rPr>
              <w:t>增长率α（</w:t>
            </w:r>
            <w:r>
              <w:rPr>
                <w:rFonts w:ascii="Times New Roman" w:eastAsia="仿宋" w:hAnsi="仿宋" w:hint="eastAsia"/>
                <w:sz w:val="15"/>
                <w:szCs w:val="15"/>
              </w:rPr>
              <w:t>%</w:t>
            </w:r>
            <w:r>
              <w:rPr>
                <w:rFonts w:ascii="Times New Roman" w:eastAsia="仿宋" w:hAnsi="仿宋" w:hint="eastAsia"/>
                <w:sz w:val="15"/>
                <w:szCs w:val="15"/>
              </w:rPr>
              <w:t>）</w:t>
            </w:r>
          </w:p>
        </w:tc>
      </w:tr>
      <w:tr w:rsidR="001457DE" w14:paraId="56283248" w14:textId="77777777" w:rsidTr="00B65807">
        <w:trPr>
          <w:jc w:val="center"/>
        </w:trPr>
        <w:tc>
          <w:tcPr>
            <w:tcW w:w="1147" w:type="dxa"/>
            <w:vAlign w:val="center"/>
          </w:tcPr>
          <w:p w14:paraId="568B88A0" w14:textId="77777777" w:rsidR="001457DE" w:rsidRDefault="001457DE" w:rsidP="00B65807">
            <w:pPr>
              <w:widowControl w:val="0"/>
              <w:overflowPunct w:val="0"/>
              <w:jc w:val="center"/>
              <w:rPr>
                <w:rFonts w:ascii="Times New Roman" w:eastAsia="仿宋" w:hAnsi="Times New Roman"/>
                <w:sz w:val="15"/>
                <w:szCs w:val="15"/>
              </w:rPr>
            </w:pPr>
            <w:r>
              <w:rPr>
                <w:rFonts w:ascii="Times New Roman" w:eastAsia="仿宋" w:hAnsi="Times New Roman" w:hint="eastAsia"/>
                <w:sz w:val="15"/>
                <w:szCs w:val="15"/>
              </w:rPr>
              <w:t>2010</w:t>
            </w:r>
          </w:p>
        </w:tc>
        <w:tc>
          <w:tcPr>
            <w:tcW w:w="1039" w:type="dxa"/>
            <w:vAlign w:val="center"/>
          </w:tcPr>
          <w:p w14:paraId="42054B66" w14:textId="77777777" w:rsidR="001457DE" w:rsidRDefault="001457DE" w:rsidP="00B65807">
            <w:pPr>
              <w:widowControl w:val="0"/>
              <w:overflowPunct w:val="0"/>
              <w:jc w:val="center"/>
              <w:rPr>
                <w:rFonts w:ascii="Times New Roman" w:eastAsia="仿宋" w:hAnsi="Times New Roman"/>
                <w:sz w:val="15"/>
                <w:szCs w:val="15"/>
              </w:rPr>
            </w:pPr>
            <w:r>
              <w:rPr>
                <w:rFonts w:ascii="Times New Roman" w:eastAsia="仿宋" w:hAnsi="Times New Roman" w:hint="eastAsia"/>
                <w:sz w:val="15"/>
                <w:szCs w:val="15"/>
              </w:rPr>
              <w:t>76574</w:t>
            </w:r>
          </w:p>
        </w:tc>
        <w:tc>
          <w:tcPr>
            <w:tcW w:w="969" w:type="dxa"/>
            <w:vAlign w:val="center"/>
          </w:tcPr>
          <w:p w14:paraId="602A69C2" w14:textId="77777777" w:rsidR="001457DE" w:rsidRDefault="001457DE" w:rsidP="00B65807">
            <w:pPr>
              <w:widowControl w:val="0"/>
              <w:overflowPunct w:val="0"/>
              <w:jc w:val="center"/>
              <w:rPr>
                <w:rFonts w:ascii="Times New Roman" w:eastAsia="仿宋" w:hAnsi="Times New Roman"/>
                <w:sz w:val="15"/>
                <w:szCs w:val="15"/>
              </w:rPr>
            </w:pPr>
            <w:r>
              <w:rPr>
                <w:rFonts w:ascii="Times New Roman" w:eastAsia="仿宋" w:hAnsi="Times New Roman" w:hint="eastAsia"/>
                <w:sz w:val="15"/>
                <w:szCs w:val="15"/>
              </w:rPr>
              <w:t>14.9%</w:t>
            </w:r>
          </w:p>
        </w:tc>
      </w:tr>
      <w:tr w:rsidR="001457DE" w14:paraId="6514332F" w14:textId="77777777" w:rsidTr="00B65807">
        <w:trPr>
          <w:jc w:val="center"/>
        </w:trPr>
        <w:tc>
          <w:tcPr>
            <w:tcW w:w="1147" w:type="dxa"/>
            <w:vAlign w:val="center"/>
          </w:tcPr>
          <w:p w14:paraId="5F1DE931" w14:textId="77777777" w:rsidR="001457DE" w:rsidRDefault="001457DE" w:rsidP="00B65807">
            <w:pPr>
              <w:widowControl w:val="0"/>
              <w:overflowPunct w:val="0"/>
              <w:jc w:val="center"/>
              <w:rPr>
                <w:rFonts w:ascii="Times New Roman" w:eastAsia="仿宋" w:hAnsi="Times New Roman"/>
                <w:sz w:val="15"/>
                <w:szCs w:val="15"/>
              </w:rPr>
            </w:pPr>
            <w:r>
              <w:rPr>
                <w:rFonts w:ascii="Times New Roman" w:eastAsia="仿宋" w:hAnsi="Times New Roman" w:hint="eastAsia"/>
                <w:sz w:val="15"/>
                <w:szCs w:val="15"/>
              </w:rPr>
              <w:t>2011</w:t>
            </w:r>
          </w:p>
        </w:tc>
        <w:tc>
          <w:tcPr>
            <w:tcW w:w="1039" w:type="dxa"/>
            <w:vAlign w:val="center"/>
          </w:tcPr>
          <w:p w14:paraId="1987F25E" w14:textId="77777777" w:rsidR="001457DE" w:rsidRDefault="001457DE" w:rsidP="00B65807">
            <w:pPr>
              <w:widowControl w:val="0"/>
              <w:overflowPunct w:val="0"/>
              <w:jc w:val="center"/>
              <w:rPr>
                <w:rFonts w:ascii="Times New Roman" w:eastAsia="仿宋" w:hAnsi="Times New Roman"/>
                <w:sz w:val="15"/>
                <w:szCs w:val="15"/>
              </w:rPr>
            </w:pPr>
            <w:r>
              <w:rPr>
                <w:rFonts w:ascii="Times New Roman" w:eastAsia="仿宋" w:hAnsi="Times New Roman" w:hint="eastAsia"/>
                <w:sz w:val="15"/>
                <w:szCs w:val="15"/>
              </w:rPr>
              <w:t>82935</w:t>
            </w:r>
          </w:p>
        </w:tc>
        <w:tc>
          <w:tcPr>
            <w:tcW w:w="969" w:type="dxa"/>
            <w:vAlign w:val="center"/>
          </w:tcPr>
          <w:p w14:paraId="0F69B367" w14:textId="77777777" w:rsidR="001457DE" w:rsidRDefault="001457DE" w:rsidP="00B65807">
            <w:pPr>
              <w:widowControl w:val="0"/>
              <w:overflowPunct w:val="0"/>
              <w:jc w:val="center"/>
              <w:rPr>
                <w:rFonts w:ascii="Times New Roman" w:eastAsia="仿宋" w:hAnsi="Times New Roman"/>
                <w:sz w:val="15"/>
                <w:szCs w:val="15"/>
              </w:rPr>
            </w:pPr>
            <w:r>
              <w:rPr>
                <w:rFonts w:ascii="Times New Roman" w:eastAsia="仿宋" w:hAnsi="Times New Roman" w:hint="eastAsia"/>
                <w:sz w:val="15"/>
                <w:szCs w:val="15"/>
              </w:rPr>
              <w:t>8.3%</w:t>
            </w:r>
          </w:p>
        </w:tc>
      </w:tr>
      <w:tr w:rsidR="001457DE" w14:paraId="1FADF76A" w14:textId="77777777" w:rsidTr="00B65807">
        <w:trPr>
          <w:jc w:val="center"/>
        </w:trPr>
        <w:tc>
          <w:tcPr>
            <w:tcW w:w="1147" w:type="dxa"/>
            <w:vAlign w:val="center"/>
          </w:tcPr>
          <w:p w14:paraId="52FC77D3" w14:textId="77777777" w:rsidR="001457DE" w:rsidRDefault="001457DE" w:rsidP="00B65807">
            <w:pPr>
              <w:widowControl w:val="0"/>
              <w:overflowPunct w:val="0"/>
              <w:jc w:val="center"/>
              <w:rPr>
                <w:rFonts w:ascii="Times New Roman" w:eastAsia="仿宋" w:hAnsi="Times New Roman"/>
                <w:sz w:val="15"/>
                <w:szCs w:val="15"/>
              </w:rPr>
            </w:pPr>
            <w:r>
              <w:rPr>
                <w:rFonts w:ascii="Times New Roman" w:eastAsia="仿宋" w:hAnsi="Times New Roman" w:hint="eastAsia"/>
                <w:sz w:val="15"/>
                <w:szCs w:val="15"/>
              </w:rPr>
              <w:t>2012</w:t>
            </w:r>
          </w:p>
        </w:tc>
        <w:tc>
          <w:tcPr>
            <w:tcW w:w="1039" w:type="dxa"/>
            <w:vAlign w:val="center"/>
          </w:tcPr>
          <w:p w14:paraId="3A8DCD1E" w14:textId="77777777" w:rsidR="001457DE" w:rsidRDefault="001457DE" w:rsidP="00B65807">
            <w:pPr>
              <w:widowControl w:val="0"/>
              <w:overflowPunct w:val="0"/>
              <w:jc w:val="center"/>
              <w:rPr>
                <w:rFonts w:ascii="Times New Roman" w:eastAsia="仿宋" w:hAnsi="Times New Roman"/>
                <w:sz w:val="15"/>
                <w:szCs w:val="15"/>
              </w:rPr>
            </w:pPr>
            <w:r>
              <w:rPr>
                <w:rFonts w:ascii="Times New Roman" w:eastAsia="仿宋" w:hAnsi="Times New Roman" w:hint="eastAsia"/>
                <w:sz w:val="15"/>
                <w:szCs w:val="15"/>
              </w:rPr>
              <w:t>89609</w:t>
            </w:r>
          </w:p>
        </w:tc>
        <w:tc>
          <w:tcPr>
            <w:tcW w:w="969" w:type="dxa"/>
            <w:vAlign w:val="center"/>
          </w:tcPr>
          <w:p w14:paraId="6D02CE37" w14:textId="77777777" w:rsidR="001457DE" w:rsidRDefault="001457DE" w:rsidP="00B65807">
            <w:pPr>
              <w:widowControl w:val="0"/>
              <w:overflowPunct w:val="0"/>
              <w:jc w:val="center"/>
              <w:rPr>
                <w:rFonts w:ascii="Times New Roman" w:eastAsia="仿宋" w:hAnsi="Times New Roman"/>
                <w:sz w:val="15"/>
                <w:szCs w:val="15"/>
              </w:rPr>
            </w:pPr>
            <w:r>
              <w:rPr>
                <w:rFonts w:ascii="Times New Roman" w:eastAsia="仿宋" w:hAnsi="Times New Roman" w:hint="eastAsia"/>
                <w:sz w:val="15"/>
                <w:szCs w:val="15"/>
              </w:rPr>
              <w:t>8.0%</w:t>
            </w:r>
          </w:p>
        </w:tc>
      </w:tr>
      <w:tr w:rsidR="001457DE" w14:paraId="1F00B452" w14:textId="77777777" w:rsidTr="00B65807">
        <w:trPr>
          <w:jc w:val="center"/>
        </w:trPr>
        <w:tc>
          <w:tcPr>
            <w:tcW w:w="1147" w:type="dxa"/>
            <w:vAlign w:val="center"/>
          </w:tcPr>
          <w:p w14:paraId="6FF9527B" w14:textId="77777777" w:rsidR="001457DE" w:rsidRDefault="001457DE" w:rsidP="00B65807">
            <w:pPr>
              <w:widowControl w:val="0"/>
              <w:overflowPunct w:val="0"/>
              <w:jc w:val="center"/>
              <w:rPr>
                <w:rFonts w:ascii="Times New Roman" w:eastAsia="仿宋" w:hAnsi="Times New Roman"/>
                <w:sz w:val="15"/>
                <w:szCs w:val="15"/>
              </w:rPr>
            </w:pPr>
            <w:r>
              <w:rPr>
                <w:rFonts w:ascii="Times New Roman" w:eastAsia="仿宋" w:hAnsi="Times New Roman" w:hint="eastAsia"/>
                <w:sz w:val="15"/>
                <w:szCs w:val="15"/>
              </w:rPr>
              <w:t>2013</w:t>
            </w:r>
          </w:p>
        </w:tc>
        <w:tc>
          <w:tcPr>
            <w:tcW w:w="1039" w:type="dxa"/>
            <w:vAlign w:val="center"/>
          </w:tcPr>
          <w:p w14:paraId="4ADE22A2" w14:textId="77777777" w:rsidR="001457DE" w:rsidRDefault="001457DE" w:rsidP="00B65807">
            <w:pPr>
              <w:widowControl w:val="0"/>
              <w:overflowPunct w:val="0"/>
              <w:jc w:val="center"/>
              <w:rPr>
                <w:rFonts w:ascii="Times New Roman" w:eastAsia="仿宋" w:hAnsi="Times New Roman"/>
                <w:sz w:val="15"/>
                <w:szCs w:val="15"/>
              </w:rPr>
            </w:pPr>
            <w:r>
              <w:rPr>
                <w:rFonts w:ascii="Times New Roman" w:eastAsia="仿宋" w:hAnsi="Times New Roman" w:hint="eastAsia"/>
                <w:sz w:val="15"/>
                <w:szCs w:val="15"/>
              </w:rPr>
              <w:t>100078</w:t>
            </w:r>
          </w:p>
        </w:tc>
        <w:tc>
          <w:tcPr>
            <w:tcW w:w="969" w:type="dxa"/>
            <w:vAlign w:val="center"/>
          </w:tcPr>
          <w:p w14:paraId="46E374B2" w14:textId="77777777" w:rsidR="001457DE" w:rsidRDefault="001457DE" w:rsidP="00B65807">
            <w:pPr>
              <w:widowControl w:val="0"/>
              <w:overflowPunct w:val="0"/>
              <w:jc w:val="center"/>
              <w:rPr>
                <w:rFonts w:ascii="Times New Roman" w:eastAsia="仿宋" w:hAnsi="Times New Roman"/>
                <w:sz w:val="15"/>
                <w:szCs w:val="15"/>
              </w:rPr>
            </w:pPr>
            <w:r>
              <w:rPr>
                <w:rFonts w:ascii="Times New Roman" w:eastAsia="仿宋" w:hAnsi="Times New Roman" w:hint="eastAsia"/>
                <w:sz w:val="15"/>
                <w:szCs w:val="15"/>
              </w:rPr>
              <w:t>11.6%</w:t>
            </w:r>
          </w:p>
        </w:tc>
      </w:tr>
      <w:tr w:rsidR="001457DE" w14:paraId="41679E5A" w14:textId="77777777" w:rsidTr="00B65807">
        <w:trPr>
          <w:jc w:val="center"/>
        </w:trPr>
        <w:tc>
          <w:tcPr>
            <w:tcW w:w="1147" w:type="dxa"/>
            <w:vAlign w:val="center"/>
          </w:tcPr>
          <w:p w14:paraId="79127797" w14:textId="77777777" w:rsidR="001457DE" w:rsidRDefault="001457DE" w:rsidP="00B65807">
            <w:pPr>
              <w:widowControl w:val="0"/>
              <w:overflowPunct w:val="0"/>
              <w:jc w:val="center"/>
              <w:rPr>
                <w:rFonts w:ascii="Times New Roman" w:eastAsia="仿宋" w:hAnsi="Times New Roman"/>
                <w:kern w:val="2"/>
                <w:sz w:val="15"/>
                <w:szCs w:val="15"/>
              </w:rPr>
            </w:pPr>
            <w:r>
              <w:rPr>
                <w:rFonts w:ascii="Times New Roman" w:eastAsia="仿宋" w:hAnsi="Times New Roman" w:hint="eastAsia"/>
                <w:sz w:val="15"/>
                <w:szCs w:val="15"/>
              </w:rPr>
              <w:t>2014</w:t>
            </w:r>
          </w:p>
        </w:tc>
        <w:tc>
          <w:tcPr>
            <w:tcW w:w="1039" w:type="dxa"/>
            <w:vAlign w:val="center"/>
          </w:tcPr>
          <w:p w14:paraId="5482D8D6" w14:textId="77777777" w:rsidR="001457DE" w:rsidRDefault="001457DE" w:rsidP="00B65807">
            <w:pPr>
              <w:widowControl w:val="0"/>
              <w:overflowPunct w:val="0"/>
              <w:jc w:val="center"/>
              <w:rPr>
                <w:rFonts w:ascii="Times New Roman" w:eastAsia="仿宋" w:hAnsi="Times New Roman"/>
                <w:kern w:val="2"/>
                <w:sz w:val="15"/>
                <w:szCs w:val="15"/>
              </w:rPr>
            </w:pPr>
            <w:r>
              <w:rPr>
                <w:rFonts w:ascii="Times New Roman" w:eastAsia="仿宋" w:hAnsi="Times New Roman" w:hint="eastAsia"/>
                <w:sz w:val="15"/>
                <w:szCs w:val="15"/>
              </w:rPr>
              <w:t>105411</w:t>
            </w:r>
          </w:p>
        </w:tc>
        <w:tc>
          <w:tcPr>
            <w:tcW w:w="969" w:type="dxa"/>
            <w:vAlign w:val="center"/>
          </w:tcPr>
          <w:p w14:paraId="3AC562AF" w14:textId="77777777" w:rsidR="001457DE" w:rsidRDefault="001457DE" w:rsidP="00B65807">
            <w:pPr>
              <w:widowControl w:val="0"/>
              <w:overflowPunct w:val="0"/>
              <w:jc w:val="center"/>
              <w:rPr>
                <w:rFonts w:ascii="Times New Roman" w:eastAsia="仿宋" w:hAnsi="Times New Roman"/>
                <w:kern w:val="2"/>
                <w:sz w:val="15"/>
                <w:szCs w:val="15"/>
              </w:rPr>
            </w:pPr>
            <w:r>
              <w:rPr>
                <w:rFonts w:ascii="Times New Roman" w:eastAsia="仿宋" w:hAnsi="Times New Roman" w:hint="eastAsia"/>
                <w:sz w:val="15"/>
                <w:szCs w:val="15"/>
              </w:rPr>
              <w:t>5.3%</w:t>
            </w:r>
          </w:p>
        </w:tc>
      </w:tr>
      <w:tr w:rsidR="001457DE" w14:paraId="5AB56F11" w14:textId="77777777" w:rsidTr="00B65807">
        <w:trPr>
          <w:jc w:val="center"/>
        </w:trPr>
        <w:tc>
          <w:tcPr>
            <w:tcW w:w="1147" w:type="dxa"/>
            <w:vAlign w:val="center"/>
          </w:tcPr>
          <w:p w14:paraId="3F32C72D" w14:textId="77777777" w:rsidR="001457DE" w:rsidRDefault="001457DE" w:rsidP="00B65807">
            <w:pPr>
              <w:widowControl w:val="0"/>
              <w:overflowPunct w:val="0"/>
              <w:jc w:val="center"/>
              <w:rPr>
                <w:rFonts w:ascii="Times New Roman" w:eastAsia="仿宋" w:hAnsi="Times New Roman"/>
                <w:kern w:val="2"/>
                <w:sz w:val="15"/>
                <w:szCs w:val="15"/>
              </w:rPr>
            </w:pPr>
            <w:r>
              <w:rPr>
                <w:rFonts w:ascii="Times New Roman" w:eastAsia="仿宋" w:hAnsi="Times New Roman" w:hint="eastAsia"/>
                <w:sz w:val="15"/>
                <w:szCs w:val="15"/>
              </w:rPr>
              <w:t>2015</w:t>
            </w:r>
          </w:p>
        </w:tc>
        <w:tc>
          <w:tcPr>
            <w:tcW w:w="1039" w:type="dxa"/>
            <w:vAlign w:val="center"/>
          </w:tcPr>
          <w:p w14:paraId="1A0FD314" w14:textId="77777777" w:rsidR="001457DE" w:rsidRDefault="001457DE" w:rsidP="00B65807">
            <w:pPr>
              <w:widowControl w:val="0"/>
              <w:overflowPunct w:val="0"/>
              <w:jc w:val="center"/>
              <w:rPr>
                <w:rFonts w:ascii="Times New Roman" w:eastAsia="仿宋" w:hAnsi="Times New Roman"/>
                <w:kern w:val="2"/>
                <w:sz w:val="15"/>
                <w:szCs w:val="15"/>
              </w:rPr>
            </w:pPr>
            <w:r>
              <w:rPr>
                <w:rFonts w:ascii="Times New Roman" w:eastAsia="仿宋" w:hAnsi="Times New Roman" w:hint="eastAsia"/>
                <w:sz w:val="15"/>
                <w:szCs w:val="15"/>
              </w:rPr>
              <w:t>103429</w:t>
            </w:r>
          </w:p>
        </w:tc>
        <w:tc>
          <w:tcPr>
            <w:tcW w:w="969" w:type="dxa"/>
            <w:vAlign w:val="center"/>
          </w:tcPr>
          <w:p w14:paraId="6C2175E9" w14:textId="77777777" w:rsidR="001457DE" w:rsidRDefault="001457DE" w:rsidP="00B65807">
            <w:pPr>
              <w:widowControl w:val="0"/>
              <w:overflowPunct w:val="0"/>
              <w:jc w:val="center"/>
              <w:rPr>
                <w:rFonts w:ascii="Times New Roman" w:eastAsia="仿宋" w:hAnsi="Times New Roman"/>
                <w:kern w:val="2"/>
                <w:sz w:val="15"/>
                <w:szCs w:val="15"/>
              </w:rPr>
            </w:pPr>
            <w:r>
              <w:rPr>
                <w:rFonts w:ascii="Times New Roman" w:eastAsia="仿宋" w:hAnsi="Times New Roman" w:hint="eastAsia"/>
                <w:sz w:val="15"/>
                <w:szCs w:val="15"/>
              </w:rPr>
              <w:t>-1.9%</w:t>
            </w:r>
          </w:p>
        </w:tc>
      </w:tr>
      <w:tr w:rsidR="001457DE" w14:paraId="101836E0" w14:textId="77777777" w:rsidTr="00B65807">
        <w:trPr>
          <w:jc w:val="center"/>
        </w:trPr>
        <w:tc>
          <w:tcPr>
            <w:tcW w:w="1147" w:type="dxa"/>
            <w:vAlign w:val="center"/>
          </w:tcPr>
          <w:p w14:paraId="7D72D017" w14:textId="77777777" w:rsidR="001457DE" w:rsidRDefault="001457DE" w:rsidP="00B65807">
            <w:pPr>
              <w:widowControl w:val="0"/>
              <w:overflowPunct w:val="0"/>
              <w:jc w:val="center"/>
              <w:rPr>
                <w:rFonts w:ascii="Times New Roman" w:eastAsia="仿宋" w:hAnsi="Times New Roman"/>
                <w:sz w:val="15"/>
                <w:szCs w:val="15"/>
              </w:rPr>
            </w:pPr>
            <w:r>
              <w:rPr>
                <w:rFonts w:ascii="Times New Roman" w:eastAsia="仿宋" w:hAnsi="Times New Roman" w:hint="eastAsia"/>
                <w:sz w:val="15"/>
                <w:szCs w:val="15"/>
              </w:rPr>
              <w:t>2016</w:t>
            </w:r>
          </w:p>
        </w:tc>
        <w:tc>
          <w:tcPr>
            <w:tcW w:w="1039" w:type="dxa"/>
            <w:vAlign w:val="center"/>
          </w:tcPr>
          <w:p w14:paraId="38A5F84B" w14:textId="77777777" w:rsidR="001457DE" w:rsidRDefault="001457DE" w:rsidP="00B65807">
            <w:pPr>
              <w:widowControl w:val="0"/>
              <w:overflowPunct w:val="0"/>
              <w:jc w:val="center"/>
              <w:rPr>
                <w:rFonts w:ascii="Times New Roman" w:eastAsia="仿宋" w:hAnsi="Times New Roman"/>
                <w:sz w:val="15"/>
                <w:szCs w:val="15"/>
              </w:rPr>
            </w:pPr>
            <w:r>
              <w:rPr>
                <w:rFonts w:ascii="Times New Roman" w:eastAsia="仿宋" w:hAnsi="Times New Roman" w:hint="eastAsia"/>
                <w:sz w:val="15"/>
                <w:szCs w:val="15"/>
              </w:rPr>
              <w:t>118054</w:t>
            </w:r>
          </w:p>
        </w:tc>
        <w:tc>
          <w:tcPr>
            <w:tcW w:w="969" w:type="dxa"/>
            <w:vAlign w:val="center"/>
          </w:tcPr>
          <w:p w14:paraId="52332B7D" w14:textId="77777777" w:rsidR="001457DE" w:rsidRDefault="001457DE" w:rsidP="00B65807">
            <w:pPr>
              <w:widowControl w:val="0"/>
              <w:overflowPunct w:val="0"/>
              <w:jc w:val="center"/>
              <w:rPr>
                <w:rFonts w:ascii="Times New Roman" w:eastAsia="仿宋" w:hAnsi="Times New Roman"/>
                <w:sz w:val="15"/>
                <w:szCs w:val="15"/>
              </w:rPr>
            </w:pPr>
            <w:r>
              <w:rPr>
                <w:rFonts w:ascii="Times New Roman" w:eastAsia="仿宋" w:hAnsi="Times New Roman" w:hint="eastAsia"/>
                <w:sz w:val="15"/>
                <w:szCs w:val="15"/>
              </w:rPr>
              <w:t>14.1%</w:t>
            </w:r>
          </w:p>
        </w:tc>
      </w:tr>
      <w:tr w:rsidR="001457DE" w14:paraId="111A28DE" w14:textId="77777777" w:rsidTr="00B65807">
        <w:trPr>
          <w:jc w:val="center"/>
        </w:trPr>
        <w:tc>
          <w:tcPr>
            <w:tcW w:w="1147" w:type="dxa"/>
            <w:vAlign w:val="center"/>
          </w:tcPr>
          <w:p w14:paraId="0BFDE866" w14:textId="77777777" w:rsidR="001457DE" w:rsidRDefault="001457DE" w:rsidP="00B65807">
            <w:pPr>
              <w:widowControl w:val="0"/>
              <w:overflowPunct w:val="0"/>
              <w:jc w:val="center"/>
              <w:rPr>
                <w:rFonts w:ascii="Times New Roman" w:eastAsia="仿宋" w:hAnsi="Times New Roman"/>
                <w:sz w:val="15"/>
                <w:szCs w:val="15"/>
              </w:rPr>
            </w:pPr>
            <w:r>
              <w:rPr>
                <w:rFonts w:ascii="Times New Roman" w:eastAsia="仿宋" w:hAnsi="Times New Roman" w:hint="eastAsia"/>
                <w:sz w:val="15"/>
                <w:szCs w:val="15"/>
              </w:rPr>
              <w:t>2017</w:t>
            </w:r>
          </w:p>
        </w:tc>
        <w:tc>
          <w:tcPr>
            <w:tcW w:w="1039" w:type="dxa"/>
            <w:vAlign w:val="center"/>
          </w:tcPr>
          <w:p w14:paraId="26C94D4D" w14:textId="77777777" w:rsidR="001457DE" w:rsidRDefault="001457DE" w:rsidP="00B65807">
            <w:pPr>
              <w:widowControl w:val="0"/>
              <w:overflowPunct w:val="0"/>
              <w:jc w:val="center"/>
              <w:rPr>
                <w:rFonts w:ascii="Times New Roman" w:eastAsia="仿宋" w:hAnsi="Times New Roman"/>
                <w:sz w:val="15"/>
                <w:szCs w:val="15"/>
              </w:rPr>
            </w:pPr>
            <w:r>
              <w:rPr>
                <w:rFonts w:ascii="Times New Roman" w:eastAsia="仿宋" w:hAnsi="Times New Roman" w:hint="eastAsia"/>
                <w:sz w:val="15"/>
                <w:szCs w:val="15"/>
              </w:rPr>
              <w:t>136038</w:t>
            </w:r>
          </w:p>
        </w:tc>
        <w:tc>
          <w:tcPr>
            <w:tcW w:w="969" w:type="dxa"/>
            <w:vAlign w:val="center"/>
          </w:tcPr>
          <w:p w14:paraId="13A737F3" w14:textId="77777777" w:rsidR="001457DE" w:rsidRDefault="001457DE" w:rsidP="00B65807">
            <w:pPr>
              <w:widowControl w:val="0"/>
              <w:overflowPunct w:val="0"/>
              <w:jc w:val="center"/>
              <w:rPr>
                <w:rFonts w:ascii="Times New Roman" w:eastAsia="仿宋" w:hAnsi="Times New Roman"/>
                <w:sz w:val="15"/>
                <w:szCs w:val="15"/>
              </w:rPr>
            </w:pPr>
            <w:r>
              <w:rPr>
                <w:rFonts w:ascii="Times New Roman" w:eastAsia="仿宋" w:hAnsi="Times New Roman" w:hint="eastAsia"/>
                <w:sz w:val="15"/>
                <w:szCs w:val="15"/>
              </w:rPr>
              <w:t>15.2%</w:t>
            </w:r>
          </w:p>
        </w:tc>
      </w:tr>
      <w:tr w:rsidR="001457DE" w14:paraId="384D0B99" w14:textId="77777777" w:rsidTr="00B65807">
        <w:trPr>
          <w:jc w:val="center"/>
        </w:trPr>
        <w:tc>
          <w:tcPr>
            <w:tcW w:w="1147" w:type="dxa"/>
            <w:tcBorders>
              <w:bottom w:val="single" w:sz="4" w:space="0" w:color="auto"/>
            </w:tcBorders>
            <w:vAlign w:val="center"/>
          </w:tcPr>
          <w:p w14:paraId="339E79FB" w14:textId="77777777" w:rsidR="001457DE" w:rsidRDefault="001457DE" w:rsidP="00B65807">
            <w:pPr>
              <w:widowControl w:val="0"/>
              <w:overflowPunct w:val="0"/>
              <w:jc w:val="center"/>
              <w:rPr>
                <w:rFonts w:ascii="Times New Roman" w:eastAsia="仿宋" w:hAnsi="Times New Roman"/>
                <w:sz w:val="15"/>
                <w:szCs w:val="15"/>
              </w:rPr>
            </w:pPr>
            <w:r>
              <w:rPr>
                <w:rFonts w:ascii="Times New Roman" w:eastAsia="仿宋" w:hAnsi="Times New Roman" w:hint="eastAsia"/>
                <w:sz w:val="15"/>
                <w:szCs w:val="15"/>
              </w:rPr>
              <w:t>2018</w:t>
            </w:r>
          </w:p>
        </w:tc>
        <w:tc>
          <w:tcPr>
            <w:tcW w:w="1039" w:type="dxa"/>
            <w:tcBorders>
              <w:bottom w:val="single" w:sz="4" w:space="0" w:color="auto"/>
            </w:tcBorders>
            <w:vAlign w:val="center"/>
          </w:tcPr>
          <w:p w14:paraId="61BA67E6" w14:textId="77777777" w:rsidR="001457DE" w:rsidRDefault="001457DE" w:rsidP="00B65807">
            <w:pPr>
              <w:widowControl w:val="0"/>
              <w:overflowPunct w:val="0"/>
              <w:jc w:val="center"/>
              <w:rPr>
                <w:rFonts w:ascii="Times New Roman" w:eastAsia="仿宋" w:hAnsi="Times New Roman"/>
                <w:sz w:val="15"/>
                <w:szCs w:val="15"/>
              </w:rPr>
            </w:pPr>
            <w:r>
              <w:rPr>
                <w:rFonts w:ascii="Times New Roman" w:eastAsia="仿宋" w:hAnsi="Times New Roman" w:hint="eastAsia"/>
                <w:sz w:val="15"/>
                <w:szCs w:val="15"/>
              </w:rPr>
              <w:t>147053</w:t>
            </w:r>
          </w:p>
        </w:tc>
        <w:tc>
          <w:tcPr>
            <w:tcW w:w="969" w:type="dxa"/>
            <w:tcBorders>
              <w:bottom w:val="single" w:sz="4" w:space="0" w:color="auto"/>
            </w:tcBorders>
            <w:vAlign w:val="center"/>
          </w:tcPr>
          <w:p w14:paraId="4730DAF7" w14:textId="77777777" w:rsidR="001457DE" w:rsidRDefault="001457DE" w:rsidP="00B65807">
            <w:pPr>
              <w:widowControl w:val="0"/>
              <w:overflowPunct w:val="0"/>
              <w:jc w:val="center"/>
              <w:rPr>
                <w:rFonts w:ascii="Times New Roman" w:eastAsia="仿宋" w:hAnsi="Times New Roman"/>
                <w:sz w:val="15"/>
                <w:szCs w:val="15"/>
              </w:rPr>
            </w:pPr>
            <w:r>
              <w:rPr>
                <w:rFonts w:ascii="Times New Roman" w:eastAsia="仿宋" w:hAnsi="Times New Roman" w:hint="eastAsia"/>
                <w:sz w:val="15"/>
                <w:szCs w:val="15"/>
              </w:rPr>
              <w:t>8.1%</w:t>
            </w:r>
          </w:p>
        </w:tc>
      </w:tr>
    </w:tbl>
    <w:p w14:paraId="586BFF12" w14:textId="42FEBCAB" w:rsidR="00456342" w:rsidRDefault="00DE0B52" w:rsidP="00456342">
      <w:pPr>
        <w:pStyle w:val="DepartCorrespond"/>
        <w:ind w:left="0" w:firstLineChars="0" w:firstLine="0"/>
        <w:jc w:val="center"/>
        <w:rPr>
          <w:noProof/>
        </w:rPr>
      </w:pPr>
      <w:r>
        <w:rPr>
          <w:noProof/>
        </w:rPr>
        <w:drawing>
          <wp:inline distT="0" distB="0" distL="0" distR="0" wp14:anchorId="2CA54A8C" wp14:editId="3DC5F2B2">
            <wp:extent cx="2640932" cy="1550347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55468" cy="155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4198BACC" w14:textId="482FDB32" w:rsidR="00F22515" w:rsidRDefault="00F22515" w:rsidP="00F22515">
      <w:pPr>
        <w:pStyle w:val="a8"/>
        <w:spacing w:after="0" w:line="240" w:lineRule="atLeast"/>
        <w:jc w:val="center"/>
        <w:rPr>
          <w:rFonts w:ascii="宋体" w:hAnsi="宋体"/>
          <w:sz w:val="15"/>
          <w:szCs w:val="15"/>
        </w:rPr>
      </w:pPr>
      <w:r>
        <w:rPr>
          <w:rFonts w:ascii="宋体" w:hAnsi="宋体" w:hint="eastAsia"/>
          <w:sz w:val="15"/>
          <w:szCs w:val="15"/>
        </w:rPr>
        <w:t>图1   2010-2018年</w:t>
      </w:r>
      <w:r w:rsidRPr="00834F45">
        <w:rPr>
          <w:rFonts w:ascii="宋体" w:hAnsi="宋体" w:hint="eastAsia"/>
          <w:sz w:val="15"/>
          <w:szCs w:val="15"/>
        </w:rPr>
        <w:t>城镇非私营单位IT</w:t>
      </w:r>
      <w:r>
        <w:rPr>
          <w:rFonts w:ascii="宋体" w:hAnsi="宋体" w:hint="eastAsia"/>
          <w:sz w:val="15"/>
          <w:szCs w:val="15"/>
        </w:rPr>
        <w:t>行业从业</w:t>
      </w:r>
      <w:r w:rsidRPr="00834F45">
        <w:rPr>
          <w:rFonts w:ascii="宋体" w:hAnsi="宋体" w:hint="eastAsia"/>
          <w:sz w:val="15"/>
          <w:szCs w:val="15"/>
        </w:rPr>
        <w:t>人员平均工资</w:t>
      </w:r>
      <w:r>
        <w:rPr>
          <w:rFonts w:ascii="宋体" w:hAnsi="宋体" w:hint="eastAsia"/>
          <w:sz w:val="15"/>
          <w:szCs w:val="15"/>
        </w:rPr>
        <w:t>增长率</w:t>
      </w:r>
    </w:p>
    <w:p w14:paraId="6EF8E62D" w14:textId="0D9771F3" w:rsidR="00F22515" w:rsidRPr="003E3CD7" w:rsidRDefault="00F22515" w:rsidP="00F22515">
      <w:pPr>
        <w:pStyle w:val="a8"/>
        <w:spacing w:after="0" w:line="240" w:lineRule="atLeast"/>
        <w:jc w:val="center"/>
        <w:rPr>
          <w:sz w:val="15"/>
          <w:szCs w:val="15"/>
        </w:rPr>
      </w:pPr>
      <w:r w:rsidRPr="003E3CD7">
        <w:rPr>
          <w:sz w:val="15"/>
          <w:szCs w:val="15"/>
        </w:rPr>
        <w:t>Fig</w:t>
      </w:r>
      <w:r w:rsidR="00FF71E3" w:rsidRPr="003E3CD7">
        <w:rPr>
          <w:sz w:val="15"/>
          <w:szCs w:val="15"/>
        </w:rPr>
        <w:t>.1</w:t>
      </w:r>
      <w:r w:rsidRPr="003E3CD7">
        <w:rPr>
          <w:sz w:val="15"/>
          <w:szCs w:val="15"/>
        </w:rPr>
        <w:t xml:space="preserve"> The average wage growth rate of urban non-private IT industry employees from 2010 to 2018</w:t>
      </w:r>
    </w:p>
    <w:p w14:paraId="7EC2CC90" w14:textId="0EE4147D" w:rsidR="001457DE" w:rsidRDefault="00456342" w:rsidP="007D5E39">
      <w:pPr>
        <w:pStyle w:val="DepartCorrespond"/>
        <w:ind w:left="0" w:firstLineChars="0" w:firstLine="0"/>
        <w:rPr>
          <w:rFonts w:ascii="宋体" w:hAnsi="宋体"/>
          <w:iCs w:val="0"/>
          <w:sz w:val="18"/>
          <w:szCs w:val="18"/>
        </w:rPr>
      </w:pPr>
      <w:r>
        <w:rPr>
          <w:rFonts w:ascii="宋体" w:hAnsi="宋体"/>
          <w:iCs w:val="0"/>
          <w:sz w:val="18"/>
          <w:szCs w:val="18"/>
        </w:rPr>
        <w:tab/>
      </w:r>
      <w:r w:rsidR="001457DE" w:rsidRPr="007D5E39">
        <w:rPr>
          <w:rFonts w:ascii="宋体" w:hAnsi="宋体" w:hint="eastAsia"/>
          <w:iCs w:val="0"/>
          <w:sz w:val="18"/>
          <w:szCs w:val="18"/>
        </w:rPr>
        <w:t>通过统计</w:t>
      </w:r>
      <w:r w:rsidR="003C31F3" w:rsidRPr="007D5E39">
        <w:rPr>
          <w:rFonts w:ascii="宋体" w:hAnsi="宋体" w:hint="eastAsia"/>
          <w:iCs w:val="0"/>
          <w:sz w:val="18"/>
          <w:szCs w:val="18"/>
        </w:rPr>
        <w:t>图表</w:t>
      </w:r>
      <w:r w:rsidR="001457DE" w:rsidRPr="007D5E39">
        <w:rPr>
          <w:rFonts w:ascii="宋体" w:hAnsi="宋体" w:hint="eastAsia"/>
          <w:iCs w:val="0"/>
          <w:sz w:val="18"/>
          <w:szCs w:val="18"/>
        </w:rPr>
        <w:t>我们可以</w:t>
      </w:r>
      <w:r w:rsidR="00CD0990">
        <w:rPr>
          <w:rFonts w:ascii="宋体" w:hAnsi="宋体" w:hint="eastAsia"/>
          <w:iCs w:val="0"/>
          <w:sz w:val="18"/>
          <w:szCs w:val="18"/>
        </w:rPr>
        <w:t>看到</w:t>
      </w:r>
      <w:r w:rsidR="002C29DD" w:rsidRPr="007D5E39">
        <w:rPr>
          <w:rFonts w:ascii="宋体" w:hAnsi="宋体" w:hint="eastAsia"/>
          <w:iCs w:val="0"/>
          <w:sz w:val="18"/>
          <w:szCs w:val="18"/>
        </w:rPr>
        <w:t>：</w:t>
      </w:r>
      <w:r w:rsidR="001457DE" w:rsidRPr="007D5E39">
        <w:rPr>
          <w:rFonts w:ascii="宋体" w:hAnsi="宋体" w:hint="eastAsia"/>
          <w:iCs w:val="0"/>
          <w:sz w:val="18"/>
          <w:szCs w:val="18"/>
        </w:rPr>
        <w:t>在2013年，</w:t>
      </w:r>
      <w:r w:rsidR="002C29DD" w:rsidRPr="007D5E39">
        <w:rPr>
          <w:rFonts w:ascii="宋体" w:hAnsi="宋体" w:hint="eastAsia"/>
          <w:iCs w:val="0"/>
          <w:sz w:val="18"/>
          <w:szCs w:val="18"/>
        </w:rPr>
        <w:t>I</w:t>
      </w:r>
      <w:r w:rsidR="002C29DD" w:rsidRPr="007D5E39">
        <w:rPr>
          <w:rFonts w:ascii="宋体" w:hAnsi="宋体"/>
          <w:iCs w:val="0"/>
          <w:sz w:val="18"/>
          <w:szCs w:val="18"/>
        </w:rPr>
        <w:t>T</w:t>
      </w:r>
      <w:r w:rsidR="001457DE" w:rsidRPr="007D5E39">
        <w:rPr>
          <w:rFonts w:ascii="宋体" w:hAnsi="宋体" w:hint="eastAsia"/>
          <w:iCs w:val="0"/>
          <w:sz w:val="18"/>
          <w:szCs w:val="18"/>
        </w:rPr>
        <w:t>行业平均薪资首次突破十万</w:t>
      </w:r>
      <w:r w:rsidR="004012E4" w:rsidRPr="007D5E39">
        <w:rPr>
          <w:rFonts w:ascii="宋体" w:hAnsi="宋体" w:hint="eastAsia"/>
          <w:iCs w:val="0"/>
          <w:sz w:val="18"/>
          <w:szCs w:val="18"/>
        </w:rPr>
        <w:t>元</w:t>
      </w:r>
      <w:r w:rsidR="002C29DD" w:rsidRPr="007D5E39">
        <w:rPr>
          <w:rFonts w:ascii="宋体" w:hAnsi="宋体" w:hint="eastAsia"/>
          <w:iCs w:val="0"/>
          <w:sz w:val="18"/>
          <w:szCs w:val="18"/>
        </w:rPr>
        <w:t>，但截止2019年平均工资数额已达161352</w:t>
      </w:r>
      <w:r w:rsidR="004012E4" w:rsidRPr="007D5E39">
        <w:rPr>
          <w:rFonts w:ascii="宋体" w:hAnsi="宋体" w:hint="eastAsia"/>
          <w:iCs w:val="0"/>
          <w:sz w:val="18"/>
          <w:szCs w:val="18"/>
        </w:rPr>
        <w:t>元</w:t>
      </w:r>
      <w:r w:rsidR="002C29DD" w:rsidRPr="007D5E39">
        <w:rPr>
          <w:rFonts w:ascii="宋体" w:hAnsi="宋体" w:hint="eastAsia"/>
          <w:iCs w:val="0"/>
          <w:sz w:val="18"/>
          <w:szCs w:val="18"/>
        </w:rPr>
        <w:t>，在2010</w:t>
      </w:r>
      <w:r w:rsidR="009F730F" w:rsidRPr="007D5E39">
        <w:rPr>
          <w:rFonts w:ascii="宋体" w:hAnsi="宋体" w:hint="eastAsia"/>
          <w:iCs w:val="0"/>
          <w:sz w:val="18"/>
          <w:szCs w:val="18"/>
        </w:rPr>
        <w:t>至</w:t>
      </w:r>
      <w:r w:rsidR="002C29DD" w:rsidRPr="007D5E39">
        <w:rPr>
          <w:rFonts w:ascii="宋体" w:hAnsi="宋体" w:hint="eastAsia"/>
          <w:iCs w:val="0"/>
          <w:sz w:val="18"/>
          <w:szCs w:val="18"/>
        </w:rPr>
        <w:t>2019</w:t>
      </w:r>
      <w:r w:rsidR="009F730F" w:rsidRPr="007D5E39">
        <w:rPr>
          <w:rFonts w:ascii="宋体" w:hAnsi="宋体" w:hint="eastAsia"/>
          <w:iCs w:val="0"/>
          <w:sz w:val="18"/>
          <w:szCs w:val="18"/>
        </w:rPr>
        <w:t>年</w:t>
      </w:r>
      <w:r w:rsidR="002C29DD" w:rsidRPr="007D5E39">
        <w:rPr>
          <w:rFonts w:ascii="宋体" w:hAnsi="宋体" w:hint="eastAsia"/>
          <w:iCs w:val="0"/>
          <w:sz w:val="18"/>
          <w:szCs w:val="18"/>
        </w:rPr>
        <w:t>的十年间平均</w:t>
      </w:r>
      <w:proofErr w:type="gramStart"/>
      <w:r w:rsidR="002C29DD" w:rsidRPr="007D5E39">
        <w:rPr>
          <w:rFonts w:ascii="宋体" w:hAnsi="宋体" w:hint="eastAsia"/>
          <w:iCs w:val="0"/>
          <w:sz w:val="18"/>
          <w:szCs w:val="18"/>
        </w:rPr>
        <w:t>薪资涨幅</w:t>
      </w:r>
      <w:proofErr w:type="gramEnd"/>
      <w:r w:rsidR="002C29DD" w:rsidRPr="007D5E39">
        <w:rPr>
          <w:rFonts w:ascii="宋体" w:hAnsi="宋体" w:hint="eastAsia"/>
          <w:iCs w:val="0"/>
          <w:sz w:val="18"/>
          <w:szCs w:val="18"/>
        </w:rPr>
        <w:t>达110%</w:t>
      </w:r>
      <w:r w:rsidR="001457DE" w:rsidRPr="007D5E39">
        <w:rPr>
          <w:rFonts w:ascii="宋体" w:hAnsi="宋体" w:hint="eastAsia"/>
          <w:iCs w:val="0"/>
          <w:sz w:val="18"/>
          <w:szCs w:val="18"/>
        </w:rPr>
        <w:t>。</w:t>
      </w:r>
      <w:r w:rsidR="00DE0B52">
        <w:rPr>
          <w:rFonts w:ascii="宋体" w:hAnsi="宋体" w:hint="eastAsia"/>
          <w:iCs w:val="0"/>
          <w:sz w:val="18"/>
          <w:szCs w:val="18"/>
        </w:rPr>
        <w:t>根据图1所示的</w:t>
      </w:r>
      <w:r w:rsidR="00DE0B52" w:rsidRPr="00634697">
        <w:rPr>
          <w:rFonts w:ascii="宋体" w:hAnsi="宋体" w:hint="eastAsia"/>
          <w:iCs w:val="0"/>
          <w:sz w:val="18"/>
          <w:szCs w:val="18"/>
        </w:rPr>
        <w:t>2010至2018年城镇非私营单位IT行业从业人员平均工资增长率</w:t>
      </w:r>
      <w:r w:rsidR="00DE0B52">
        <w:rPr>
          <w:rFonts w:ascii="宋体" w:hAnsi="宋体" w:hint="eastAsia"/>
          <w:iCs w:val="0"/>
          <w:sz w:val="18"/>
          <w:szCs w:val="18"/>
        </w:rPr>
        <w:t>可以看出，</w:t>
      </w:r>
      <w:r w:rsidR="009F730F" w:rsidRPr="007D5E39">
        <w:rPr>
          <w:rFonts w:ascii="宋体" w:hAnsi="宋体" w:hint="eastAsia"/>
          <w:iCs w:val="0"/>
          <w:sz w:val="18"/>
          <w:szCs w:val="18"/>
        </w:rPr>
        <w:t>虽然</w:t>
      </w:r>
      <w:r w:rsidR="001457DE" w:rsidRPr="007D5E39">
        <w:rPr>
          <w:rFonts w:ascii="宋体" w:hAnsi="宋体" w:hint="eastAsia"/>
          <w:iCs w:val="0"/>
          <w:sz w:val="18"/>
          <w:szCs w:val="18"/>
        </w:rPr>
        <w:t>在2014</w:t>
      </w:r>
      <w:r w:rsidR="009F730F" w:rsidRPr="007D5E39">
        <w:rPr>
          <w:rFonts w:ascii="宋体" w:hAnsi="宋体" w:hint="eastAsia"/>
          <w:iCs w:val="0"/>
          <w:sz w:val="18"/>
          <w:szCs w:val="18"/>
        </w:rPr>
        <w:t>至</w:t>
      </w:r>
      <w:r w:rsidR="001457DE" w:rsidRPr="007D5E39">
        <w:rPr>
          <w:rFonts w:ascii="宋体" w:hAnsi="宋体" w:hint="eastAsia"/>
          <w:iCs w:val="0"/>
          <w:sz w:val="18"/>
          <w:szCs w:val="18"/>
        </w:rPr>
        <w:t>2015年</w:t>
      </w:r>
      <w:r w:rsidR="009F730F" w:rsidRPr="007D5E39">
        <w:rPr>
          <w:rFonts w:ascii="宋体" w:hAnsi="宋体" w:hint="eastAsia"/>
          <w:iCs w:val="0"/>
          <w:sz w:val="18"/>
          <w:szCs w:val="18"/>
        </w:rPr>
        <w:t>间</w:t>
      </w:r>
      <w:r w:rsidR="001457DE" w:rsidRPr="007D5E39">
        <w:rPr>
          <w:rFonts w:ascii="宋体" w:hAnsi="宋体" w:hint="eastAsia"/>
          <w:iCs w:val="0"/>
          <w:sz w:val="18"/>
          <w:szCs w:val="18"/>
        </w:rPr>
        <w:t>平均薪资增速有所回落，但在2016年</w:t>
      </w:r>
      <w:r w:rsidR="009F730F" w:rsidRPr="007D5E39">
        <w:rPr>
          <w:rFonts w:ascii="宋体" w:hAnsi="宋体" w:hint="eastAsia"/>
          <w:iCs w:val="0"/>
          <w:sz w:val="18"/>
          <w:szCs w:val="18"/>
        </w:rPr>
        <w:t>增速再次</w:t>
      </w:r>
      <w:r w:rsidR="001457DE" w:rsidRPr="007D5E39">
        <w:rPr>
          <w:rFonts w:ascii="宋体" w:hAnsi="宋体" w:hint="eastAsia"/>
          <w:iCs w:val="0"/>
          <w:sz w:val="18"/>
          <w:szCs w:val="18"/>
        </w:rPr>
        <w:t>反弹至14.1%。近年</w:t>
      </w:r>
      <w:r w:rsidR="001D7AF5">
        <w:rPr>
          <w:rFonts w:ascii="宋体" w:hAnsi="宋体" w:hint="eastAsia"/>
          <w:iCs w:val="0"/>
          <w:sz w:val="18"/>
          <w:szCs w:val="18"/>
        </w:rPr>
        <w:t>随着I</w:t>
      </w:r>
      <w:r w:rsidR="001D7AF5">
        <w:rPr>
          <w:rFonts w:ascii="宋体" w:hAnsi="宋体"/>
          <w:iCs w:val="0"/>
          <w:sz w:val="18"/>
          <w:szCs w:val="18"/>
        </w:rPr>
        <w:t>T</w:t>
      </w:r>
      <w:r w:rsidR="001D7AF5">
        <w:rPr>
          <w:rFonts w:ascii="宋体" w:hAnsi="宋体" w:hint="eastAsia"/>
          <w:iCs w:val="0"/>
          <w:sz w:val="18"/>
          <w:szCs w:val="18"/>
        </w:rPr>
        <w:t>行业发展逐渐步入瓶颈期的同时，国内外I</w:t>
      </w:r>
      <w:r w:rsidR="001D7AF5">
        <w:rPr>
          <w:rFonts w:ascii="宋体" w:hAnsi="宋体"/>
          <w:iCs w:val="0"/>
          <w:sz w:val="18"/>
          <w:szCs w:val="18"/>
        </w:rPr>
        <w:t>T</w:t>
      </w:r>
      <w:r w:rsidR="001D7AF5">
        <w:rPr>
          <w:rFonts w:ascii="宋体" w:hAnsi="宋体" w:hint="eastAsia"/>
          <w:iCs w:val="0"/>
          <w:sz w:val="18"/>
          <w:szCs w:val="18"/>
        </w:rPr>
        <w:t>产业竞争也在不断加剧。整体</w:t>
      </w:r>
      <w:r w:rsidR="001457DE" w:rsidRPr="007D5E39">
        <w:rPr>
          <w:rFonts w:ascii="宋体" w:hAnsi="宋体" w:hint="eastAsia"/>
          <w:iCs w:val="0"/>
          <w:sz w:val="18"/>
          <w:szCs w:val="18"/>
        </w:rPr>
        <w:t>I</w:t>
      </w:r>
      <w:r w:rsidR="001457DE" w:rsidRPr="007D5E39">
        <w:rPr>
          <w:rFonts w:ascii="宋体" w:hAnsi="宋体"/>
          <w:iCs w:val="0"/>
          <w:sz w:val="18"/>
          <w:szCs w:val="18"/>
        </w:rPr>
        <w:t>T</w:t>
      </w:r>
      <w:r w:rsidR="001457DE" w:rsidRPr="007D5E39">
        <w:rPr>
          <w:rFonts w:ascii="宋体" w:hAnsi="宋体" w:hint="eastAsia"/>
          <w:iCs w:val="0"/>
          <w:sz w:val="18"/>
          <w:szCs w:val="18"/>
        </w:rPr>
        <w:t>行业薪资增长率</w:t>
      </w:r>
      <w:r w:rsidR="004F6381" w:rsidRPr="007D5E39">
        <w:rPr>
          <w:rFonts w:ascii="宋体" w:hAnsi="宋体" w:hint="eastAsia"/>
          <w:iCs w:val="0"/>
          <w:sz w:val="18"/>
          <w:szCs w:val="18"/>
        </w:rPr>
        <w:t>虽然有所放缓，但增速仍然</w:t>
      </w:r>
      <w:r w:rsidR="00E02F93">
        <w:rPr>
          <w:rFonts w:ascii="宋体" w:hAnsi="宋体" w:hint="eastAsia"/>
          <w:iCs w:val="0"/>
          <w:sz w:val="18"/>
          <w:szCs w:val="18"/>
        </w:rPr>
        <w:t>较为</w:t>
      </w:r>
      <w:r w:rsidR="004F6381" w:rsidRPr="007D5E39">
        <w:rPr>
          <w:rFonts w:ascii="宋体" w:hAnsi="宋体" w:hint="eastAsia"/>
          <w:iCs w:val="0"/>
          <w:sz w:val="18"/>
          <w:szCs w:val="18"/>
        </w:rPr>
        <w:t>可观</w:t>
      </w:r>
      <w:r w:rsidR="00E02F93">
        <w:rPr>
          <w:rFonts w:ascii="宋体" w:hAnsi="宋体" w:hint="eastAsia"/>
          <w:iCs w:val="0"/>
          <w:sz w:val="18"/>
          <w:szCs w:val="18"/>
        </w:rPr>
        <w:t>。</w:t>
      </w:r>
    </w:p>
    <w:p w14:paraId="335685AE" w14:textId="4DFC73C7" w:rsidR="00D979E0" w:rsidRDefault="00072949" w:rsidP="00D979E0">
      <w:pPr>
        <w:pStyle w:val="DepartCorrespond"/>
        <w:numPr>
          <w:ilvl w:val="1"/>
          <w:numId w:val="1"/>
        </w:numPr>
        <w:ind w:left="119" w:hanging="119"/>
        <w:rPr>
          <w:rFonts w:ascii="黑体" w:eastAsia="黑体" w:hAnsi="黑体"/>
          <w:sz w:val="18"/>
          <w:szCs w:val="18"/>
        </w:rPr>
      </w:pPr>
      <w:r w:rsidRPr="0045379D">
        <w:rPr>
          <w:rFonts w:ascii="黑体" w:eastAsia="黑体" w:hAnsi="黑体"/>
          <w:sz w:val="18"/>
          <w:szCs w:val="18"/>
        </w:rPr>
        <w:t>IT</w:t>
      </w:r>
      <w:r w:rsidRPr="0045379D">
        <w:rPr>
          <w:rFonts w:ascii="黑体" w:eastAsia="黑体" w:hAnsi="黑体" w:hint="eastAsia"/>
          <w:sz w:val="18"/>
          <w:szCs w:val="18"/>
        </w:rPr>
        <w:t>行业平均</w:t>
      </w:r>
      <w:r>
        <w:rPr>
          <w:rFonts w:ascii="黑体" w:eastAsia="黑体" w:hAnsi="黑体" w:hint="eastAsia"/>
          <w:sz w:val="18"/>
          <w:szCs w:val="18"/>
        </w:rPr>
        <w:t>工资比较</w:t>
      </w:r>
      <w:r w:rsidR="00D979E0">
        <w:rPr>
          <w:rFonts w:ascii="黑体" w:eastAsia="黑体" w:hAnsi="黑体"/>
          <w:sz w:val="18"/>
          <w:szCs w:val="18"/>
        </w:rPr>
        <w:tab/>
      </w:r>
    </w:p>
    <w:p w14:paraId="73D23EAF" w14:textId="4164A04C" w:rsidR="00072949" w:rsidRDefault="00D979E0" w:rsidP="007D5E39">
      <w:pPr>
        <w:pStyle w:val="DepartCorrespond"/>
        <w:ind w:left="0" w:firstLineChars="0" w:firstLine="0"/>
        <w:rPr>
          <w:rFonts w:ascii="宋体" w:hAnsi="宋体"/>
          <w:iCs w:val="0"/>
          <w:sz w:val="18"/>
          <w:szCs w:val="18"/>
        </w:rPr>
      </w:pPr>
      <w:r>
        <w:rPr>
          <w:rFonts w:ascii="黑体" w:eastAsia="黑体" w:hAnsi="黑体"/>
          <w:sz w:val="18"/>
          <w:szCs w:val="18"/>
        </w:rPr>
        <w:tab/>
      </w:r>
      <w:r w:rsidRPr="002277AD">
        <w:rPr>
          <w:rFonts w:ascii="宋体" w:hAnsi="宋体" w:hint="eastAsia"/>
          <w:iCs w:val="0"/>
          <w:sz w:val="18"/>
          <w:szCs w:val="18"/>
        </w:rPr>
        <w:t>21世纪是信息的时代，但随</w:t>
      </w:r>
      <w:r w:rsidR="00E137BD" w:rsidRPr="002277AD">
        <w:rPr>
          <w:rFonts w:ascii="宋体" w:hAnsi="宋体" w:hint="eastAsia"/>
          <w:iCs w:val="0"/>
          <w:sz w:val="18"/>
          <w:szCs w:val="18"/>
        </w:rPr>
        <w:t>着人民生活水平的不断提高</w:t>
      </w:r>
      <w:r w:rsidRPr="002277AD">
        <w:rPr>
          <w:rFonts w:ascii="宋体" w:hAnsi="宋体" w:hint="eastAsia"/>
          <w:iCs w:val="0"/>
          <w:sz w:val="18"/>
          <w:szCs w:val="18"/>
        </w:rPr>
        <w:t>，金融行业同样迎来了它的飞速发展期</w:t>
      </w:r>
      <w:r w:rsidR="003A4997" w:rsidRPr="002277AD">
        <w:rPr>
          <w:rFonts w:ascii="宋体" w:hAnsi="宋体" w:hint="eastAsia"/>
          <w:iCs w:val="0"/>
          <w:sz w:val="18"/>
          <w:szCs w:val="18"/>
        </w:rPr>
        <w:t>。</w:t>
      </w:r>
      <w:r w:rsidR="00297551">
        <w:rPr>
          <w:rFonts w:ascii="宋体" w:hAnsi="宋体" w:hint="eastAsia"/>
          <w:iCs w:val="0"/>
          <w:sz w:val="18"/>
          <w:szCs w:val="18"/>
        </w:rPr>
        <w:t>根据国家统计局统计年鉴数据</w:t>
      </w:r>
      <w:r w:rsidR="002277AD">
        <w:rPr>
          <w:rFonts w:ascii="宋体" w:hAnsi="宋体" w:hint="eastAsia"/>
          <w:iCs w:val="0"/>
          <w:sz w:val="18"/>
          <w:szCs w:val="18"/>
        </w:rPr>
        <w:t>，</w:t>
      </w:r>
      <w:r w:rsidR="00297551">
        <w:rPr>
          <w:rFonts w:ascii="宋体" w:hAnsi="宋体" w:hint="eastAsia"/>
          <w:iCs w:val="0"/>
          <w:sz w:val="18"/>
          <w:szCs w:val="18"/>
        </w:rPr>
        <w:t>2020年</w:t>
      </w:r>
      <w:r w:rsidR="005F0D04">
        <w:rPr>
          <w:rFonts w:ascii="宋体" w:hAnsi="宋体" w:hint="eastAsia"/>
          <w:iCs w:val="0"/>
          <w:sz w:val="18"/>
          <w:szCs w:val="18"/>
        </w:rPr>
        <w:t>全国</w:t>
      </w:r>
      <w:r w:rsidR="00297551" w:rsidRPr="00297551">
        <w:rPr>
          <w:rFonts w:ascii="宋体" w:hAnsi="宋体" w:hint="eastAsia"/>
          <w:iCs w:val="0"/>
          <w:sz w:val="18"/>
          <w:szCs w:val="18"/>
        </w:rPr>
        <w:t>信息传输、软件和信息技术服务业年平均工资为122478元</w:t>
      </w:r>
      <w:r w:rsidR="00297551">
        <w:rPr>
          <w:rFonts w:ascii="宋体" w:hAnsi="宋体" w:hint="eastAsia"/>
          <w:iCs w:val="0"/>
          <w:sz w:val="18"/>
          <w:szCs w:val="18"/>
        </w:rPr>
        <w:t>，</w:t>
      </w:r>
      <w:r w:rsidR="00297551" w:rsidRPr="00297551">
        <w:rPr>
          <w:rFonts w:ascii="宋体" w:hAnsi="宋体" w:hint="eastAsia"/>
          <w:iCs w:val="0"/>
          <w:sz w:val="18"/>
          <w:szCs w:val="18"/>
        </w:rPr>
        <w:t>而金融业年平均工资为117418元</w:t>
      </w:r>
      <w:r w:rsidR="00297551">
        <w:rPr>
          <w:rFonts w:ascii="宋体" w:hAnsi="宋体" w:hint="eastAsia"/>
          <w:iCs w:val="0"/>
          <w:sz w:val="18"/>
          <w:szCs w:val="18"/>
        </w:rPr>
        <w:t>，也是首次I</w:t>
      </w:r>
      <w:r w:rsidR="00297551">
        <w:rPr>
          <w:rFonts w:ascii="宋体" w:hAnsi="宋体"/>
          <w:iCs w:val="0"/>
          <w:sz w:val="18"/>
          <w:szCs w:val="18"/>
        </w:rPr>
        <w:t>T</w:t>
      </w:r>
      <w:r w:rsidR="00297551">
        <w:rPr>
          <w:rFonts w:ascii="宋体" w:hAnsi="宋体" w:hint="eastAsia"/>
          <w:iCs w:val="0"/>
          <w:sz w:val="18"/>
          <w:szCs w:val="18"/>
        </w:rPr>
        <w:t>产业平均工资反超金融行业成为行业平均工资榜首。</w:t>
      </w:r>
      <w:r w:rsidR="00151EB2">
        <w:rPr>
          <w:rFonts w:ascii="宋体" w:hAnsi="宋体" w:hint="eastAsia"/>
          <w:iCs w:val="0"/>
          <w:sz w:val="18"/>
          <w:szCs w:val="18"/>
        </w:rPr>
        <w:t>2020年受</w:t>
      </w:r>
      <w:r w:rsidR="00151EB2">
        <w:rPr>
          <w:rFonts w:ascii="宋体" w:hAnsi="宋体" w:hint="eastAsia"/>
          <w:iCs w:val="0"/>
          <w:sz w:val="18"/>
          <w:szCs w:val="18"/>
        </w:rPr>
        <w:lastRenderedPageBreak/>
        <w:t>疫情影响，金融</w:t>
      </w:r>
      <w:r w:rsidR="00F45062">
        <w:rPr>
          <w:rFonts w:ascii="宋体" w:hAnsi="宋体" w:hint="eastAsia"/>
          <w:iCs w:val="0"/>
          <w:sz w:val="18"/>
          <w:szCs w:val="18"/>
        </w:rPr>
        <w:t>行业</w:t>
      </w:r>
      <w:r w:rsidR="00151EB2">
        <w:rPr>
          <w:rFonts w:ascii="宋体" w:hAnsi="宋体" w:hint="eastAsia"/>
          <w:iCs w:val="0"/>
          <w:sz w:val="18"/>
          <w:szCs w:val="18"/>
        </w:rPr>
        <w:t>遭到较大冲击，</w:t>
      </w:r>
      <w:r w:rsidR="00A35684">
        <w:rPr>
          <w:rFonts w:ascii="宋体" w:hAnsi="宋体" w:hint="eastAsia"/>
          <w:iCs w:val="0"/>
          <w:sz w:val="18"/>
          <w:szCs w:val="18"/>
        </w:rPr>
        <w:t>国民</w:t>
      </w:r>
      <w:r w:rsidR="00151EB2">
        <w:rPr>
          <w:rFonts w:ascii="宋体" w:hAnsi="宋体" w:hint="eastAsia"/>
          <w:iCs w:val="0"/>
          <w:sz w:val="18"/>
          <w:szCs w:val="18"/>
        </w:rPr>
        <w:t>内需减少，消费水平减弱，全球经济放缓</w:t>
      </w:r>
      <w:r w:rsidR="00590C05">
        <w:rPr>
          <w:rFonts w:ascii="宋体" w:hAnsi="宋体" w:hint="eastAsia"/>
          <w:iCs w:val="0"/>
          <w:sz w:val="18"/>
          <w:szCs w:val="18"/>
        </w:rPr>
        <w:t>。但I</w:t>
      </w:r>
      <w:r w:rsidR="00590C05">
        <w:rPr>
          <w:rFonts w:ascii="宋体" w:hAnsi="宋体"/>
          <w:iCs w:val="0"/>
          <w:sz w:val="18"/>
          <w:szCs w:val="18"/>
        </w:rPr>
        <w:t>T</w:t>
      </w:r>
      <w:r w:rsidR="00590C05">
        <w:rPr>
          <w:rFonts w:ascii="宋体" w:hAnsi="宋体" w:hint="eastAsia"/>
          <w:iCs w:val="0"/>
          <w:sz w:val="18"/>
          <w:szCs w:val="18"/>
        </w:rPr>
        <w:t>行业却因疫情得以蓬勃发展，包括线上教育，线上娱乐，线上办公等各</w:t>
      </w:r>
      <w:proofErr w:type="gramStart"/>
      <w:r w:rsidR="00590C05">
        <w:rPr>
          <w:rFonts w:ascii="宋体" w:hAnsi="宋体" w:hint="eastAsia"/>
          <w:iCs w:val="0"/>
          <w:sz w:val="18"/>
          <w:szCs w:val="18"/>
        </w:rPr>
        <w:t>类传统</w:t>
      </w:r>
      <w:proofErr w:type="gramEnd"/>
      <w:r w:rsidR="00590C05">
        <w:rPr>
          <w:rFonts w:ascii="宋体" w:hAnsi="宋体" w:hint="eastAsia"/>
          <w:iCs w:val="0"/>
          <w:sz w:val="18"/>
          <w:szCs w:val="18"/>
        </w:rPr>
        <w:t>行业都开始将产业重心向互联网移动。</w:t>
      </w:r>
    </w:p>
    <w:p w14:paraId="5F038918" w14:textId="08CA8A72" w:rsidR="00F70798" w:rsidRDefault="00813153" w:rsidP="007D5E39">
      <w:pPr>
        <w:pStyle w:val="DepartCorrespond"/>
        <w:ind w:left="0" w:firstLineChars="0" w:firstLine="0"/>
        <w:rPr>
          <w:rFonts w:ascii="宋体" w:hAnsi="宋体"/>
          <w:iCs w:val="0"/>
          <w:sz w:val="18"/>
          <w:szCs w:val="18"/>
        </w:rPr>
      </w:pPr>
      <w:r>
        <w:rPr>
          <w:rFonts w:ascii="宋体" w:hAnsi="宋体"/>
          <w:iCs w:val="0"/>
          <w:sz w:val="18"/>
          <w:szCs w:val="18"/>
        </w:rPr>
        <w:tab/>
      </w:r>
      <w:r>
        <w:rPr>
          <w:rFonts w:ascii="宋体" w:hAnsi="宋体" w:hint="eastAsia"/>
          <w:iCs w:val="0"/>
          <w:sz w:val="18"/>
          <w:szCs w:val="18"/>
        </w:rPr>
        <w:t>同时，随着I</w:t>
      </w:r>
      <w:r>
        <w:rPr>
          <w:rFonts w:ascii="宋体" w:hAnsi="宋体"/>
          <w:iCs w:val="0"/>
          <w:sz w:val="18"/>
          <w:szCs w:val="18"/>
        </w:rPr>
        <w:t>T</w:t>
      </w:r>
      <w:r>
        <w:rPr>
          <w:rFonts w:ascii="宋体" w:hAnsi="宋体" w:hint="eastAsia"/>
          <w:iCs w:val="0"/>
          <w:sz w:val="18"/>
          <w:szCs w:val="18"/>
        </w:rPr>
        <w:t>行业的不断扩展，信息产业所包容的工作类型也</w:t>
      </w:r>
      <w:r w:rsidR="001E46C1">
        <w:rPr>
          <w:rFonts w:ascii="宋体" w:hAnsi="宋体" w:hint="eastAsia"/>
          <w:iCs w:val="0"/>
          <w:sz w:val="18"/>
          <w:szCs w:val="18"/>
        </w:rPr>
        <w:t>较为丰富，主要分为</w:t>
      </w:r>
      <w:r w:rsidR="00D65AB1">
        <w:rPr>
          <w:rFonts w:ascii="宋体" w:hAnsi="宋体" w:hint="eastAsia"/>
          <w:iCs w:val="0"/>
          <w:sz w:val="18"/>
          <w:szCs w:val="18"/>
        </w:rPr>
        <w:t>以</w:t>
      </w:r>
      <w:r w:rsidR="001E46C1">
        <w:rPr>
          <w:rFonts w:ascii="宋体" w:hAnsi="宋体" w:hint="eastAsia"/>
          <w:iCs w:val="0"/>
          <w:sz w:val="18"/>
          <w:szCs w:val="18"/>
        </w:rPr>
        <w:t>下五大类别：研发、运营、产品、数据分析和设计。不同于传统观念的是，不仅限于研发和数据分析等直接和代码相关的职业，运</w:t>
      </w:r>
      <w:r w:rsidR="009C442B">
        <w:rPr>
          <w:rFonts w:ascii="宋体" w:hAnsi="宋体" w:hint="eastAsia"/>
          <w:iCs w:val="0"/>
          <w:sz w:val="18"/>
          <w:szCs w:val="18"/>
        </w:rPr>
        <w:t>营</w:t>
      </w:r>
      <w:r w:rsidR="001E46C1">
        <w:rPr>
          <w:rFonts w:ascii="宋体" w:hAnsi="宋体" w:hint="eastAsia"/>
          <w:iCs w:val="0"/>
          <w:sz w:val="18"/>
          <w:szCs w:val="18"/>
        </w:rPr>
        <w:t>、产品、设计等诸多为I</w:t>
      </w:r>
      <w:r w:rsidR="001E46C1">
        <w:rPr>
          <w:rFonts w:ascii="宋体" w:hAnsi="宋体"/>
          <w:iCs w:val="0"/>
          <w:sz w:val="18"/>
          <w:szCs w:val="18"/>
        </w:rPr>
        <w:t>T</w:t>
      </w:r>
      <w:r w:rsidR="001E46C1">
        <w:rPr>
          <w:rFonts w:ascii="宋体" w:hAnsi="宋体" w:hint="eastAsia"/>
          <w:iCs w:val="0"/>
          <w:sz w:val="18"/>
          <w:szCs w:val="18"/>
        </w:rPr>
        <w:t>信息化产业服务的职位也属于信息产业的从业者。根据郭丽清等</w:t>
      </w:r>
      <w:r w:rsidR="00734025">
        <w:rPr>
          <w:rFonts w:ascii="宋体" w:hAnsi="宋体" w:hint="eastAsia"/>
          <w:iCs w:val="0"/>
          <w:sz w:val="18"/>
          <w:szCs w:val="18"/>
        </w:rPr>
        <w:t>学者</w:t>
      </w:r>
      <w:r w:rsidR="00734025">
        <w:rPr>
          <w:rFonts w:ascii="宋体" w:hAnsi="宋体" w:hint="eastAsia"/>
          <w:iCs w:val="0"/>
          <w:sz w:val="18"/>
          <w:szCs w:val="18"/>
          <w:vertAlign w:val="superscript"/>
        </w:rPr>
        <w:t>[</w:t>
      </w:r>
      <w:r w:rsidR="00734025">
        <w:rPr>
          <w:rFonts w:ascii="宋体" w:hAnsi="宋体"/>
          <w:iCs w:val="0"/>
          <w:sz w:val="18"/>
          <w:szCs w:val="18"/>
          <w:vertAlign w:val="superscript"/>
        </w:rPr>
        <w:t>4]</w:t>
      </w:r>
      <w:r w:rsidR="001E46C1">
        <w:rPr>
          <w:rFonts w:ascii="宋体" w:hAnsi="宋体" w:hint="eastAsia"/>
          <w:iCs w:val="0"/>
          <w:sz w:val="18"/>
          <w:szCs w:val="18"/>
        </w:rPr>
        <w:t>的</w:t>
      </w:r>
      <w:r w:rsidR="008145F5">
        <w:rPr>
          <w:rFonts w:ascii="宋体" w:hAnsi="宋体" w:hint="eastAsia"/>
          <w:iCs w:val="0"/>
          <w:sz w:val="18"/>
          <w:szCs w:val="18"/>
        </w:rPr>
        <w:t>调查研究</w:t>
      </w:r>
      <w:r w:rsidR="001E46C1">
        <w:rPr>
          <w:rFonts w:ascii="宋体" w:hAnsi="宋体" w:hint="eastAsia"/>
          <w:iCs w:val="0"/>
          <w:sz w:val="18"/>
          <w:szCs w:val="18"/>
        </w:rPr>
        <w:t>，产品和数据分析岗位平均工资在I</w:t>
      </w:r>
      <w:r w:rsidR="001E46C1">
        <w:rPr>
          <w:rFonts w:ascii="宋体" w:hAnsi="宋体"/>
          <w:iCs w:val="0"/>
          <w:sz w:val="18"/>
          <w:szCs w:val="18"/>
        </w:rPr>
        <w:t>T</w:t>
      </w:r>
      <w:r w:rsidR="001E46C1">
        <w:rPr>
          <w:rFonts w:ascii="宋体" w:hAnsi="宋体" w:hint="eastAsia"/>
          <w:iCs w:val="0"/>
          <w:sz w:val="18"/>
          <w:szCs w:val="18"/>
        </w:rPr>
        <w:t>行业中排位最高，薪资范围可达</w:t>
      </w:r>
      <w:r w:rsidR="001E46C1" w:rsidRPr="001E46C1">
        <w:rPr>
          <w:rFonts w:ascii="宋体" w:hAnsi="宋体" w:hint="eastAsia"/>
          <w:iCs w:val="0"/>
          <w:sz w:val="18"/>
          <w:szCs w:val="18"/>
        </w:rPr>
        <w:t>15-25k/月</w:t>
      </w:r>
      <w:r w:rsidR="001E46C1">
        <w:rPr>
          <w:rFonts w:ascii="宋体" w:hAnsi="宋体" w:hint="eastAsia"/>
          <w:iCs w:val="0"/>
          <w:sz w:val="18"/>
          <w:szCs w:val="18"/>
        </w:rPr>
        <w:t>，研发岗位次之，而运营和设计岗位平均薪资最低。</w:t>
      </w:r>
    </w:p>
    <w:p w14:paraId="27BBC578" w14:textId="6C5279B1" w:rsidR="00F70798" w:rsidRPr="00F70798" w:rsidRDefault="00F70798" w:rsidP="007D5E39">
      <w:pPr>
        <w:pStyle w:val="DepartCorrespond"/>
        <w:ind w:left="0" w:firstLineChars="0" w:firstLine="0"/>
        <w:rPr>
          <w:rFonts w:ascii="宋体" w:hAnsi="宋体"/>
          <w:iCs w:val="0"/>
          <w:sz w:val="18"/>
          <w:szCs w:val="18"/>
        </w:rPr>
      </w:pPr>
      <w:r>
        <w:rPr>
          <w:rFonts w:ascii="宋体" w:hAnsi="宋体"/>
          <w:iCs w:val="0"/>
          <w:sz w:val="18"/>
          <w:szCs w:val="18"/>
        </w:rPr>
        <w:tab/>
      </w:r>
      <w:r>
        <w:rPr>
          <w:rFonts w:ascii="宋体" w:hAnsi="宋体" w:hint="eastAsia"/>
          <w:iCs w:val="0"/>
          <w:sz w:val="18"/>
          <w:szCs w:val="18"/>
        </w:rPr>
        <w:t>随着国内疫情不断趋于平稳，所带来的I</w:t>
      </w:r>
      <w:r>
        <w:rPr>
          <w:rFonts w:ascii="宋体" w:hAnsi="宋体"/>
          <w:iCs w:val="0"/>
          <w:sz w:val="18"/>
          <w:szCs w:val="18"/>
        </w:rPr>
        <w:t>T</w:t>
      </w:r>
      <w:r>
        <w:rPr>
          <w:rFonts w:ascii="宋体" w:hAnsi="宋体" w:hint="eastAsia"/>
          <w:iCs w:val="0"/>
          <w:sz w:val="18"/>
          <w:szCs w:val="18"/>
        </w:rPr>
        <w:t>行业的发展红利仍在作用，整体行业需求将不断增大，但整体就业人数增幅不会大幅变化，因此行业平均薪资预计将以更快速度上涨，直至疫情红利因素消失再趋于稳定。</w:t>
      </w:r>
    </w:p>
    <w:p w14:paraId="5005F20B" w14:textId="708157D2" w:rsidR="00206422" w:rsidRPr="00CA46B7" w:rsidRDefault="00206422" w:rsidP="00CA46B7">
      <w:pPr>
        <w:pStyle w:val="aa"/>
        <w:numPr>
          <w:ilvl w:val="0"/>
          <w:numId w:val="1"/>
        </w:numPr>
        <w:rPr>
          <w:rFonts w:ascii="黑体" w:eastAsia="黑体" w:hAnsi="黑体"/>
          <w:szCs w:val="21"/>
        </w:rPr>
      </w:pPr>
      <w:r w:rsidRPr="00CA46B7">
        <w:rPr>
          <w:rFonts w:ascii="黑体" w:eastAsia="黑体" w:hAnsi="黑体" w:hint="eastAsia"/>
          <w:szCs w:val="21"/>
        </w:rPr>
        <w:t>分析方法</w:t>
      </w:r>
    </w:p>
    <w:p w14:paraId="122EA44E" w14:textId="33D91F67" w:rsidR="001457DE" w:rsidRPr="00A35684" w:rsidRDefault="00880B08" w:rsidP="007D5E39">
      <w:pPr>
        <w:pStyle w:val="DepartCorrespond"/>
        <w:ind w:left="0" w:firstLineChars="0" w:firstLine="0"/>
        <w:rPr>
          <w:rFonts w:ascii="宋体" w:hAnsi="宋体"/>
          <w:iCs w:val="0"/>
          <w:sz w:val="18"/>
          <w:szCs w:val="18"/>
        </w:rPr>
      </w:pPr>
      <w:r>
        <w:rPr>
          <w:rFonts w:ascii="宋体" w:hAnsi="宋体"/>
          <w:iCs w:val="0"/>
          <w:sz w:val="18"/>
          <w:szCs w:val="18"/>
        </w:rPr>
        <w:tab/>
      </w:r>
      <w:r w:rsidRPr="00976D2E">
        <w:rPr>
          <w:rFonts w:ascii="宋体" w:hAnsi="宋体" w:hint="eastAsia"/>
          <w:sz w:val="18"/>
          <w:szCs w:val="18"/>
        </w:rPr>
        <w:t>整理中国国家统计局统计年鉴和国务院发展研究中心的公开数据</w:t>
      </w:r>
      <w:r>
        <w:rPr>
          <w:rFonts w:ascii="宋体" w:hAnsi="宋体" w:hint="eastAsia"/>
          <w:sz w:val="18"/>
          <w:szCs w:val="18"/>
        </w:rPr>
        <w:t>，</w:t>
      </w:r>
      <w:r w:rsidR="00307038">
        <w:rPr>
          <w:rFonts w:ascii="宋体" w:hAnsi="宋体" w:hint="eastAsia"/>
          <w:sz w:val="18"/>
          <w:szCs w:val="18"/>
        </w:rPr>
        <w:t>通过</w:t>
      </w:r>
      <w:r w:rsidR="005E5D77">
        <w:rPr>
          <w:rFonts w:ascii="宋体" w:hAnsi="宋体" w:hint="eastAsia"/>
          <w:sz w:val="18"/>
          <w:szCs w:val="18"/>
        </w:rPr>
        <w:t>图表</w:t>
      </w:r>
      <w:r>
        <w:rPr>
          <w:rFonts w:ascii="宋体" w:hAnsi="宋体" w:hint="eastAsia"/>
          <w:sz w:val="18"/>
          <w:szCs w:val="18"/>
        </w:rPr>
        <w:t>纵向</w:t>
      </w:r>
      <w:proofErr w:type="gramStart"/>
      <w:r>
        <w:rPr>
          <w:rFonts w:ascii="宋体" w:hAnsi="宋体" w:hint="eastAsia"/>
          <w:sz w:val="18"/>
          <w:szCs w:val="18"/>
        </w:rPr>
        <w:t>分析自</w:t>
      </w:r>
      <w:proofErr w:type="gramEnd"/>
      <w:r>
        <w:rPr>
          <w:rFonts w:ascii="宋体" w:hAnsi="宋体" w:hint="eastAsia"/>
          <w:sz w:val="18"/>
          <w:szCs w:val="18"/>
        </w:rPr>
        <w:t>2010年至2018年城镇非</w:t>
      </w:r>
      <w:r w:rsidR="00EA15B4">
        <w:rPr>
          <w:rFonts w:ascii="宋体" w:hAnsi="宋体" w:hint="eastAsia"/>
          <w:sz w:val="18"/>
          <w:szCs w:val="18"/>
        </w:rPr>
        <w:t>私营企业</w:t>
      </w:r>
      <w:r>
        <w:rPr>
          <w:rFonts w:ascii="宋体" w:hAnsi="宋体"/>
          <w:sz w:val="18"/>
          <w:szCs w:val="18"/>
        </w:rPr>
        <w:t>IT</w:t>
      </w:r>
      <w:r>
        <w:rPr>
          <w:rFonts w:ascii="宋体" w:hAnsi="宋体" w:hint="eastAsia"/>
          <w:sz w:val="18"/>
          <w:szCs w:val="18"/>
        </w:rPr>
        <w:t>行业从业人员平均工资</w:t>
      </w:r>
      <w:r w:rsidR="00231085">
        <w:rPr>
          <w:rFonts w:ascii="宋体" w:hAnsi="宋体" w:hint="eastAsia"/>
          <w:sz w:val="18"/>
          <w:szCs w:val="18"/>
        </w:rPr>
        <w:t>并计算</w:t>
      </w:r>
      <w:r>
        <w:rPr>
          <w:rFonts w:ascii="宋体" w:hAnsi="宋体" w:hint="eastAsia"/>
          <w:sz w:val="18"/>
          <w:szCs w:val="18"/>
        </w:rPr>
        <w:t>其增长率</w:t>
      </w:r>
      <w:r w:rsidR="00A0756B">
        <w:rPr>
          <w:rFonts w:ascii="宋体" w:hAnsi="宋体" w:hint="eastAsia"/>
          <w:sz w:val="18"/>
          <w:szCs w:val="18"/>
        </w:rPr>
        <w:t>变化</w:t>
      </w:r>
      <w:r>
        <w:rPr>
          <w:rFonts w:ascii="宋体" w:hAnsi="宋体" w:hint="eastAsia"/>
          <w:sz w:val="18"/>
          <w:szCs w:val="18"/>
        </w:rPr>
        <w:t>情况，同时将I</w:t>
      </w:r>
      <w:r>
        <w:rPr>
          <w:rFonts w:ascii="宋体" w:hAnsi="宋体"/>
          <w:sz w:val="18"/>
          <w:szCs w:val="18"/>
        </w:rPr>
        <w:t>T</w:t>
      </w:r>
      <w:r>
        <w:rPr>
          <w:rFonts w:ascii="宋体" w:hAnsi="宋体" w:hint="eastAsia"/>
          <w:sz w:val="18"/>
          <w:szCs w:val="18"/>
        </w:rPr>
        <w:t>行业与金融行业平均工资进行横向比较并分析具体原因。</w:t>
      </w:r>
      <w:r w:rsidR="00476684">
        <w:rPr>
          <w:rFonts w:ascii="宋体" w:hAnsi="宋体" w:hint="eastAsia"/>
          <w:sz w:val="18"/>
          <w:szCs w:val="18"/>
        </w:rPr>
        <w:t>介绍了I</w:t>
      </w:r>
      <w:r w:rsidR="00476684">
        <w:rPr>
          <w:rFonts w:ascii="宋体" w:hAnsi="宋体"/>
          <w:sz w:val="18"/>
          <w:szCs w:val="18"/>
        </w:rPr>
        <w:t>T</w:t>
      </w:r>
      <w:r w:rsidR="00476684">
        <w:rPr>
          <w:rFonts w:ascii="宋体" w:hAnsi="宋体" w:hint="eastAsia"/>
          <w:sz w:val="18"/>
          <w:szCs w:val="18"/>
        </w:rPr>
        <w:t>行业各工种的薪资情况并</w:t>
      </w:r>
      <w:r>
        <w:rPr>
          <w:rFonts w:ascii="宋体" w:hAnsi="宋体" w:hint="eastAsia"/>
          <w:sz w:val="18"/>
          <w:szCs w:val="18"/>
        </w:rPr>
        <w:t>就当今疫情时代的大背景下，</w:t>
      </w:r>
      <w:r w:rsidR="00206422">
        <w:rPr>
          <w:rFonts w:ascii="宋体" w:hAnsi="宋体" w:hint="eastAsia"/>
          <w:sz w:val="18"/>
          <w:szCs w:val="18"/>
        </w:rPr>
        <w:t>对</w:t>
      </w:r>
      <w:r>
        <w:rPr>
          <w:rFonts w:ascii="宋体" w:hAnsi="宋体" w:hint="eastAsia"/>
          <w:sz w:val="18"/>
          <w:szCs w:val="18"/>
        </w:rPr>
        <w:t>I</w:t>
      </w:r>
      <w:r>
        <w:rPr>
          <w:rFonts w:ascii="宋体" w:hAnsi="宋体"/>
          <w:sz w:val="18"/>
          <w:szCs w:val="18"/>
        </w:rPr>
        <w:t>T</w:t>
      </w:r>
      <w:r>
        <w:rPr>
          <w:rFonts w:ascii="宋体" w:hAnsi="宋体" w:hint="eastAsia"/>
          <w:sz w:val="18"/>
          <w:szCs w:val="18"/>
        </w:rPr>
        <w:t>行业的发展趋势进行分析和总结。</w:t>
      </w:r>
    </w:p>
    <w:p w14:paraId="00B83742" w14:textId="2AAA79C9" w:rsidR="00E735D4" w:rsidRDefault="00E735D4" w:rsidP="00E735D4">
      <w:pPr>
        <w:pStyle w:val="aa"/>
        <w:numPr>
          <w:ilvl w:val="0"/>
          <w:numId w:val="1"/>
        </w:numPr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Cs w:val="21"/>
        </w:rPr>
        <w:t>结论</w:t>
      </w:r>
    </w:p>
    <w:p w14:paraId="43645CCA" w14:textId="0D90C329" w:rsidR="002B24DB" w:rsidRDefault="00CA46B7" w:rsidP="002B24DB">
      <w:pPr>
        <w:pStyle w:val="DepartCorrespond"/>
        <w:ind w:left="0" w:firstLineChars="0" w:firstLine="0"/>
        <w:rPr>
          <w:rFonts w:ascii="宋体" w:hAnsi="宋体"/>
          <w:iCs w:val="0"/>
          <w:sz w:val="18"/>
          <w:szCs w:val="18"/>
        </w:rPr>
      </w:pPr>
      <w:r>
        <w:rPr>
          <w:rFonts w:ascii="宋体" w:hAnsi="宋体"/>
          <w:iCs w:val="0"/>
          <w:sz w:val="18"/>
          <w:szCs w:val="18"/>
        </w:rPr>
        <w:tab/>
      </w:r>
      <w:r w:rsidR="004F2791" w:rsidRPr="004F2791">
        <w:rPr>
          <w:rFonts w:ascii="宋体" w:hAnsi="宋体" w:hint="eastAsia"/>
          <w:iCs w:val="0"/>
          <w:sz w:val="18"/>
          <w:szCs w:val="18"/>
        </w:rPr>
        <w:t>I</w:t>
      </w:r>
      <w:r w:rsidR="004F2791" w:rsidRPr="004F2791">
        <w:rPr>
          <w:rFonts w:ascii="宋体" w:hAnsi="宋体"/>
          <w:iCs w:val="0"/>
          <w:sz w:val="18"/>
          <w:szCs w:val="18"/>
        </w:rPr>
        <w:t>T</w:t>
      </w:r>
      <w:r w:rsidR="004F2791" w:rsidRPr="004F2791">
        <w:rPr>
          <w:rFonts w:ascii="宋体" w:hAnsi="宋体" w:hint="eastAsia"/>
          <w:iCs w:val="0"/>
          <w:sz w:val="18"/>
          <w:szCs w:val="18"/>
        </w:rPr>
        <w:t>行业</w:t>
      </w:r>
      <w:r w:rsidR="004F2791">
        <w:rPr>
          <w:rFonts w:ascii="宋体" w:hAnsi="宋体" w:hint="eastAsia"/>
          <w:iCs w:val="0"/>
          <w:sz w:val="18"/>
          <w:szCs w:val="18"/>
        </w:rPr>
        <w:t>作为新兴产业在近30年间经历了</w:t>
      </w:r>
      <w:r w:rsidR="00F7502F">
        <w:rPr>
          <w:rFonts w:ascii="宋体" w:hAnsi="宋体" w:hint="eastAsia"/>
          <w:iCs w:val="0"/>
          <w:sz w:val="18"/>
          <w:szCs w:val="18"/>
        </w:rPr>
        <w:t>飞速</w:t>
      </w:r>
      <w:r w:rsidR="004F2791">
        <w:rPr>
          <w:rFonts w:ascii="宋体" w:hAnsi="宋体" w:hint="eastAsia"/>
          <w:iCs w:val="0"/>
          <w:sz w:val="18"/>
          <w:szCs w:val="18"/>
        </w:rPr>
        <w:t>发展</w:t>
      </w:r>
      <w:r w:rsidR="00F7502F">
        <w:rPr>
          <w:rFonts w:ascii="宋体" w:hAnsi="宋体" w:hint="eastAsia"/>
          <w:iCs w:val="0"/>
          <w:sz w:val="18"/>
          <w:szCs w:val="18"/>
        </w:rPr>
        <w:t>。</w:t>
      </w:r>
      <w:r w:rsidR="004F2791">
        <w:rPr>
          <w:rFonts w:ascii="宋体" w:hAnsi="宋体" w:hint="eastAsia"/>
          <w:iCs w:val="0"/>
          <w:sz w:val="18"/>
          <w:szCs w:val="18"/>
        </w:rPr>
        <w:t>随着个人电脑、互联</w:t>
      </w:r>
      <w:r w:rsidR="00AF291F">
        <w:rPr>
          <w:rFonts w:ascii="宋体" w:hAnsi="宋体" w:hint="eastAsia"/>
          <w:iCs w:val="0"/>
          <w:sz w:val="18"/>
          <w:szCs w:val="18"/>
        </w:rPr>
        <w:t>网</w:t>
      </w:r>
      <w:r w:rsidR="004F2791">
        <w:rPr>
          <w:rFonts w:ascii="宋体" w:hAnsi="宋体" w:hint="eastAsia"/>
          <w:iCs w:val="0"/>
          <w:sz w:val="18"/>
          <w:szCs w:val="18"/>
        </w:rPr>
        <w:t>、移动终端、智能家电的普及，“万物互联”已经成为了社会发展趋势</w:t>
      </w:r>
      <w:r w:rsidR="00F7502F">
        <w:rPr>
          <w:rFonts w:ascii="宋体" w:hAnsi="宋体" w:hint="eastAsia"/>
          <w:iCs w:val="0"/>
          <w:sz w:val="18"/>
          <w:szCs w:val="18"/>
        </w:rPr>
        <w:t>，</w:t>
      </w:r>
      <w:r w:rsidR="004F2791">
        <w:rPr>
          <w:rFonts w:ascii="宋体" w:hAnsi="宋体" w:hint="eastAsia"/>
          <w:iCs w:val="0"/>
          <w:sz w:val="18"/>
          <w:szCs w:val="18"/>
        </w:rPr>
        <w:t>但随之而来的就是对I</w:t>
      </w:r>
      <w:r w:rsidR="004F2791">
        <w:rPr>
          <w:rFonts w:ascii="宋体" w:hAnsi="宋体"/>
          <w:iCs w:val="0"/>
          <w:sz w:val="18"/>
          <w:szCs w:val="18"/>
        </w:rPr>
        <w:t>T</w:t>
      </w:r>
      <w:r w:rsidR="004F2791">
        <w:rPr>
          <w:rFonts w:ascii="宋体" w:hAnsi="宋体" w:hint="eastAsia"/>
          <w:iCs w:val="0"/>
          <w:sz w:val="18"/>
          <w:szCs w:val="18"/>
        </w:rPr>
        <w:t>技术人才的大量需求</w:t>
      </w:r>
      <w:r>
        <w:rPr>
          <w:rFonts w:ascii="宋体" w:hAnsi="宋体" w:hint="eastAsia"/>
          <w:iCs w:val="0"/>
          <w:sz w:val="18"/>
          <w:szCs w:val="18"/>
        </w:rPr>
        <w:t>。根据</w:t>
      </w:r>
      <w:r w:rsidR="005A18A6">
        <w:rPr>
          <w:rFonts w:ascii="宋体" w:hAnsi="宋体" w:hint="eastAsia"/>
          <w:iCs w:val="0"/>
          <w:sz w:val="18"/>
          <w:szCs w:val="18"/>
        </w:rPr>
        <w:t>中国</w:t>
      </w:r>
      <w:r w:rsidR="0019797B">
        <w:rPr>
          <w:rFonts w:ascii="宋体" w:hAnsi="宋体" w:hint="eastAsia"/>
          <w:iCs w:val="0"/>
          <w:sz w:val="18"/>
          <w:szCs w:val="18"/>
        </w:rPr>
        <w:t>国家</w:t>
      </w:r>
      <w:r w:rsidR="005A18A6">
        <w:rPr>
          <w:rFonts w:ascii="宋体" w:hAnsi="宋体" w:hint="eastAsia"/>
          <w:iCs w:val="0"/>
          <w:sz w:val="18"/>
          <w:szCs w:val="18"/>
        </w:rPr>
        <w:t>统计局统计年鉴和</w:t>
      </w:r>
      <w:r w:rsidRPr="00206422">
        <w:rPr>
          <w:rFonts w:ascii="宋体" w:hAnsi="宋体" w:hint="eastAsia"/>
          <w:iCs w:val="0"/>
          <w:sz w:val="18"/>
          <w:szCs w:val="18"/>
        </w:rPr>
        <w:t>国务院发展研究中心的公开数据，</w:t>
      </w:r>
      <w:r>
        <w:rPr>
          <w:rFonts w:ascii="宋体" w:hAnsi="宋体" w:hint="eastAsia"/>
          <w:iCs w:val="0"/>
          <w:sz w:val="18"/>
          <w:szCs w:val="18"/>
        </w:rPr>
        <w:t>自2010年起，</w:t>
      </w:r>
      <w:r w:rsidRPr="000537C6">
        <w:rPr>
          <w:rFonts w:ascii="宋体" w:hAnsi="宋体" w:hint="eastAsia"/>
          <w:iCs w:val="0"/>
          <w:sz w:val="18"/>
          <w:szCs w:val="18"/>
        </w:rPr>
        <w:t>I</w:t>
      </w:r>
      <w:r w:rsidRPr="000537C6">
        <w:rPr>
          <w:rFonts w:ascii="宋体" w:hAnsi="宋体"/>
          <w:iCs w:val="0"/>
          <w:sz w:val="18"/>
          <w:szCs w:val="18"/>
        </w:rPr>
        <w:t>T</w:t>
      </w:r>
      <w:r w:rsidRPr="000537C6">
        <w:rPr>
          <w:rFonts w:ascii="宋体" w:hAnsi="宋体" w:hint="eastAsia"/>
          <w:iCs w:val="0"/>
          <w:sz w:val="18"/>
          <w:szCs w:val="18"/>
        </w:rPr>
        <w:t>行业从业人员</w:t>
      </w:r>
      <w:r>
        <w:rPr>
          <w:rFonts w:ascii="宋体" w:hAnsi="宋体" w:hint="eastAsia"/>
          <w:iCs w:val="0"/>
          <w:sz w:val="18"/>
          <w:szCs w:val="18"/>
        </w:rPr>
        <w:t>数量逐年以较高增速上涨，</w:t>
      </w:r>
      <w:r w:rsidRPr="000537C6">
        <w:rPr>
          <w:rFonts w:ascii="宋体" w:hAnsi="宋体" w:hint="eastAsia"/>
          <w:iCs w:val="0"/>
          <w:sz w:val="18"/>
          <w:szCs w:val="18"/>
        </w:rPr>
        <w:t>从</w:t>
      </w:r>
      <w:r>
        <w:rPr>
          <w:rFonts w:ascii="宋体" w:hAnsi="宋体" w:hint="eastAsia"/>
          <w:iCs w:val="0"/>
          <w:sz w:val="18"/>
          <w:szCs w:val="18"/>
        </w:rPr>
        <w:t>2010年的</w:t>
      </w:r>
      <w:r w:rsidRPr="000537C6">
        <w:rPr>
          <w:rFonts w:ascii="宋体" w:hAnsi="宋体" w:hint="eastAsia"/>
          <w:iCs w:val="0"/>
          <w:sz w:val="18"/>
          <w:szCs w:val="18"/>
        </w:rPr>
        <w:t>2724556人上涨至2018年的6445258人</w:t>
      </w:r>
      <w:r>
        <w:rPr>
          <w:rFonts w:ascii="宋体" w:hAnsi="宋体" w:hint="eastAsia"/>
          <w:iCs w:val="0"/>
          <w:sz w:val="18"/>
          <w:szCs w:val="18"/>
        </w:rPr>
        <w:t>，</w:t>
      </w:r>
      <w:r>
        <w:rPr>
          <w:rFonts w:ascii="宋体" w:hAnsi="宋体"/>
          <w:iCs w:val="0"/>
          <w:sz w:val="18"/>
          <w:szCs w:val="18"/>
        </w:rPr>
        <w:t>IT</w:t>
      </w:r>
      <w:r>
        <w:rPr>
          <w:rFonts w:ascii="宋体" w:hAnsi="宋体" w:hint="eastAsia"/>
          <w:iCs w:val="0"/>
          <w:sz w:val="18"/>
          <w:szCs w:val="18"/>
        </w:rPr>
        <w:t>行业从业人员规模扩大近3倍。在行业平均薪资方面，</w:t>
      </w:r>
      <w:r w:rsidRPr="00206422">
        <w:rPr>
          <w:rFonts w:ascii="宋体" w:hAnsi="宋体" w:hint="eastAsia"/>
          <w:iCs w:val="0"/>
          <w:sz w:val="18"/>
          <w:szCs w:val="18"/>
        </w:rPr>
        <w:t>2010年至2018年城镇非</w:t>
      </w:r>
      <w:r w:rsidR="00B56524">
        <w:rPr>
          <w:rFonts w:ascii="宋体" w:hAnsi="宋体" w:hint="eastAsia"/>
          <w:iCs w:val="0"/>
          <w:sz w:val="18"/>
          <w:szCs w:val="18"/>
        </w:rPr>
        <w:t>私营企业</w:t>
      </w:r>
      <w:r w:rsidRPr="00206422">
        <w:rPr>
          <w:rFonts w:ascii="宋体" w:hAnsi="宋体"/>
          <w:iCs w:val="0"/>
          <w:sz w:val="18"/>
          <w:szCs w:val="18"/>
        </w:rPr>
        <w:t>IT</w:t>
      </w:r>
      <w:r w:rsidRPr="00206422">
        <w:rPr>
          <w:rFonts w:ascii="宋体" w:hAnsi="宋体" w:hint="eastAsia"/>
          <w:iCs w:val="0"/>
          <w:sz w:val="18"/>
          <w:szCs w:val="18"/>
        </w:rPr>
        <w:t>行业从业人员平均</w:t>
      </w:r>
      <w:r w:rsidR="00D201BC">
        <w:rPr>
          <w:rFonts w:ascii="宋体" w:hAnsi="宋体" w:hint="eastAsia"/>
          <w:iCs w:val="0"/>
          <w:sz w:val="18"/>
          <w:szCs w:val="18"/>
        </w:rPr>
        <w:t>薪资</w:t>
      </w:r>
      <w:r>
        <w:rPr>
          <w:rFonts w:ascii="宋体" w:hAnsi="宋体" w:hint="eastAsia"/>
          <w:iCs w:val="0"/>
          <w:sz w:val="18"/>
          <w:szCs w:val="18"/>
        </w:rPr>
        <w:t>从</w:t>
      </w:r>
      <w:r w:rsidRPr="00C673BC">
        <w:rPr>
          <w:rFonts w:ascii="宋体" w:hAnsi="宋体"/>
          <w:iCs w:val="0"/>
          <w:sz w:val="18"/>
          <w:szCs w:val="18"/>
        </w:rPr>
        <w:t>76574</w:t>
      </w:r>
      <w:r>
        <w:rPr>
          <w:rFonts w:ascii="宋体" w:hAnsi="宋体" w:hint="eastAsia"/>
          <w:iCs w:val="0"/>
          <w:sz w:val="18"/>
          <w:szCs w:val="18"/>
        </w:rPr>
        <w:t>元上涨至</w:t>
      </w:r>
      <w:r w:rsidRPr="00C673BC">
        <w:rPr>
          <w:rFonts w:ascii="宋体" w:hAnsi="宋体"/>
          <w:iCs w:val="0"/>
          <w:sz w:val="18"/>
          <w:szCs w:val="18"/>
        </w:rPr>
        <w:t>147053</w:t>
      </w:r>
      <w:r>
        <w:rPr>
          <w:rFonts w:ascii="宋体" w:hAnsi="宋体" w:hint="eastAsia"/>
          <w:iCs w:val="0"/>
          <w:sz w:val="18"/>
          <w:szCs w:val="18"/>
        </w:rPr>
        <w:t>元，涨幅达110%，高居全行业首位。而受2020年疫情影响，I</w:t>
      </w:r>
      <w:r>
        <w:rPr>
          <w:rFonts w:ascii="宋体" w:hAnsi="宋体"/>
          <w:iCs w:val="0"/>
          <w:sz w:val="18"/>
          <w:szCs w:val="18"/>
        </w:rPr>
        <w:t>T</w:t>
      </w:r>
      <w:r>
        <w:rPr>
          <w:rFonts w:ascii="宋体" w:hAnsi="宋体" w:hint="eastAsia"/>
          <w:iCs w:val="0"/>
          <w:sz w:val="18"/>
          <w:szCs w:val="18"/>
        </w:rPr>
        <w:t>行业再一次迎来发展红利，预计在近年I</w:t>
      </w:r>
      <w:r>
        <w:rPr>
          <w:rFonts w:ascii="宋体" w:hAnsi="宋体"/>
          <w:iCs w:val="0"/>
          <w:sz w:val="18"/>
          <w:szCs w:val="18"/>
        </w:rPr>
        <w:t>T</w:t>
      </w:r>
      <w:r>
        <w:rPr>
          <w:rFonts w:ascii="宋体" w:hAnsi="宋体" w:hint="eastAsia"/>
          <w:iCs w:val="0"/>
          <w:sz w:val="18"/>
          <w:szCs w:val="18"/>
        </w:rPr>
        <w:t>行业从业人员上涨速度将基本维持</w:t>
      </w:r>
      <w:proofErr w:type="gramStart"/>
      <w:r>
        <w:rPr>
          <w:rFonts w:ascii="宋体" w:hAnsi="宋体" w:hint="eastAsia"/>
          <w:iCs w:val="0"/>
          <w:sz w:val="18"/>
          <w:szCs w:val="18"/>
        </w:rPr>
        <w:t>不变但</w:t>
      </w:r>
      <w:proofErr w:type="gramEnd"/>
      <w:r>
        <w:rPr>
          <w:rFonts w:ascii="宋体" w:hAnsi="宋体" w:hint="eastAsia"/>
          <w:iCs w:val="0"/>
          <w:sz w:val="18"/>
          <w:szCs w:val="18"/>
        </w:rPr>
        <w:t>受行业发展需求扩大的影响，I</w:t>
      </w:r>
      <w:r>
        <w:rPr>
          <w:rFonts w:ascii="宋体" w:hAnsi="宋体"/>
          <w:iCs w:val="0"/>
          <w:sz w:val="18"/>
          <w:szCs w:val="18"/>
        </w:rPr>
        <w:t>T</w:t>
      </w:r>
      <w:r>
        <w:rPr>
          <w:rFonts w:ascii="宋体" w:hAnsi="宋体" w:hint="eastAsia"/>
          <w:iCs w:val="0"/>
          <w:sz w:val="18"/>
          <w:szCs w:val="18"/>
        </w:rPr>
        <w:t>行业平均薪资将继续以更快速度上涨，直至疫情红利因素消失再趋于稳定。</w:t>
      </w:r>
    </w:p>
    <w:p w14:paraId="530A27D1" w14:textId="30F508EE" w:rsidR="001457DE" w:rsidRPr="002B24DB" w:rsidRDefault="001457DE" w:rsidP="002B24DB">
      <w:pPr>
        <w:pStyle w:val="DepartCorrespond"/>
        <w:ind w:left="0" w:firstLineChars="0" w:firstLine="0"/>
        <w:rPr>
          <w:rFonts w:ascii="宋体" w:hAnsi="宋体"/>
          <w:iCs w:val="0"/>
          <w:sz w:val="18"/>
          <w:szCs w:val="18"/>
        </w:rPr>
      </w:pPr>
      <w:r>
        <w:rPr>
          <w:rFonts w:hAnsi="宋体" w:hint="eastAsia"/>
          <w:b/>
          <w:sz w:val="18"/>
          <w:szCs w:val="18"/>
        </w:rPr>
        <w:t>参考文献</w:t>
      </w:r>
    </w:p>
    <w:p w14:paraId="47A668BF" w14:textId="01D45D8F" w:rsidR="001457DE" w:rsidRDefault="001457DE" w:rsidP="001457DE">
      <w:pPr>
        <w:jc w:val="both"/>
        <w:rPr>
          <w:rFonts w:ascii="Times New Roman" w:eastAsia="宋体" w:hAnsi="Times New Roman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 xml:space="preserve">[1] </w:t>
      </w:r>
      <w:proofErr w:type="spellStart"/>
      <w:r w:rsidRPr="002B24DB">
        <w:rPr>
          <w:rFonts w:ascii="Times New Roman" w:eastAsia="宋体" w:hAnsi="Times New Roman"/>
          <w:sz w:val="18"/>
          <w:szCs w:val="18"/>
        </w:rPr>
        <w:t>Xie</w:t>
      </w:r>
      <w:proofErr w:type="spellEnd"/>
      <w:r w:rsidRPr="002B24DB">
        <w:rPr>
          <w:rFonts w:ascii="Times New Roman" w:eastAsia="宋体" w:hAnsi="Times New Roman"/>
          <w:sz w:val="18"/>
          <w:szCs w:val="18"/>
        </w:rPr>
        <w:t xml:space="preserve"> R,</w:t>
      </w:r>
      <w:r w:rsidR="009351E7">
        <w:rPr>
          <w:rFonts w:ascii="Times New Roman" w:eastAsia="宋体" w:hAnsi="Times New Roman"/>
          <w:sz w:val="18"/>
          <w:szCs w:val="18"/>
        </w:rPr>
        <w:t xml:space="preserve"> </w:t>
      </w:r>
      <w:r w:rsidRPr="00794EDC">
        <w:rPr>
          <w:rFonts w:ascii="Times New Roman" w:eastAsia="宋体" w:hAnsi="Times New Roman"/>
          <w:sz w:val="18"/>
          <w:szCs w:val="18"/>
        </w:rPr>
        <w:t>A B</w:t>
      </w:r>
      <w:r w:rsidRPr="002B24DB">
        <w:rPr>
          <w:rFonts w:ascii="Times New Roman" w:eastAsia="宋体" w:hAnsi="Times New Roman"/>
          <w:sz w:val="18"/>
          <w:szCs w:val="18"/>
        </w:rPr>
        <w:t>rief Discussion on the Development Status and Future Trend of IT Industry under the Current Economic Situation -- Start</w:t>
      </w:r>
      <w:r w:rsidRPr="00794EDC">
        <w:rPr>
          <w:rFonts w:ascii="Times New Roman" w:eastAsia="宋体" w:hAnsi="Times New Roman"/>
          <w:sz w:val="18"/>
          <w:szCs w:val="18"/>
        </w:rPr>
        <w:t xml:space="preserve">ing from the "ZTE" and "Huawei" Incidents in Sino-US Trade </w:t>
      </w:r>
      <w:proofErr w:type="gramStart"/>
      <w:r w:rsidRPr="00794EDC">
        <w:rPr>
          <w:rFonts w:ascii="Times New Roman" w:eastAsia="宋体" w:hAnsi="Times New Roman"/>
          <w:sz w:val="18"/>
          <w:szCs w:val="18"/>
        </w:rPr>
        <w:t>Friction</w:t>
      </w:r>
      <w:r w:rsidRPr="00794EDC">
        <w:rPr>
          <w:rFonts w:ascii="Times New Roman" w:eastAsia="宋体" w:hAnsi="Times New Roman" w:hint="eastAsia"/>
          <w:sz w:val="18"/>
          <w:szCs w:val="18"/>
        </w:rPr>
        <w:t xml:space="preserve"> </w:t>
      </w:r>
      <w:r>
        <w:rPr>
          <w:rFonts w:ascii="Times New Roman" w:eastAsia="宋体" w:hAnsi="Times New Roman"/>
          <w:sz w:val="18"/>
          <w:szCs w:val="18"/>
        </w:rPr>
        <w:t>,</w:t>
      </w:r>
      <w:proofErr w:type="gramEnd"/>
      <w:r w:rsidRPr="00055E12">
        <w:t xml:space="preserve"> </w:t>
      </w:r>
      <w:r w:rsidRPr="00055E12">
        <w:rPr>
          <w:rFonts w:ascii="Times New Roman" w:eastAsia="宋体" w:hAnsi="Times New Roman"/>
          <w:sz w:val="18"/>
          <w:szCs w:val="18"/>
        </w:rPr>
        <w:t>Economic Research Guide,</w:t>
      </w:r>
      <w:r>
        <w:rPr>
          <w:rFonts w:ascii="Times New Roman" w:eastAsia="宋体" w:hAnsi="Times New Roman"/>
          <w:sz w:val="18"/>
          <w:szCs w:val="18"/>
        </w:rPr>
        <w:t xml:space="preserve"> </w:t>
      </w:r>
      <w:r w:rsidRPr="00055E12">
        <w:rPr>
          <w:rFonts w:ascii="Times New Roman" w:eastAsia="宋体" w:hAnsi="Times New Roman"/>
          <w:sz w:val="18"/>
          <w:szCs w:val="18"/>
        </w:rPr>
        <w:t xml:space="preserve">2019(18):170-171. </w:t>
      </w:r>
      <w:proofErr w:type="gramStart"/>
      <w:r w:rsidRPr="00055E12">
        <w:rPr>
          <w:rFonts w:ascii="Times New Roman" w:eastAsia="宋体" w:hAnsi="Times New Roman"/>
          <w:sz w:val="18"/>
          <w:szCs w:val="18"/>
        </w:rPr>
        <w:t>DOI:10.3969/j.issn</w:t>
      </w:r>
      <w:proofErr w:type="gramEnd"/>
      <w:r w:rsidRPr="00055E12">
        <w:rPr>
          <w:rFonts w:ascii="Times New Roman" w:eastAsia="宋体" w:hAnsi="Times New Roman"/>
          <w:sz w:val="18"/>
          <w:szCs w:val="18"/>
        </w:rPr>
        <w:t>.1673-291X.2019.18.075.</w:t>
      </w:r>
    </w:p>
    <w:p w14:paraId="1C19C447" w14:textId="77777777" w:rsidR="004F2791" w:rsidRDefault="001457DE" w:rsidP="004F2791">
      <w:pPr>
        <w:jc w:val="both"/>
        <w:rPr>
          <w:rFonts w:ascii="Times New Roman" w:eastAsia="宋体" w:hAnsi="Times New Roman"/>
          <w:sz w:val="18"/>
          <w:szCs w:val="18"/>
        </w:rPr>
      </w:pPr>
      <w:proofErr w:type="gramStart"/>
      <w:r w:rsidRPr="00D35A14">
        <w:rPr>
          <w:rFonts w:ascii="Times New Roman" w:eastAsia="宋体" w:hAnsi="Times New Roman" w:hint="eastAsia"/>
          <w:sz w:val="18"/>
          <w:szCs w:val="18"/>
        </w:rPr>
        <w:t>解润宇</w:t>
      </w:r>
      <w:proofErr w:type="gramEnd"/>
      <w:r w:rsidRPr="00D35A14">
        <w:rPr>
          <w:rFonts w:ascii="Times New Roman" w:eastAsia="宋体" w:hAnsi="Times New Roman" w:hint="eastAsia"/>
          <w:sz w:val="18"/>
          <w:szCs w:val="18"/>
        </w:rPr>
        <w:t xml:space="preserve">. </w:t>
      </w:r>
      <w:r w:rsidRPr="00D35A14">
        <w:rPr>
          <w:rFonts w:ascii="Times New Roman" w:eastAsia="宋体" w:hAnsi="Times New Roman" w:hint="eastAsia"/>
          <w:sz w:val="18"/>
          <w:szCs w:val="18"/>
        </w:rPr>
        <w:t>浅谈当前经济形势下</w:t>
      </w:r>
      <w:r w:rsidRPr="00D35A14">
        <w:rPr>
          <w:rFonts w:ascii="Times New Roman" w:eastAsia="宋体" w:hAnsi="Times New Roman" w:hint="eastAsia"/>
          <w:sz w:val="18"/>
          <w:szCs w:val="18"/>
        </w:rPr>
        <w:t>IT</w:t>
      </w:r>
      <w:r w:rsidRPr="00D35A14">
        <w:rPr>
          <w:rFonts w:ascii="Times New Roman" w:eastAsia="宋体" w:hAnsi="Times New Roman" w:hint="eastAsia"/>
          <w:sz w:val="18"/>
          <w:szCs w:val="18"/>
        </w:rPr>
        <w:t>行业的发展状况与未来趋势</w:t>
      </w:r>
      <w:r w:rsidRPr="00D35A14">
        <w:rPr>
          <w:rFonts w:ascii="Times New Roman" w:eastAsia="宋体" w:hAnsi="Times New Roman" w:hint="eastAsia"/>
          <w:sz w:val="18"/>
          <w:szCs w:val="18"/>
        </w:rPr>
        <w:t xml:space="preserve"> </w:t>
      </w:r>
      <w:r w:rsidRPr="00D35A14">
        <w:rPr>
          <w:rFonts w:ascii="Times New Roman" w:eastAsia="宋体" w:hAnsi="Times New Roman" w:hint="eastAsia"/>
          <w:sz w:val="18"/>
          <w:szCs w:val="18"/>
        </w:rPr>
        <w:t>——从中美贸易摩擦中</w:t>
      </w:r>
      <w:r w:rsidRPr="00D35A14">
        <w:rPr>
          <w:rFonts w:ascii="Times New Roman" w:eastAsia="宋体" w:hAnsi="Times New Roman" w:hint="eastAsia"/>
          <w:sz w:val="18"/>
          <w:szCs w:val="18"/>
        </w:rPr>
        <w:t>"</w:t>
      </w:r>
      <w:r w:rsidRPr="00D35A14">
        <w:rPr>
          <w:rFonts w:ascii="Times New Roman" w:eastAsia="宋体" w:hAnsi="Times New Roman" w:hint="eastAsia"/>
          <w:sz w:val="18"/>
          <w:szCs w:val="18"/>
        </w:rPr>
        <w:t>中兴</w:t>
      </w:r>
      <w:r w:rsidRPr="00D35A14">
        <w:rPr>
          <w:rFonts w:ascii="Times New Roman" w:eastAsia="宋体" w:hAnsi="Times New Roman" w:hint="eastAsia"/>
          <w:sz w:val="18"/>
          <w:szCs w:val="18"/>
        </w:rPr>
        <w:t>""</w:t>
      </w:r>
      <w:r w:rsidRPr="00D35A14">
        <w:rPr>
          <w:rFonts w:ascii="Times New Roman" w:eastAsia="宋体" w:hAnsi="Times New Roman" w:hint="eastAsia"/>
          <w:sz w:val="18"/>
          <w:szCs w:val="18"/>
        </w:rPr>
        <w:t>华为</w:t>
      </w:r>
      <w:r w:rsidRPr="00D35A14">
        <w:rPr>
          <w:rFonts w:ascii="Times New Roman" w:eastAsia="宋体" w:hAnsi="Times New Roman" w:hint="eastAsia"/>
          <w:sz w:val="18"/>
          <w:szCs w:val="18"/>
        </w:rPr>
        <w:t>"</w:t>
      </w:r>
      <w:r w:rsidRPr="00D35A14">
        <w:rPr>
          <w:rFonts w:ascii="Times New Roman" w:eastAsia="宋体" w:hAnsi="Times New Roman" w:hint="eastAsia"/>
          <w:sz w:val="18"/>
          <w:szCs w:val="18"/>
        </w:rPr>
        <w:t>事件说起</w:t>
      </w:r>
      <w:r w:rsidRPr="00D35A14">
        <w:rPr>
          <w:rFonts w:ascii="Times New Roman" w:eastAsia="宋体" w:hAnsi="Times New Roman" w:hint="eastAsia"/>
          <w:sz w:val="18"/>
          <w:szCs w:val="18"/>
        </w:rPr>
        <w:t xml:space="preserve">[J]. </w:t>
      </w:r>
      <w:r w:rsidRPr="00D35A14">
        <w:rPr>
          <w:rFonts w:ascii="Times New Roman" w:eastAsia="宋体" w:hAnsi="Times New Roman" w:hint="eastAsia"/>
          <w:sz w:val="18"/>
          <w:szCs w:val="18"/>
        </w:rPr>
        <w:t>经济研究导刊</w:t>
      </w:r>
      <w:r w:rsidRPr="00D35A14">
        <w:rPr>
          <w:rFonts w:ascii="Times New Roman" w:eastAsia="宋体" w:hAnsi="Times New Roman" w:hint="eastAsia"/>
          <w:sz w:val="18"/>
          <w:szCs w:val="18"/>
        </w:rPr>
        <w:t xml:space="preserve">,2019(18):170-171. </w:t>
      </w:r>
      <w:proofErr w:type="gramStart"/>
      <w:r w:rsidRPr="00D35A14">
        <w:rPr>
          <w:rFonts w:ascii="Times New Roman" w:eastAsia="宋体" w:hAnsi="Times New Roman" w:hint="eastAsia"/>
          <w:sz w:val="18"/>
          <w:szCs w:val="18"/>
        </w:rPr>
        <w:t>DOI:10.3969/j.issn</w:t>
      </w:r>
      <w:proofErr w:type="gramEnd"/>
      <w:r w:rsidRPr="00D35A14">
        <w:rPr>
          <w:rFonts w:ascii="Times New Roman" w:eastAsia="宋体" w:hAnsi="Times New Roman" w:hint="eastAsia"/>
          <w:sz w:val="18"/>
          <w:szCs w:val="18"/>
        </w:rPr>
        <w:t>.1673-291X.2019.18.075.</w:t>
      </w:r>
    </w:p>
    <w:p w14:paraId="16C7EFC6" w14:textId="4BA0829E" w:rsidR="003E3CD7" w:rsidRDefault="003E3CD7" w:rsidP="003E3CD7">
      <w:pPr>
        <w:rPr>
          <w:rFonts w:ascii="Times New Roman" w:eastAsia="宋体" w:hAnsi="Times New Roman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[</w:t>
      </w:r>
      <w:r>
        <w:rPr>
          <w:rFonts w:ascii="宋体" w:eastAsia="宋体" w:hAnsi="宋体"/>
          <w:sz w:val="18"/>
          <w:szCs w:val="18"/>
        </w:rPr>
        <w:t>2</w:t>
      </w:r>
      <w:r>
        <w:rPr>
          <w:rFonts w:ascii="宋体" w:eastAsia="宋体" w:hAnsi="宋体" w:hint="eastAsia"/>
          <w:sz w:val="18"/>
          <w:szCs w:val="18"/>
        </w:rPr>
        <w:t>]</w:t>
      </w:r>
      <w:r w:rsidRPr="003E3CD7">
        <w:rPr>
          <w:rFonts w:ascii="Times New Roman" w:eastAsia="宋体" w:hAnsi="Times New Roman" w:hint="eastAsia"/>
          <w:sz w:val="18"/>
          <w:szCs w:val="18"/>
        </w:rPr>
        <w:t xml:space="preserve"> </w:t>
      </w:r>
      <w:bookmarkStart w:id="2" w:name="OLE_LINK1"/>
      <w:r>
        <w:rPr>
          <w:rFonts w:ascii="Times New Roman" w:eastAsia="宋体" w:hAnsi="Times New Roman" w:hint="eastAsia"/>
          <w:sz w:val="18"/>
          <w:szCs w:val="18"/>
        </w:rPr>
        <w:t>国务院发展研究中心</w:t>
      </w:r>
      <w:r w:rsidR="001E76C7">
        <w:rPr>
          <w:rFonts w:ascii="Times New Roman" w:eastAsia="宋体" w:hAnsi="Times New Roman" w:hint="eastAsia"/>
          <w:sz w:val="18"/>
          <w:szCs w:val="18"/>
        </w:rPr>
        <w:t>[</w:t>
      </w:r>
      <w:r w:rsidR="001E76C7">
        <w:rPr>
          <w:rFonts w:ascii="Times New Roman" w:eastAsia="宋体" w:hAnsi="Times New Roman"/>
          <w:sz w:val="18"/>
          <w:szCs w:val="18"/>
        </w:rPr>
        <w:t>DB/OL]</w:t>
      </w:r>
      <w:r w:rsidR="00A336E7">
        <w:rPr>
          <w:rFonts w:ascii="Times New Roman" w:eastAsia="宋体" w:hAnsi="Times New Roman"/>
          <w:sz w:val="18"/>
          <w:szCs w:val="18"/>
        </w:rPr>
        <w:t>.</w:t>
      </w:r>
      <w:r w:rsidRPr="003E3CD7">
        <w:rPr>
          <w:rFonts w:ascii="Times New Roman" w:eastAsia="宋体" w:hAnsi="Times New Roman"/>
          <w:sz w:val="18"/>
          <w:szCs w:val="18"/>
        </w:rPr>
        <w:t>http://data.drcnet.com.cn/dataTable?id=72&amp;structureId=617</w:t>
      </w:r>
      <w:bookmarkEnd w:id="2"/>
      <w:r w:rsidRPr="003E3CD7">
        <w:rPr>
          <w:rFonts w:ascii="Times New Roman" w:eastAsia="宋体" w:hAnsi="Times New Roman" w:hint="eastAsia"/>
          <w:sz w:val="18"/>
          <w:szCs w:val="18"/>
        </w:rPr>
        <w:t xml:space="preserve"> </w:t>
      </w:r>
    </w:p>
    <w:p w14:paraId="58B92F70" w14:textId="67BFD624" w:rsidR="003E3CD7" w:rsidRDefault="003E3CD7" w:rsidP="003E3CD7">
      <w:pPr>
        <w:jc w:val="both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 xml:space="preserve">[3] </w:t>
      </w:r>
      <w:r>
        <w:rPr>
          <w:rFonts w:ascii="Times New Roman" w:eastAsia="宋体" w:hAnsi="Times New Roman" w:hint="eastAsia"/>
          <w:sz w:val="18"/>
          <w:szCs w:val="18"/>
        </w:rPr>
        <w:t>中国国家统计局统计年鉴</w:t>
      </w:r>
      <w:r w:rsidR="001E76C7">
        <w:rPr>
          <w:rFonts w:ascii="Times New Roman" w:eastAsia="宋体" w:hAnsi="Times New Roman" w:hint="eastAsia"/>
          <w:sz w:val="18"/>
          <w:szCs w:val="18"/>
        </w:rPr>
        <w:t>[</w:t>
      </w:r>
      <w:r w:rsidR="001E76C7">
        <w:rPr>
          <w:rFonts w:ascii="Times New Roman" w:eastAsia="宋体" w:hAnsi="Times New Roman"/>
          <w:sz w:val="18"/>
          <w:szCs w:val="18"/>
        </w:rPr>
        <w:t>DB/OL]</w:t>
      </w:r>
      <w:r w:rsidR="00A336E7">
        <w:rPr>
          <w:rFonts w:ascii="Times New Roman" w:eastAsia="宋体" w:hAnsi="Times New Roman"/>
          <w:sz w:val="18"/>
          <w:szCs w:val="18"/>
        </w:rPr>
        <w:t>.</w:t>
      </w:r>
      <w:r w:rsidR="0087399E" w:rsidRPr="0087399E">
        <w:rPr>
          <w:rFonts w:ascii="Times New Roman" w:eastAsia="宋体" w:hAnsi="Times New Roman"/>
          <w:sz w:val="18"/>
          <w:szCs w:val="18"/>
        </w:rPr>
        <w:t>http://www.stats.gov.cn/</w:t>
      </w:r>
      <w:r>
        <w:rPr>
          <w:rFonts w:ascii="宋体" w:eastAsia="宋体" w:hAnsi="宋体" w:hint="eastAsia"/>
          <w:sz w:val="18"/>
          <w:szCs w:val="18"/>
        </w:rPr>
        <w:t xml:space="preserve"> </w:t>
      </w:r>
    </w:p>
    <w:p w14:paraId="59A0E208" w14:textId="07FFF7DC" w:rsidR="003E3CD7" w:rsidRDefault="003E3CD7" w:rsidP="009351E7">
      <w:pPr>
        <w:jc w:val="both"/>
        <w:rPr>
          <w:rFonts w:ascii="Times New Roman" w:eastAsia="宋体" w:hAnsi="Times New Roman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[</w:t>
      </w:r>
      <w:r w:rsidR="0087399E">
        <w:rPr>
          <w:rFonts w:ascii="宋体" w:eastAsia="宋体" w:hAnsi="宋体" w:hint="eastAsia"/>
          <w:sz w:val="18"/>
          <w:szCs w:val="18"/>
        </w:rPr>
        <w:t>4</w:t>
      </w:r>
      <w:r>
        <w:rPr>
          <w:rFonts w:ascii="宋体" w:eastAsia="宋体" w:hAnsi="宋体" w:hint="eastAsia"/>
          <w:sz w:val="18"/>
          <w:szCs w:val="18"/>
        </w:rPr>
        <w:t xml:space="preserve">] </w:t>
      </w:r>
      <w:r w:rsidR="009351E7" w:rsidRPr="009351E7">
        <w:rPr>
          <w:rFonts w:ascii="Times New Roman" w:eastAsia="宋体" w:hAnsi="Times New Roman"/>
          <w:sz w:val="18"/>
          <w:szCs w:val="18"/>
        </w:rPr>
        <w:t xml:space="preserve">GUO </w:t>
      </w:r>
      <w:proofErr w:type="spellStart"/>
      <w:r w:rsidR="009351E7" w:rsidRPr="009351E7">
        <w:rPr>
          <w:rFonts w:ascii="Times New Roman" w:eastAsia="宋体" w:hAnsi="Times New Roman"/>
          <w:sz w:val="18"/>
          <w:szCs w:val="18"/>
        </w:rPr>
        <w:t>Liqing</w:t>
      </w:r>
      <w:proofErr w:type="spellEnd"/>
      <w:r w:rsidR="009351E7" w:rsidRPr="009351E7">
        <w:rPr>
          <w:rFonts w:ascii="Times New Roman" w:eastAsia="宋体" w:hAnsi="Times New Roman"/>
          <w:sz w:val="18"/>
          <w:szCs w:val="18"/>
        </w:rPr>
        <w:t xml:space="preserve">, LAN </w:t>
      </w:r>
      <w:proofErr w:type="spellStart"/>
      <w:r w:rsidR="009351E7" w:rsidRPr="009351E7">
        <w:rPr>
          <w:rFonts w:ascii="Times New Roman" w:eastAsia="宋体" w:hAnsi="Times New Roman"/>
          <w:sz w:val="18"/>
          <w:szCs w:val="18"/>
        </w:rPr>
        <w:t>Kangwei</w:t>
      </w:r>
      <w:proofErr w:type="spellEnd"/>
      <w:r w:rsidR="009351E7" w:rsidRPr="009351E7">
        <w:rPr>
          <w:rFonts w:ascii="Times New Roman" w:eastAsia="宋体" w:hAnsi="Times New Roman"/>
          <w:sz w:val="18"/>
          <w:szCs w:val="18"/>
        </w:rPr>
        <w:t xml:space="preserve">, ZHU </w:t>
      </w:r>
      <w:proofErr w:type="spellStart"/>
      <w:r w:rsidR="009351E7" w:rsidRPr="009351E7">
        <w:rPr>
          <w:rFonts w:ascii="Times New Roman" w:eastAsia="宋体" w:hAnsi="Times New Roman"/>
          <w:sz w:val="18"/>
          <w:szCs w:val="18"/>
        </w:rPr>
        <w:t>Silin</w:t>
      </w:r>
      <w:proofErr w:type="spellEnd"/>
      <w:r w:rsidR="009351E7" w:rsidRPr="009351E7">
        <w:rPr>
          <w:rFonts w:ascii="Times New Roman" w:eastAsia="宋体" w:hAnsi="Times New Roman"/>
          <w:sz w:val="18"/>
          <w:szCs w:val="18"/>
        </w:rPr>
        <w:t>, et al.</w:t>
      </w:r>
      <w:r w:rsidR="009351E7">
        <w:rPr>
          <w:rFonts w:ascii="Times New Roman" w:eastAsia="宋体" w:hAnsi="Times New Roman" w:hint="eastAsia"/>
          <w:sz w:val="18"/>
          <w:szCs w:val="18"/>
        </w:rPr>
        <w:t xml:space="preserve"> </w:t>
      </w:r>
      <w:r w:rsidR="009351E7" w:rsidRPr="009351E7">
        <w:rPr>
          <w:rFonts w:ascii="Times New Roman" w:eastAsia="宋体" w:hAnsi="Times New Roman"/>
          <w:sz w:val="18"/>
          <w:szCs w:val="18"/>
        </w:rPr>
        <w:t xml:space="preserve">An Analysis of Factors Influencing Talent Salary in Internet Industry Based on Big Data [J]. Computer Age,2020(2):9-12,17. </w:t>
      </w:r>
      <w:proofErr w:type="gramStart"/>
      <w:r w:rsidR="009351E7" w:rsidRPr="009351E7">
        <w:rPr>
          <w:rFonts w:ascii="Times New Roman" w:eastAsia="宋体" w:hAnsi="Times New Roman"/>
          <w:sz w:val="18"/>
          <w:szCs w:val="18"/>
        </w:rPr>
        <w:t>DOI:10.16644/j.cnki.cn</w:t>
      </w:r>
      <w:proofErr w:type="gramEnd"/>
      <w:r w:rsidR="009351E7" w:rsidRPr="009351E7">
        <w:rPr>
          <w:rFonts w:ascii="Times New Roman" w:eastAsia="宋体" w:hAnsi="Times New Roman"/>
          <w:sz w:val="18"/>
          <w:szCs w:val="18"/>
        </w:rPr>
        <w:t>33-1094/tp.2020.02.003.</w:t>
      </w:r>
    </w:p>
    <w:p w14:paraId="3F7EB1FE" w14:textId="11A3F756" w:rsidR="009351E7" w:rsidRDefault="009351E7" w:rsidP="003E3CD7">
      <w:pPr>
        <w:jc w:val="both"/>
        <w:rPr>
          <w:rFonts w:ascii="Times New Roman" w:eastAsia="宋体" w:hAnsi="Times New Roman"/>
          <w:sz w:val="18"/>
          <w:szCs w:val="18"/>
        </w:rPr>
      </w:pPr>
      <w:r w:rsidRPr="009351E7">
        <w:rPr>
          <w:rFonts w:ascii="Times New Roman" w:eastAsia="宋体" w:hAnsi="Times New Roman" w:hint="eastAsia"/>
          <w:sz w:val="18"/>
          <w:szCs w:val="18"/>
        </w:rPr>
        <w:t>郭丽清</w:t>
      </w:r>
      <w:r w:rsidRPr="009351E7">
        <w:rPr>
          <w:rFonts w:ascii="Times New Roman" w:eastAsia="宋体" w:hAnsi="Times New Roman" w:hint="eastAsia"/>
          <w:sz w:val="18"/>
          <w:szCs w:val="18"/>
        </w:rPr>
        <w:t>,</w:t>
      </w:r>
      <w:r w:rsidRPr="009351E7">
        <w:rPr>
          <w:rFonts w:ascii="Times New Roman" w:eastAsia="宋体" w:hAnsi="Times New Roman" w:hint="eastAsia"/>
          <w:sz w:val="18"/>
          <w:szCs w:val="18"/>
        </w:rPr>
        <w:t>蓝康伟</w:t>
      </w:r>
      <w:r w:rsidRPr="009351E7">
        <w:rPr>
          <w:rFonts w:ascii="Times New Roman" w:eastAsia="宋体" w:hAnsi="Times New Roman" w:hint="eastAsia"/>
          <w:sz w:val="18"/>
          <w:szCs w:val="18"/>
        </w:rPr>
        <w:t>,</w:t>
      </w:r>
      <w:r w:rsidRPr="009351E7">
        <w:rPr>
          <w:rFonts w:ascii="Times New Roman" w:eastAsia="宋体" w:hAnsi="Times New Roman" w:hint="eastAsia"/>
          <w:sz w:val="18"/>
          <w:szCs w:val="18"/>
        </w:rPr>
        <w:t>朱思霖</w:t>
      </w:r>
      <w:r w:rsidRPr="009351E7">
        <w:rPr>
          <w:rFonts w:ascii="Times New Roman" w:eastAsia="宋体" w:hAnsi="Times New Roman" w:hint="eastAsia"/>
          <w:sz w:val="18"/>
          <w:szCs w:val="18"/>
        </w:rPr>
        <w:t>,</w:t>
      </w:r>
      <w:r w:rsidRPr="009351E7">
        <w:rPr>
          <w:rFonts w:ascii="Times New Roman" w:eastAsia="宋体" w:hAnsi="Times New Roman" w:hint="eastAsia"/>
          <w:sz w:val="18"/>
          <w:szCs w:val="18"/>
        </w:rPr>
        <w:t>等</w:t>
      </w:r>
      <w:r w:rsidRPr="009351E7">
        <w:rPr>
          <w:rFonts w:ascii="Times New Roman" w:eastAsia="宋体" w:hAnsi="Times New Roman" w:hint="eastAsia"/>
          <w:sz w:val="18"/>
          <w:szCs w:val="18"/>
        </w:rPr>
        <w:t xml:space="preserve">. </w:t>
      </w:r>
      <w:r w:rsidRPr="009351E7">
        <w:rPr>
          <w:rFonts w:ascii="Times New Roman" w:eastAsia="宋体" w:hAnsi="Times New Roman" w:hint="eastAsia"/>
          <w:sz w:val="18"/>
          <w:szCs w:val="18"/>
        </w:rPr>
        <w:t>基于大数据的互联网行业人才薪资影响因素分析</w:t>
      </w:r>
      <w:r w:rsidRPr="009351E7">
        <w:rPr>
          <w:rFonts w:ascii="Times New Roman" w:eastAsia="宋体" w:hAnsi="Times New Roman" w:hint="eastAsia"/>
          <w:sz w:val="18"/>
          <w:szCs w:val="18"/>
        </w:rPr>
        <w:t xml:space="preserve">[J]. </w:t>
      </w:r>
      <w:r w:rsidRPr="009351E7">
        <w:rPr>
          <w:rFonts w:ascii="Times New Roman" w:eastAsia="宋体" w:hAnsi="Times New Roman" w:hint="eastAsia"/>
          <w:sz w:val="18"/>
          <w:szCs w:val="18"/>
        </w:rPr>
        <w:t>计算机时代</w:t>
      </w:r>
      <w:r w:rsidRPr="009351E7">
        <w:rPr>
          <w:rFonts w:ascii="Times New Roman" w:eastAsia="宋体" w:hAnsi="Times New Roman" w:hint="eastAsia"/>
          <w:sz w:val="18"/>
          <w:szCs w:val="18"/>
        </w:rPr>
        <w:t xml:space="preserve">,2020(2):9-12,17. </w:t>
      </w:r>
      <w:proofErr w:type="gramStart"/>
      <w:r w:rsidRPr="009351E7">
        <w:rPr>
          <w:rFonts w:ascii="Times New Roman" w:eastAsia="宋体" w:hAnsi="Times New Roman" w:hint="eastAsia"/>
          <w:sz w:val="18"/>
          <w:szCs w:val="18"/>
        </w:rPr>
        <w:t>DOI:10.16644/j.cnki.cn</w:t>
      </w:r>
      <w:proofErr w:type="gramEnd"/>
      <w:r w:rsidRPr="009351E7">
        <w:rPr>
          <w:rFonts w:ascii="Times New Roman" w:eastAsia="宋体" w:hAnsi="Times New Roman" w:hint="eastAsia"/>
          <w:sz w:val="18"/>
          <w:szCs w:val="18"/>
        </w:rPr>
        <w:t>33-1094/tp.2020.02.003.</w:t>
      </w:r>
    </w:p>
    <w:p w14:paraId="552CA4EB" w14:textId="6574AE7D" w:rsidR="001457DE" w:rsidRPr="004F2791" w:rsidRDefault="001457DE" w:rsidP="004F2791">
      <w:pPr>
        <w:jc w:val="both"/>
        <w:rPr>
          <w:rFonts w:ascii="Times New Roman" w:eastAsia="宋体" w:hAnsi="Times New Roman"/>
          <w:sz w:val="18"/>
          <w:szCs w:val="18"/>
        </w:rPr>
      </w:pPr>
      <w:r>
        <w:rPr>
          <w:rFonts w:ascii="宋体" w:eastAsia="宋体" w:hAnsi="宋体"/>
          <w:noProof/>
          <w:color w:val="FF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48CC85B" wp14:editId="129C3C43">
                <wp:simplePos x="0" y="0"/>
                <wp:positionH relativeFrom="column">
                  <wp:posOffset>-95250</wp:posOffset>
                </wp:positionH>
                <wp:positionV relativeFrom="paragraph">
                  <wp:posOffset>172085</wp:posOffset>
                </wp:positionV>
                <wp:extent cx="891540" cy="1099185"/>
                <wp:effectExtent l="13970" t="10160" r="8890" b="5080"/>
                <wp:wrapSquare wrapText="bothSides"/>
                <wp:docPr id="2" name="矩形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91540" cy="10991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30EB32" w14:textId="42DAA8A7" w:rsidR="001457DE" w:rsidRDefault="001457DE" w:rsidP="001457DE">
                            <w:pPr>
                              <w:jc w:val="center"/>
                              <w:rPr>
                                <w:rFonts w:ascii="宋体" w:eastAsia="宋体" w:hAnsi="宋体"/>
                                <w:sz w:val="21"/>
                                <w:szCs w:val="21"/>
                              </w:rPr>
                            </w:pPr>
                            <w:bookmarkStart w:id="3" w:name="_Hlk68800333"/>
                            <w:bookmarkEnd w:id="3"/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7EF1CCE" wp14:editId="14E88CF2">
                                  <wp:extent cx="714167" cy="993765"/>
                                  <wp:effectExtent l="0" t="0" r="0" b="0"/>
                                  <wp:docPr id="9" name="图片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39062" cy="102840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EBBA744" w14:textId="77777777" w:rsidR="001457DE" w:rsidRDefault="001457DE" w:rsidP="001457DE">
                            <w:pPr>
                              <w:jc w:val="center"/>
                              <w:rPr>
                                <w:rFonts w:ascii="宋体" w:eastAsia="宋体" w:hAnsi="宋体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  <w:sz w:val="15"/>
                                <w:szCs w:val="15"/>
                              </w:rPr>
                              <w:t>（正面免冠）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48CC85B" id="矩形 2" o:spid="_x0000_s1026" style="position:absolute;left:0;text-align:left;margin-left:-7.5pt;margin-top:13.55pt;width:70.2pt;height:86.5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">
                <v:textbox>
                  <w:txbxContent>
                    <w:p w14:paraId="3B30EB32" w14:textId="42DAA8A7" w:rsidR="001457DE" w:rsidRDefault="001457DE" w:rsidP="001457DE">
                      <w:pPr>
                        <w:jc w:val="center"/>
                        <w:rPr>
                          <w:rFonts w:ascii="宋体" w:eastAsia="宋体" w:hAnsi="宋体"/>
                          <w:sz w:val="21"/>
                          <w:szCs w:val="21"/>
                        </w:rPr>
                      </w:pPr>
                      <w:bookmarkStart w:id="4" w:name="_Hlk68800333"/>
                      <w:bookmarkEnd w:id="4"/>
                      <w:r>
                        <w:rPr>
                          <w:noProof/>
                        </w:rPr>
                        <w:drawing>
                          <wp:inline distT="0" distB="0" distL="0" distR="0" wp14:anchorId="47EF1CCE" wp14:editId="14E88CF2">
                            <wp:extent cx="714167" cy="993765"/>
                            <wp:effectExtent l="0" t="0" r="0" b="0"/>
                            <wp:docPr id="9" name="图片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39062" cy="102840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EBBA744" w14:textId="77777777" w:rsidR="001457DE" w:rsidRDefault="001457DE" w:rsidP="001457DE">
                      <w:pPr>
                        <w:jc w:val="center"/>
                        <w:rPr>
                          <w:rFonts w:ascii="宋体" w:eastAsia="宋体" w:hAnsi="宋体"/>
                          <w:sz w:val="15"/>
                          <w:szCs w:val="15"/>
                        </w:rPr>
                      </w:pPr>
                      <w:r>
                        <w:rPr>
                          <w:rFonts w:ascii="宋体" w:eastAsia="宋体" w:hAnsi="宋体" w:hint="eastAsia"/>
                          <w:sz w:val="15"/>
                          <w:szCs w:val="15"/>
                        </w:rPr>
                        <w:t>（正面免冠）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7A8CA497" w14:textId="7E3998E1" w:rsidR="00006256" w:rsidRPr="002B24DB" w:rsidRDefault="001457DE" w:rsidP="002B24DB">
      <w:pPr>
        <w:jc w:val="both"/>
        <w:rPr>
          <w:rFonts w:ascii="宋体" w:eastAsia="宋体" w:hAnsi="宋体"/>
          <w:sz w:val="18"/>
          <w:szCs w:val="18"/>
        </w:rPr>
      </w:pPr>
      <w:r w:rsidRPr="002B24DB">
        <w:rPr>
          <w:rFonts w:ascii="宋体" w:eastAsia="宋体" w:hAnsi="宋体" w:hint="eastAsia"/>
          <w:sz w:val="18"/>
          <w:szCs w:val="18"/>
        </w:rPr>
        <w:t>徐健朔</w:t>
      </w:r>
      <w:r w:rsidRPr="002B24DB">
        <w:rPr>
          <w:rFonts w:ascii="宋体" w:eastAsia="宋体" w:hAnsi="宋体"/>
          <w:sz w:val="18"/>
          <w:szCs w:val="18"/>
        </w:rPr>
        <w:t>，</w:t>
      </w:r>
      <w:r w:rsidRPr="002B24DB">
        <w:rPr>
          <w:rFonts w:ascii="宋体" w:eastAsia="宋体" w:hAnsi="宋体" w:hint="eastAsia"/>
          <w:bCs/>
          <w:color w:val="000000"/>
          <w:sz w:val="18"/>
          <w:szCs w:val="18"/>
        </w:rPr>
        <w:t>本科，大连理工大学</w:t>
      </w:r>
      <w:bookmarkEnd w:id="0"/>
      <w:r w:rsidRPr="002B24DB">
        <w:rPr>
          <w:rFonts w:ascii="宋体" w:eastAsia="宋体" w:hAnsi="宋体" w:hint="eastAsia"/>
          <w:bCs/>
          <w:color w:val="000000"/>
          <w:sz w:val="18"/>
          <w:szCs w:val="18"/>
        </w:rPr>
        <w:t>。研究兴趣为移动社交网络、知识图谱。</w:t>
      </w:r>
    </w:p>
    <w:sectPr w:rsidR="00006256" w:rsidRPr="002B24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87B760" w14:textId="77777777" w:rsidR="00AA79AC" w:rsidRDefault="00AA79AC" w:rsidP="001457DE">
      <w:pPr>
        <w:spacing w:after="0"/>
      </w:pPr>
      <w:r>
        <w:separator/>
      </w:r>
    </w:p>
  </w:endnote>
  <w:endnote w:type="continuationSeparator" w:id="0">
    <w:p w14:paraId="665FD304" w14:textId="77777777" w:rsidR="00AA79AC" w:rsidRDefault="00AA79AC" w:rsidP="001457D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FangSong">
    <w:altName w:val="FangSong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AD0EFF" w14:textId="77777777" w:rsidR="00AA79AC" w:rsidRDefault="00AA79AC" w:rsidP="001457DE">
      <w:pPr>
        <w:spacing w:after="0"/>
      </w:pPr>
      <w:r>
        <w:separator/>
      </w:r>
    </w:p>
  </w:footnote>
  <w:footnote w:type="continuationSeparator" w:id="0">
    <w:p w14:paraId="34961DCB" w14:textId="77777777" w:rsidR="00AA79AC" w:rsidRDefault="00AA79AC" w:rsidP="001457D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E8925C5"/>
    <w:multiLevelType w:val="multilevel"/>
    <w:tmpl w:val="4E8925C5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color w:val="auto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5D112584"/>
    <w:multiLevelType w:val="hybridMultilevel"/>
    <w:tmpl w:val="F474CB50"/>
    <w:lvl w:ilvl="0" w:tplc="0409000F">
      <w:start w:val="1"/>
      <w:numFmt w:val="decimal"/>
      <w:lvlText w:val="%1."/>
      <w:lvlJc w:val="left"/>
      <w:pPr>
        <w:ind w:left="837" w:hanging="420"/>
      </w:pPr>
    </w:lvl>
    <w:lvl w:ilvl="1" w:tplc="04090019" w:tentative="1">
      <w:start w:val="1"/>
      <w:numFmt w:val="lowerLetter"/>
      <w:lvlText w:val="%2)"/>
      <w:lvlJc w:val="left"/>
      <w:pPr>
        <w:ind w:left="1257" w:hanging="420"/>
      </w:pPr>
    </w:lvl>
    <w:lvl w:ilvl="2" w:tplc="0409001B" w:tentative="1">
      <w:start w:val="1"/>
      <w:numFmt w:val="lowerRoman"/>
      <w:lvlText w:val="%3."/>
      <w:lvlJc w:val="right"/>
      <w:pPr>
        <w:ind w:left="1677" w:hanging="420"/>
      </w:pPr>
    </w:lvl>
    <w:lvl w:ilvl="3" w:tplc="0409000F" w:tentative="1">
      <w:start w:val="1"/>
      <w:numFmt w:val="decimal"/>
      <w:lvlText w:val="%4."/>
      <w:lvlJc w:val="left"/>
      <w:pPr>
        <w:ind w:left="2097" w:hanging="420"/>
      </w:pPr>
    </w:lvl>
    <w:lvl w:ilvl="4" w:tplc="04090019" w:tentative="1">
      <w:start w:val="1"/>
      <w:numFmt w:val="lowerLetter"/>
      <w:lvlText w:val="%5)"/>
      <w:lvlJc w:val="left"/>
      <w:pPr>
        <w:ind w:left="2517" w:hanging="420"/>
      </w:pPr>
    </w:lvl>
    <w:lvl w:ilvl="5" w:tplc="0409001B" w:tentative="1">
      <w:start w:val="1"/>
      <w:numFmt w:val="lowerRoman"/>
      <w:lvlText w:val="%6."/>
      <w:lvlJc w:val="right"/>
      <w:pPr>
        <w:ind w:left="2937" w:hanging="420"/>
      </w:pPr>
    </w:lvl>
    <w:lvl w:ilvl="6" w:tplc="0409000F" w:tentative="1">
      <w:start w:val="1"/>
      <w:numFmt w:val="decimal"/>
      <w:lvlText w:val="%7."/>
      <w:lvlJc w:val="left"/>
      <w:pPr>
        <w:ind w:left="3357" w:hanging="420"/>
      </w:pPr>
    </w:lvl>
    <w:lvl w:ilvl="7" w:tplc="04090019" w:tentative="1">
      <w:start w:val="1"/>
      <w:numFmt w:val="lowerLetter"/>
      <w:lvlText w:val="%8)"/>
      <w:lvlJc w:val="left"/>
      <w:pPr>
        <w:ind w:left="3777" w:hanging="420"/>
      </w:pPr>
    </w:lvl>
    <w:lvl w:ilvl="8" w:tplc="0409001B" w:tentative="1">
      <w:start w:val="1"/>
      <w:numFmt w:val="lowerRoman"/>
      <w:lvlText w:val="%9."/>
      <w:lvlJc w:val="right"/>
      <w:pPr>
        <w:ind w:left="4197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9A3"/>
    <w:rsid w:val="00006256"/>
    <w:rsid w:val="00043C2A"/>
    <w:rsid w:val="000537C6"/>
    <w:rsid w:val="000704BF"/>
    <w:rsid w:val="00072949"/>
    <w:rsid w:val="001457DE"/>
    <w:rsid w:val="00151EB2"/>
    <w:rsid w:val="00183CDA"/>
    <w:rsid w:val="0019797B"/>
    <w:rsid w:val="001D7AF5"/>
    <w:rsid w:val="001E46C1"/>
    <w:rsid w:val="001E76C7"/>
    <w:rsid w:val="00206422"/>
    <w:rsid w:val="002277AD"/>
    <w:rsid w:val="00231085"/>
    <w:rsid w:val="00280695"/>
    <w:rsid w:val="00286741"/>
    <w:rsid w:val="00297551"/>
    <w:rsid w:val="002B24DB"/>
    <w:rsid w:val="002C29DD"/>
    <w:rsid w:val="002D6177"/>
    <w:rsid w:val="002F0205"/>
    <w:rsid w:val="002F2711"/>
    <w:rsid w:val="002F6029"/>
    <w:rsid w:val="00307038"/>
    <w:rsid w:val="0036004B"/>
    <w:rsid w:val="003A4997"/>
    <w:rsid w:val="003C31F3"/>
    <w:rsid w:val="003D27BB"/>
    <w:rsid w:val="003E3CD7"/>
    <w:rsid w:val="004012E4"/>
    <w:rsid w:val="0045379D"/>
    <w:rsid w:val="00456342"/>
    <w:rsid w:val="00476684"/>
    <w:rsid w:val="004C2148"/>
    <w:rsid w:val="004F1021"/>
    <w:rsid w:val="004F2791"/>
    <w:rsid w:val="004F43F2"/>
    <w:rsid w:val="004F6381"/>
    <w:rsid w:val="00502A87"/>
    <w:rsid w:val="00532E91"/>
    <w:rsid w:val="00550EC5"/>
    <w:rsid w:val="00590C05"/>
    <w:rsid w:val="00591084"/>
    <w:rsid w:val="005A18A6"/>
    <w:rsid w:val="005D4B86"/>
    <w:rsid w:val="005E5D77"/>
    <w:rsid w:val="005F0D04"/>
    <w:rsid w:val="00634697"/>
    <w:rsid w:val="006904F0"/>
    <w:rsid w:val="006A1295"/>
    <w:rsid w:val="006A7776"/>
    <w:rsid w:val="006D4A6C"/>
    <w:rsid w:val="007153D5"/>
    <w:rsid w:val="00734025"/>
    <w:rsid w:val="00790257"/>
    <w:rsid w:val="007C075A"/>
    <w:rsid w:val="007D5E39"/>
    <w:rsid w:val="00802B19"/>
    <w:rsid w:val="00813153"/>
    <w:rsid w:val="008145F5"/>
    <w:rsid w:val="0082093F"/>
    <w:rsid w:val="0087399E"/>
    <w:rsid w:val="00880B08"/>
    <w:rsid w:val="00902B09"/>
    <w:rsid w:val="009329A3"/>
    <w:rsid w:val="009351E7"/>
    <w:rsid w:val="00957295"/>
    <w:rsid w:val="00976D2E"/>
    <w:rsid w:val="009B6963"/>
    <w:rsid w:val="009C442B"/>
    <w:rsid w:val="009E150D"/>
    <w:rsid w:val="009E4E9D"/>
    <w:rsid w:val="009F730F"/>
    <w:rsid w:val="00A0756B"/>
    <w:rsid w:val="00A336E7"/>
    <w:rsid w:val="00A35684"/>
    <w:rsid w:val="00A93EFF"/>
    <w:rsid w:val="00AA0CF8"/>
    <w:rsid w:val="00AA2FCA"/>
    <w:rsid w:val="00AA79AC"/>
    <w:rsid w:val="00AB57BA"/>
    <w:rsid w:val="00AF291F"/>
    <w:rsid w:val="00B2401B"/>
    <w:rsid w:val="00B56524"/>
    <w:rsid w:val="00B63B0A"/>
    <w:rsid w:val="00B81026"/>
    <w:rsid w:val="00B95810"/>
    <w:rsid w:val="00BB0DB8"/>
    <w:rsid w:val="00BC032A"/>
    <w:rsid w:val="00C16810"/>
    <w:rsid w:val="00C414D7"/>
    <w:rsid w:val="00C47C39"/>
    <w:rsid w:val="00C673BC"/>
    <w:rsid w:val="00C72F76"/>
    <w:rsid w:val="00C85172"/>
    <w:rsid w:val="00C90A9D"/>
    <w:rsid w:val="00CA46B7"/>
    <w:rsid w:val="00CD0990"/>
    <w:rsid w:val="00D201BC"/>
    <w:rsid w:val="00D232B6"/>
    <w:rsid w:val="00D65AB1"/>
    <w:rsid w:val="00D9127E"/>
    <w:rsid w:val="00D979E0"/>
    <w:rsid w:val="00DE0B52"/>
    <w:rsid w:val="00E02F93"/>
    <w:rsid w:val="00E137BD"/>
    <w:rsid w:val="00E531C3"/>
    <w:rsid w:val="00E54408"/>
    <w:rsid w:val="00E67E4C"/>
    <w:rsid w:val="00E735D4"/>
    <w:rsid w:val="00EA15B4"/>
    <w:rsid w:val="00ED74BB"/>
    <w:rsid w:val="00F16E52"/>
    <w:rsid w:val="00F22515"/>
    <w:rsid w:val="00F45062"/>
    <w:rsid w:val="00F70798"/>
    <w:rsid w:val="00F7502F"/>
    <w:rsid w:val="00F77F14"/>
    <w:rsid w:val="00FF7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141972"/>
  <w15:chartTrackingRefBased/>
  <w15:docId w15:val="{983C47BE-B098-45FB-BD34-2D3F63835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57DE"/>
    <w:pPr>
      <w:adjustRightInd w:val="0"/>
      <w:snapToGrid w:val="0"/>
      <w:spacing w:after="200"/>
    </w:pPr>
    <w:rPr>
      <w:rFonts w:ascii="Tahoma" w:eastAsia="微软雅黑" w:hAnsi="Tahoma" w:cs="Times New Roman"/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457DE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457D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457DE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457DE"/>
    <w:rPr>
      <w:sz w:val="18"/>
      <w:szCs w:val="18"/>
    </w:rPr>
  </w:style>
  <w:style w:type="character" w:customStyle="1" w:styleId="a7">
    <w:name w:val="正文文本 字符"/>
    <w:link w:val="a8"/>
    <w:rsid w:val="001457DE"/>
    <w:rPr>
      <w:rFonts w:ascii="Times New Roman" w:eastAsia="宋体" w:hAnsi="Times New Roman" w:cs="Times New Roman"/>
      <w:szCs w:val="24"/>
    </w:rPr>
  </w:style>
  <w:style w:type="character" w:customStyle="1" w:styleId="a9">
    <w:name w:val="批注文字 字符"/>
    <w:link w:val="aa"/>
    <w:semiHidden/>
    <w:rsid w:val="001457DE"/>
    <w:rPr>
      <w:rFonts w:ascii="Times New Roman" w:eastAsia="宋体" w:hAnsi="Times New Roman" w:cs="Times New Roman"/>
      <w:szCs w:val="24"/>
    </w:rPr>
  </w:style>
  <w:style w:type="paragraph" w:styleId="a8">
    <w:name w:val="Body Text"/>
    <w:basedOn w:val="a"/>
    <w:link w:val="a7"/>
    <w:qFormat/>
    <w:rsid w:val="001457DE"/>
    <w:pPr>
      <w:widowControl w:val="0"/>
      <w:adjustRightInd/>
      <w:snapToGrid/>
      <w:spacing w:after="120"/>
      <w:jc w:val="both"/>
    </w:pPr>
    <w:rPr>
      <w:rFonts w:ascii="Times New Roman" w:eastAsia="宋体" w:hAnsi="Times New Roman"/>
      <w:kern w:val="2"/>
      <w:sz w:val="21"/>
      <w:szCs w:val="24"/>
    </w:rPr>
  </w:style>
  <w:style w:type="character" w:customStyle="1" w:styleId="1">
    <w:name w:val="正文文本 字符1"/>
    <w:basedOn w:val="a0"/>
    <w:uiPriority w:val="99"/>
    <w:semiHidden/>
    <w:rsid w:val="001457DE"/>
    <w:rPr>
      <w:rFonts w:ascii="Tahoma" w:eastAsia="微软雅黑" w:hAnsi="Tahoma" w:cs="Times New Roman"/>
      <w:kern w:val="0"/>
      <w:sz w:val="22"/>
    </w:rPr>
  </w:style>
  <w:style w:type="paragraph" w:styleId="aa">
    <w:name w:val="annotation text"/>
    <w:basedOn w:val="a"/>
    <w:link w:val="a9"/>
    <w:semiHidden/>
    <w:qFormat/>
    <w:rsid w:val="001457DE"/>
    <w:pPr>
      <w:widowControl w:val="0"/>
      <w:adjustRightInd/>
      <w:snapToGrid/>
      <w:spacing w:after="0"/>
    </w:pPr>
    <w:rPr>
      <w:rFonts w:ascii="Times New Roman" w:eastAsia="宋体" w:hAnsi="Times New Roman"/>
      <w:kern w:val="2"/>
      <w:sz w:val="21"/>
      <w:szCs w:val="24"/>
    </w:rPr>
  </w:style>
  <w:style w:type="character" w:customStyle="1" w:styleId="10">
    <w:name w:val="批注文字 字符1"/>
    <w:basedOn w:val="a0"/>
    <w:uiPriority w:val="99"/>
    <w:semiHidden/>
    <w:rsid w:val="001457DE"/>
    <w:rPr>
      <w:rFonts w:ascii="Tahoma" w:eastAsia="微软雅黑" w:hAnsi="Tahoma" w:cs="Times New Roman"/>
      <w:kern w:val="0"/>
      <w:sz w:val="22"/>
    </w:rPr>
  </w:style>
  <w:style w:type="paragraph" w:customStyle="1" w:styleId="Textof">
    <w:name w:val="Text of 中文参考文献"/>
    <w:basedOn w:val="a"/>
    <w:qFormat/>
    <w:rsid w:val="001457DE"/>
    <w:pPr>
      <w:tabs>
        <w:tab w:val="left" w:pos="346"/>
      </w:tabs>
      <w:adjustRightInd/>
      <w:snapToGrid/>
      <w:spacing w:after="0" w:line="260" w:lineRule="exact"/>
      <w:ind w:left="258" w:hangingChars="258" w:hanging="258"/>
      <w:jc w:val="both"/>
    </w:pPr>
    <w:rPr>
      <w:rFonts w:ascii="Times New Roman" w:eastAsia="宋体" w:hAnsi="Times New Roman"/>
      <w:sz w:val="15"/>
      <w:szCs w:val="20"/>
    </w:rPr>
  </w:style>
  <w:style w:type="paragraph" w:customStyle="1" w:styleId="DepartCorrespond">
    <w:name w:val="Depart.Correspond"/>
    <w:basedOn w:val="a"/>
    <w:qFormat/>
    <w:rsid w:val="001457DE"/>
    <w:pPr>
      <w:adjustRightInd/>
      <w:snapToGrid/>
      <w:spacing w:after="0"/>
      <w:ind w:left="66" w:hangingChars="66" w:hanging="66"/>
      <w:jc w:val="both"/>
    </w:pPr>
    <w:rPr>
      <w:rFonts w:ascii="Times New Roman" w:eastAsia="宋体" w:hAnsi="Times New Roman"/>
      <w:iCs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642</Words>
  <Characters>3660</Characters>
  <Application>Microsoft Office Word</Application>
  <DocSecurity>0</DocSecurity>
  <Lines>30</Lines>
  <Paragraphs>8</Paragraphs>
  <ScaleCrop>false</ScaleCrop>
  <Company/>
  <LinksUpToDate>false</LinksUpToDate>
  <CharactersWithSpaces>4294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 健朔</dc:creator>
  <cp:keywords/>
  <dc:description/>
  <cp:lastModifiedBy>徐 健朔</cp:lastModifiedBy>
  <cp:revision>120</cp:revision>
  <cp:lastPrinted>2021-04-08T11:17:00Z</cp:lastPrinted>
  <dcterms:created xsi:type="dcterms:W3CDTF">2021-04-08T08:36:00Z</dcterms:created>
  <dcterms:modified xsi:type="dcterms:W3CDTF">2021-04-08T11:17:00Z</dcterms:modified>
</cp:coreProperties>
</file>