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5559" w14:textId="75F0C16F" w:rsidR="00E60946" w:rsidRDefault="004A0BAE" w:rsidP="00E60946">
      <w:pPr>
        <w:spacing w:beforeLines="100" w:before="312" w:afterLines="100" w:after="312" w:line="220" w:lineRule="atLeast"/>
        <w:jc w:val="center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大数据从业者</w:t>
      </w:r>
      <w:r w:rsidR="00895EF7">
        <w:rPr>
          <w:rFonts w:ascii="黑体" w:eastAsia="黑体" w:hAnsi="黑体" w:hint="eastAsia"/>
          <w:sz w:val="32"/>
          <w:szCs w:val="32"/>
        </w:rPr>
        <w:t>就业</w:t>
      </w:r>
      <w:r>
        <w:rPr>
          <w:rFonts w:ascii="黑体" w:eastAsia="黑体" w:hAnsi="黑体" w:hint="eastAsia"/>
          <w:sz w:val="32"/>
          <w:szCs w:val="32"/>
        </w:rPr>
        <w:t>及</w:t>
      </w:r>
      <w:r w:rsidR="00895EF7">
        <w:rPr>
          <w:rFonts w:ascii="黑体" w:eastAsia="黑体" w:hAnsi="黑体" w:hint="eastAsia"/>
          <w:sz w:val="32"/>
          <w:szCs w:val="32"/>
        </w:rPr>
        <w:t>薪资</w:t>
      </w:r>
      <w:r>
        <w:rPr>
          <w:rFonts w:ascii="黑体" w:eastAsia="黑体" w:hAnsi="黑体" w:hint="eastAsia"/>
          <w:sz w:val="32"/>
          <w:szCs w:val="32"/>
        </w:rPr>
        <w:t>分析</w:t>
      </w:r>
      <w:r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7D80AC1E" w14:textId="364F8FEF" w:rsidR="004A0BAE" w:rsidRPr="00E60946" w:rsidRDefault="00413B80" w:rsidP="00E60946">
      <w:pPr>
        <w:spacing w:beforeLines="100" w:before="312" w:afterLines="100" w:after="312" w:line="220" w:lineRule="atLeast"/>
        <w:jc w:val="center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 </w:t>
      </w:r>
      <w:r w:rsidR="004A0BAE">
        <w:rPr>
          <w:rFonts w:ascii="宋体" w:eastAsia="宋体" w:hAnsi="宋体" w:hint="eastAsia"/>
          <w:b/>
          <w:sz w:val="21"/>
          <w:szCs w:val="21"/>
        </w:rPr>
        <w:t>战哲</w:t>
      </w:r>
      <w:r w:rsidR="004A0BAE" w:rsidRPr="004A0BAE">
        <w:rPr>
          <w:rFonts w:ascii="宋体" w:eastAsia="宋体" w:hAnsi="宋体" w:hint="eastAsia"/>
          <w:b/>
          <w:sz w:val="21"/>
          <w:szCs w:val="21"/>
          <w:vertAlign w:val="superscript"/>
        </w:rPr>
        <w:t>1</w:t>
      </w:r>
    </w:p>
    <w:p w14:paraId="342CC4AC" w14:textId="03C58D17" w:rsidR="004A0BAE" w:rsidRDefault="00E60946" w:rsidP="00E60946">
      <w:pPr>
        <w:spacing w:after="0" w:line="220" w:lineRule="atLeast"/>
        <w:jc w:val="center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(</w:t>
      </w:r>
      <w:r w:rsidR="004A0BAE">
        <w:rPr>
          <w:rFonts w:ascii="仿宋" w:eastAsia="仿宋" w:hAnsi="仿宋" w:hint="eastAsia"/>
          <w:sz w:val="18"/>
          <w:szCs w:val="18"/>
        </w:rPr>
        <w:t xml:space="preserve">大连理工大学 辽宁省 大连市 </w:t>
      </w:r>
      <w:r w:rsidR="004A0BAE" w:rsidRPr="004A0BAE">
        <w:rPr>
          <w:rFonts w:ascii="仿宋" w:eastAsia="仿宋" w:hAnsi="仿宋"/>
          <w:sz w:val="18"/>
          <w:szCs w:val="18"/>
        </w:rPr>
        <w:t>116620</w:t>
      </w:r>
      <w:r>
        <w:rPr>
          <w:rFonts w:ascii="仿宋" w:eastAsia="仿宋" w:hAnsi="仿宋"/>
          <w:sz w:val="18"/>
          <w:szCs w:val="18"/>
        </w:rPr>
        <w:t>)</w:t>
      </w:r>
    </w:p>
    <w:p w14:paraId="4351936E" w14:textId="2B30E164" w:rsidR="004A0BAE" w:rsidRDefault="004A0BAE" w:rsidP="00E60946">
      <w:pPr>
        <w:spacing w:after="0" w:line="220" w:lineRule="atLeast"/>
        <w:jc w:val="center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 （</w:t>
      </w:r>
      <w:hyperlink r:id="rId7" w:history="1">
        <w:r w:rsidRPr="005939BC">
          <w:rPr>
            <w:rStyle w:val="a7"/>
            <w:rFonts w:ascii="仿宋" w:eastAsia="仿宋" w:hAnsi="仿宋"/>
            <w:sz w:val="18"/>
            <w:szCs w:val="18"/>
          </w:rPr>
          <w:t>zzxg123@dlut.edu.cn</w:t>
        </w:r>
      </w:hyperlink>
      <w:r>
        <w:rPr>
          <w:rFonts w:ascii="仿宋" w:eastAsia="仿宋" w:hAnsi="仿宋"/>
          <w:sz w:val="18"/>
          <w:szCs w:val="18"/>
        </w:rPr>
        <w:t>）</w:t>
      </w:r>
    </w:p>
    <w:p w14:paraId="4169AE68" w14:textId="445819F4" w:rsidR="004A0BAE" w:rsidRPr="004A0BAE" w:rsidRDefault="004A0BAE" w:rsidP="004A0BAE">
      <w:pPr>
        <w:spacing w:after="0" w:line="220" w:lineRule="atLeast"/>
        <w:jc w:val="both"/>
        <w:rPr>
          <w:rFonts w:ascii="仿宋" w:eastAsia="仿宋" w:hAnsi="仿宋"/>
          <w:sz w:val="21"/>
          <w:szCs w:val="21"/>
        </w:rPr>
      </w:pPr>
    </w:p>
    <w:p w14:paraId="745AAB53" w14:textId="7EBA7218" w:rsidR="004A0BAE" w:rsidRDefault="004A0BAE" w:rsidP="0059217C">
      <w:pPr>
        <w:spacing w:beforeLines="50" w:before="156" w:afterLines="50" w:after="156" w:line="360" w:lineRule="auto"/>
        <w:ind w:leftChars="100" w:left="220"/>
        <w:jc w:val="both"/>
        <w:rPr>
          <w:rFonts w:ascii="楷体" w:eastAsia="楷体" w:hAnsi="楷体"/>
          <w:bCs/>
          <w:sz w:val="21"/>
          <w:szCs w:val="21"/>
        </w:rPr>
      </w:pPr>
      <w:r w:rsidRPr="00E60946">
        <w:rPr>
          <w:rFonts w:ascii="黑体" w:eastAsia="黑体" w:hAnsi="黑体" w:hint="eastAsia"/>
          <w:b/>
          <w:sz w:val="21"/>
          <w:szCs w:val="21"/>
        </w:rPr>
        <w:t xml:space="preserve">摘 </w:t>
      </w:r>
      <w:r w:rsidR="00E60946">
        <w:rPr>
          <w:rFonts w:ascii="黑体" w:eastAsia="黑体" w:hAnsi="黑体"/>
          <w:b/>
          <w:sz w:val="21"/>
          <w:szCs w:val="21"/>
        </w:rPr>
        <w:t xml:space="preserve"> </w:t>
      </w:r>
      <w:r w:rsidRPr="00E60946">
        <w:rPr>
          <w:rFonts w:ascii="黑体" w:eastAsia="黑体" w:hAnsi="黑体" w:hint="eastAsia"/>
          <w:b/>
          <w:sz w:val="21"/>
          <w:szCs w:val="21"/>
        </w:rPr>
        <w:t>要</w:t>
      </w:r>
      <w:r>
        <w:rPr>
          <w:rFonts w:ascii="仿宋" w:eastAsia="仿宋" w:hAnsi="仿宋"/>
          <w:b/>
          <w:sz w:val="18"/>
          <w:szCs w:val="18"/>
        </w:rPr>
        <w:t xml:space="preserve"> </w:t>
      </w:r>
      <w:r w:rsidR="00E60946">
        <w:rPr>
          <w:rFonts w:ascii="仿宋" w:eastAsia="仿宋" w:hAnsi="仿宋"/>
          <w:b/>
          <w:sz w:val="18"/>
          <w:szCs w:val="18"/>
        </w:rPr>
        <w:t xml:space="preserve"> </w:t>
      </w:r>
      <w:r w:rsidR="00E60946">
        <w:rPr>
          <w:rFonts w:ascii="楷体" w:eastAsia="楷体" w:hAnsi="楷体" w:hint="eastAsia"/>
          <w:bCs/>
          <w:sz w:val="21"/>
          <w:szCs w:val="21"/>
        </w:rPr>
        <w:t>大数据分析作为数据分析领域重要的分析手段，求其在信息爆炸的当下，有着极其广阔的应用前景和就业方向。</w:t>
      </w:r>
      <w:r w:rsidR="00582F9C">
        <w:rPr>
          <w:rFonts w:ascii="楷体" w:eastAsia="楷体" w:hAnsi="楷体" w:hint="eastAsia"/>
          <w:bCs/>
          <w:sz w:val="21"/>
          <w:szCs w:val="21"/>
        </w:rPr>
        <w:t>巨大的国内人才市场需求和高薪使得大数据行业成为焦点。</w:t>
      </w:r>
      <w:r w:rsidR="002A45DE">
        <w:rPr>
          <w:rFonts w:ascii="楷体" w:eastAsia="楷体" w:hAnsi="楷体" w:hint="eastAsia"/>
          <w:bCs/>
          <w:sz w:val="21"/>
          <w:szCs w:val="21"/>
        </w:rPr>
        <w:t>文中简述了大数据应用方向，根据当下数据，分析大数据就业背景，并分析了大数据根据职业细分的变化，为大数据学习者就业提供了参考。</w:t>
      </w:r>
    </w:p>
    <w:p w14:paraId="2C227A4E" w14:textId="6D9C2646" w:rsidR="0059217C" w:rsidRDefault="004E0A78" w:rsidP="0059217C">
      <w:pPr>
        <w:spacing w:beforeLines="50" w:before="156" w:afterLines="50" w:after="156" w:line="360" w:lineRule="auto"/>
        <w:ind w:firstLineChars="100" w:firstLine="211"/>
        <w:jc w:val="both"/>
        <w:rPr>
          <w:rFonts w:ascii="楷体" w:eastAsia="楷体" w:hAnsi="楷体"/>
          <w:bCs/>
          <w:sz w:val="21"/>
          <w:szCs w:val="21"/>
        </w:rPr>
      </w:pPr>
      <w:r>
        <w:rPr>
          <w:rFonts w:ascii="黑体" w:eastAsia="黑体" w:hAnsi="黑体" w:hint="eastAsia"/>
          <w:b/>
          <w:sz w:val="21"/>
          <w:szCs w:val="21"/>
        </w:rPr>
        <w:t xml:space="preserve">关键词 </w:t>
      </w:r>
      <w:r>
        <w:rPr>
          <w:rFonts w:ascii="黑体" w:eastAsia="黑体" w:hAnsi="黑体"/>
          <w:b/>
          <w:sz w:val="21"/>
          <w:szCs w:val="21"/>
        </w:rPr>
        <w:t xml:space="preserve"> </w:t>
      </w:r>
      <w:r>
        <w:rPr>
          <w:rFonts w:ascii="楷体" w:eastAsia="楷体" w:hAnsi="楷体" w:hint="eastAsia"/>
          <w:bCs/>
          <w:sz w:val="21"/>
          <w:szCs w:val="21"/>
        </w:rPr>
        <w:t>大数据，薪资，就业，趋势</w:t>
      </w:r>
      <w:r w:rsidR="00582F9C">
        <w:rPr>
          <w:rFonts w:ascii="楷体" w:eastAsia="楷体" w:hAnsi="楷体" w:hint="eastAsia"/>
          <w:bCs/>
          <w:sz w:val="21"/>
          <w:szCs w:val="21"/>
        </w:rPr>
        <w:t>，收入</w:t>
      </w:r>
    </w:p>
    <w:p w14:paraId="3214CCF6" w14:textId="212F4D69" w:rsidR="0059217C" w:rsidRDefault="0059217C" w:rsidP="0059217C">
      <w:pPr>
        <w:spacing w:beforeLines="50" w:before="156" w:afterLines="50" w:after="156" w:line="360" w:lineRule="auto"/>
        <w:jc w:val="both"/>
        <w:rPr>
          <w:rFonts w:ascii="Times New Roman" w:eastAsia="楷体" w:hAnsi="Times New Roman"/>
          <w:bCs/>
          <w:sz w:val="21"/>
          <w:szCs w:val="21"/>
        </w:rPr>
      </w:pPr>
      <w:r>
        <w:rPr>
          <w:rFonts w:ascii="楷体" w:eastAsia="楷体" w:hAnsi="楷体"/>
          <w:bCs/>
          <w:sz w:val="21"/>
          <w:szCs w:val="21"/>
        </w:rPr>
        <w:t xml:space="preserve">  </w:t>
      </w:r>
      <w:bookmarkStart w:id="0" w:name="_Hlk68765003"/>
      <w:r w:rsidRPr="0059217C">
        <w:rPr>
          <w:rFonts w:ascii="黑体" w:eastAsia="黑体" w:hAnsi="黑体" w:hint="eastAsia"/>
          <w:b/>
          <w:sz w:val="21"/>
          <w:szCs w:val="21"/>
        </w:rPr>
        <w:t>中图法分类号</w:t>
      </w:r>
      <w:bookmarkEnd w:id="0"/>
      <w:r>
        <w:rPr>
          <w:rFonts w:ascii="黑体" w:eastAsia="黑体" w:hAnsi="黑体" w:hint="eastAsia"/>
          <w:b/>
          <w:sz w:val="21"/>
          <w:szCs w:val="21"/>
        </w:rPr>
        <w:t xml:space="preserve"> </w:t>
      </w:r>
      <w:r>
        <w:rPr>
          <w:rFonts w:ascii="黑体" w:eastAsia="黑体" w:hAnsi="黑体"/>
          <w:b/>
          <w:sz w:val="21"/>
          <w:szCs w:val="21"/>
        </w:rPr>
        <w:t xml:space="preserve"> </w:t>
      </w:r>
      <w:r w:rsidRPr="0059217C">
        <w:rPr>
          <w:rFonts w:ascii="Times New Roman" w:eastAsia="楷体" w:hAnsi="Times New Roman"/>
          <w:bCs/>
          <w:sz w:val="21"/>
          <w:szCs w:val="21"/>
        </w:rPr>
        <w:t>TP18</w:t>
      </w:r>
      <w:r>
        <w:rPr>
          <w:rFonts w:ascii="Times New Roman" w:eastAsia="楷体" w:hAnsi="Times New Roman"/>
          <w:bCs/>
          <w:sz w:val="21"/>
          <w:szCs w:val="21"/>
        </w:rPr>
        <w:t xml:space="preserve">     </w:t>
      </w:r>
      <w:r>
        <w:rPr>
          <w:rFonts w:ascii="黑体" w:eastAsia="黑体" w:hAnsi="黑体" w:hint="eastAsia"/>
          <w:b/>
          <w:sz w:val="21"/>
          <w:szCs w:val="21"/>
        </w:rPr>
        <w:t xml:space="preserve">文献标识码 </w:t>
      </w:r>
      <w:r>
        <w:rPr>
          <w:rFonts w:ascii="黑体" w:eastAsia="黑体" w:hAnsi="黑体"/>
          <w:b/>
          <w:sz w:val="21"/>
          <w:szCs w:val="21"/>
        </w:rPr>
        <w:t xml:space="preserve"> </w:t>
      </w:r>
      <w:r w:rsidRPr="0059217C">
        <w:rPr>
          <w:rFonts w:ascii="Times New Roman" w:eastAsia="楷体" w:hAnsi="Times New Roman" w:hint="eastAsia"/>
          <w:bCs/>
          <w:sz w:val="21"/>
          <w:szCs w:val="21"/>
        </w:rPr>
        <w:t>A</w:t>
      </w:r>
    </w:p>
    <w:p w14:paraId="79DE61DF" w14:textId="7E606A02" w:rsidR="0059217C" w:rsidRDefault="002134D3" w:rsidP="002134D3">
      <w:pPr>
        <w:spacing w:beforeLines="50" w:before="156" w:afterLines="50" w:after="156" w:line="360" w:lineRule="auto"/>
        <w:jc w:val="both"/>
        <w:rPr>
          <w:rFonts w:ascii="黑体" w:eastAsia="黑体" w:hAnsi="黑体"/>
          <w:b/>
          <w:sz w:val="21"/>
          <w:szCs w:val="21"/>
        </w:rPr>
      </w:pPr>
      <w:r w:rsidRPr="002134D3">
        <w:rPr>
          <w:rFonts w:ascii="黑体" w:eastAsia="黑体" w:hAnsi="黑体" w:hint="eastAsia"/>
          <w:b/>
          <w:sz w:val="21"/>
          <w:szCs w:val="21"/>
        </w:rPr>
        <w:t>1</w:t>
      </w:r>
      <w:r w:rsidRPr="002134D3">
        <w:rPr>
          <w:rFonts w:ascii="黑体" w:eastAsia="黑体" w:hAnsi="黑体"/>
          <w:b/>
          <w:sz w:val="21"/>
          <w:szCs w:val="21"/>
        </w:rPr>
        <w:t xml:space="preserve"> </w:t>
      </w:r>
      <w:r w:rsidRPr="002134D3">
        <w:rPr>
          <w:rFonts w:ascii="黑体" w:eastAsia="黑体" w:hAnsi="黑体" w:hint="eastAsia"/>
          <w:b/>
          <w:sz w:val="21"/>
          <w:szCs w:val="21"/>
        </w:rPr>
        <w:t>引言</w:t>
      </w:r>
    </w:p>
    <w:p w14:paraId="1DD47680" w14:textId="1AACF112" w:rsidR="009C2EDC" w:rsidRPr="00080E21" w:rsidRDefault="002134D3" w:rsidP="002134D3">
      <w:pPr>
        <w:spacing w:beforeLines="50" w:before="156" w:afterLines="50" w:after="156" w:line="360" w:lineRule="auto"/>
        <w:jc w:val="both"/>
        <w:rPr>
          <w:rFonts w:ascii="宋体" w:eastAsia="宋体" w:hAnsi="宋体"/>
          <w:bCs/>
          <w:sz w:val="18"/>
          <w:szCs w:val="18"/>
        </w:rPr>
      </w:pPr>
      <w:r w:rsidRPr="002134D3">
        <w:rPr>
          <w:rFonts w:ascii="黑体" w:eastAsia="黑体" w:hAnsi="黑体" w:hint="eastAsia"/>
          <w:bCs/>
          <w:sz w:val="21"/>
          <w:szCs w:val="21"/>
        </w:rPr>
        <w:t xml:space="preserve"> </w:t>
      </w:r>
      <w:r w:rsidRPr="00080E21">
        <w:rPr>
          <w:rFonts w:ascii="黑体" w:eastAsia="黑体" w:hAnsi="黑体"/>
          <w:bCs/>
          <w:sz w:val="18"/>
          <w:szCs w:val="18"/>
        </w:rPr>
        <w:t xml:space="preserve"> 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自从20</w:t>
      </w:r>
      <w:r w:rsidR="00B1252A" w:rsidRPr="00080E21">
        <w:rPr>
          <w:rFonts w:ascii="宋体" w:eastAsia="宋体" w:hAnsi="宋体" w:hint="eastAsia"/>
          <w:bCs/>
          <w:sz w:val="18"/>
          <w:szCs w:val="18"/>
        </w:rPr>
        <w:t>08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年</w:t>
      </w:r>
      <w:hyperlink r:id="rId8" w:tgtFrame="_blank" w:history="1">
        <w:r w:rsidR="009C2EDC" w:rsidRPr="00080E21">
          <w:rPr>
            <w:rFonts w:ascii="宋体" w:eastAsia="宋体" w:hAnsi="宋体"/>
            <w:bCs/>
            <w:sz w:val="18"/>
            <w:szCs w:val="18"/>
          </w:rPr>
          <w:t>维克托·迈尔-舍恩伯格</w:t>
        </w:r>
      </w:hyperlink>
      <w:r w:rsidR="009C2EDC" w:rsidRPr="00080E21">
        <w:rPr>
          <w:rFonts w:ascii="宋体" w:eastAsia="宋体" w:hAnsi="宋体"/>
          <w:bCs/>
          <w:sz w:val="18"/>
          <w:szCs w:val="18"/>
        </w:rPr>
        <w:t>，肯尼斯·库克耶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首次在</w:t>
      </w:r>
      <w:r w:rsidR="009C2EDC" w:rsidRPr="00080E21">
        <w:rPr>
          <w:rFonts w:ascii="宋体" w:eastAsia="宋体" w:hAnsi="宋体"/>
          <w:bCs/>
          <w:sz w:val="18"/>
          <w:szCs w:val="18"/>
        </w:rPr>
        <w:t>《大数据时代:生活、工作与思维的大变革》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 xml:space="preserve">中系统化提出后，大数据从业者迅速占领人才市场。大数据以其五个特点 </w:t>
      </w:r>
      <w:r w:rsidR="009C2EDC" w:rsidRPr="00080E21">
        <w:rPr>
          <w:rFonts w:ascii="宋体" w:eastAsia="宋体" w:hAnsi="宋体"/>
          <w:bCs/>
          <w:sz w:val="18"/>
          <w:szCs w:val="18"/>
        </w:rPr>
        <w:t>Volume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6911C0" w:rsidRPr="00080E21">
        <w:rPr>
          <w:rFonts w:ascii="宋体" w:eastAsia="宋体" w:hAnsi="宋体"/>
          <w:bCs/>
          <w:sz w:val="18"/>
          <w:szCs w:val="18"/>
        </w:rPr>
        <w:t>V</w:t>
      </w:r>
      <w:r w:rsidR="009C2EDC" w:rsidRPr="00080E21">
        <w:rPr>
          <w:rFonts w:ascii="宋体" w:eastAsia="宋体" w:hAnsi="宋体"/>
          <w:bCs/>
          <w:sz w:val="18"/>
          <w:szCs w:val="18"/>
        </w:rPr>
        <w:t>elocity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6911C0" w:rsidRPr="00080E21">
        <w:rPr>
          <w:rFonts w:ascii="宋体" w:eastAsia="宋体" w:hAnsi="宋体"/>
          <w:bCs/>
          <w:sz w:val="18"/>
          <w:szCs w:val="18"/>
        </w:rPr>
        <w:t>V</w:t>
      </w:r>
      <w:r w:rsidR="009C2EDC" w:rsidRPr="00080E21">
        <w:rPr>
          <w:rFonts w:ascii="宋体" w:eastAsia="宋体" w:hAnsi="宋体"/>
          <w:bCs/>
          <w:sz w:val="18"/>
          <w:szCs w:val="18"/>
        </w:rPr>
        <w:t>ariety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6911C0" w:rsidRPr="00080E21">
        <w:rPr>
          <w:rFonts w:ascii="宋体" w:eastAsia="宋体" w:hAnsi="宋体"/>
          <w:bCs/>
          <w:sz w:val="18"/>
          <w:szCs w:val="18"/>
        </w:rPr>
        <w:t>V</w:t>
      </w:r>
      <w:r w:rsidR="009C2EDC" w:rsidRPr="00080E21">
        <w:rPr>
          <w:rFonts w:ascii="宋体" w:eastAsia="宋体" w:hAnsi="宋体"/>
          <w:bCs/>
          <w:sz w:val="18"/>
          <w:szCs w:val="18"/>
        </w:rPr>
        <w:t>alue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6911C0" w:rsidRPr="00080E21">
        <w:rPr>
          <w:rFonts w:ascii="宋体" w:eastAsia="宋体" w:hAnsi="宋体"/>
          <w:bCs/>
          <w:sz w:val="18"/>
          <w:szCs w:val="18"/>
        </w:rPr>
        <w:t>V</w:t>
      </w:r>
      <w:r w:rsidR="009C2EDC" w:rsidRPr="00080E21">
        <w:rPr>
          <w:rFonts w:ascii="宋体" w:eastAsia="宋体" w:hAnsi="宋体"/>
          <w:bCs/>
          <w:sz w:val="18"/>
          <w:szCs w:val="18"/>
        </w:rPr>
        <w:t>eracity</w:t>
      </w:r>
      <w:r w:rsidR="006911C0" w:rsidRPr="00080E21">
        <w:rPr>
          <w:rFonts w:ascii="宋体" w:eastAsia="宋体" w:hAnsi="宋体"/>
          <w:bCs/>
          <w:sz w:val="18"/>
          <w:szCs w:val="18"/>
        </w:rPr>
        <w:t>(</w:t>
      </w:r>
      <w:r w:rsidR="006911C0" w:rsidRPr="00080E21">
        <w:rPr>
          <w:rFonts w:ascii="宋体" w:eastAsia="宋体" w:hAnsi="宋体" w:hint="eastAsia"/>
          <w:bCs/>
          <w:sz w:val="18"/>
          <w:szCs w:val="18"/>
        </w:rPr>
        <w:t>五个V</w:t>
      </w:r>
      <w:r w:rsidR="006911C0" w:rsidRPr="00080E21">
        <w:rPr>
          <w:rFonts w:ascii="宋体" w:eastAsia="宋体" w:hAnsi="宋体"/>
          <w:bCs/>
          <w:sz w:val="18"/>
          <w:szCs w:val="18"/>
        </w:rPr>
        <w:t>)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给行业创造了可观的价值，在教育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医疗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交通</w:t>
      </w:r>
      <w:r w:rsidR="00CF7A43">
        <w:rPr>
          <w:rFonts w:ascii="宋体" w:eastAsia="宋体" w:hAnsi="宋体" w:hint="eastAsia"/>
          <w:bCs/>
          <w:sz w:val="18"/>
          <w:szCs w:val="18"/>
        </w:rPr>
        <w:t>、</w:t>
      </w:r>
      <w:r w:rsidR="009C2EDC" w:rsidRPr="00080E21">
        <w:rPr>
          <w:rFonts w:ascii="宋体" w:eastAsia="宋体" w:hAnsi="宋体" w:hint="eastAsia"/>
          <w:bCs/>
          <w:sz w:val="18"/>
          <w:szCs w:val="18"/>
        </w:rPr>
        <w:t>通信等领域大数据技术表现出良好数据分析和问题解决能力。</w:t>
      </w:r>
      <w:r w:rsidR="00895EF7" w:rsidRPr="00080E21">
        <w:rPr>
          <w:rFonts w:ascii="宋体" w:eastAsia="宋体" w:hAnsi="宋体" w:hint="eastAsia"/>
          <w:bCs/>
          <w:sz w:val="18"/>
          <w:szCs w:val="18"/>
        </w:rPr>
        <w:t>大数据从业者的数量也迅速膨胀</w:t>
      </w:r>
      <w:r w:rsidR="00CF7A43">
        <w:rPr>
          <w:rFonts w:ascii="宋体" w:eastAsia="宋体" w:hAnsi="宋体" w:hint="eastAsia"/>
          <w:bCs/>
          <w:sz w:val="18"/>
          <w:szCs w:val="18"/>
        </w:rPr>
        <w:t>。</w:t>
      </w:r>
    </w:p>
    <w:p w14:paraId="710F6E73" w14:textId="483DEE1E" w:rsidR="00895EF7" w:rsidRPr="00080E21" w:rsidRDefault="009C2EDC" w:rsidP="00895EF7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/>
          <w:bCs/>
          <w:sz w:val="18"/>
          <w:szCs w:val="18"/>
        </w:rPr>
      </w:pPr>
      <w:r w:rsidRPr="00080E21">
        <w:rPr>
          <w:rFonts w:ascii="宋体" w:eastAsia="宋体" w:hAnsi="宋体" w:hint="eastAsia"/>
          <w:bCs/>
          <w:sz w:val="18"/>
          <w:szCs w:val="18"/>
        </w:rPr>
        <w:t>但是背后也存在粗放管理，</w:t>
      </w:r>
      <w:r w:rsidR="00895EF7" w:rsidRPr="00080E21">
        <w:rPr>
          <w:rFonts w:ascii="宋体" w:eastAsia="宋体" w:hAnsi="宋体" w:hint="eastAsia"/>
          <w:bCs/>
          <w:sz w:val="18"/>
          <w:szCs w:val="18"/>
        </w:rPr>
        <w:t>盲目跟风</w:t>
      </w:r>
      <w:r w:rsidRPr="00080E21">
        <w:rPr>
          <w:rFonts w:ascii="宋体" w:eastAsia="宋体" w:hAnsi="宋体" w:hint="eastAsia"/>
          <w:bCs/>
          <w:sz w:val="18"/>
          <w:szCs w:val="18"/>
        </w:rPr>
        <w:t>的现象。</w:t>
      </w:r>
      <w:r w:rsidR="00895EF7" w:rsidRPr="00080E21">
        <w:rPr>
          <w:rFonts w:ascii="宋体" w:eastAsia="宋体" w:hAnsi="宋体" w:hint="eastAsia"/>
          <w:bCs/>
          <w:sz w:val="18"/>
          <w:szCs w:val="18"/>
        </w:rPr>
        <w:t>大数据人才市场良莠不齐，大数据从业者两级分化严重，薪资收入不平衡等现象频频发生。本文将按照大数据应用方向，大数据就业和大数据薪资变化</w:t>
      </w:r>
      <w:r w:rsidR="00023BEC" w:rsidRPr="00080E21">
        <w:rPr>
          <w:rFonts w:ascii="宋体" w:eastAsia="宋体" w:hAnsi="宋体" w:hint="eastAsia"/>
          <w:bCs/>
          <w:sz w:val="18"/>
          <w:szCs w:val="18"/>
        </w:rPr>
        <w:t>，</w:t>
      </w:r>
      <w:r w:rsidR="00895EF7" w:rsidRPr="00080E21">
        <w:rPr>
          <w:rFonts w:ascii="宋体" w:eastAsia="宋体" w:hAnsi="宋体" w:hint="eastAsia"/>
          <w:bCs/>
          <w:sz w:val="18"/>
          <w:szCs w:val="18"/>
        </w:rPr>
        <w:t>这</w:t>
      </w:r>
      <w:r w:rsidR="0069299A" w:rsidRPr="00080E21">
        <w:rPr>
          <w:rFonts w:ascii="宋体" w:eastAsia="宋体" w:hAnsi="宋体" w:hint="eastAsia"/>
          <w:bCs/>
          <w:sz w:val="18"/>
          <w:szCs w:val="18"/>
        </w:rPr>
        <w:t>三</w:t>
      </w:r>
      <w:r w:rsidR="00895EF7" w:rsidRPr="00080E21">
        <w:rPr>
          <w:rFonts w:ascii="宋体" w:eastAsia="宋体" w:hAnsi="宋体" w:hint="eastAsia"/>
          <w:bCs/>
          <w:sz w:val="18"/>
          <w:szCs w:val="18"/>
        </w:rPr>
        <w:t>个方面对大数据就业和薪资展开系统的介绍</w:t>
      </w:r>
      <w:r w:rsidR="00CF7A43">
        <w:rPr>
          <w:rFonts w:ascii="宋体" w:eastAsia="宋体" w:hAnsi="宋体" w:hint="eastAsia"/>
          <w:bCs/>
          <w:sz w:val="18"/>
          <w:szCs w:val="18"/>
        </w:rPr>
        <w:t>。</w:t>
      </w:r>
    </w:p>
    <w:p w14:paraId="17128ED6" w14:textId="77A8F077" w:rsidR="00895EF7" w:rsidRPr="00080E21" w:rsidRDefault="00895EF7" w:rsidP="00895EF7">
      <w:pPr>
        <w:spacing w:beforeLines="50" w:before="156" w:afterLines="50" w:after="156" w:line="360" w:lineRule="auto"/>
        <w:jc w:val="both"/>
        <w:rPr>
          <w:rFonts w:ascii="黑体" w:eastAsia="黑体" w:hAnsi="黑体"/>
          <w:b/>
          <w:sz w:val="21"/>
          <w:szCs w:val="21"/>
        </w:rPr>
      </w:pPr>
      <w:r w:rsidRPr="00080E21">
        <w:rPr>
          <w:rFonts w:ascii="黑体" w:eastAsia="黑体" w:hAnsi="黑体" w:hint="eastAsia"/>
          <w:b/>
          <w:sz w:val="21"/>
          <w:szCs w:val="21"/>
        </w:rPr>
        <w:t>2</w:t>
      </w:r>
      <w:r w:rsidRPr="00080E21">
        <w:rPr>
          <w:rFonts w:ascii="黑体" w:eastAsia="黑体" w:hAnsi="黑体"/>
          <w:b/>
          <w:sz w:val="21"/>
          <w:szCs w:val="21"/>
        </w:rPr>
        <w:t xml:space="preserve"> </w:t>
      </w:r>
      <w:r w:rsidRPr="00080E21">
        <w:rPr>
          <w:rFonts w:ascii="黑体" w:eastAsia="黑体" w:hAnsi="黑体" w:hint="eastAsia"/>
          <w:b/>
          <w:sz w:val="21"/>
          <w:szCs w:val="21"/>
        </w:rPr>
        <w:t>大数据</w:t>
      </w:r>
      <w:r w:rsidR="00023BEC" w:rsidRPr="00080E21">
        <w:rPr>
          <w:rFonts w:ascii="黑体" w:eastAsia="黑体" w:hAnsi="黑体" w:hint="eastAsia"/>
          <w:b/>
          <w:sz w:val="21"/>
          <w:szCs w:val="21"/>
        </w:rPr>
        <w:t>应用方向</w:t>
      </w:r>
    </w:p>
    <w:p w14:paraId="361062E0" w14:textId="271DF686" w:rsidR="00023BEC" w:rsidRPr="00080E21" w:rsidRDefault="00023BEC" w:rsidP="00895EF7">
      <w:pPr>
        <w:spacing w:beforeLines="50" w:before="156" w:afterLines="50" w:after="156" w:line="360" w:lineRule="auto"/>
        <w:jc w:val="both"/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</w:pPr>
      <w:r w:rsidRP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</w:t>
      </w:r>
      <w:r w:rsid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.</w:t>
      </w:r>
      <w:r w:rsidRP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1</w:t>
      </w:r>
      <w:r w:rsidR="00CF7A43"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  <w:t xml:space="preserve"> </w:t>
      </w:r>
      <w:r w:rsidRP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大数据在企业决策中的应用</w:t>
      </w:r>
    </w:p>
    <w:p w14:paraId="4E8C67C3" w14:textId="4B31B324" w:rsidR="00023BEC" w:rsidRPr="00080E21" w:rsidRDefault="00023BEC" w:rsidP="00080E21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/>
          <w:bCs/>
          <w:sz w:val="18"/>
          <w:szCs w:val="18"/>
        </w:rPr>
      </w:pPr>
      <w:r w:rsidRPr="00080E21">
        <w:rPr>
          <w:rFonts w:ascii="宋体" w:eastAsia="宋体" w:hAnsi="宋体" w:hint="eastAsia"/>
          <w:bCs/>
          <w:sz w:val="18"/>
          <w:szCs w:val="18"/>
        </w:rPr>
        <w:t>大数据能够充分挖掘企业运营模式中潜在的机遇和风险，能够有目的地优化组织结构，指定合理决策，从而提高企业营收。在京东的互联网网购服务中，通过大数据优化了包括</w:t>
      </w:r>
      <w:r w:rsidR="0069299A" w:rsidRPr="00080E21">
        <w:rPr>
          <w:rFonts w:ascii="宋体" w:eastAsia="宋体" w:hAnsi="宋体" w:hint="eastAsia"/>
          <w:bCs/>
          <w:sz w:val="18"/>
          <w:szCs w:val="18"/>
        </w:rPr>
        <w:t>商品决策</w:t>
      </w:r>
      <w:r w:rsidR="00080E21">
        <w:rPr>
          <w:rFonts w:ascii="宋体" w:eastAsia="宋体" w:hAnsi="宋体" w:hint="eastAsia"/>
          <w:bCs/>
          <w:sz w:val="18"/>
          <w:szCs w:val="18"/>
        </w:rPr>
        <w:t>(如图1所示</w:t>
      </w:r>
      <w:r w:rsidR="00080E21">
        <w:rPr>
          <w:rFonts w:ascii="宋体" w:eastAsia="宋体" w:hAnsi="宋体"/>
          <w:bCs/>
          <w:sz w:val="18"/>
          <w:szCs w:val="18"/>
        </w:rPr>
        <w:t>)</w:t>
      </w:r>
      <w:r w:rsidR="0069299A" w:rsidRPr="00080E21">
        <w:rPr>
          <w:rFonts w:ascii="宋体" w:eastAsia="宋体" w:hAnsi="宋体" w:hint="eastAsia"/>
          <w:bCs/>
          <w:sz w:val="18"/>
          <w:szCs w:val="18"/>
        </w:rPr>
        <w:t>，</w:t>
      </w:r>
      <w:r w:rsidRPr="00080E21">
        <w:rPr>
          <w:rFonts w:ascii="宋体" w:eastAsia="宋体" w:hAnsi="宋体" w:hint="eastAsia"/>
          <w:bCs/>
          <w:sz w:val="18"/>
          <w:szCs w:val="18"/>
        </w:rPr>
        <w:t>广告投放，用户推荐，物流中转，售后服务等一系列服务流程</w:t>
      </w:r>
      <w:r w:rsidR="0069299A" w:rsidRPr="00080E21">
        <w:rPr>
          <w:rFonts w:ascii="宋体" w:eastAsia="宋体" w:hAnsi="宋体" w:hint="eastAsia"/>
          <w:bCs/>
          <w:sz w:val="18"/>
          <w:szCs w:val="18"/>
        </w:rPr>
        <w:t>，企业决策者能够做出最大利益的决策。</w:t>
      </w:r>
    </w:p>
    <w:p w14:paraId="6E40DABE" w14:textId="0C3E8AE3" w:rsidR="00023BEC" w:rsidRDefault="0069299A" w:rsidP="00080E21">
      <w:pPr>
        <w:spacing w:beforeLines="50" w:before="156" w:afterLines="50" w:after="156" w:line="360" w:lineRule="auto"/>
        <w:ind w:firstLineChars="1000" w:firstLine="220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9299A">
        <w:drawing>
          <wp:inline distT="0" distB="0" distL="0" distR="0" wp14:anchorId="6D4926C6" wp14:editId="5450E6B0">
            <wp:extent cx="2549684" cy="17399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214" cy="17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217" w14:textId="77777777" w:rsidR="00080E21" w:rsidRPr="00080E21" w:rsidRDefault="00080E21" w:rsidP="00080E21">
      <w:pPr>
        <w:spacing w:beforeLines="50" w:before="156" w:afterLines="50" w:after="156" w:line="360" w:lineRule="auto"/>
        <w:ind w:firstLineChars="1200" w:firstLine="1800"/>
        <w:jc w:val="both"/>
        <w:rPr>
          <w:rFonts w:ascii="宋体" w:eastAsia="宋体" w:hAnsi="宋体" w:hint="eastAsia"/>
          <w:kern w:val="2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lastRenderedPageBreak/>
        <w:t>图</w:t>
      </w:r>
      <w:r>
        <w:rPr>
          <w:rFonts w:ascii="宋体" w:hAnsi="宋体" w:hint="eastAsia"/>
          <w:sz w:val="15"/>
          <w:szCs w:val="15"/>
        </w:rPr>
        <w:t xml:space="preserve">1  </w:t>
      </w:r>
      <w:r w:rsidRPr="00080E21">
        <w:rPr>
          <w:rFonts w:ascii="宋体" w:eastAsia="宋体" w:hAnsi="宋体" w:hint="eastAsia"/>
          <w:kern w:val="2"/>
          <w:sz w:val="15"/>
          <w:szCs w:val="15"/>
        </w:rPr>
        <w:t>2019-2020疫情前后京东大数据研究院对湖北省异地订单对比分析图</w:t>
      </w:r>
    </w:p>
    <w:p w14:paraId="5662E51B" w14:textId="78FB8F1D" w:rsidR="00080E21" w:rsidRPr="00080E21" w:rsidRDefault="00080E21" w:rsidP="00080E21">
      <w:pPr>
        <w:pStyle w:val="ab"/>
        <w:spacing w:after="0" w:line="240" w:lineRule="atLeast"/>
        <w:jc w:val="center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2A25B767" w14:textId="367E73C9" w:rsidR="00023BEC" w:rsidRPr="00080E21" w:rsidRDefault="00023BEC" w:rsidP="00895EF7">
      <w:pPr>
        <w:spacing w:beforeLines="50" w:before="156" w:afterLines="50" w:after="156" w:line="360" w:lineRule="auto"/>
        <w:jc w:val="both"/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</w:pPr>
      <w:r w:rsidRP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</w:t>
      </w:r>
      <w:r w:rsid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.</w:t>
      </w:r>
      <w:r w:rsidRP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</w:t>
      </w:r>
      <w:r w:rsidR="00CF7A43"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  <w:t xml:space="preserve"> </w:t>
      </w:r>
      <w:r w:rsidRPr="00080E21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大数据在旅游交通也的应用</w:t>
      </w:r>
    </w:p>
    <w:p w14:paraId="3B790FB3" w14:textId="36A2D20F" w:rsidR="0069299A" w:rsidRDefault="0069299A" w:rsidP="00323CBB">
      <w:pPr>
        <w:spacing w:beforeLines="50" w:before="156" w:afterLines="50" w:after="156" w:line="360" w:lineRule="auto"/>
        <w:ind w:firstLineChars="100" w:firstLine="180"/>
        <w:jc w:val="both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323CBB">
        <w:rPr>
          <w:rFonts w:ascii="宋体" w:eastAsia="宋体" w:hAnsi="宋体" w:hint="eastAsia"/>
          <w:bCs/>
          <w:sz w:val="18"/>
          <w:szCs w:val="18"/>
        </w:rPr>
        <w:t>和传统旅游</w:t>
      </w:r>
      <w:r w:rsidR="002C4A3A" w:rsidRPr="00323CBB">
        <w:rPr>
          <w:rFonts w:ascii="宋体" w:eastAsia="宋体" w:hAnsi="宋体" w:hint="eastAsia"/>
          <w:bCs/>
          <w:sz w:val="18"/>
          <w:szCs w:val="18"/>
        </w:rPr>
        <w:t>交通业</w:t>
      </w:r>
      <w:r w:rsidRPr="00323CBB">
        <w:rPr>
          <w:rFonts w:ascii="宋体" w:eastAsia="宋体" w:hAnsi="宋体" w:hint="eastAsia"/>
          <w:bCs/>
          <w:sz w:val="18"/>
          <w:szCs w:val="18"/>
        </w:rPr>
        <w:t>相比，大数据旅游</w:t>
      </w:r>
      <w:r w:rsidR="002C4A3A" w:rsidRPr="00323CBB">
        <w:rPr>
          <w:rFonts w:ascii="宋体" w:eastAsia="宋体" w:hAnsi="宋体" w:hint="eastAsia"/>
          <w:bCs/>
          <w:sz w:val="18"/>
          <w:szCs w:val="18"/>
        </w:rPr>
        <w:t>交通</w:t>
      </w:r>
      <w:r w:rsidRPr="00323CBB">
        <w:rPr>
          <w:rFonts w:ascii="宋体" w:eastAsia="宋体" w:hAnsi="宋体" w:hint="eastAsia"/>
          <w:bCs/>
          <w:sz w:val="18"/>
          <w:szCs w:val="18"/>
        </w:rPr>
        <w:t>有绝对的优势。</w:t>
      </w:r>
      <w:r w:rsidR="002C4A3A" w:rsidRPr="00323CBB">
        <w:rPr>
          <w:rFonts w:ascii="宋体" w:eastAsia="宋体" w:hAnsi="宋体" w:hint="eastAsia"/>
          <w:bCs/>
          <w:sz w:val="18"/>
          <w:szCs w:val="18"/>
        </w:rPr>
        <w:t>大数据从业者在整个过程中，为旅游交通服务业从业者提供市场预期，消费倾向，客流数据，为旅游交通者提供交通分析，路线计算等。在大数据的扶持下，游客和旅客的出行满意度和舒适度会得到质的提高。</w:t>
      </w:r>
      <w:r w:rsidR="002C4A3A" w:rsidRPr="00323CBB">
        <w:rPr>
          <w:rFonts w:ascii="宋体" w:eastAsia="宋体" w:hAnsi="宋体"/>
          <w:bCs/>
          <w:sz w:val="18"/>
          <w:szCs w:val="18"/>
        </w:rPr>
        <w:t>在通过建设智慧旅游服务， 完善智慧商务体系，强化智慧旅游管理，能够使其管理模式得到更高程度的发展，推进我国现代旅游行 业进一步发展。</w:t>
      </w:r>
      <w:r w:rsidR="00080E21" w:rsidRPr="00323CBB">
        <w:rPr>
          <w:rFonts w:ascii="宋体" w:eastAsia="宋体" w:hAnsi="宋体" w:hint="eastAsia"/>
          <w:bCs/>
          <w:sz w:val="18"/>
          <w:szCs w:val="18"/>
          <w:vertAlign w:val="superscript"/>
        </w:rPr>
        <w:t>[</w:t>
      </w:r>
      <w:r w:rsidR="00080E21" w:rsidRPr="00323CBB">
        <w:rPr>
          <w:rFonts w:ascii="宋体" w:eastAsia="宋体" w:hAnsi="宋体"/>
          <w:bCs/>
          <w:sz w:val="18"/>
          <w:szCs w:val="18"/>
          <w:vertAlign w:val="superscript"/>
        </w:rPr>
        <w:t>1]</w:t>
      </w:r>
      <w:r w:rsidR="002C4A3A" w:rsidRPr="00323CBB">
        <w:rPr>
          <w:rFonts w:ascii="宋体" w:eastAsia="宋体" w:hAnsi="宋体"/>
          <w:bCs/>
          <w:sz w:val="18"/>
          <w:szCs w:val="18"/>
        </w:rPr>
        <w:t xml:space="preserve"> </w:t>
      </w:r>
    </w:p>
    <w:p w14:paraId="02B10344" w14:textId="43873EBB" w:rsidR="00023BEC" w:rsidRPr="00413B80" w:rsidRDefault="00023BEC" w:rsidP="00895EF7">
      <w:pPr>
        <w:spacing w:beforeLines="50" w:before="156" w:afterLines="50" w:after="156" w:line="360" w:lineRule="auto"/>
        <w:jc w:val="both"/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</w:pPr>
      <w:r w:rsidRPr="00413B80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</w:t>
      </w:r>
      <w:r w:rsidR="00413B80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.</w:t>
      </w:r>
      <w:r w:rsidRPr="00413B80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3</w:t>
      </w:r>
      <w:r w:rsidR="00CF7A43"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  <w:t xml:space="preserve"> </w:t>
      </w:r>
      <w:r w:rsidRPr="00413B80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大数据在智慧城市中的应用</w:t>
      </w:r>
    </w:p>
    <w:p w14:paraId="16FBF1C3" w14:textId="3350C03A" w:rsidR="002C4A3A" w:rsidRPr="00323CBB" w:rsidRDefault="002C4A3A" w:rsidP="00413B80">
      <w:pPr>
        <w:spacing w:beforeLines="50" w:before="156" w:afterLines="50" w:after="156" w:line="360" w:lineRule="auto"/>
        <w:ind w:firstLineChars="100" w:firstLine="180"/>
        <w:jc w:val="both"/>
        <w:rPr>
          <w:rFonts w:ascii="宋体" w:eastAsia="宋体" w:hAnsi="宋体"/>
          <w:bCs/>
          <w:sz w:val="18"/>
          <w:szCs w:val="18"/>
        </w:rPr>
      </w:pPr>
      <w:r w:rsidRPr="00323CBB">
        <w:rPr>
          <w:rFonts w:ascii="宋体" w:eastAsia="宋体" w:hAnsi="宋体" w:hint="eastAsia"/>
          <w:bCs/>
          <w:sz w:val="18"/>
          <w:szCs w:val="18"/>
        </w:rPr>
        <w:t>大数据时代下城市医疗，城市教育，城市交通，城市服务焕然一新，</w:t>
      </w:r>
      <w:r w:rsidR="00C03A61" w:rsidRPr="00323CBB">
        <w:rPr>
          <w:rFonts w:ascii="宋体" w:eastAsia="宋体" w:hAnsi="宋体" w:hint="eastAsia"/>
          <w:bCs/>
          <w:sz w:val="18"/>
          <w:szCs w:val="18"/>
        </w:rPr>
        <w:t>大数据能够充分调动城市中的价值和资源，合理的服务城市公民。目前在计算早晚高峰智能出行，医疗服务智能预约等方面，已经取得了相应的成果，河南省在2018年网上预约挂号数就已经超过现场挂号</w:t>
      </w:r>
      <w:r w:rsidR="00C43246">
        <w:rPr>
          <w:rFonts w:ascii="宋体" w:eastAsia="宋体" w:hAnsi="宋体" w:hint="eastAsia"/>
          <w:bCs/>
          <w:sz w:val="18"/>
          <w:szCs w:val="18"/>
        </w:rPr>
        <w:t>数，约占总挂号数6成（见图2）</w:t>
      </w:r>
      <w:r w:rsidR="00C43246" w:rsidRPr="00C43246">
        <w:rPr>
          <w:rFonts w:ascii="宋体" w:eastAsia="宋体" w:hAnsi="宋体" w:hint="eastAsia"/>
          <w:bCs/>
          <w:sz w:val="18"/>
          <w:szCs w:val="18"/>
          <w:vertAlign w:val="superscript"/>
        </w:rPr>
        <w:t>[</w:t>
      </w:r>
      <w:r w:rsidR="00C43246" w:rsidRPr="00C43246">
        <w:rPr>
          <w:rFonts w:ascii="宋体" w:eastAsia="宋体" w:hAnsi="宋体"/>
          <w:bCs/>
          <w:sz w:val="18"/>
          <w:szCs w:val="18"/>
          <w:vertAlign w:val="superscript"/>
        </w:rPr>
        <w:t>2]</w:t>
      </w:r>
      <w:r w:rsidR="00C03A61" w:rsidRPr="00323CBB">
        <w:rPr>
          <w:rFonts w:ascii="宋体" w:eastAsia="宋体" w:hAnsi="宋体" w:hint="eastAsia"/>
          <w:bCs/>
          <w:sz w:val="18"/>
          <w:szCs w:val="18"/>
        </w:rPr>
        <w:t>，在城市医疗方面，大数据解决了医疗需求时间集中，医疗资源分配不合理的难题。</w:t>
      </w:r>
    </w:p>
    <w:p w14:paraId="53C154AA" w14:textId="3C69115A" w:rsidR="00B1252A" w:rsidRDefault="00B1252A" w:rsidP="00C43246">
      <w:pPr>
        <w:spacing w:beforeLines="50" w:before="156" w:afterLines="50" w:after="156" w:line="360" w:lineRule="auto"/>
        <w:ind w:firstLineChars="700" w:firstLine="147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1252A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6B9E0F77" wp14:editId="7325F4B6">
            <wp:extent cx="3879850" cy="2468995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" b="4130"/>
                    <a:stretch/>
                  </pic:blipFill>
                  <pic:spPr bwMode="auto">
                    <a:xfrm>
                      <a:off x="0" y="0"/>
                      <a:ext cx="3898175" cy="24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80FD" w14:textId="2F24F9AB" w:rsidR="00323CBB" w:rsidRPr="00CF7A43" w:rsidRDefault="00C43246" w:rsidP="00CF7A43">
      <w:pPr>
        <w:spacing w:beforeLines="50" w:before="156" w:afterLines="50" w:after="156" w:line="360" w:lineRule="auto"/>
        <w:ind w:firstLineChars="1700" w:firstLine="2550"/>
        <w:jc w:val="both"/>
        <w:rPr>
          <w:rFonts w:ascii="宋体" w:eastAsia="宋体" w:hAnsi="宋体" w:hint="eastAsia"/>
          <w:kern w:val="2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 xml:space="preserve">2  </w:t>
      </w:r>
      <w:r>
        <w:rPr>
          <w:rFonts w:ascii="宋体" w:eastAsia="宋体" w:hAnsi="宋体" w:hint="eastAsia"/>
          <w:kern w:val="2"/>
          <w:sz w:val="15"/>
          <w:szCs w:val="15"/>
        </w:rPr>
        <w:t>2018年河南省网上预约挂号和现场挂号数量对比</w:t>
      </w:r>
      <w:r w:rsidRPr="00080E21">
        <w:rPr>
          <w:rFonts w:ascii="宋体" w:eastAsia="宋体" w:hAnsi="宋体" w:hint="eastAsia"/>
          <w:kern w:val="2"/>
          <w:sz w:val="15"/>
          <w:szCs w:val="15"/>
        </w:rPr>
        <w:t>图</w:t>
      </w:r>
    </w:p>
    <w:p w14:paraId="02BEAD8A" w14:textId="4606B301" w:rsidR="00C03A61" w:rsidRPr="00413B80" w:rsidRDefault="00CF7A43" w:rsidP="00CF7A43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 w:hint="eastAsia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在</w:t>
      </w:r>
      <w:r w:rsidR="00C03A61" w:rsidRPr="00413B80">
        <w:rPr>
          <w:rFonts w:ascii="宋体" w:eastAsia="宋体" w:hAnsi="宋体"/>
          <w:bCs/>
          <w:sz w:val="18"/>
          <w:szCs w:val="18"/>
        </w:rPr>
        <w:t>智慧城市构建中，人们生活品质得到提升，尤其是对大数据技术的应用，使得城市管理更加智能高效，满足城市管理模式现代化具体要求。</w:t>
      </w:r>
      <w:r w:rsidR="00C43246" w:rsidRPr="00413B80">
        <w:rPr>
          <w:rFonts w:ascii="宋体" w:eastAsia="宋体" w:hAnsi="宋体" w:hint="eastAsia"/>
          <w:bCs/>
          <w:sz w:val="18"/>
          <w:szCs w:val="18"/>
          <w:vertAlign w:val="superscript"/>
        </w:rPr>
        <w:t>[</w:t>
      </w:r>
      <w:r w:rsidR="00C43246" w:rsidRPr="00413B80">
        <w:rPr>
          <w:rFonts w:ascii="宋体" w:eastAsia="宋体" w:hAnsi="宋体"/>
          <w:bCs/>
          <w:sz w:val="18"/>
          <w:szCs w:val="18"/>
          <w:vertAlign w:val="superscript"/>
        </w:rPr>
        <w:t>3]</w:t>
      </w:r>
      <w:r w:rsidR="00C03A61" w:rsidRPr="00413B80">
        <w:rPr>
          <w:rFonts w:ascii="宋体" w:eastAsia="宋体" w:hAnsi="宋体"/>
          <w:bCs/>
          <w:sz w:val="18"/>
          <w:szCs w:val="18"/>
        </w:rPr>
        <w:t xml:space="preserve"> </w:t>
      </w:r>
    </w:p>
    <w:p w14:paraId="788F26EB" w14:textId="37BDCCB3" w:rsidR="00C03A61" w:rsidRPr="00413B80" w:rsidRDefault="00B1252A" w:rsidP="00895EF7">
      <w:pPr>
        <w:spacing w:beforeLines="50" w:before="156" w:afterLines="50" w:after="156" w:line="360" w:lineRule="auto"/>
        <w:jc w:val="both"/>
        <w:rPr>
          <w:rFonts w:ascii="黑体" w:eastAsia="黑体" w:hAnsi="黑体" w:hint="eastAsia"/>
          <w:b/>
          <w:sz w:val="21"/>
          <w:szCs w:val="21"/>
        </w:rPr>
      </w:pPr>
      <w:r w:rsidRPr="00413B80">
        <w:rPr>
          <w:rFonts w:ascii="黑体" w:eastAsia="黑体" w:hAnsi="黑体" w:hint="eastAsia"/>
          <w:b/>
          <w:sz w:val="21"/>
          <w:szCs w:val="21"/>
        </w:rPr>
        <w:t>2</w:t>
      </w:r>
      <w:r w:rsidRPr="00413B80">
        <w:rPr>
          <w:rFonts w:ascii="黑体" w:eastAsia="黑体" w:hAnsi="黑体"/>
          <w:b/>
          <w:sz w:val="21"/>
          <w:szCs w:val="21"/>
        </w:rPr>
        <w:t xml:space="preserve"> </w:t>
      </w:r>
      <w:r w:rsidRPr="00413B80">
        <w:rPr>
          <w:rFonts w:ascii="黑体" w:eastAsia="黑体" w:hAnsi="黑体" w:hint="eastAsia"/>
          <w:b/>
          <w:sz w:val="21"/>
          <w:szCs w:val="21"/>
        </w:rPr>
        <w:t>大数据从业者就业</w:t>
      </w:r>
    </w:p>
    <w:p w14:paraId="1E2133EA" w14:textId="60592F67" w:rsidR="00895EF7" w:rsidRPr="00413B80" w:rsidRDefault="00B1252A" w:rsidP="00895EF7">
      <w:pPr>
        <w:spacing w:beforeLines="50" w:before="156" w:afterLines="50" w:after="156" w:line="360" w:lineRule="auto"/>
        <w:jc w:val="both"/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</w:pPr>
      <w:r w:rsidRPr="00413B80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2.1</w:t>
      </w:r>
      <w:r w:rsidRPr="00413B80"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  <w:t xml:space="preserve"> </w:t>
      </w:r>
      <w:r w:rsidRPr="00413B80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大数据从业者需求背景</w:t>
      </w:r>
    </w:p>
    <w:p w14:paraId="7B99466A" w14:textId="34DA4A9D" w:rsidR="00B1252A" w:rsidRPr="00CF7A43" w:rsidRDefault="00B1252A" w:rsidP="00CF7A43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/>
          <w:bCs/>
          <w:sz w:val="18"/>
          <w:szCs w:val="18"/>
        </w:rPr>
      </w:pPr>
      <w:r w:rsidRPr="00CF7A43">
        <w:rPr>
          <w:rFonts w:ascii="宋体" w:eastAsia="宋体" w:hAnsi="宋体" w:hint="eastAsia"/>
          <w:bCs/>
          <w:sz w:val="18"/>
          <w:szCs w:val="18"/>
        </w:rPr>
        <w:t>目前我国大数据人才严重不足</w:t>
      </w:r>
      <w:r w:rsidR="00413B80" w:rsidRPr="00CF7A43">
        <w:rPr>
          <w:rFonts w:ascii="宋体" w:eastAsia="宋体" w:hAnsi="宋体" w:hint="eastAsia"/>
          <w:bCs/>
          <w:sz w:val="18"/>
          <w:szCs w:val="18"/>
        </w:rPr>
        <w:t>。</w:t>
      </w:r>
      <w:r w:rsidRPr="00CF7A43">
        <w:rPr>
          <w:rFonts w:ascii="宋体" w:eastAsia="宋体" w:hAnsi="宋体" w:hint="eastAsia"/>
          <w:bCs/>
          <w:sz w:val="18"/>
          <w:szCs w:val="18"/>
        </w:rPr>
        <w:t>当前我国大数据人才缺口高达150万，到2025年将达到200万</w:t>
      </w:r>
      <w:r w:rsidR="00413B80" w:rsidRPr="00CF7A43">
        <w:rPr>
          <w:rFonts w:ascii="宋体" w:eastAsia="宋体" w:hAnsi="宋体" w:hint="eastAsia"/>
          <w:bCs/>
          <w:sz w:val="18"/>
          <w:szCs w:val="18"/>
          <w:vertAlign w:val="superscript"/>
        </w:rPr>
        <w:t>[</w:t>
      </w:r>
      <w:r w:rsidR="00413B80" w:rsidRPr="00CF7A43">
        <w:rPr>
          <w:rFonts w:ascii="宋体" w:eastAsia="宋体" w:hAnsi="宋体"/>
          <w:bCs/>
          <w:sz w:val="18"/>
          <w:szCs w:val="18"/>
          <w:vertAlign w:val="superscript"/>
        </w:rPr>
        <w:t>4]</w:t>
      </w:r>
      <w:r w:rsidR="00CF7A43">
        <w:rPr>
          <w:rFonts w:ascii="宋体" w:eastAsia="宋体" w:hAnsi="宋体" w:hint="eastAsia"/>
          <w:bCs/>
          <w:sz w:val="18"/>
          <w:szCs w:val="18"/>
        </w:rPr>
        <w:t>。</w:t>
      </w:r>
      <w:r w:rsidRPr="00CF7A43">
        <w:rPr>
          <w:rFonts w:ascii="宋体" w:eastAsia="宋体" w:hAnsi="宋体" w:hint="eastAsia"/>
          <w:bCs/>
          <w:sz w:val="18"/>
          <w:szCs w:val="18"/>
        </w:rPr>
        <w:t>大数据</w:t>
      </w:r>
      <w:r w:rsidR="00CF7A43">
        <w:rPr>
          <w:rFonts w:ascii="宋体" w:eastAsia="宋体" w:hAnsi="宋体" w:hint="eastAsia"/>
          <w:bCs/>
          <w:sz w:val="18"/>
          <w:szCs w:val="18"/>
        </w:rPr>
        <w:t>作为</w:t>
      </w:r>
      <w:r w:rsidRPr="00CF7A43">
        <w:rPr>
          <w:rFonts w:ascii="宋体" w:eastAsia="宋体" w:hAnsi="宋体" w:hint="eastAsia"/>
          <w:bCs/>
          <w:sz w:val="18"/>
          <w:szCs w:val="18"/>
        </w:rPr>
        <w:t>新兴学科，</w:t>
      </w:r>
      <w:r w:rsidR="00974A1B" w:rsidRPr="00CF7A43">
        <w:rPr>
          <w:rFonts w:ascii="宋体" w:eastAsia="宋体" w:hAnsi="宋体" w:hint="eastAsia"/>
          <w:bCs/>
          <w:sz w:val="18"/>
          <w:szCs w:val="18"/>
        </w:rPr>
        <w:t>各</w:t>
      </w:r>
      <w:r w:rsidRPr="00CF7A43">
        <w:rPr>
          <w:rFonts w:ascii="宋体" w:eastAsia="宋体" w:hAnsi="宋体" w:hint="eastAsia"/>
          <w:bCs/>
          <w:sz w:val="18"/>
          <w:szCs w:val="18"/>
        </w:rPr>
        <w:t>高校都在建立自己的大数据办学体系。</w:t>
      </w:r>
      <w:r w:rsidRPr="00CF7A43">
        <w:rPr>
          <w:rFonts w:ascii="宋体" w:eastAsia="宋体" w:hAnsi="宋体"/>
          <w:bCs/>
          <w:sz w:val="18"/>
          <w:szCs w:val="18"/>
        </w:rPr>
        <w:t>据统计，普通高校此次新增了2072个本科专业，其中包括1831个新增备案专业</w:t>
      </w:r>
      <w:r w:rsidR="00CF7A43">
        <w:rPr>
          <w:rFonts w:ascii="宋体" w:eastAsia="宋体" w:hAnsi="宋体" w:hint="eastAsia"/>
          <w:bCs/>
          <w:sz w:val="18"/>
          <w:szCs w:val="18"/>
        </w:rPr>
        <w:t>和</w:t>
      </w:r>
      <w:r w:rsidRPr="00CF7A43">
        <w:rPr>
          <w:rFonts w:ascii="宋体" w:eastAsia="宋体" w:hAnsi="宋体"/>
          <w:bCs/>
          <w:sz w:val="18"/>
          <w:szCs w:val="18"/>
        </w:rPr>
        <w:t>241个新增审批专业</w:t>
      </w:r>
      <w:r w:rsidR="00CF7A43">
        <w:rPr>
          <w:rFonts w:ascii="宋体" w:eastAsia="宋体" w:hAnsi="宋体" w:hint="eastAsia"/>
          <w:bCs/>
          <w:sz w:val="18"/>
          <w:szCs w:val="18"/>
        </w:rPr>
        <w:t>。</w:t>
      </w:r>
      <w:r w:rsidR="00CF7A43" w:rsidRPr="00CF7A43">
        <w:rPr>
          <w:rFonts w:ascii="宋体" w:eastAsia="宋体" w:hAnsi="宋体" w:hint="eastAsia"/>
          <w:bCs/>
          <w:sz w:val="18"/>
          <w:szCs w:val="18"/>
          <w:vertAlign w:val="superscript"/>
        </w:rPr>
        <w:t>[</w:t>
      </w:r>
      <w:r w:rsidR="00CF7A43" w:rsidRPr="00CF7A43">
        <w:rPr>
          <w:rFonts w:ascii="宋体" w:eastAsia="宋体" w:hAnsi="宋体"/>
          <w:bCs/>
          <w:sz w:val="18"/>
          <w:szCs w:val="18"/>
          <w:vertAlign w:val="superscript"/>
        </w:rPr>
        <w:t>5]</w:t>
      </w:r>
    </w:p>
    <w:p w14:paraId="4BCD1FAA" w14:textId="31D0B7B9" w:rsidR="00974A1B" w:rsidRPr="00CF7A43" w:rsidRDefault="00B1252A" w:rsidP="00CF7A43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 w:hint="eastAsia"/>
          <w:bCs/>
          <w:sz w:val="18"/>
          <w:szCs w:val="18"/>
        </w:rPr>
      </w:pPr>
      <w:r w:rsidRPr="00CF7A43">
        <w:rPr>
          <w:rFonts w:ascii="宋体" w:eastAsia="宋体" w:hAnsi="宋体" w:hint="eastAsia"/>
          <w:bCs/>
          <w:sz w:val="18"/>
          <w:szCs w:val="18"/>
        </w:rPr>
        <w:t>综上，我国人才市场对大数据的需求是非常大的</w:t>
      </w:r>
      <w:r w:rsidR="00CF7A43">
        <w:rPr>
          <w:rFonts w:ascii="宋体" w:eastAsia="宋体" w:hAnsi="宋体" w:hint="eastAsia"/>
          <w:bCs/>
          <w:sz w:val="18"/>
          <w:szCs w:val="18"/>
        </w:rPr>
        <w:t>。</w:t>
      </w:r>
    </w:p>
    <w:p w14:paraId="5534AACA" w14:textId="282D329E" w:rsidR="00B1252A" w:rsidRPr="00CF7A43" w:rsidRDefault="00B1252A" w:rsidP="00895EF7">
      <w:pPr>
        <w:spacing w:beforeLines="50" w:before="156" w:afterLines="50" w:after="156" w:line="360" w:lineRule="auto"/>
        <w:jc w:val="both"/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</w:pPr>
      <w:r w:rsidRPr="00CF7A43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2.2大数据从业者就业技术背景</w:t>
      </w:r>
    </w:p>
    <w:p w14:paraId="76A698EF" w14:textId="51B8022C" w:rsidR="00974A1B" w:rsidRDefault="00974A1B" w:rsidP="002A45DE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/>
          <w:bCs/>
          <w:sz w:val="18"/>
          <w:szCs w:val="18"/>
        </w:rPr>
      </w:pPr>
      <w:r w:rsidRPr="00CF7A43">
        <w:rPr>
          <w:rFonts w:ascii="宋体" w:eastAsia="宋体" w:hAnsi="宋体" w:hint="eastAsia"/>
          <w:bCs/>
          <w:sz w:val="18"/>
          <w:szCs w:val="18"/>
        </w:rPr>
        <w:lastRenderedPageBreak/>
        <w:t>互联网，物联网，区块链等技术盛行，预计到2025年</w:t>
      </w:r>
      <w:r w:rsidRPr="002A45DE">
        <w:rPr>
          <w:rFonts w:ascii="宋体" w:eastAsia="宋体" w:hAnsi="宋体" w:hint="eastAsia"/>
          <w:bCs/>
          <w:sz w:val="18"/>
          <w:szCs w:val="18"/>
        </w:rPr>
        <w:t>，</w:t>
      </w:r>
      <w:r w:rsidRPr="00CF7A43">
        <w:rPr>
          <w:rFonts w:ascii="宋体" w:eastAsia="宋体" w:hAnsi="宋体" w:hint="eastAsia"/>
          <w:bCs/>
          <w:sz w:val="18"/>
          <w:szCs w:val="18"/>
        </w:rPr>
        <w:t>每日全球将产</w:t>
      </w:r>
      <w:bookmarkStart w:id="1" w:name="_Hlk68782708"/>
      <w:r w:rsidRPr="00CF7A43">
        <w:rPr>
          <w:rFonts w:ascii="宋体" w:eastAsia="宋体" w:hAnsi="宋体" w:hint="eastAsia"/>
          <w:bCs/>
          <w:sz w:val="18"/>
          <w:szCs w:val="18"/>
        </w:rPr>
        <w:t>生</w:t>
      </w:r>
      <w:bookmarkEnd w:id="1"/>
      <w:r w:rsidRPr="00CF7A43">
        <w:rPr>
          <w:rFonts w:ascii="宋体" w:eastAsia="宋体" w:hAnsi="宋体" w:hint="eastAsia"/>
          <w:bCs/>
          <w:sz w:val="18"/>
          <w:szCs w:val="18"/>
        </w:rPr>
        <w:t>491EB数据</w:t>
      </w:r>
      <w:r w:rsidR="00CF7A43" w:rsidRPr="002A45DE">
        <w:rPr>
          <w:rFonts w:ascii="宋体" w:eastAsia="宋体" w:hAnsi="宋体" w:hint="eastAsia"/>
          <w:bCs/>
          <w:sz w:val="18"/>
          <w:szCs w:val="18"/>
        </w:rPr>
        <w:t>[</w:t>
      </w:r>
      <w:r w:rsidR="00CF7A43" w:rsidRPr="002A45DE">
        <w:rPr>
          <w:rFonts w:ascii="宋体" w:eastAsia="宋体" w:hAnsi="宋体"/>
          <w:bCs/>
          <w:sz w:val="18"/>
          <w:szCs w:val="18"/>
        </w:rPr>
        <w:t>6]</w:t>
      </w:r>
      <w:r w:rsidR="00FB5046" w:rsidRPr="00FB5046">
        <w:rPr>
          <w:rFonts w:ascii="宋体" w:eastAsia="宋体" w:hAnsi="宋体" w:hint="eastAsia"/>
          <w:bCs/>
          <w:sz w:val="18"/>
          <w:szCs w:val="18"/>
        </w:rPr>
        <w:t xml:space="preserve"> </w:t>
      </w:r>
      <w:r w:rsidR="00FB5046">
        <w:rPr>
          <w:rFonts w:ascii="宋体" w:eastAsia="宋体" w:hAnsi="宋体" w:hint="eastAsia"/>
          <w:bCs/>
          <w:sz w:val="18"/>
          <w:szCs w:val="18"/>
        </w:rPr>
        <w:t>(如表1</w:t>
      </w:r>
      <w:r w:rsidR="00FB5046">
        <w:rPr>
          <w:rFonts w:ascii="宋体" w:eastAsia="宋体" w:hAnsi="宋体"/>
          <w:bCs/>
          <w:sz w:val="18"/>
          <w:szCs w:val="18"/>
        </w:rPr>
        <w:t>)</w:t>
      </w:r>
      <w:r w:rsidRPr="00CF7A43">
        <w:rPr>
          <w:rFonts w:ascii="宋体" w:eastAsia="宋体" w:hAnsi="宋体" w:hint="eastAsia"/>
          <w:bCs/>
          <w:sz w:val="18"/>
          <w:szCs w:val="18"/>
        </w:rPr>
        <w:t>，这些海量数据蕴含着极大的价值。随着互联网技术的发展，大数据必然要与众多技术手段相结合，这也对大数据从业者提出了更严格的求，要求从业者抛弃原来的开发岗，算法岗的传统观念，更趋向于全栈化，要求从业者的知识结构更加全面化。</w:t>
      </w:r>
    </w:p>
    <w:tbl>
      <w:tblPr>
        <w:tblpPr w:leftFromText="180" w:rightFromText="180" w:vertAnchor="text" w:horzAnchor="margin" w:tblpXSpec="center" w:tblpY="555"/>
        <w:tblW w:w="8359" w:type="dxa"/>
        <w:tblLayout w:type="fixed"/>
        <w:tblLook w:val="0000" w:firstRow="0" w:lastRow="0" w:firstColumn="0" w:lastColumn="0" w:noHBand="0" w:noVBand="0"/>
      </w:tblPr>
      <w:tblGrid>
        <w:gridCol w:w="3039"/>
        <w:gridCol w:w="2752"/>
        <w:gridCol w:w="2568"/>
      </w:tblGrid>
      <w:tr w:rsidR="00FB5046" w14:paraId="43DEE182" w14:textId="77777777" w:rsidTr="00FB5046">
        <w:trPr>
          <w:trHeight w:hRule="exact" w:val="284"/>
        </w:trPr>
        <w:tc>
          <w:tcPr>
            <w:tcW w:w="303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6A1F3" w14:textId="5FF71BD9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C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ountry</w:t>
            </w:r>
          </w:p>
        </w:tc>
        <w:tc>
          <w:tcPr>
            <w:tcW w:w="27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3F9ECE" w14:textId="601BE6C8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2018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BBE8CE" w14:textId="29716451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2025</w:t>
            </w:r>
          </w:p>
        </w:tc>
      </w:tr>
      <w:tr w:rsidR="00FB5046" w14:paraId="545FCD25" w14:textId="77777777" w:rsidTr="00FB5046">
        <w:trPr>
          <w:trHeight w:val="758"/>
        </w:trPr>
        <w:tc>
          <w:tcPr>
            <w:tcW w:w="3039" w:type="dxa"/>
            <w:vAlign w:val="center"/>
          </w:tcPr>
          <w:p w14:paraId="587DFFD1" w14:textId="649938D3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C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hina</w:t>
            </w:r>
          </w:p>
        </w:tc>
        <w:tc>
          <w:tcPr>
            <w:tcW w:w="2752" w:type="dxa"/>
            <w:vAlign w:val="center"/>
          </w:tcPr>
          <w:p w14:paraId="74CBE05F" w14:textId="77777777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736ZB</w:t>
            </w:r>
          </w:p>
        </w:tc>
        <w:tc>
          <w:tcPr>
            <w:tcW w:w="2568" w:type="dxa"/>
            <w:vAlign w:val="center"/>
          </w:tcPr>
          <w:p w14:paraId="4C6B887C" w14:textId="77777777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48.6ZB</w:t>
            </w:r>
          </w:p>
        </w:tc>
      </w:tr>
      <w:tr w:rsidR="00FB5046" w14:paraId="4A3D94EC" w14:textId="77777777" w:rsidTr="00FB5046">
        <w:trPr>
          <w:trHeight w:val="780"/>
        </w:trPr>
        <w:tc>
          <w:tcPr>
            <w:tcW w:w="3039" w:type="dxa"/>
            <w:vAlign w:val="center"/>
          </w:tcPr>
          <w:p w14:paraId="7A4DE4F2" w14:textId="5CA15AFD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A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merica</w:t>
            </w:r>
          </w:p>
        </w:tc>
        <w:tc>
          <w:tcPr>
            <w:tcW w:w="2752" w:type="dxa"/>
            <w:vAlign w:val="center"/>
          </w:tcPr>
          <w:p w14:paraId="19551652" w14:textId="77777777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6.9ZB</w:t>
            </w:r>
          </w:p>
        </w:tc>
        <w:tc>
          <w:tcPr>
            <w:tcW w:w="2568" w:type="dxa"/>
            <w:vAlign w:val="center"/>
          </w:tcPr>
          <w:p w14:paraId="70460BBF" w14:textId="77777777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30.6ZB</w:t>
            </w:r>
          </w:p>
        </w:tc>
      </w:tr>
      <w:tr w:rsidR="00FB5046" w14:paraId="7D5DA2C7" w14:textId="77777777" w:rsidTr="00FB5046">
        <w:trPr>
          <w:trHeight w:val="780"/>
        </w:trPr>
        <w:tc>
          <w:tcPr>
            <w:tcW w:w="3039" w:type="dxa"/>
            <w:tcBorders>
              <w:bottom w:val="single" w:sz="4" w:space="0" w:color="auto"/>
            </w:tcBorders>
            <w:vAlign w:val="center"/>
          </w:tcPr>
          <w:p w14:paraId="3787095C" w14:textId="129B0502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W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orld</w:t>
            </w:r>
          </w:p>
        </w:tc>
        <w:tc>
          <w:tcPr>
            <w:tcW w:w="2752" w:type="dxa"/>
            <w:tcBorders>
              <w:bottom w:val="single" w:sz="4" w:space="0" w:color="auto"/>
            </w:tcBorders>
            <w:vAlign w:val="center"/>
          </w:tcPr>
          <w:p w14:paraId="527EF047" w14:textId="77777777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33ZB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vAlign w:val="center"/>
          </w:tcPr>
          <w:p w14:paraId="6AD4B62C" w14:textId="77777777" w:rsidR="00FB5046" w:rsidRDefault="00FB5046" w:rsidP="00FB5046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175ZB</w:t>
            </w:r>
          </w:p>
        </w:tc>
      </w:tr>
    </w:tbl>
    <w:p w14:paraId="1D0B8AE1" w14:textId="011E6EB5" w:rsidR="009A7B32" w:rsidRPr="00137C76" w:rsidRDefault="00FB5046" w:rsidP="00137C76">
      <w:pPr>
        <w:spacing w:beforeLines="50" w:before="156" w:after="0" w:line="360" w:lineRule="auto"/>
        <w:ind w:firstLineChars="1500" w:firstLine="2700"/>
        <w:jc w:val="both"/>
        <w:rPr>
          <w:rFonts w:ascii="宋体" w:eastAsia="宋体" w:hAnsi="宋体" w:hint="eastAsia"/>
          <w:bCs/>
          <w:sz w:val="18"/>
          <w:szCs w:val="18"/>
        </w:rPr>
      </w:pPr>
      <w:r w:rsidRPr="00FB5046">
        <w:rPr>
          <w:rFonts w:ascii="宋体" w:eastAsia="宋体" w:hAnsi="宋体" w:hint="eastAsia"/>
          <w:bCs/>
          <w:sz w:val="18"/>
          <w:szCs w:val="18"/>
        </w:rPr>
        <w:t xml:space="preserve">表1   </w:t>
      </w:r>
      <w:r>
        <w:rPr>
          <w:rFonts w:ascii="宋体" w:eastAsia="宋体" w:hAnsi="宋体" w:hint="eastAsia"/>
          <w:bCs/>
          <w:sz w:val="18"/>
          <w:szCs w:val="18"/>
        </w:rPr>
        <w:t>国家地区每年产生数据量表</w:t>
      </w:r>
    </w:p>
    <w:p w14:paraId="4DD6D8A3" w14:textId="77777777" w:rsidR="00137C76" w:rsidRDefault="00137C76" w:rsidP="00895EF7">
      <w:pPr>
        <w:spacing w:beforeLines="50" w:before="156" w:afterLines="50" w:after="156" w:line="360" w:lineRule="auto"/>
        <w:jc w:val="both"/>
        <w:rPr>
          <w:rFonts w:ascii="黑体" w:eastAsia="黑体" w:hAnsi="黑体"/>
          <w:b/>
          <w:sz w:val="21"/>
          <w:szCs w:val="21"/>
        </w:rPr>
      </w:pPr>
    </w:p>
    <w:p w14:paraId="3BEA6515" w14:textId="0789D5AC" w:rsidR="00974A1B" w:rsidRPr="00FB5046" w:rsidRDefault="00974A1B" w:rsidP="00895EF7">
      <w:pPr>
        <w:spacing w:beforeLines="50" w:before="156" w:afterLines="50" w:after="156" w:line="360" w:lineRule="auto"/>
        <w:jc w:val="both"/>
        <w:rPr>
          <w:rFonts w:ascii="黑体" w:eastAsia="黑体" w:hAnsi="黑体"/>
          <w:b/>
          <w:sz w:val="21"/>
          <w:szCs w:val="21"/>
        </w:rPr>
      </w:pPr>
      <w:r w:rsidRPr="00FB5046">
        <w:rPr>
          <w:rFonts w:ascii="黑体" w:eastAsia="黑体" w:hAnsi="黑体" w:hint="eastAsia"/>
          <w:b/>
          <w:sz w:val="21"/>
          <w:szCs w:val="21"/>
        </w:rPr>
        <w:t>3 大数据薪资</w:t>
      </w:r>
    </w:p>
    <w:p w14:paraId="40B351CA" w14:textId="5F1FE067" w:rsidR="00690024" w:rsidRDefault="006911C0" w:rsidP="00895EF7">
      <w:pPr>
        <w:spacing w:beforeLines="50" w:before="156" w:afterLines="50" w:after="156" w:line="360" w:lineRule="auto"/>
        <w:jc w:val="both"/>
        <w:rPr>
          <w:rFonts w:ascii="Arial" w:hAnsi="Arial" w:cs="Arial" w:hint="eastAsia"/>
          <w:color w:val="333333"/>
          <w:shd w:val="clear" w:color="auto" w:fill="FFFFFF"/>
        </w:rPr>
      </w:pPr>
      <w:r w:rsidRPr="00FB5046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3</w:t>
      </w:r>
      <w:r w:rsidR="00FB5046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.</w:t>
      </w:r>
      <w:r w:rsidRPr="00FB5046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1</w:t>
      </w:r>
      <w:r w:rsidR="00690024" w:rsidRPr="00FB5046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目前国内的数据科学家岗位</w:t>
      </w:r>
      <w:r w:rsidR="00FB5046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06F24629" w14:textId="20337DAA" w:rsidR="00690024" w:rsidRPr="00E61D8A" w:rsidRDefault="00E61D8A" w:rsidP="00690024">
      <w:pPr>
        <w:spacing w:beforeLines="50" w:before="156" w:afterLines="50" w:after="156" w:line="360" w:lineRule="auto"/>
        <w:jc w:val="both"/>
        <w:rPr>
          <w:rFonts w:ascii="楷体" w:eastAsia="楷体" w:hAnsi="楷体"/>
          <w:bCs/>
          <w:sz w:val="18"/>
          <w:szCs w:val="18"/>
        </w:rPr>
      </w:pPr>
      <w:r w:rsidRPr="00E61D8A">
        <w:rPr>
          <w:rFonts w:ascii="楷体" w:eastAsia="楷体" w:hAnsi="楷体" w:hint="eastAsia"/>
          <w:bCs/>
          <w:sz w:val="18"/>
          <w:szCs w:val="18"/>
        </w:rPr>
        <w:t>3.1.1</w:t>
      </w:r>
      <w:r w:rsidR="00690024" w:rsidRPr="00E61D8A">
        <w:rPr>
          <w:rFonts w:ascii="楷体" w:eastAsia="楷体" w:hAnsi="楷体" w:hint="eastAsia"/>
          <w:bCs/>
          <w:sz w:val="18"/>
          <w:szCs w:val="18"/>
        </w:rPr>
        <w:t>数据开发</w:t>
      </w:r>
    </w:p>
    <w:p w14:paraId="55414102" w14:textId="7CCEFA10" w:rsidR="00690024" w:rsidRPr="00FB5046" w:rsidRDefault="00690024" w:rsidP="00137C76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 w:hint="eastAsia"/>
          <w:bCs/>
          <w:sz w:val="18"/>
          <w:szCs w:val="18"/>
        </w:rPr>
      </w:pPr>
      <w:r w:rsidRPr="00FB5046">
        <w:rPr>
          <w:rFonts w:ascii="宋体" w:eastAsia="宋体" w:hAnsi="宋体" w:hint="eastAsia"/>
          <w:bCs/>
          <w:sz w:val="18"/>
          <w:szCs w:val="18"/>
        </w:rPr>
        <w:t>数据开发主要负责，数据获取，数据清洗等工作，同时，提供数据可视化统计分析</w:t>
      </w:r>
      <w:r w:rsidR="00E61D8A">
        <w:rPr>
          <w:rFonts w:ascii="宋体" w:eastAsia="宋体" w:hAnsi="宋体" w:hint="eastAsia"/>
          <w:bCs/>
          <w:sz w:val="18"/>
          <w:szCs w:val="18"/>
        </w:rPr>
        <w:t>保罗网络日志数据提取、数据融合，专注于实时计算、流式计算</w:t>
      </w:r>
      <w:r w:rsidRPr="00FB5046">
        <w:rPr>
          <w:rFonts w:ascii="宋体" w:eastAsia="宋体" w:hAnsi="宋体" w:hint="eastAsia"/>
          <w:bCs/>
          <w:sz w:val="18"/>
          <w:szCs w:val="18"/>
        </w:rPr>
        <w:t>，提取业务逻辑，搭建大数据平台</w:t>
      </w:r>
      <w:r w:rsidR="00E61D8A">
        <w:rPr>
          <w:rFonts w:ascii="宋体" w:eastAsia="宋体" w:hAnsi="宋体" w:hint="eastAsia"/>
          <w:bCs/>
          <w:sz w:val="18"/>
          <w:szCs w:val="18"/>
        </w:rPr>
        <w:t>，负责网络安全主题建模等工作</w:t>
      </w:r>
      <w:r w:rsidRPr="00FB5046">
        <w:rPr>
          <w:rFonts w:ascii="宋体" w:eastAsia="宋体" w:hAnsi="宋体" w:hint="eastAsia"/>
          <w:bCs/>
          <w:sz w:val="18"/>
          <w:szCs w:val="18"/>
        </w:rPr>
        <w:t>。</w:t>
      </w:r>
    </w:p>
    <w:p w14:paraId="7F756C1A" w14:textId="51F69E3B" w:rsidR="00690024" w:rsidRPr="00E61D8A" w:rsidRDefault="00E61D8A" w:rsidP="00690024">
      <w:pPr>
        <w:spacing w:beforeLines="50" w:before="156" w:afterLines="50" w:after="156" w:line="360" w:lineRule="auto"/>
        <w:jc w:val="both"/>
        <w:rPr>
          <w:rFonts w:ascii="楷体" w:eastAsia="楷体" w:hAnsi="楷体"/>
          <w:bCs/>
          <w:sz w:val="18"/>
          <w:szCs w:val="18"/>
        </w:rPr>
      </w:pPr>
      <w:r w:rsidRPr="00E61D8A">
        <w:rPr>
          <w:rFonts w:ascii="楷体" w:eastAsia="楷体" w:hAnsi="楷体" w:hint="eastAsia"/>
          <w:bCs/>
          <w:sz w:val="18"/>
          <w:szCs w:val="18"/>
        </w:rPr>
        <w:t>3.</w:t>
      </w:r>
      <w:r>
        <w:rPr>
          <w:rFonts w:ascii="楷体" w:eastAsia="楷体" w:hAnsi="楷体" w:hint="eastAsia"/>
          <w:bCs/>
          <w:sz w:val="18"/>
          <w:szCs w:val="18"/>
        </w:rPr>
        <w:t>1</w:t>
      </w:r>
      <w:r w:rsidRPr="00E61D8A">
        <w:rPr>
          <w:rFonts w:ascii="楷体" w:eastAsia="楷体" w:hAnsi="楷体" w:hint="eastAsia"/>
          <w:bCs/>
          <w:sz w:val="18"/>
          <w:szCs w:val="18"/>
        </w:rPr>
        <w:t>.</w:t>
      </w:r>
      <w:r w:rsidR="00690024" w:rsidRPr="00E61D8A">
        <w:rPr>
          <w:rFonts w:ascii="楷体" w:eastAsia="楷体" w:hAnsi="楷体" w:hint="eastAsia"/>
          <w:bCs/>
          <w:sz w:val="18"/>
          <w:szCs w:val="18"/>
        </w:rPr>
        <w:t>2数据分析</w:t>
      </w:r>
    </w:p>
    <w:p w14:paraId="30FEC3F6" w14:textId="20F646B4" w:rsidR="00690024" w:rsidRPr="00FB5046" w:rsidRDefault="00690024" w:rsidP="00137C76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 w:hint="eastAsia"/>
          <w:bCs/>
          <w:sz w:val="18"/>
          <w:szCs w:val="18"/>
        </w:rPr>
      </w:pPr>
      <w:r w:rsidRPr="00FB5046">
        <w:rPr>
          <w:rFonts w:ascii="宋体" w:eastAsia="宋体" w:hAnsi="宋体" w:hint="eastAsia"/>
          <w:bCs/>
          <w:sz w:val="18"/>
          <w:szCs w:val="18"/>
        </w:rPr>
        <w:t>负责数据监控分析，协调异常冲突，分配资源，撰写数据分析报告，挖掘业务潜在价值</w:t>
      </w:r>
      <w:r w:rsidR="00856098">
        <w:rPr>
          <w:rFonts w:ascii="宋体" w:eastAsia="宋体" w:hAnsi="宋体" w:hint="eastAsia"/>
          <w:bCs/>
          <w:sz w:val="18"/>
          <w:szCs w:val="18"/>
        </w:rPr>
        <w:t>，与决策者沟通，分析数据背后的原因，风险预测，提供合理建议</w:t>
      </w:r>
      <w:r w:rsidRPr="00FB5046">
        <w:rPr>
          <w:rFonts w:ascii="宋体" w:eastAsia="宋体" w:hAnsi="宋体" w:hint="eastAsia"/>
          <w:bCs/>
          <w:sz w:val="18"/>
          <w:szCs w:val="18"/>
        </w:rPr>
        <w:t>。</w:t>
      </w:r>
    </w:p>
    <w:p w14:paraId="77D37170" w14:textId="7923E67E" w:rsidR="00690024" w:rsidRPr="00E61D8A" w:rsidRDefault="00690024" w:rsidP="00690024">
      <w:pPr>
        <w:spacing w:beforeLines="50" w:before="156" w:afterLines="50" w:after="156" w:line="360" w:lineRule="auto"/>
        <w:jc w:val="both"/>
        <w:rPr>
          <w:rFonts w:ascii="楷体" w:eastAsia="楷体" w:hAnsi="楷体"/>
          <w:bCs/>
          <w:sz w:val="18"/>
          <w:szCs w:val="18"/>
        </w:rPr>
      </w:pPr>
      <w:r w:rsidRPr="00E61D8A">
        <w:rPr>
          <w:rFonts w:ascii="楷体" w:eastAsia="楷体" w:hAnsi="楷体" w:hint="eastAsia"/>
          <w:bCs/>
          <w:sz w:val="18"/>
          <w:szCs w:val="18"/>
        </w:rPr>
        <w:t>3</w:t>
      </w:r>
      <w:r w:rsidR="00E61D8A">
        <w:rPr>
          <w:rFonts w:ascii="楷体" w:eastAsia="楷体" w:hAnsi="楷体" w:hint="eastAsia"/>
          <w:bCs/>
          <w:sz w:val="18"/>
          <w:szCs w:val="18"/>
        </w:rPr>
        <w:t>.1.3</w:t>
      </w:r>
      <w:r w:rsidRPr="00E61D8A">
        <w:rPr>
          <w:rFonts w:ascii="楷体" w:eastAsia="楷体" w:hAnsi="楷体" w:hint="eastAsia"/>
          <w:bCs/>
          <w:sz w:val="18"/>
          <w:szCs w:val="18"/>
        </w:rPr>
        <w:t>数据挖掘</w:t>
      </w:r>
    </w:p>
    <w:p w14:paraId="2505BCB9" w14:textId="2AE42DC8" w:rsidR="00690024" w:rsidRPr="00FB5046" w:rsidRDefault="00690024" w:rsidP="00137C76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 w:hint="eastAsia"/>
          <w:bCs/>
          <w:sz w:val="18"/>
          <w:szCs w:val="18"/>
        </w:rPr>
      </w:pPr>
      <w:r w:rsidRPr="00FB5046">
        <w:rPr>
          <w:rFonts w:ascii="宋体" w:eastAsia="宋体" w:hAnsi="宋体" w:hint="eastAsia"/>
          <w:bCs/>
          <w:sz w:val="18"/>
          <w:szCs w:val="18"/>
        </w:rPr>
        <w:t>对海量数据</w:t>
      </w:r>
      <w:r w:rsidR="006911C0" w:rsidRPr="00FB5046">
        <w:rPr>
          <w:rFonts w:ascii="宋体" w:eastAsia="宋体" w:hAnsi="宋体" w:hint="eastAsia"/>
          <w:bCs/>
          <w:sz w:val="18"/>
          <w:szCs w:val="18"/>
        </w:rPr>
        <w:t>进行挖掘，发现数据关联，挖掘数据价值，构建</w:t>
      </w:r>
      <w:r w:rsidR="00856098">
        <w:rPr>
          <w:rFonts w:ascii="宋体" w:eastAsia="宋体" w:hAnsi="宋体" w:hint="eastAsia"/>
          <w:bCs/>
          <w:sz w:val="18"/>
          <w:szCs w:val="18"/>
        </w:rPr>
        <w:t>合理的数学</w:t>
      </w:r>
      <w:r w:rsidR="006911C0" w:rsidRPr="00FB5046">
        <w:rPr>
          <w:rFonts w:ascii="宋体" w:eastAsia="宋体" w:hAnsi="宋体" w:hint="eastAsia"/>
          <w:bCs/>
          <w:sz w:val="18"/>
          <w:szCs w:val="18"/>
        </w:rPr>
        <w:t>模型，维护算法</w:t>
      </w:r>
      <w:r w:rsidR="00856098">
        <w:rPr>
          <w:rFonts w:ascii="宋体" w:eastAsia="宋体" w:hAnsi="宋体" w:hint="eastAsia"/>
          <w:bCs/>
          <w:sz w:val="18"/>
          <w:szCs w:val="18"/>
        </w:rPr>
        <w:t>，跟新算法，发掘潜在市场，收集数据</w:t>
      </w:r>
      <w:r w:rsidR="00E61D8A">
        <w:rPr>
          <w:rFonts w:ascii="宋体" w:eastAsia="宋体" w:hAnsi="宋体" w:hint="eastAsia"/>
          <w:bCs/>
          <w:sz w:val="18"/>
          <w:szCs w:val="18"/>
        </w:rPr>
        <w:t>。</w:t>
      </w:r>
    </w:p>
    <w:p w14:paraId="4ADC15BB" w14:textId="3355052C" w:rsidR="00690024" w:rsidRPr="00E61D8A" w:rsidRDefault="00E61D8A" w:rsidP="00690024">
      <w:pPr>
        <w:spacing w:beforeLines="50" w:before="156" w:afterLines="50" w:after="156" w:line="360" w:lineRule="auto"/>
        <w:jc w:val="both"/>
        <w:rPr>
          <w:rFonts w:ascii="楷体" w:eastAsia="楷体" w:hAnsi="楷体"/>
          <w:bCs/>
          <w:sz w:val="18"/>
          <w:szCs w:val="18"/>
        </w:rPr>
      </w:pPr>
      <w:r>
        <w:rPr>
          <w:rFonts w:ascii="楷体" w:eastAsia="楷体" w:hAnsi="楷体" w:hint="eastAsia"/>
          <w:bCs/>
          <w:sz w:val="18"/>
          <w:szCs w:val="18"/>
        </w:rPr>
        <w:t>3.1.</w:t>
      </w:r>
      <w:r w:rsidR="00690024" w:rsidRPr="00E61D8A">
        <w:rPr>
          <w:rFonts w:ascii="楷体" w:eastAsia="楷体" w:hAnsi="楷体" w:hint="eastAsia"/>
          <w:bCs/>
          <w:sz w:val="18"/>
          <w:szCs w:val="18"/>
        </w:rPr>
        <w:t>4数据产品</w:t>
      </w:r>
    </w:p>
    <w:p w14:paraId="522C92B8" w14:textId="2E6B71A0" w:rsidR="00E61D8A" w:rsidRDefault="006911C0" w:rsidP="00137C76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/>
          <w:bCs/>
          <w:sz w:val="18"/>
          <w:szCs w:val="18"/>
        </w:rPr>
      </w:pPr>
      <w:r w:rsidRPr="00FB5046">
        <w:rPr>
          <w:rFonts w:ascii="宋体" w:eastAsia="宋体" w:hAnsi="宋体" w:hint="eastAsia"/>
          <w:bCs/>
          <w:sz w:val="18"/>
          <w:szCs w:val="18"/>
        </w:rPr>
        <w:t>负责产品迭代优化，生命周期管理工作，分析用户数据发现产品问题，沟通合作撰写项目文档</w:t>
      </w:r>
      <w:r w:rsidR="00856098">
        <w:rPr>
          <w:rFonts w:ascii="宋体" w:eastAsia="宋体" w:hAnsi="宋体" w:hint="eastAsia"/>
          <w:bCs/>
          <w:sz w:val="18"/>
          <w:szCs w:val="18"/>
        </w:rPr>
        <w:t>，即承担了一部分产品经理的能力，也需要具有一部分数据处理的能力。</w:t>
      </w:r>
    </w:p>
    <w:p w14:paraId="365A378E" w14:textId="3AE44175" w:rsidR="006911C0" w:rsidRPr="00E61D8A" w:rsidRDefault="006911C0" w:rsidP="00690024">
      <w:pPr>
        <w:spacing w:beforeLines="50" w:before="156" w:afterLines="50" w:after="156" w:line="360" w:lineRule="auto"/>
        <w:jc w:val="both"/>
        <w:rPr>
          <w:rFonts w:ascii="黑体" w:eastAsia="黑体" w:hAnsi="黑体" w:cs="Arial"/>
          <w:color w:val="333333"/>
          <w:sz w:val="18"/>
          <w:szCs w:val="18"/>
          <w:shd w:val="clear" w:color="auto" w:fill="FFFFFF"/>
        </w:rPr>
      </w:pPr>
      <w:r w:rsidRPr="00E61D8A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3</w:t>
      </w:r>
      <w:r w:rsidR="00856098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．</w:t>
      </w:r>
      <w:r w:rsidRPr="00E61D8A">
        <w:rPr>
          <w:rFonts w:ascii="黑体" w:eastAsia="黑体" w:hAnsi="黑体" w:cs="Arial" w:hint="eastAsia"/>
          <w:color w:val="333333"/>
          <w:sz w:val="18"/>
          <w:szCs w:val="18"/>
          <w:shd w:val="clear" w:color="auto" w:fill="FFFFFF"/>
        </w:rPr>
        <w:t>2 关于图标分析</w:t>
      </w:r>
    </w:p>
    <w:p w14:paraId="2D44ECB4" w14:textId="5FB4314A" w:rsidR="006911C0" w:rsidRDefault="006911C0" w:rsidP="00137C76">
      <w:pPr>
        <w:spacing w:beforeLines="50" w:before="156" w:afterLines="50" w:after="156" w:line="360" w:lineRule="auto"/>
        <w:ind w:firstLineChars="200" w:firstLine="360"/>
        <w:jc w:val="both"/>
        <w:rPr>
          <w:rFonts w:ascii="宋体" w:eastAsia="宋体" w:hAnsi="宋体"/>
          <w:bCs/>
          <w:sz w:val="18"/>
          <w:szCs w:val="18"/>
        </w:rPr>
      </w:pPr>
      <w:r w:rsidRPr="00FB5046">
        <w:rPr>
          <w:rFonts w:ascii="宋体" w:eastAsia="宋体" w:hAnsi="宋体" w:hint="eastAsia"/>
          <w:bCs/>
          <w:sz w:val="18"/>
          <w:szCs w:val="18"/>
        </w:rPr>
        <w:t>可以看到大数据行业相关从业者的收入是十分客观的，平均月薪大多在15k-30k之间，但是需要注意的是，应届生可能会有一年到两年的成长期，在此期间月薪大多在20k一下，待技术业务熟练后，薪资会有部分提高</w:t>
      </w:r>
    </w:p>
    <w:p w14:paraId="1AD6972D" w14:textId="4E12E150" w:rsidR="00856098" w:rsidRDefault="00E61D8A" w:rsidP="00690024">
      <w:pPr>
        <w:spacing w:beforeLines="50" w:before="156" w:afterLines="50" w:after="156" w:line="360" w:lineRule="auto"/>
        <w:jc w:val="both"/>
        <w:rPr>
          <w:rFonts w:ascii="宋体" w:eastAsia="宋体" w:hAnsi="宋体"/>
          <w:bCs/>
          <w:sz w:val="18"/>
          <w:szCs w:val="18"/>
        </w:rPr>
      </w:pPr>
      <w:r w:rsidRPr="00FB5046">
        <w:rPr>
          <w:rFonts w:ascii="宋体" w:eastAsia="宋体" w:hAnsi="宋体"/>
          <w:bCs/>
          <w:sz w:val="18"/>
          <w:szCs w:val="18"/>
        </w:rPr>
        <w:lastRenderedPageBreak/>
        <w:drawing>
          <wp:inline distT="0" distB="0" distL="0" distR="0" wp14:anchorId="57DA2C55" wp14:editId="542F7205">
            <wp:extent cx="2160000" cy="1440000"/>
            <wp:effectExtent l="0" t="0" r="0" b="8255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098">
        <w:rPr>
          <w:rFonts w:ascii="宋体" w:eastAsia="宋体" w:hAnsi="宋体"/>
          <w:bCs/>
          <w:sz w:val="18"/>
          <w:szCs w:val="18"/>
        </w:rPr>
        <w:t xml:space="preserve">     </w:t>
      </w:r>
      <w:r w:rsidR="00856098" w:rsidRPr="00FB5046">
        <w:rPr>
          <w:rFonts w:ascii="宋体" w:eastAsia="宋体" w:hAnsi="宋体"/>
          <w:bCs/>
          <w:sz w:val="18"/>
          <w:szCs w:val="18"/>
        </w:rPr>
        <w:drawing>
          <wp:inline distT="0" distB="0" distL="0" distR="0" wp14:anchorId="455A8FDB" wp14:editId="3E4D9D93">
            <wp:extent cx="2160000" cy="1440000"/>
            <wp:effectExtent l="0" t="0" r="0" b="8255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C897" w14:textId="0D06BB0F" w:rsidR="00E61D8A" w:rsidRDefault="00856098" w:rsidP="00690024">
      <w:pPr>
        <w:spacing w:beforeLines="50" w:before="156" w:afterLines="50" w:after="156" w:line="360" w:lineRule="auto"/>
        <w:jc w:val="both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/>
          <w:bCs/>
          <w:sz w:val="18"/>
          <w:szCs w:val="18"/>
        </w:rPr>
        <w:t xml:space="preserve">      </w:t>
      </w:r>
      <w:r>
        <w:rPr>
          <w:rFonts w:ascii="宋体" w:eastAsia="宋体" w:hAnsi="宋体" w:hint="eastAsia"/>
          <w:bCs/>
          <w:sz w:val="18"/>
          <w:szCs w:val="18"/>
        </w:rPr>
        <w:t xml:space="preserve">（a）数据开发 </w:t>
      </w:r>
      <w:r>
        <w:rPr>
          <w:rFonts w:ascii="宋体" w:eastAsia="宋体" w:hAnsi="宋体"/>
          <w:bCs/>
          <w:sz w:val="18"/>
          <w:szCs w:val="18"/>
        </w:rPr>
        <w:t xml:space="preserve">                                </w:t>
      </w:r>
      <w:r>
        <w:rPr>
          <w:rFonts w:ascii="宋体" w:eastAsia="宋体" w:hAnsi="宋体" w:hint="eastAsia"/>
          <w:bCs/>
          <w:sz w:val="18"/>
          <w:szCs w:val="18"/>
        </w:rPr>
        <w:t>（b）数据分析</w:t>
      </w:r>
    </w:p>
    <w:p w14:paraId="43F1FA47" w14:textId="7084A33C" w:rsidR="00E61D8A" w:rsidRDefault="00E61D8A" w:rsidP="00690024">
      <w:pPr>
        <w:spacing w:beforeLines="50" w:before="156" w:afterLines="50" w:after="156" w:line="360" w:lineRule="auto"/>
        <w:jc w:val="both"/>
        <w:rPr>
          <w:rFonts w:ascii="宋体" w:eastAsia="宋体" w:hAnsi="宋体"/>
          <w:bCs/>
          <w:sz w:val="18"/>
          <w:szCs w:val="18"/>
        </w:rPr>
      </w:pPr>
      <w:r w:rsidRPr="00FB5046">
        <w:rPr>
          <w:rFonts w:ascii="宋体" w:eastAsia="宋体" w:hAnsi="宋体"/>
          <w:bCs/>
          <w:sz w:val="18"/>
          <w:szCs w:val="18"/>
        </w:rPr>
        <w:drawing>
          <wp:inline distT="0" distB="0" distL="0" distR="0" wp14:anchorId="70E1DA7D" wp14:editId="5335EDA0">
            <wp:extent cx="2160000" cy="1440000"/>
            <wp:effectExtent l="0" t="0" r="0" b="8255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098">
        <w:rPr>
          <w:rFonts w:ascii="宋体" w:eastAsia="宋体" w:hAnsi="宋体"/>
          <w:bCs/>
          <w:sz w:val="18"/>
          <w:szCs w:val="18"/>
        </w:rPr>
        <w:t xml:space="preserve">     </w:t>
      </w:r>
      <w:r w:rsidR="00856098" w:rsidRPr="00856098">
        <w:rPr>
          <w:rFonts w:ascii="宋体" w:eastAsia="宋体" w:hAnsi="宋体"/>
          <w:bCs/>
          <w:noProof/>
          <w:sz w:val="18"/>
          <w:szCs w:val="18"/>
        </w:rPr>
        <w:drawing>
          <wp:inline distT="0" distB="0" distL="0" distR="0" wp14:anchorId="40B14500" wp14:editId="43CF8444">
            <wp:extent cx="2160000" cy="1440000"/>
            <wp:effectExtent l="0" t="0" r="0" b="8255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58F1" w14:textId="5C11FEB6" w:rsidR="00856098" w:rsidRDefault="00856098" w:rsidP="00690024">
      <w:pPr>
        <w:spacing w:beforeLines="50" w:before="156" w:afterLines="50" w:after="156" w:line="360" w:lineRule="auto"/>
        <w:jc w:val="both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 xml:space="preserve"> </w:t>
      </w:r>
      <w:r>
        <w:rPr>
          <w:rFonts w:ascii="宋体" w:eastAsia="宋体" w:hAnsi="宋体"/>
          <w:bCs/>
          <w:sz w:val="18"/>
          <w:szCs w:val="18"/>
        </w:rPr>
        <w:t xml:space="preserve">     </w:t>
      </w:r>
      <w:r>
        <w:rPr>
          <w:rFonts w:ascii="宋体" w:eastAsia="宋体" w:hAnsi="宋体" w:hint="eastAsia"/>
          <w:bCs/>
          <w:sz w:val="18"/>
          <w:szCs w:val="18"/>
        </w:rPr>
        <w:t xml:space="preserve">（c）数据挖掘 </w:t>
      </w:r>
      <w:r>
        <w:rPr>
          <w:rFonts w:ascii="宋体" w:eastAsia="宋体" w:hAnsi="宋体"/>
          <w:bCs/>
          <w:sz w:val="18"/>
          <w:szCs w:val="18"/>
        </w:rPr>
        <w:t xml:space="preserve">                                (</w:t>
      </w:r>
      <w:r>
        <w:rPr>
          <w:rFonts w:ascii="宋体" w:eastAsia="宋体" w:hAnsi="宋体" w:hint="eastAsia"/>
          <w:bCs/>
          <w:sz w:val="18"/>
          <w:szCs w:val="18"/>
        </w:rPr>
        <w:t>d</w:t>
      </w:r>
      <w:r>
        <w:rPr>
          <w:rFonts w:ascii="宋体" w:eastAsia="宋体" w:hAnsi="宋体"/>
          <w:bCs/>
          <w:sz w:val="18"/>
          <w:szCs w:val="18"/>
        </w:rPr>
        <w:t>)</w:t>
      </w:r>
      <w:r>
        <w:rPr>
          <w:rFonts w:ascii="宋体" w:eastAsia="宋体" w:hAnsi="宋体" w:hint="eastAsia"/>
          <w:bCs/>
          <w:sz w:val="18"/>
          <w:szCs w:val="18"/>
        </w:rPr>
        <w:t>数据产品</w:t>
      </w:r>
    </w:p>
    <w:p w14:paraId="590C2341" w14:textId="0DC87B9B" w:rsidR="00856098" w:rsidRPr="00CF7A43" w:rsidRDefault="00856098" w:rsidP="00856098">
      <w:pPr>
        <w:spacing w:beforeLines="50" w:before="156" w:afterLines="50" w:after="156" w:line="360" w:lineRule="auto"/>
        <w:ind w:firstLineChars="1300" w:firstLine="1950"/>
        <w:jc w:val="both"/>
        <w:rPr>
          <w:rFonts w:ascii="宋体" w:eastAsia="宋体" w:hAnsi="宋体" w:hint="eastAsia"/>
          <w:kern w:val="2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3</w:t>
      </w:r>
      <w:r>
        <w:rPr>
          <w:rFonts w:ascii="宋体" w:hAnsi="宋体" w:hint="eastAsia"/>
          <w:sz w:val="15"/>
          <w:szCs w:val="15"/>
        </w:rPr>
        <w:t xml:space="preserve">  </w:t>
      </w:r>
      <w:r>
        <w:rPr>
          <w:rFonts w:ascii="宋体" w:eastAsia="宋体" w:hAnsi="宋体" w:hint="eastAsia"/>
          <w:kern w:val="2"/>
          <w:sz w:val="15"/>
          <w:szCs w:val="15"/>
        </w:rPr>
        <w:t>201</w:t>
      </w:r>
      <w:r>
        <w:rPr>
          <w:rFonts w:ascii="宋体" w:eastAsia="宋体" w:hAnsi="宋体" w:hint="eastAsia"/>
          <w:kern w:val="2"/>
          <w:sz w:val="15"/>
          <w:szCs w:val="15"/>
        </w:rPr>
        <w:t>9</w:t>
      </w:r>
      <w:r>
        <w:rPr>
          <w:rFonts w:ascii="宋体" w:eastAsia="宋体" w:hAnsi="宋体" w:hint="eastAsia"/>
          <w:kern w:val="2"/>
          <w:sz w:val="15"/>
          <w:szCs w:val="15"/>
        </w:rPr>
        <w:t>年河</w:t>
      </w:r>
      <w:r>
        <w:rPr>
          <w:rFonts w:ascii="宋体" w:eastAsia="宋体" w:hAnsi="宋体" w:hint="eastAsia"/>
          <w:kern w:val="2"/>
          <w:sz w:val="15"/>
          <w:szCs w:val="15"/>
        </w:rPr>
        <w:t>北京市大数据四个岗位薪资情况图</w:t>
      </w:r>
    </w:p>
    <w:p w14:paraId="4BE1A55F" w14:textId="2ADB551C" w:rsidR="001A21EE" w:rsidRPr="00FB5046" w:rsidRDefault="001A21EE" w:rsidP="001A21EE">
      <w:pPr>
        <w:spacing w:beforeLines="50" w:before="156" w:afterLines="50" w:after="156" w:line="360" w:lineRule="auto"/>
        <w:jc w:val="both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 w:hint="eastAsia"/>
          <w:b/>
          <w:sz w:val="21"/>
          <w:szCs w:val="21"/>
        </w:rPr>
        <w:t>4</w:t>
      </w:r>
      <w:r w:rsidRPr="00FB5046">
        <w:rPr>
          <w:rFonts w:ascii="黑体" w:eastAsia="黑体" w:hAnsi="黑体" w:hint="eastAsia"/>
          <w:b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sz w:val="21"/>
          <w:szCs w:val="21"/>
        </w:rPr>
        <w:t>结论</w:t>
      </w:r>
    </w:p>
    <w:p w14:paraId="4F0B0D63" w14:textId="2B9225C4" w:rsidR="00856098" w:rsidRPr="00856098" w:rsidRDefault="001A21EE" w:rsidP="00690024">
      <w:pPr>
        <w:spacing w:beforeLines="50" w:before="156" w:afterLines="50" w:after="156" w:line="360" w:lineRule="auto"/>
        <w:jc w:val="both"/>
        <w:rPr>
          <w:rFonts w:ascii="宋体" w:eastAsia="宋体" w:hAnsi="宋体" w:hint="eastAsia"/>
          <w:bCs/>
          <w:sz w:val="18"/>
          <w:szCs w:val="18"/>
        </w:rPr>
      </w:pPr>
      <w:r>
        <w:rPr>
          <w:rFonts w:ascii="宋体" w:eastAsia="宋体" w:hAnsi="宋体"/>
          <w:bCs/>
          <w:sz w:val="18"/>
          <w:szCs w:val="18"/>
        </w:rPr>
        <w:t xml:space="preserve">  </w:t>
      </w:r>
      <w:r>
        <w:rPr>
          <w:rFonts w:ascii="宋体" w:eastAsia="宋体" w:hAnsi="宋体" w:hint="eastAsia"/>
          <w:bCs/>
          <w:sz w:val="18"/>
          <w:szCs w:val="18"/>
        </w:rPr>
        <w:t>驾驶着互联网，物联网的大船，大数据行业将成为中国未来几年举足轻重的行业，面对越来越多从业者投入到大数据行业，大数据从业者如何追求更高水品的生活，如何完善自己的就业情况，将会成被未来互联网行业乃至国家提上日程。</w:t>
      </w:r>
    </w:p>
    <w:p w14:paraId="29C9FB1F" w14:textId="0E09D1CB" w:rsidR="00323CBB" w:rsidRDefault="00323CBB" w:rsidP="00690024">
      <w:pPr>
        <w:spacing w:beforeLines="50" w:before="156" w:afterLines="50" w:after="156"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582F9C">
        <w:rPr>
          <w:rFonts w:ascii="黑体" w:eastAsia="黑体" w:hAnsi="黑体" w:hint="eastAsia"/>
          <w:b/>
          <w:sz w:val="21"/>
          <w:szCs w:val="21"/>
        </w:rPr>
        <w:t>参考文献</w:t>
      </w:r>
    </w:p>
    <w:p w14:paraId="29C20A20" w14:textId="499201C0" w:rsidR="00323CBB" w:rsidRPr="00582F9C" w:rsidRDefault="00323CBB" w:rsidP="00690024">
      <w:pPr>
        <w:spacing w:beforeLines="50" w:before="156" w:afterLines="50" w:after="156" w:line="360" w:lineRule="auto"/>
        <w:jc w:val="both"/>
        <w:rPr>
          <w:rFonts w:ascii="宋体" w:eastAsia="宋体" w:hAnsi="宋体"/>
          <w:sz w:val="18"/>
          <w:szCs w:val="18"/>
        </w:rPr>
      </w:pPr>
      <w:r w:rsidRPr="002A45DE">
        <w:rPr>
          <w:rFonts w:ascii="宋体" w:eastAsia="宋体" w:hAnsi="宋体" w:hint="eastAsia"/>
          <w:sz w:val="18"/>
          <w:szCs w:val="18"/>
        </w:rPr>
        <w:t>[</w:t>
      </w:r>
      <w:r w:rsidRPr="002A45DE">
        <w:rPr>
          <w:rFonts w:ascii="宋体" w:eastAsia="宋体" w:hAnsi="宋体"/>
          <w:sz w:val="18"/>
          <w:szCs w:val="18"/>
        </w:rPr>
        <w:t>1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]</w:t>
      </w:r>
      <w:r w:rsidRPr="00582F9C">
        <w:rPr>
          <w:rFonts w:ascii="宋体" w:eastAsia="宋体" w:hAnsi="宋体" w:hint="eastAsia"/>
          <w:sz w:val="18"/>
          <w:szCs w:val="18"/>
        </w:rPr>
        <w:t xml:space="preserve"> 李婷婷, 大数据背景下智慧旅游管理模式研究[</w:t>
      </w:r>
      <w:r w:rsidRPr="00582F9C">
        <w:rPr>
          <w:rFonts w:ascii="宋体" w:eastAsia="宋体" w:hAnsi="宋体"/>
          <w:sz w:val="18"/>
          <w:szCs w:val="18"/>
        </w:rPr>
        <w:t>j]</w:t>
      </w:r>
      <w:r w:rsidRPr="00582F9C">
        <w:rPr>
          <w:rFonts w:ascii="宋体" w:eastAsia="宋体" w:hAnsi="宋体" w:hint="eastAsia"/>
          <w:sz w:val="18"/>
          <w:szCs w:val="18"/>
        </w:rPr>
        <w:t>.</w:t>
      </w:r>
      <w:r w:rsidRPr="00582F9C">
        <w:rPr>
          <w:rFonts w:ascii="宋体" w:eastAsia="宋体" w:hAnsi="宋体"/>
          <w:sz w:val="18"/>
          <w:szCs w:val="18"/>
        </w:rPr>
        <w:t xml:space="preserve"> </w:t>
      </w:r>
      <w:r w:rsidRPr="00582F9C">
        <w:rPr>
          <w:rFonts w:ascii="宋体" w:eastAsia="宋体" w:hAnsi="宋体" w:hint="eastAsia"/>
          <w:sz w:val="18"/>
          <w:szCs w:val="18"/>
        </w:rPr>
        <w:t>当代旅游，2</w:t>
      </w:r>
      <w:r w:rsidRPr="00582F9C">
        <w:rPr>
          <w:rFonts w:ascii="宋体" w:eastAsia="宋体" w:hAnsi="宋体"/>
          <w:sz w:val="18"/>
          <w:szCs w:val="18"/>
        </w:rPr>
        <w:t>021,19(7)</w:t>
      </w:r>
      <w:r w:rsidRPr="00582F9C">
        <w:rPr>
          <w:rFonts w:ascii="宋体" w:eastAsia="宋体" w:hAnsi="宋体" w:hint="eastAsia"/>
          <w:sz w:val="18"/>
          <w:szCs w:val="18"/>
        </w:rPr>
        <w:t>:</w:t>
      </w:r>
      <w:r w:rsidRPr="00582F9C">
        <w:rPr>
          <w:rFonts w:ascii="宋体" w:eastAsia="宋体" w:hAnsi="宋体"/>
          <w:sz w:val="18"/>
          <w:szCs w:val="18"/>
        </w:rPr>
        <w:t>35-36</w:t>
      </w:r>
    </w:p>
    <w:p w14:paraId="015A0CC7" w14:textId="751C65F5" w:rsidR="00C43246" w:rsidRPr="00582F9C" w:rsidRDefault="00C43246" w:rsidP="00690024">
      <w:pPr>
        <w:spacing w:beforeLines="50" w:before="156" w:afterLines="50" w:after="156" w:line="360" w:lineRule="auto"/>
        <w:jc w:val="both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[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2] 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李季，河南网上预约挂号以占六成.健康报，2018，2(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10):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第一版</w:t>
      </w:r>
    </w:p>
    <w:p w14:paraId="5D80619C" w14:textId="1E20B697" w:rsidR="00C43246" w:rsidRPr="00582F9C" w:rsidRDefault="00C43246" w:rsidP="00690024">
      <w:pPr>
        <w:spacing w:beforeLines="50" w:before="156" w:afterLines="50" w:after="156" w:line="360" w:lineRule="auto"/>
        <w:jc w:val="both"/>
        <w:rPr>
          <w:rFonts w:ascii="宋体" w:eastAsia="宋体" w:hAnsi="宋体"/>
          <w:sz w:val="18"/>
          <w:szCs w:val="18"/>
        </w:rPr>
      </w:pP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[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3]</w:t>
      </w:r>
      <w:r w:rsidRPr="00582F9C">
        <w:rPr>
          <w:rFonts w:ascii="宋体" w:eastAsia="宋体" w:hAnsi="宋体"/>
          <w:sz w:val="18"/>
          <w:szCs w:val="18"/>
        </w:rPr>
        <w:t xml:space="preserve"> 王 莉</w:t>
      </w:r>
      <w:r w:rsidRPr="00582F9C">
        <w:rPr>
          <w:rFonts w:ascii="宋体" w:eastAsia="宋体" w:hAnsi="宋体" w:hint="eastAsia"/>
          <w:sz w:val="18"/>
          <w:szCs w:val="18"/>
        </w:rPr>
        <w:t>,</w:t>
      </w:r>
      <w:r w:rsidRPr="00582F9C">
        <w:rPr>
          <w:rFonts w:ascii="宋体" w:eastAsia="宋体" w:hAnsi="宋体"/>
          <w:sz w:val="18"/>
          <w:szCs w:val="18"/>
        </w:rPr>
        <w:t xml:space="preserve"> 大数据技术在智慧城市中的运用初探</w:t>
      </w:r>
      <w:r w:rsidRPr="00582F9C">
        <w:rPr>
          <w:rFonts w:ascii="宋体" w:eastAsia="宋体" w:hAnsi="宋体" w:hint="eastAsia"/>
          <w:sz w:val="18"/>
          <w:szCs w:val="18"/>
        </w:rPr>
        <w:t>，</w:t>
      </w:r>
      <w:r w:rsidR="00413B80" w:rsidRPr="00582F9C">
        <w:rPr>
          <w:rFonts w:ascii="宋体" w:eastAsia="宋体" w:hAnsi="宋体" w:hint="eastAsia"/>
          <w:sz w:val="18"/>
          <w:szCs w:val="18"/>
        </w:rPr>
        <w:t>2</w:t>
      </w:r>
      <w:r w:rsidR="00413B80" w:rsidRPr="00582F9C">
        <w:rPr>
          <w:rFonts w:ascii="宋体" w:eastAsia="宋体" w:hAnsi="宋体"/>
          <w:sz w:val="18"/>
          <w:szCs w:val="18"/>
        </w:rPr>
        <w:t>021,29(1):64-67</w:t>
      </w:r>
    </w:p>
    <w:p w14:paraId="65D7BEEB" w14:textId="56E2EC30" w:rsidR="00413B80" w:rsidRPr="00582F9C" w:rsidRDefault="00413B80" w:rsidP="00413B80">
      <w:pPr>
        <w:spacing w:beforeLines="50" w:before="156" w:afterLines="50" w:after="156" w:line="360" w:lineRule="auto"/>
        <w:jc w:val="both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582F9C">
        <w:rPr>
          <w:rFonts w:ascii="宋体" w:eastAsia="宋体" w:hAnsi="宋体" w:hint="eastAsia"/>
          <w:sz w:val="18"/>
          <w:szCs w:val="18"/>
        </w:rPr>
        <w:t>[</w:t>
      </w:r>
      <w:r w:rsidRPr="00582F9C">
        <w:rPr>
          <w:rFonts w:ascii="宋体" w:eastAsia="宋体" w:hAnsi="宋体"/>
          <w:sz w:val="18"/>
          <w:szCs w:val="18"/>
        </w:rPr>
        <w:t>4]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 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陈煜波，马晔风，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中国经济的数字化转型：人才与就业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，2020，清华经管学院</w:t>
      </w:r>
    </w:p>
    <w:p w14:paraId="5A8BCD6B" w14:textId="792B944F" w:rsidR="00CF7A43" w:rsidRPr="00582F9C" w:rsidRDefault="00CF7A43" w:rsidP="00413B80">
      <w:pPr>
        <w:spacing w:beforeLines="50" w:before="156" w:afterLines="50" w:after="156" w:line="360" w:lineRule="auto"/>
        <w:jc w:val="both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[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5] 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教育部，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2018年度普通高等学校本科专业备案和审批结果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，教高[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2012] </w:t>
      </w: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9号</w:t>
      </w:r>
    </w:p>
    <w:p w14:paraId="17E5A58B" w14:textId="200D9A15" w:rsidR="00CF7A43" w:rsidRPr="00582F9C" w:rsidRDefault="00CF7A43" w:rsidP="00413B80">
      <w:pPr>
        <w:spacing w:beforeLines="50" w:before="156" w:afterLines="50" w:after="156" w:line="360" w:lineRule="auto"/>
        <w:jc w:val="both"/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</w:pPr>
      <w:r w:rsidRPr="00582F9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[</w:t>
      </w:r>
      <w:r w:rsidRPr="00582F9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6] </w:t>
      </w:r>
      <w:r w:rsidRPr="00582F9C">
        <w:rPr>
          <w:rFonts w:ascii="宋体" w:eastAsia="宋体" w:hAnsi="宋体" w:hint="eastAsia"/>
          <w:spacing w:val="3"/>
          <w:sz w:val="18"/>
          <w:szCs w:val="18"/>
          <w:shd w:val="clear" w:color="auto" w:fill="FFFFFF"/>
        </w:rPr>
        <w:t>I</w:t>
      </w:r>
      <w:r w:rsidRPr="00582F9C">
        <w:rPr>
          <w:rFonts w:ascii="宋体" w:eastAsia="宋体" w:hAnsi="宋体"/>
          <w:spacing w:val="3"/>
          <w:sz w:val="18"/>
          <w:szCs w:val="18"/>
          <w:shd w:val="clear" w:color="auto" w:fill="FFFFFF"/>
        </w:rPr>
        <w:t>nt</w:t>
      </w:r>
      <w:r w:rsidRPr="00582F9C">
        <w:rPr>
          <w:rFonts w:ascii="宋体" w:eastAsia="宋体" w:hAnsi="宋体" w:hint="eastAsia"/>
          <w:spacing w:val="3"/>
          <w:sz w:val="18"/>
          <w:szCs w:val="18"/>
          <w:shd w:val="clear" w:color="auto" w:fill="FFFFFF"/>
        </w:rPr>
        <w:t>er</w:t>
      </w:r>
      <w:r w:rsidRPr="00582F9C">
        <w:rPr>
          <w:rFonts w:ascii="宋体" w:eastAsia="宋体" w:hAnsi="宋体"/>
          <w:spacing w:val="3"/>
          <w:sz w:val="18"/>
          <w:szCs w:val="18"/>
          <w:shd w:val="clear" w:color="auto" w:fill="FFFFFF"/>
        </w:rPr>
        <w:t>net Data Center(IDC),Data Age 2025,</w:t>
      </w:r>
      <w:r w:rsidRPr="00582F9C">
        <w:rPr>
          <w:rFonts w:ascii="宋体" w:eastAsia="宋体" w:hAnsi="宋体" w:hint="eastAsia"/>
          <w:spacing w:val="3"/>
          <w:sz w:val="18"/>
          <w:szCs w:val="18"/>
          <w:shd w:val="clear" w:color="auto" w:fill="FFFFFF"/>
        </w:rPr>
        <w:t>2</w:t>
      </w:r>
      <w:r w:rsidRPr="00582F9C">
        <w:rPr>
          <w:rFonts w:ascii="宋体" w:eastAsia="宋体" w:hAnsi="宋体"/>
          <w:spacing w:val="3"/>
          <w:sz w:val="18"/>
          <w:szCs w:val="18"/>
          <w:shd w:val="clear" w:color="auto" w:fill="FFFFFF"/>
        </w:rPr>
        <w:t>018,11</w:t>
      </w:r>
    </w:p>
    <w:p w14:paraId="680977A6" w14:textId="20C41F88" w:rsidR="00413B80" w:rsidRPr="00413B80" w:rsidRDefault="00413B80" w:rsidP="00690024">
      <w:pPr>
        <w:spacing w:beforeLines="50" w:before="156" w:afterLines="50" w:after="156" w:line="360" w:lineRule="auto"/>
        <w:jc w:val="both"/>
        <w:rPr>
          <w:rFonts w:ascii="Arial" w:hAnsi="Arial" w:cs="Arial" w:hint="eastAsia"/>
          <w:color w:val="333333"/>
          <w:shd w:val="clear" w:color="auto" w:fill="FFFFFF"/>
        </w:rPr>
      </w:pPr>
    </w:p>
    <w:sectPr w:rsidR="00413B80" w:rsidRPr="0041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2B66" w14:textId="77777777" w:rsidR="00C5689C" w:rsidRDefault="00C5689C" w:rsidP="004A0BAE">
      <w:pPr>
        <w:spacing w:after="0"/>
      </w:pPr>
      <w:r>
        <w:separator/>
      </w:r>
    </w:p>
  </w:endnote>
  <w:endnote w:type="continuationSeparator" w:id="0">
    <w:p w14:paraId="6A811563" w14:textId="77777777" w:rsidR="00C5689C" w:rsidRDefault="00C5689C" w:rsidP="004A0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D9A70" w14:textId="77777777" w:rsidR="00C5689C" w:rsidRDefault="00C5689C" w:rsidP="004A0BAE">
      <w:pPr>
        <w:spacing w:after="0"/>
      </w:pPr>
      <w:r>
        <w:separator/>
      </w:r>
    </w:p>
  </w:footnote>
  <w:footnote w:type="continuationSeparator" w:id="0">
    <w:p w14:paraId="1827DE56" w14:textId="77777777" w:rsidR="00C5689C" w:rsidRDefault="00C5689C" w:rsidP="004A0B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07C6F"/>
    <w:multiLevelType w:val="hybridMultilevel"/>
    <w:tmpl w:val="3FBC7D1E"/>
    <w:lvl w:ilvl="0" w:tplc="528047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77E21"/>
    <w:multiLevelType w:val="hybridMultilevel"/>
    <w:tmpl w:val="BEF0AACE"/>
    <w:lvl w:ilvl="0" w:tplc="260619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D6"/>
    <w:rsid w:val="00023BEC"/>
    <w:rsid w:val="00080E21"/>
    <w:rsid w:val="00137C76"/>
    <w:rsid w:val="001A21EE"/>
    <w:rsid w:val="002134D3"/>
    <w:rsid w:val="002A45DE"/>
    <w:rsid w:val="002C4A3A"/>
    <w:rsid w:val="00323CBB"/>
    <w:rsid w:val="00413B80"/>
    <w:rsid w:val="004A0BAE"/>
    <w:rsid w:val="004E0A78"/>
    <w:rsid w:val="00582F9C"/>
    <w:rsid w:val="0059217C"/>
    <w:rsid w:val="00690024"/>
    <w:rsid w:val="006911C0"/>
    <w:rsid w:val="0069299A"/>
    <w:rsid w:val="00786BF4"/>
    <w:rsid w:val="00856098"/>
    <w:rsid w:val="00895EF7"/>
    <w:rsid w:val="00974A1B"/>
    <w:rsid w:val="00977BD6"/>
    <w:rsid w:val="009A7B32"/>
    <w:rsid w:val="009C2EDC"/>
    <w:rsid w:val="00AD62D6"/>
    <w:rsid w:val="00B1252A"/>
    <w:rsid w:val="00C03A61"/>
    <w:rsid w:val="00C43246"/>
    <w:rsid w:val="00C5689C"/>
    <w:rsid w:val="00CF7A43"/>
    <w:rsid w:val="00E60946"/>
    <w:rsid w:val="00E61D8A"/>
    <w:rsid w:val="00F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29C09"/>
  <w15:chartTrackingRefBased/>
  <w15:docId w15:val="{6887C161-5E89-4BDB-A687-9E22E826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BAE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B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B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B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BAE"/>
    <w:rPr>
      <w:sz w:val="18"/>
      <w:szCs w:val="18"/>
    </w:rPr>
  </w:style>
  <w:style w:type="character" w:styleId="a7">
    <w:name w:val="Hyperlink"/>
    <w:basedOn w:val="a0"/>
    <w:uiPriority w:val="99"/>
    <w:unhideWhenUsed/>
    <w:rsid w:val="004A0B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0BA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9217C"/>
    <w:pPr>
      <w:ind w:firstLineChars="200" w:firstLine="420"/>
    </w:pPr>
  </w:style>
  <w:style w:type="character" w:customStyle="1" w:styleId="aa">
    <w:name w:val="正文文本 字符"/>
    <w:basedOn w:val="a0"/>
    <w:link w:val="ab"/>
    <w:rsid w:val="00080E21"/>
    <w:rPr>
      <w:rFonts w:ascii="Times New Roman" w:eastAsia="宋体" w:hAnsi="Times New Roman" w:cs="Times New Roman"/>
      <w:szCs w:val="24"/>
    </w:rPr>
  </w:style>
  <w:style w:type="paragraph" w:styleId="ab">
    <w:name w:val="Body Text"/>
    <w:basedOn w:val="a"/>
    <w:link w:val="aa"/>
    <w:qFormat/>
    <w:rsid w:val="00080E21"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1">
    <w:name w:val="正文文本 字符1"/>
    <w:basedOn w:val="a0"/>
    <w:uiPriority w:val="99"/>
    <w:semiHidden/>
    <w:rsid w:val="00080E21"/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B%B4%E5%85%8B%E6%89%98%C2%B7%E8%BF%88%E5%B0%94-%E8%88%8D%E6%81%A9%E4%BC%AF%E6%A0%BC/325802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zzxg123@dlut.edu.c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战 哲</dc:creator>
  <cp:keywords/>
  <dc:description/>
  <cp:lastModifiedBy>战 哲</cp:lastModifiedBy>
  <cp:revision>4</cp:revision>
  <dcterms:created xsi:type="dcterms:W3CDTF">2021-04-07T09:40:00Z</dcterms:created>
  <dcterms:modified xsi:type="dcterms:W3CDTF">2021-04-08T07:06:00Z</dcterms:modified>
</cp:coreProperties>
</file>