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F9627" w14:textId="0D34AE7A" w:rsidR="00D36D8E" w:rsidRDefault="00490126" w:rsidP="00470542">
      <w:pPr>
        <w:ind w:firstLine="0"/>
        <w:rPr>
          <w:rFonts w:ascii="Times New Roman" w:eastAsia="黑体" w:hAnsi="Times New Roman" w:cs="Times New Roman"/>
          <w:sz w:val="32"/>
          <w:szCs w:val="32"/>
        </w:rPr>
      </w:pPr>
      <w:r w:rsidRPr="001E0A7C">
        <w:rPr>
          <w:rFonts w:ascii="Times New Roman" w:eastAsia="黑体" w:hAnsi="Times New Roman" w:cs="Times New Roman"/>
          <w:sz w:val="32"/>
          <w:szCs w:val="32"/>
        </w:rPr>
        <w:t>IT</w:t>
      </w:r>
      <w:r w:rsidRPr="001E0A7C">
        <w:rPr>
          <w:rFonts w:ascii="Times New Roman" w:eastAsia="黑体" w:hAnsi="Times New Roman" w:cs="Times New Roman"/>
          <w:sz w:val="32"/>
          <w:szCs w:val="32"/>
        </w:rPr>
        <w:t>行业薪酬变化</w:t>
      </w:r>
      <w:r w:rsidR="00875C57" w:rsidRPr="001E0A7C">
        <w:rPr>
          <w:rFonts w:ascii="Times New Roman" w:eastAsia="黑体" w:hAnsi="Times New Roman" w:cs="Times New Roman"/>
          <w:sz w:val="32"/>
          <w:szCs w:val="32"/>
        </w:rPr>
        <w:t>数据</w:t>
      </w:r>
      <w:r w:rsidR="00E86983" w:rsidRPr="001E0A7C">
        <w:rPr>
          <w:rFonts w:ascii="Times New Roman" w:eastAsia="黑体" w:hAnsi="Times New Roman" w:cs="Times New Roman"/>
          <w:sz w:val="32"/>
          <w:szCs w:val="32"/>
        </w:rPr>
        <w:t>分析</w:t>
      </w:r>
      <w:r w:rsidR="00002D28">
        <w:rPr>
          <w:rFonts w:ascii="Times New Roman" w:eastAsia="黑体" w:hAnsi="Times New Roman" w:cs="Times New Roman" w:hint="eastAsia"/>
          <w:sz w:val="32"/>
          <w:szCs w:val="32"/>
        </w:rPr>
        <w:t>报告</w:t>
      </w:r>
    </w:p>
    <w:p w14:paraId="3916268F" w14:textId="77777777" w:rsidR="00002D28" w:rsidRPr="001E0A7C" w:rsidRDefault="00002D28" w:rsidP="00470542">
      <w:pPr>
        <w:ind w:firstLine="0"/>
        <w:rPr>
          <w:rFonts w:ascii="Times New Roman" w:eastAsia="黑体" w:hAnsi="Times New Roman" w:cs="Times New Roman"/>
          <w:sz w:val="32"/>
          <w:szCs w:val="32"/>
        </w:rPr>
      </w:pPr>
    </w:p>
    <w:p w14:paraId="5B76A553" w14:textId="2B76ACA1" w:rsidR="00490126" w:rsidRPr="001E0A7C" w:rsidRDefault="00490126" w:rsidP="00470542">
      <w:pPr>
        <w:ind w:firstLine="0"/>
        <w:rPr>
          <w:rFonts w:ascii="Times New Roman" w:eastAsia="宋体" w:hAnsi="Times New Roman" w:cs="Times New Roman"/>
          <w:b/>
          <w:bCs/>
        </w:rPr>
      </w:pPr>
      <w:r w:rsidRPr="001E0A7C">
        <w:rPr>
          <w:rFonts w:ascii="Times New Roman" w:eastAsia="宋体" w:hAnsi="Times New Roman" w:cs="Times New Roman"/>
          <w:b/>
          <w:bCs/>
        </w:rPr>
        <w:t>朱奕航</w:t>
      </w:r>
    </w:p>
    <w:p w14:paraId="02C976A2" w14:textId="05D6BF71" w:rsidR="00490126" w:rsidRPr="001E0A7C" w:rsidRDefault="00490126" w:rsidP="00470542">
      <w:pPr>
        <w:ind w:firstLine="0"/>
        <w:rPr>
          <w:rFonts w:ascii="Times New Roman" w:eastAsia="仿宋" w:hAnsi="Times New Roman" w:cs="Times New Roman"/>
          <w:b/>
          <w:bCs/>
          <w:sz w:val="18"/>
          <w:szCs w:val="20"/>
        </w:rPr>
      </w:pPr>
      <w:r w:rsidRPr="001E0A7C">
        <w:rPr>
          <w:rFonts w:ascii="Times New Roman" w:eastAsia="仿宋" w:hAnsi="Times New Roman" w:cs="Times New Roman"/>
          <w:b/>
          <w:bCs/>
          <w:sz w:val="18"/>
          <w:szCs w:val="20"/>
        </w:rPr>
        <w:t>大连理工</w:t>
      </w:r>
      <w:r w:rsidR="00A24767" w:rsidRPr="001E0A7C">
        <w:rPr>
          <w:rFonts w:ascii="Times New Roman" w:eastAsia="仿宋" w:hAnsi="Times New Roman" w:cs="Times New Roman"/>
          <w:b/>
          <w:bCs/>
          <w:sz w:val="18"/>
          <w:szCs w:val="20"/>
        </w:rPr>
        <w:t>大学开发区校区</w:t>
      </w:r>
      <w:r w:rsidRPr="001E0A7C">
        <w:rPr>
          <w:rFonts w:ascii="Times New Roman" w:eastAsia="仿宋" w:hAnsi="Times New Roman" w:cs="Times New Roman"/>
          <w:b/>
          <w:bCs/>
          <w:sz w:val="18"/>
          <w:szCs w:val="20"/>
        </w:rPr>
        <w:t xml:space="preserve">  </w:t>
      </w:r>
      <w:r w:rsidRPr="001E0A7C">
        <w:rPr>
          <w:rFonts w:ascii="Times New Roman" w:eastAsia="仿宋" w:hAnsi="Times New Roman" w:cs="Times New Roman"/>
          <w:b/>
          <w:bCs/>
          <w:sz w:val="18"/>
          <w:szCs w:val="20"/>
        </w:rPr>
        <w:t>辽宁</w:t>
      </w:r>
      <w:r w:rsidRPr="001E0A7C">
        <w:rPr>
          <w:rFonts w:ascii="Times New Roman" w:eastAsia="仿宋" w:hAnsi="Times New Roman" w:cs="Times New Roman"/>
          <w:b/>
          <w:bCs/>
          <w:sz w:val="18"/>
          <w:szCs w:val="20"/>
        </w:rPr>
        <w:t xml:space="preserve">  </w:t>
      </w:r>
      <w:r w:rsidRPr="001E0A7C">
        <w:rPr>
          <w:rFonts w:ascii="Times New Roman" w:eastAsia="仿宋" w:hAnsi="Times New Roman" w:cs="Times New Roman"/>
          <w:b/>
          <w:bCs/>
          <w:sz w:val="18"/>
          <w:szCs w:val="20"/>
        </w:rPr>
        <w:t>大连</w:t>
      </w:r>
      <w:r w:rsidRPr="001E0A7C">
        <w:rPr>
          <w:rFonts w:ascii="Times New Roman" w:eastAsia="仿宋" w:hAnsi="Times New Roman" w:cs="Times New Roman"/>
          <w:b/>
          <w:bCs/>
          <w:sz w:val="18"/>
          <w:szCs w:val="20"/>
        </w:rPr>
        <w:t xml:space="preserve">  116</w:t>
      </w:r>
      <w:r w:rsidR="00E4308D" w:rsidRPr="001E0A7C">
        <w:rPr>
          <w:rFonts w:ascii="Times New Roman" w:eastAsia="仿宋" w:hAnsi="Times New Roman" w:cs="Times New Roman"/>
          <w:b/>
          <w:bCs/>
          <w:sz w:val="18"/>
          <w:szCs w:val="20"/>
        </w:rPr>
        <w:t>621</w:t>
      </w:r>
    </w:p>
    <w:p w14:paraId="6B906745" w14:textId="790B8A99" w:rsidR="00900A43" w:rsidRPr="001E0A7C" w:rsidRDefault="00900A43" w:rsidP="00470542">
      <w:pPr>
        <w:ind w:firstLine="0"/>
        <w:rPr>
          <w:rFonts w:ascii="Times New Roman" w:eastAsia="仿宋" w:hAnsi="Times New Roman" w:cs="Times New Roman"/>
          <w:b/>
          <w:bCs/>
          <w:sz w:val="18"/>
          <w:szCs w:val="20"/>
        </w:rPr>
      </w:pPr>
      <w:r w:rsidRPr="001E0A7C">
        <w:rPr>
          <w:rFonts w:ascii="Times New Roman" w:eastAsia="仿宋" w:hAnsi="Times New Roman" w:cs="Times New Roman"/>
          <w:b/>
          <w:bCs/>
          <w:sz w:val="18"/>
          <w:szCs w:val="20"/>
        </w:rPr>
        <w:t>(Tongji@mail.dlut.edu.cn)</w:t>
      </w:r>
    </w:p>
    <w:p w14:paraId="7C852EBF" w14:textId="1C5F579D" w:rsidR="00490126" w:rsidRPr="001E0A7C" w:rsidRDefault="00490126">
      <w:pPr>
        <w:rPr>
          <w:rFonts w:ascii="Times New Roman" w:eastAsia="宋体" w:hAnsi="Times New Roman" w:cs="Times New Roman"/>
          <w:b/>
          <w:bCs/>
        </w:rPr>
      </w:pPr>
    </w:p>
    <w:p w14:paraId="2970CCEF" w14:textId="173643C6" w:rsidR="00151A6E" w:rsidRDefault="00490126" w:rsidP="005E5314">
      <w:pPr>
        <w:spacing w:line="220" w:lineRule="atLeast"/>
        <w:ind w:firstLine="0"/>
        <w:rPr>
          <w:rFonts w:ascii="Times New Roman" w:eastAsia="仿宋" w:hAnsi="Times New Roman" w:cs="Times New Roman"/>
          <w:color w:val="000000" w:themeColor="text1"/>
          <w:sz w:val="18"/>
          <w:szCs w:val="18"/>
        </w:rPr>
      </w:pPr>
      <w:r w:rsidRPr="001E0A7C">
        <w:rPr>
          <w:rFonts w:ascii="Times New Roman" w:eastAsia="仿宋" w:hAnsi="Times New Roman" w:cs="Times New Roman"/>
          <w:b/>
          <w:bCs/>
          <w:sz w:val="18"/>
          <w:szCs w:val="18"/>
        </w:rPr>
        <w:t>摘</w:t>
      </w:r>
      <w:r w:rsidRPr="001E0A7C">
        <w:rPr>
          <w:rFonts w:ascii="Times New Roman" w:eastAsia="仿宋" w:hAnsi="Times New Roman" w:cs="Times New Roman"/>
          <w:b/>
          <w:bCs/>
          <w:sz w:val="18"/>
          <w:szCs w:val="18"/>
        </w:rPr>
        <w:t xml:space="preserve"> </w:t>
      </w:r>
      <w:r w:rsidRPr="001E0A7C">
        <w:rPr>
          <w:rFonts w:ascii="Times New Roman" w:eastAsia="仿宋" w:hAnsi="Times New Roman" w:cs="Times New Roman"/>
          <w:b/>
          <w:bCs/>
          <w:sz w:val="18"/>
          <w:szCs w:val="18"/>
        </w:rPr>
        <w:t>要</w:t>
      </w:r>
      <w:r w:rsidRPr="001E0A7C">
        <w:rPr>
          <w:rFonts w:ascii="Times New Roman" w:eastAsia="仿宋" w:hAnsi="Times New Roman" w:cs="Times New Roman"/>
          <w:b/>
          <w:bCs/>
          <w:sz w:val="18"/>
          <w:szCs w:val="18"/>
        </w:rPr>
        <w:tab/>
      </w:r>
      <w:r w:rsidR="00470542" w:rsidRPr="001E0A7C">
        <w:rPr>
          <w:rFonts w:ascii="Times New Roman" w:eastAsia="仿宋" w:hAnsi="Times New Roman" w:cs="Times New Roman"/>
          <w:color w:val="000000" w:themeColor="text1"/>
          <w:sz w:val="18"/>
          <w:szCs w:val="18"/>
        </w:rPr>
        <w:t>近年来，随着网络技术的不断提升，</w:t>
      </w:r>
      <w:r w:rsidR="00151A6E" w:rsidRPr="001E0A7C">
        <w:rPr>
          <w:rFonts w:ascii="Times New Roman" w:eastAsia="仿宋" w:hAnsi="Times New Roman" w:cs="Times New Roman"/>
          <w:color w:val="000000" w:themeColor="text1"/>
          <w:sz w:val="18"/>
          <w:szCs w:val="18"/>
        </w:rPr>
        <w:t>互联网已成为全球经济增长的主要驱动力</w:t>
      </w:r>
      <w:r w:rsidR="0024184F" w:rsidRPr="001E0A7C">
        <w:rPr>
          <w:rFonts w:ascii="Times New Roman" w:eastAsia="仿宋" w:hAnsi="Times New Roman" w:cs="Times New Roman"/>
          <w:color w:val="000000" w:themeColor="text1"/>
          <w:sz w:val="18"/>
          <w:szCs w:val="18"/>
        </w:rPr>
        <w:t>，促进不同软件应用开发的同时，也改变了人们的生活和学习方式。如今，</w:t>
      </w:r>
      <w:r w:rsidR="00470542" w:rsidRPr="001E0A7C">
        <w:rPr>
          <w:rFonts w:ascii="Times New Roman" w:eastAsia="仿宋" w:hAnsi="Times New Roman" w:cs="Times New Roman"/>
          <w:color w:val="000000" w:themeColor="text1"/>
          <w:sz w:val="18"/>
          <w:szCs w:val="18"/>
        </w:rPr>
        <w:t>我国</w:t>
      </w:r>
      <w:r w:rsidR="00470542" w:rsidRPr="001E0A7C">
        <w:rPr>
          <w:rFonts w:ascii="Times New Roman" w:eastAsia="仿宋" w:hAnsi="Times New Roman" w:cs="Times New Roman"/>
          <w:color w:val="000000" w:themeColor="text1"/>
          <w:sz w:val="18"/>
          <w:szCs w:val="18"/>
        </w:rPr>
        <w:t>IT</w:t>
      </w:r>
      <w:r w:rsidR="00470542" w:rsidRPr="001E0A7C">
        <w:rPr>
          <w:rFonts w:ascii="Times New Roman" w:eastAsia="仿宋" w:hAnsi="Times New Roman" w:cs="Times New Roman"/>
          <w:color w:val="000000" w:themeColor="text1"/>
          <w:sz w:val="18"/>
          <w:szCs w:val="18"/>
        </w:rPr>
        <w:t>产业市场</w:t>
      </w:r>
      <w:r w:rsidR="0024184F" w:rsidRPr="001E0A7C">
        <w:rPr>
          <w:rFonts w:ascii="Times New Roman" w:eastAsia="仿宋" w:hAnsi="Times New Roman" w:cs="Times New Roman"/>
          <w:color w:val="000000" w:themeColor="text1"/>
          <w:sz w:val="18"/>
          <w:szCs w:val="18"/>
        </w:rPr>
        <w:t>也在</w:t>
      </w:r>
      <w:r w:rsidR="00470542" w:rsidRPr="001E0A7C">
        <w:rPr>
          <w:rFonts w:ascii="Times New Roman" w:eastAsia="仿宋" w:hAnsi="Times New Roman" w:cs="Times New Roman"/>
          <w:color w:val="000000" w:themeColor="text1"/>
          <w:sz w:val="18"/>
          <w:szCs w:val="18"/>
        </w:rPr>
        <w:t>不断发展，竞争力不断提升，已经进入高速发展的时代</w:t>
      </w:r>
      <w:r w:rsidR="00151A6E" w:rsidRPr="001E0A7C">
        <w:rPr>
          <w:rFonts w:ascii="Times New Roman" w:eastAsia="仿宋" w:hAnsi="Times New Roman" w:cs="Times New Roman"/>
          <w:color w:val="000000" w:themeColor="text1"/>
          <w:sz w:val="18"/>
          <w:szCs w:val="18"/>
        </w:rPr>
        <w:t>，行业巨头公司的</w:t>
      </w:r>
      <w:r w:rsidR="00470542" w:rsidRPr="001E0A7C">
        <w:rPr>
          <w:rFonts w:ascii="Times New Roman" w:eastAsia="仿宋" w:hAnsi="Times New Roman" w:cs="Times New Roman"/>
          <w:color w:val="000000" w:themeColor="text1"/>
          <w:sz w:val="18"/>
          <w:szCs w:val="18"/>
        </w:rPr>
        <w:t>各种技术的开发应用对市场提出了极大的人才需求，</w:t>
      </w:r>
      <w:r w:rsidR="00314BF8" w:rsidRPr="001E0A7C">
        <w:rPr>
          <w:rFonts w:ascii="Times New Roman" w:eastAsia="仿宋" w:hAnsi="Times New Roman" w:cs="Times New Roman"/>
          <w:color w:val="000000" w:themeColor="text1"/>
          <w:sz w:val="18"/>
          <w:szCs w:val="18"/>
        </w:rPr>
        <w:t>因此，</w:t>
      </w:r>
      <w:r w:rsidR="0024184F" w:rsidRPr="001E0A7C">
        <w:rPr>
          <w:rFonts w:ascii="Times New Roman" w:eastAsia="仿宋" w:hAnsi="Times New Roman" w:cs="Times New Roman"/>
          <w:color w:val="000000" w:themeColor="text1"/>
          <w:sz w:val="18"/>
          <w:szCs w:val="18"/>
        </w:rPr>
        <w:t>0</w:t>
      </w:r>
      <w:r w:rsidR="00314BF8" w:rsidRPr="001E0A7C">
        <w:rPr>
          <w:rFonts w:ascii="Times New Roman" w:eastAsia="仿宋" w:hAnsi="Times New Roman" w:cs="Times New Roman"/>
          <w:color w:val="000000" w:themeColor="text1"/>
          <w:sz w:val="18"/>
          <w:szCs w:val="18"/>
        </w:rPr>
        <w:t>在企业招揽人才的过程中，企业所提供的薪酬也成为了</w:t>
      </w:r>
      <w:r w:rsidR="00900A43" w:rsidRPr="001E0A7C">
        <w:rPr>
          <w:rFonts w:ascii="Times New Roman" w:eastAsia="仿宋" w:hAnsi="Times New Roman" w:cs="Times New Roman"/>
          <w:color w:val="000000" w:themeColor="text1"/>
          <w:sz w:val="18"/>
          <w:szCs w:val="18"/>
        </w:rPr>
        <w:t>就业</w:t>
      </w:r>
      <w:r w:rsidR="00574E16" w:rsidRPr="001E0A7C">
        <w:rPr>
          <w:rFonts w:ascii="Times New Roman" w:eastAsia="仿宋" w:hAnsi="Times New Roman" w:cs="Times New Roman"/>
          <w:color w:val="000000" w:themeColor="text1"/>
          <w:sz w:val="18"/>
          <w:szCs w:val="18"/>
        </w:rPr>
        <w:t>者</w:t>
      </w:r>
      <w:r w:rsidR="0024184F" w:rsidRPr="001E0A7C">
        <w:rPr>
          <w:rFonts w:ascii="Times New Roman" w:eastAsia="仿宋" w:hAnsi="Times New Roman" w:cs="Times New Roman"/>
          <w:color w:val="000000" w:themeColor="text1"/>
          <w:sz w:val="18"/>
          <w:szCs w:val="18"/>
        </w:rPr>
        <w:t>在</w:t>
      </w:r>
      <w:r w:rsidR="00314BF8" w:rsidRPr="001E0A7C">
        <w:rPr>
          <w:rFonts w:ascii="Times New Roman" w:eastAsia="仿宋" w:hAnsi="Times New Roman" w:cs="Times New Roman"/>
          <w:color w:val="000000" w:themeColor="text1"/>
          <w:sz w:val="18"/>
          <w:szCs w:val="18"/>
        </w:rPr>
        <w:t>选择过程中的一项重要指标。</w:t>
      </w:r>
      <w:r w:rsidR="00900A43" w:rsidRPr="001E0A7C">
        <w:rPr>
          <w:rFonts w:ascii="Times New Roman" w:eastAsia="仿宋" w:hAnsi="Times New Roman" w:cs="Times New Roman"/>
          <w:color w:val="000000" w:themeColor="text1"/>
          <w:sz w:val="18"/>
          <w:szCs w:val="18"/>
        </w:rPr>
        <w:t>本文通过对</w:t>
      </w:r>
      <w:r w:rsidR="001E5A37" w:rsidRPr="001E0A7C">
        <w:rPr>
          <w:rFonts w:ascii="Times New Roman" w:eastAsia="仿宋" w:hAnsi="Times New Roman" w:cs="Times New Roman"/>
          <w:color w:val="000000" w:themeColor="text1"/>
          <w:sz w:val="18"/>
          <w:szCs w:val="18"/>
        </w:rPr>
        <w:t>国研网</w:t>
      </w:r>
      <w:r w:rsidR="007246D5" w:rsidRPr="001E0A7C">
        <w:rPr>
          <w:rFonts w:ascii="Times New Roman" w:eastAsia="仿宋" w:hAnsi="Times New Roman" w:cs="Times New Roman"/>
          <w:color w:val="000000" w:themeColor="text1"/>
          <w:sz w:val="18"/>
          <w:szCs w:val="18"/>
        </w:rPr>
        <w:t>以及工信局发布</w:t>
      </w:r>
      <w:r w:rsidR="001E5A37" w:rsidRPr="001E0A7C">
        <w:rPr>
          <w:rFonts w:ascii="Times New Roman" w:eastAsia="仿宋" w:hAnsi="Times New Roman" w:cs="Times New Roman"/>
          <w:color w:val="000000" w:themeColor="text1"/>
          <w:sz w:val="18"/>
          <w:szCs w:val="18"/>
        </w:rPr>
        <w:t>的</w:t>
      </w:r>
      <w:r w:rsidR="00900A43" w:rsidRPr="001E0A7C">
        <w:rPr>
          <w:rFonts w:ascii="Times New Roman" w:eastAsia="仿宋" w:hAnsi="Times New Roman" w:cs="Times New Roman"/>
          <w:color w:val="000000" w:themeColor="text1"/>
          <w:sz w:val="18"/>
          <w:szCs w:val="18"/>
        </w:rPr>
        <w:t>内资企业和三资企业近年来</w:t>
      </w:r>
      <w:r w:rsidR="00900A43" w:rsidRPr="001E0A7C">
        <w:rPr>
          <w:rFonts w:ascii="Times New Roman" w:eastAsia="仿宋" w:hAnsi="Times New Roman" w:cs="Times New Roman"/>
          <w:color w:val="000000" w:themeColor="text1"/>
          <w:sz w:val="18"/>
          <w:szCs w:val="18"/>
        </w:rPr>
        <w:t>IT</w:t>
      </w:r>
      <w:r w:rsidR="00900A43" w:rsidRPr="001E0A7C">
        <w:rPr>
          <w:rFonts w:ascii="Times New Roman" w:eastAsia="仿宋" w:hAnsi="Times New Roman" w:cs="Times New Roman"/>
          <w:color w:val="000000" w:themeColor="text1"/>
          <w:sz w:val="18"/>
          <w:szCs w:val="18"/>
        </w:rPr>
        <w:t>行业薪酬以及</w:t>
      </w:r>
      <w:r w:rsidR="00900A43" w:rsidRPr="001E0A7C">
        <w:rPr>
          <w:rFonts w:ascii="Times New Roman" w:eastAsia="仿宋" w:hAnsi="Times New Roman" w:cs="Times New Roman"/>
          <w:color w:val="000000" w:themeColor="text1"/>
          <w:sz w:val="18"/>
          <w:szCs w:val="18"/>
        </w:rPr>
        <w:t>IT</w:t>
      </w:r>
      <w:r w:rsidR="0024184F" w:rsidRPr="001E0A7C">
        <w:rPr>
          <w:rFonts w:ascii="Times New Roman" w:eastAsia="仿宋" w:hAnsi="Times New Roman" w:cs="Times New Roman"/>
          <w:color w:val="000000" w:themeColor="text1"/>
          <w:sz w:val="18"/>
          <w:szCs w:val="18"/>
        </w:rPr>
        <w:t>行业</w:t>
      </w:r>
      <w:r w:rsidR="00900A43" w:rsidRPr="001E0A7C">
        <w:rPr>
          <w:rFonts w:ascii="Times New Roman" w:eastAsia="仿宋" w:hAnsi="Times New Roman" w:cs="Times New Roman"/>
          <w:color w:val="000000" w:themeColor="text1"/>
          <w:sz w:val="18"/>
          <w:szCs w:val="18"/>
        </w:rPr>
        <w:t>人数</w:t>
      </w:r>
      <w:r w:rsidR="001E5A37" w:rsidRPr="001E0A7C">
        <w:rPr>
          <w:rFonts w:ascii="Times New Roman" w:eastAsia="仿宋" w:hAnsi="Times New Roman" w:cs="Times New Roman"/>
          <w:color w:val="000000" w:themeColor="text1"/>
          <w:sz w:val="18"/>
          <w:szCs w:val="18"/>
        </w:rPr>
        <w:t>等相关数据</w:t>
      </w:r>
      <w:r w:rsidR="00900A43" w:rsidRPr="001E0A7C">
        <w:rPr>
          <w:rFonts w:ascii="Times New Roman" w:eastAsia="仿宋" w:hAnsi="Times New Roman" w:cs="Times New Roman"/>
          <w:color w:val="000000" w:themeColor="text1"/>
          <w:sz w:val="18"/>
          <w:szCs w:val="18"/>
        </w:rPr>
        <w:t>进行统计分析，解读当今</w:t>
      </w:r>
      <w:r w:rsidR="00900A43" w:rsidRPr="001E0A7C">
        <w:rPr>
          <w:rFonts w:ascii="Times New Roman" w:eastAsia="仿宋" w:hAnsi="Times New Roman" w:cs="Times New Roman"/>
          <w:color w:val="000000" w:themeColor="text1"/>
          <w:sz w:val="18"/>
          <w:szCs w:val="18"/>
        </w:rPr>
        <w:t>IT</w:t>
      </w:r>
      <w:r w:rsidR="00900A43" w:rsidRPr="001E0A7C">
        <w:rPr>
          <w:rFonts w:ascii="Times New Roman" w:eastAsia="仿宋" w:hAnsi="Times New Roman" w:cs="Times New Roman"/>
          <w:color w:val="000000" w:themeColor="text1"/>
          <w:sz w:val="18"/>
          <w:szCs w:val="18"/>
        </w:rPr>
        <w:t>行业的真实薪资状况和未来可能的人才需求趋势</w:t>
      </w:r>
      <w:r w:rsidR="00151A6E" w:rsidRPr="001E0A7C">
        <w:rPr>
          <w:rFonts w:ascii="Times New Roman" w:eastAsia="仿宋" w:hAnsi="Times New Roman" w:cs="Times New Roman"/>
          <w:color w:val="000000" w:themeColor="text1"/>
          <w:sz w:val="18"/>
          <w:szCs w:val="18"/>
        </w:rPr>
        <w:t>，阐明了</w:t>
      </w:r>
      <w:r w:rsidR="00151A6E" w:rsidRPr="001E0A7C">
        <w:rPr>
          <w:rFonts w:ascii="Times New Roman" w:eastAsia="仿宋" w:hAnsi="Times New Roman" w:cs="Times New Roman"/>
          <w:color w:val="000000" w:themeColor="text1"/>
          <w:sz w:val="18"/>
          <w:szCs w:val="18"/>
        </w:rPr>
        <w:t>IT</w:t>
      </w:r>
      <w:r w:rsidR="00151A6E" w:rsidRPr="001E0A7C">
        <w:rPr>
          <w:rFonts w:ascii="Times New Roman" w:eastAsia="仿宋" w:hAnsi="Times New Roman" w:cs="Times New Roman"/>
          <w:color w:val="000000" w:themeColor="text1"/>
          <w:sz w:val="18"/>
          <w:szCs w:val="18"/>
        </w:rPr>
        <w:t>行业正处于强烈的发展势头，并且这种趋势在未来数年将会持续保持，符合当今时代经济发展的大方向。</w:t>
      </w:r>
    </w:p>
    <w:p w14:paraId="17D2C3AC" w14:textId="77777777" w:rsidR="006C722B" w:rsidRPr="001E0A7C" w:rsidRDefault="006C722B" w:rsidP="005E5314">
      <w:pPr>
        <w:spacing w:line="220" w:lineRule="atLeast"/>
        <w:ind w:firstLine="0"/>
        <w:rPr>
          <w:rFonts w:ascii="Times New Roman" w:eastAsia="仿宋" w:hAnsi="Times New Roman" w:cs="Times New Roman"/>
          <w:color w:val="000000" w:themeColor="text1"/>
          <w:sz w:val="18"/>
          <w:szCs w:val="18"/>
        </w:rPr>
      </w:pPr>
    </w:p>
    <w:p w14:paraId="3F8D1B47" w14:textId="55477D9A" w:rsidR="005E5314" w:rsidRPr="001E0A7C" w:rsidRDefault="00151A6E" w:rsidP="005E5314">
      <w:pPr>
        <w:spacing w:line="220" w:lineRule="atLeast"/>
        <w:ind w:firstLine="0"/>
        <w:rPr>
          <w:rFonts w:ascii="Times New Roman" w:eastAsia="仿宋" w:hAnsi="Times New Roman" w:cs="Times New Roman"/>
          <w:b/>
          <w:bCs/>
          <w:sz w:val="18"/>
          <w:szCs w:val="18"/>
        </w:rPr>
      </w:pPr>
      <w:r w:rsidRPr="001E0A7C">
        <w:rPr>
          <w:rFonts w:ascii="Times New Roman" w:eastAsia="仿宋" w:hAnsi="Times New Roman" w:cs="Times New Roman"/>
          <w:b/>
          <w:bCs/>
          <w:sz w:val="18"/>
          <w:szCs w:val="18"/>
        </w:rPr>
        <w:t>关键词：</w:t>
      </w:r>
      <w:r w:rsidRPr="001E0A7C">
        <w:rPr>
          <w:rFonts w:ascii="Times New Roman" w:eastAsia="仿宋" w:hAnsi="Times New Roman" w:cs="Times New Roman"/>
          <w:b/>
          <w:bCs/>
          <w:sz w:val="18"/>
          <w:szCs w:val="18"/>
        </w:rPr>
        <w:t>IT</w:t>
      </w:r>
      <w:r w:rsidRPr="001E0A7C">
        <w:rPr>
          <w:rFonts w:ascii="Times New Roman" w:eastAsia="仿宋" w:hAnsi="Times New Roman" w:cs="Times New Roman"/>
          <w:b/>
          <w:bCs/>
          <w:sz w:val="18"/>
          <w:szCs w:val="18"/>
        </w:rPr>
        <w:t>行业、</w:t>
      </w:r>
      <w:r w:rsidR="001E5A37" w:rsidRPr="001E0A7C">
        <w:rPr>
          <w:rFonts w:ascii="Times New Roman" w:eastAsia="仿宋" w:hAnsi="Times New Roman" w:cs="Times New Roman"/>
          <w:b/>
          <w:bCs/>
          <w:sz w:val="18"/>
          <w:szCs w:val="18"/>
        </w:rPr>
        <w:t>经济发展、</w:t>
      </w:r>
      <w:r w:rsidRPr="001E0A7C">
        <w:rPr>
          <w:rFonts w:ascii="Times New Roman" w:eastAsia="仿宋" w:hAnsi="Times New Roman" w:cs="Times New Roman"/>
          <w:b/>
          <w:bCs/>
          <w:sz w:val="18"/>
          <w:szCs w:val="18"/>
        </w:rPr>
        <w:t>薪资</w:t>
      </w:r>
      <w:r w:rsidR="0024184F" w:rsidRPr="001E0A7C">
        <w:rPr>
          <w:rFonts w:ascii="Times New Roman" w:eastAsia="仿宋" w:hAnsi="Times New Roman" w:cs="Times New Roman"/>
          <w:b/>
          <w:bCs/>
          <w:sz w:val="18"/>
          <w:szCs w:val="18"/>
        </w:rPr>
        <w:t>、</w:t>
      </w:r>
      <w:r w:rsidR="001E5A37" w:rsidRPr="001E0A7C">
        <w:rPr>
          <w:rFonts w:ascii="Times New Roman" w:eastAsia="仿宋" w:hAnsi="Times New Roman" w:cs="Times New Roman"/>
          <w:b/>
          <w:bCs/>
          <w:sz w:val="18"/>
          <w:szCs w:val="18"/>
        </w:rPr>
        <w:t>人才、国研网</w:t>
      </w:r>
      <w:r w:rsidR="00E207F0" w:rsidRPr="001E0A7C">
        <w:rPr>
          <w:rFonts w:ascii="Times New Roman" w:eastAsia="仿宋" w:hAnsi="Times New Roman" w:cs="Times New Roman"/>
          <w:b/>
          <w:bCs/>
          <w:sz w:val="18"/>
          <w:szCs w:val="18"/>
        </w:rPr>
        <w:t>、工信局</w:t>
      </w:r>
    </w:p>
    <w:p w14:paraId="46B1BF98" w14:textId="77777777" w:rsidR="005E5314" w:rsidRPr="001E0A7C" w:rsidRDefault="005E5314" w:rsidP="005E5314">
      <w:pPr>
        <w:ind w:firstLine="0"/>
        <w:rPr>
          <w:rFonts w:ascii="Times New Roman" w:eastAsia="仿宋" w:hAnsi="Times New Roman" w:cs="Times New Roman"/>
          <w:b/>
          <w:bCs/>
          <w:sz w:val="18"/>
          <w:szCs w:val="18"/>
        </w:rPr>
      </w:pPr>
    </w:p>
    <w:p w14:paraId="7912F545" w14:textId="77777777" w:rsidR="006C722B" w:rsidRDefault="006C722B" w:rsidP="00552F95">
      <w:pPr>
        <w:pStyle w:val="a3"/>
        <w:widowControl w:val="0"/>
        <w:numPr>
          <w:ilvl w:val="0"/>
          <w:numId w:val="4"/>
        </w:numPr>
        <w:spacing w:beforeLines="50" w:before="156" w:afterLines="50" w:after="156" w:line="220" w:lineRule="atLeast"/>
        <w:ind w:firstLineChars="0"/>
        <w:rPr>
          <w:rFonts w:ascii="Times New Roman" w:eastAsia="宋体" w:hAnsi="Times New Roman" w:cs="Times New Roman"/>
          <w:b/>
          <w:bCs/>
        </w:rPr>
        <w:sectPr w:rsidR="006C722B" w:rsidSect="006C722B">
          <w:pgSz w:w="11906" w:h="16838"/>
          <w:pgMar w:top="720" w:right="720" w:bottom="720" w:left="720" w:header="851" w:footer="992" w:gutter="0"/>
          <w:cols w:space="425"/>
          <w:docGrid w:type="lines" w:linePitch="312"/>
        </w:sectPr>
      </w:pPr>
    </w:p>
    <w:p w14:paraId="76589A96" w14:textId="3A8AC777" w:rsidR="001E5A37" w:rsidRPr="00002D28" w:rsidRDefault="001E5A37" w:rsidP="00552F95">
      <w:pPr>
        <w:pStyle w:val="a3"/>
        <w:widowControl w:val="0"/>
        <w:numPr>
          <w:ilvl w:val="0"/>
          <w:numId w:val="4"/>
        </w:numPr>
        <w:spacing w:beforeLines="50" w:before="156" w:afterLines="50" w:after="156" w:line="220" w:lineRule="atLeast"/>
        <w:ind w:firstLineChars="0"/>
        <w:rPr>
          <w:rFonts w:ascii="黑体" w:eastAsia="黑体" w:hAnsi="黑体" w:cs="Times New Roman"/>
        </w:rPr>
      </w:pPr>
      <w:r w:rsidRPr="00002D28">
        <w:rPr>
          <w:rFonts w:ascii="黑体" w:eastAsia="黑体" w:hAnsi="黑体" w:cs="Times New Roman"/>
        </w:rPr>
        <w:t>引言</w:t>
      </w:r>
    </w:p>
    <w:p w14:paraId="2194D273" w14:textId="1FCBD2B4" w:rsidR="00FD2ED6" w:rsidRPr="001E0A7C" w:rsidRDefault="001E5A37" w:rsidP="00035923">
      <w:pPr>
        <w:widowControl w:val="0"/>
        <w:spacing w:line="400" w:lineRule="atLeast"/>
        <w:ind w:firstLine="0"/>
        <w:rPr>
          <w:rFonts w:ascii="Times New Roman" w:eastAsia="宋体" w:hAnsi="Times New Roman" w:cs="Times New Roman"/>
        </w:rPr>
      </w:pPr>
      <w:r w:rsidRPr="001E0A7C">
        <w:rPr>
          <w:rFonts w:ascii="Times New Roman" w:eastAsia="宋体" w:hAnsi="Times New Roman" w:cs="Times New Roman"/>
          <w:b/>
          <w:bCs/>
        </w:rPr>
        <w:tab/>
      </w:r>
      <w:r w:rsidR="005650C0" w:rsidRPr="001E0A7C">
        <w:rPr>
          <w:rFonts w:ascii="Times New Roman" w:eastAsia="宋体" w:hAnsi="Times New Roman" w:cs="Times New Roman"/>
        </w:rPr>
        <w:t>根据南京市工业和信息化局</w:t>
      </w:r>
      <w:r w:rsidR="007246D5" w:rsidRPr="001E0A7C">
        <w:rPr>
          <w:rFonts w:ascii="Times New Roman" w:eastAsia="宋体" w:hAnsi="Times New Roman" w:cs="Times New Roman"/>
        </w:rPr>
        <w:t>在</w:t>
      </w:r>
      <w:r w:rsidR="005650C0" w:rsidRPr="001E0A7C">
        <w:rPr>
          <w:rFonts w:ascii="Times New Roman" w:eastAsia="宋体" w:hAnsi="Times New Roman" w:cs="Times New Roman"/>
        </w:rPr>
        <w:t>2020</w:t>
      </w:r>
      <w:r w:rsidR="005650C0" w:rsidRPr="001E0A7C">
        <w:rPr>
          <w:rFonts w:ascii="Times New Roman" w:eastAsia="宋体" w:hAnsi="Times New Roman" w:cs="Times New Roman"/>
        </w:rPr>
        <w:t>年</w:t>
      </w:r>
      <w:r w:rsidR="005650C0" w:rsidRPr="001E0A7C">
        <w:rPr>
          <w:rFonts w:ascii="Times New Roman" w:eastAsia="宋体" w:hAnsi="Times New Roman" w:cs="Times New Roman"/>
        </w:rPr>
        <w:t>2</w:t>
      </w:r>
      <w:r w:rsidR="005650C0" w:rsidRPr="001E0A7C">
        <w:rPr>
          <w:rFonts w:ascii="Times New Roman" w:eastAsia="宋体" w:hAnsi="Times New Roman" w:cs="Times New Roman"/>
        </w:rPr>
        <w:t>月发布的《</w:t>
      </w:r>
      <w:r w:rsidR="005650C0" w:rsidRPr="001E0A7C">
        <w:rPr>
          <w:rFonts w:ascii="Times New Roman" w:eastAsia="宋体" w:hAnsi="Times New Roman" w:cs="Times New Roman"/>
        </w:rPr>
        <w:t>2019</w:t>
      </w:r>
      <w:r w:rsidR="005650C0" w:rsidRPr="001E0A7C">
        <w:rPr>
          <w:rFonts w:ascii="Times New Roman" w:eastAsia="宋体" w:hAnsi="Times New Roman" w:cs="Times New Roman"/>
        </w:rPr>
        <w:t>年软件和信息技术服务业统计公报》</w:t>
      </w:r>
      <w:r w:rsidR="005650C0" w:rsidRPr="001E0A7C">
        <w:rPr>
          <w:rFonts w:ascii="Times New Roman" w:eastAsia="宋体" w:hAnsi="Times New Roman" w:cs="Times New Roman"/>
        </w:rPr>
        <w:t>[1]</w:t>
      </w:r>
      <w:r w:rsidR="005650C0" w:rsidRPr="001E0A7C">
        <w:rPr>
          <w:rFonts w:ascii="Times New Roman" w:eastAsia="宋体" w:hAnsi="Times New Roman" w:cs="Times New Roman"/>
        </w:rPr>
        <w:t>显示</w:t>
      </w:r>
      <w:r w:rsidR="007761BD" w:rsidRPr="001E0A7C">
        <w:rPr>
          <w:rFonts w:ascii="Times New Roman" w:eastAsia="宋体" w:hAnsi="Times New Roman" w:cs="Times New Roman"/>
        </w:rPr>
        <w:t>(</w:t>
      </w:r>
      <w:r w:rsidR="007761BD" w:rsidRPr="001E0A7C">
        <w:rPr>
          <w:rFonts w:ascii="Times New Roman" w:eastAsia="宋体" w:hAnsi="Times New Roman" w:cs="Times New Roman"/>
        </w:rPr>
        <w:t>见图</w:t>
      </w:r>
      <w:r w:rsidR="007761BD" w:rsidRPr="001E0A7C">
        <w:rPr>
          <w:rFonts w:ascii="Times New Roman" w:eastAsia="宋体" w:hAnsi="Times New Roman" w:cs="Times New Roman"/>
        </w:rPr>
        <w:t>1</w:t>
      </w:r>
      <w:r w:rsidR="00035FF0" w:rsidRPr="001E0A7C">
        <w:rPr>
          <w:rFonts w:ascii="Times New Roman" w:eastAsia="宋体" w:hAnsi="Times New Roman" w:cs="Times New Roman"/>
        </w:rPr>
        <w:t>、图</w:t>
      </w:r>
      <w:r w:rsidR="00035FF0" w:rsidRPr="001E0A7C">
        <w:rPr>
          <w:rFonts w:ascii="Times New Roman" w:eastAsia="宋体" w:hAnsi="Times New Roman" w:cs="Times New Roman"/>
        </w:rPr>
        <w:t>2</w:t>
      </w:r>
      <w:r w:rsidR="007761BD" w:rsidRPr="001E0A7C">
        <w:rPr>
          <w:rFonts w:ascii="Times New Roman" w:eastAsia="宋体" w:hAnsi="Times New Roman" w:cs="Times New Roman"/>
        </w:rPr>
        <w:t>)</w:t>
      </w:r>
      <w:r w:rsidR="005650C0" w:rsidRPr="001E0A7C">
        <w:rPr>
          <w:rFonts w:ascii="Times New Roman" w:eastAsia="宋体" w:hAnsi="Times New Roman" w:cs="Times New Roman"/>
        </w:rPr>
        <w:t>，</w:t>
      </w:r>
      <w:r w:rsidR="00AF7564" w:rsidRPr="001E0A7C">
        <w:rPr>
          <w:rFonts w:ascii="Times New Roman" w:eastAsia="宋体" w:hAnsi="Times New Roman" w:cs="Times New Roman"/>
        </w:rPr>
        <w:t>我国软件业务收入从</w:t>
      </w:r>
      <w:r w:rsidR="00AF7564" w:rsidRPr="001E0A7C">
        <w:rPr>
          <w:rFonts w:ascii="Times New Roman" w:eastAsia="宋体" w:hAnsi="Times New Roman" w:cs="Times New Roman"/>
        </w:rPr>
        <w:t>2012</w:t>
      </w:r>
      <w:r w:rsidR="00AF7564" w:rsidRPr="001E0A7C">
        <w:rPr>
          <w:rFonts w:ascii="Times New Roman" w:eastAsia="宋体" w:hAnsi="Times New Roman" w:cs="Times New Roman"/>
        </w:rPr>
        <w:t>年的</w:t>
      </w:r>
      <w:r w:rsidR="00AF7564" w:rsidRPr="001E0A7C">
        <w:rPr>
          <w:rFonts w:ascii="Times New Roman" w:eastAsia="宋体" w:hAnsi="Times New Roman" w:cs="Times New Roman"/>
        </w:rPr>
        <w:t>24794</w:t>
      </w:r>
      <w:r w:rsidR="00AF7564" w:rsidRPr="001E0A7C">
        <w:rPr>
          <w:rFonts w:ascii="Times New Roman" w:eastAsia="宋体" w:hAnsi="Times New Roman" w:cs="Times New Roman"/>
        </w:rPr>
        <w:t>亿元到</w:t>
      </w:r>
      <w:r w:rsidR="0030108C" w:rsidRPr="001E0A7C">
        <w:rPr>
          <w:rFonts w:ascii="Times New Roman" w:eastAsia="宋体" w:hAnsi="Times New Roman" w:cs="Times New Roman"/>
        </w:rPr>
        <w:t>2019</w:t>
      </w:r>
      <w:r w:rsidR="0030108C" w:rsidRPr="001E0A7C">
        <w:rPr>
          <w:rFonts w:ascii="Times New Roman" w:eastAsia="宋体" w:hAnsi="Times New Roman" w:cs="Times New Roman"/>
        </w:rPr>
        <w:t>年</w:t>
      </w:r>
      <w:r w:rsidR="00AF7564" w:rsidRPr="001E0A7C">
        <w:rPr>
          <w:rFonts w:ascii="Times New Roman" w:eastAsia="宋体" w:hAnsi="Times New Roman" w:cs="Times New Roman"/>
        </w:rPr>
        <w:t>的</w:t>
      </w:r>
      <w:r w:rsidR="0030108C" w:rsidRPr="001E0A7C">
        <w:rPr>
          <w:rFonts w:ascii="Times New Roman" w:eastAsia="宋体" w:hAnsi="Times New Roman" w:cs="Times New Roman"/>
        </w:rPr>
        <w:t>71768</w:t>
      </w:r>
      <w:r w:rsidR="0030108C" w:rsidRPr="001E0A7C">
        <w:rPr>
          <w:rFonts w:ascii="Times New Roman" w:eastAsia="宋体" w:hAnsi="Times New Roman" w:cs="Times New Roman"/>
        </w:rPr>
        <w:t>亿元，</w:t>
      </w:r>
      <w:r w:rsidR="00AF7564" w:rsidRPr="001E0A7C">
        <w:rPr>
          <w:rFonts w:ascii="Times New Roman" w:eastAsia="宋体" w:hAnsi="Times New Roman" w:cs="Times New Roman"/>
        </w:rPr>
        <w:t>总增长率高达</w:t>
      </w:r>
      <w:r w:rsidR="00AF7564" w:rsidRPr="001E0A7C">
        <w:rPr>
          <w:rFonts w:ascii="Times New Roman" w:eastAsia="宋体" w:hAnsi="Times New Roman" w:cs="Times New Roman"/>
        </w:rPr>
        <w:t>189%</w:t>
      </w:r>
      <w:r w:rsidR="00AF7564" w:rsidRPr="001E0A7C">
        <w:rPr>
          <w:rFonts w:ascii="Times New Roman" w:eastAsia="宋体" w:hAnsi="Times New Roman" w:cs="Times New Roman"/>
        </w:rPr>
        <w:t>，</w:t>
      </w:r>
      <w:r w:rsidR="00C26E0A" w:rsidRPr="001E0A7C">
        <w:rPr>
          <w:rFonts w:ascii="Times New Roman" w:eastAsia="宋体" w:hAnsi="Times New Roman" w:cs="Times New Roman"/>
        </w:rPr>
        <w:t>2019</w:t>
      </w:r>
      <w:r w:rsidR="00C26E0A" w:rsidRPr="001E0A7C">
        <w:rPr>
          <w:rFonts w:ascii="Times New Roman" w:eastAsia="宋体" w:hAnsi="Times New Roman" w:cs="Times New Roman"/>
        </w:rPr>
        <w:t>年</w:t>
      </w:r>
      <w:r w:rsidR="00AF7564" w:rsidRPr="001E0A7C">
        <w:rPr>
          <w:rFonts w:ascii="Times New Roman" w:eastAsia="宋体" w:hAnsi="Times New Roman" w:cs="Times New Roman"/>
        </w:rPr>
        <w:t>同比上一年</w:t>
      </w:r>
      <w:r w:rsidR="0030108C" w:rsidRPr="001E0A7C">
        <w:rPr>
          <w:rFonts w:ascii="Times New Roman" w:eastAsia="宋体" w:hAnsi="Times New Roman" w:cs="Times New Roman"/>
        </w:rPr>
        <w:t>增长</w:t>
      </w:r>
      <w:r w:rsidR="0030108C" w:rsidRPr="001E0A7C">
        <w:rPr>
          <w:rFonts w:ascii="Times New Roman" w:eastAsia="宋体" w:hAnsi="Times New Roman" w:cs="Times New Roman"/>
        </w:rPr>
        <w:t>15.4%</w:t>
      </w:r>
      <w:r w:rsidR="0030108C" w:rsidRPr="001E0A7C">
        <w:rPr>
          <w:rFonts w:ascii="Times New Roman" w:eastAsia="宋体" w:hAnsi="Times New Roman" w:cs="Times New Roman"/>
        </w:rPr>
        <w:t>。与此同时，</w:t>
      </w:r>
      <w:r w:rsidR="0030108C" w:rsidRPr="001E0A7C">
        <w:rPr>
          <w:rFonts w:ascii="Times New Roman" w:eastAsia="宋体" w:hAnsi="Times New Roman" w:cs="Times New Roman"/>
        </w:rPr>
        <w:t>2019</w:t>
      </w:r>
      <w:r w:rsidR="0030108C" w:rsidRPr="001E0A7C">
        <w:rPr>
          <w:rFonts w:ascii="Times New Roman" w:eastAsia="宋体" w:hAnsi="Times New Roman" w:cs="Times New Roman"/>
        </w:rPr>
        <w:t>年软件和信息技术服务业实现利润总额</w:t>
      </w:r>
      <w:r w:rsidR="00AF7564" w:rsidRPr="001E0A7C">
        <w:rPr>
          <w:rFonts w:ascii="Times New Roman" w:eastAsia="宋体" w:hAnsi="Times New Roman" w:cs="Times New Roman"/>
        </w:rPr>
        <w:t>达</w:t>
      </w:r>
      <w:r w:rsidR="0030108C" w:rsidRPr="001E0A7C">
        <w:rPr>
          <w:rFonts w:ascii="Times New Roman" w:eastAsia="宋体" w:hAnsi="Times New Roman" w:cs="Times New Roman"/>
        </w:rPr>
        <w:t>9362</w:t>
      </w:r>
      <w:r w:rsidR="0030108C" w:rsidRPr="001E0A7C">
        <w:rPr>
          <w:rFonts w:ascii="Times New Roman" w:eastAsia="宋体" w:hAnsi="Times New Roman" w:cs="Times New Roman"/>
        </w:rPr>
        <w:t>亿元，同比增长</w:t>
      </w:r>
      <w:r w:rsidR="0030108C" w:rsidRPr="001E0A7C">
        <w:rPr>
          <w:rFonts w:ascii="Times New Roman" w:eastAsia="宋体" w:hAnsi="Times New Roman" w:cs="Times New Roman"/>
        </w:rPr>
        <w:t>9.9%</w:t>
      </w:r>
      <w:r w:rsidR="0030108C" w:rsidRPr="001E0A7C">
        <w:rPr>
          <w:rFonts w:ascii="Times New Roman" w:eastAsia="宋体" w:hAnsi="Times New Roman" w:cs="Times New Roman"/>
        </w:rPr>
        <w:t>；人均实现业务收入</w:t>
      </w:r>
      <w:r w:rsidR="0030108C" w:rsidRPr="001E0A7C">
        <w:rPr>
          <w:rFonts w:ascii="Times New Roman" w:eastAsia="宋体" w:hAnsi="Times New Roman" w:cs="Times New Roman"/>
        </w:rPr>
        <w:t>106.6</w:t>
      </w:r>
      <w:r w:rsidR="0030108C" w:rsidRPr="001E0A7C">
        <w:rPr>
          <w:rFonts w:ascii="Times New Roman" w:eastAsia="宋体" w:hAnsi="Times New Roman" w:cs="Times New Roman"/>
        </w:rPr>
        <w:t>万元，同比增长</w:t>
      </w:r>
      <w:r w:rsidR="0030108C" w:rsidRPr="001E0A7C">
        <w:rPr>
          <w:rFonts w:ascii="Times New Roman" w:eastAsia="宋体" w:hAnsi="Times New Roman" w:cs="Times New Roman"/>
        </w:rPr>
        <w:t>8.7</w:t>
      </w:r>
      <w:r w:rsidR="005E5314" w:rsidRPr="001E0A7C">
        <w:rPr>
          <w:rFonts w:ascii="Times New Roman" w:eastAsia="宋体" w:hAnsi="Times New Roman" w:cs="Times New Roman"/>
        </w:rPr>
        <w:t>%</w:t>
      </w:r>
      <w:r w:rsidR="005E5314" w:rsidRPr="001E0A7C">
        <w:rPr>
          <w:rFonts w:ascii="Times New Roman" w:eastAsia="宋体" w:hAnsi="Times New Roman" w:cs="Times New Roman"/>
        </w:rPr>
        <w:t>。由此数据</w:t>
      </w:r>
      <w:r w:rsidR="007246D5" w:rsidRPr="001E0A7C">
        <w:rPr>
          <w:rFonts w:ascii="Times New Roman" w:eastAsia="宋体" w:hAnsi="Times New Roman" w:cs="Times New Roman"/>
        </w:rPr>
        <w:t>可以看出，我国</w:t>
      </w:r>
      <w:r w:rsidR="007246D5" w:rsidRPr="001E0A7C">
        <w:rPr>
          <w:rFonts w:ascii="Times New Roman" w:eastAsia="宋体" w:hAnsi="Times New Roman" w:cs="Times New Roman"/>
        </w:rPr>
        <w:t>IT</w:t>
      </w:r>
      <w:r w:rsidR="007246D5" w:rsidRPr="001E0A7C">
        <w:rPr>
          <w:rFonts w:ascii="Times New Roman" w:eastAsia="宋体" w:hAnsi="Times New Roman" w:cs="Times New Roman"/>
        </w:rPr>
        <w:t>行业逐年保持稳中向好态势发展，</w:t>
      </w:r>
      <w:r w:rsidR="00C26E0A" w:rsidRPr="001E0A7C">
        <w:rPr>
          <w:rFonts w:ascii="Times New Roman" w:eastAsia="宋体" w:hAnsi="Times New Roman" w:cs="Times New Roman"/>
        </w:rPr>
        <w:t>在带动自身经济发展的同时也</w:t>
      </w:r>
      <w:r w:rsidR="00FD2ED6" w:rsidRPr="001E0A7C">
        <w:rPr>
          <w:rFonts w:ascii="Times New Roman" w:eastAsia="宋体" w:hAnsi="Times New Roman" w:cs="Times New Roman"/>
        </w:rPr>
        <w:t>为其他行业的发展提供可持续支撑。</w:t>
      </w:r>
    </w:p>
    <w:p w14:paraId="4A608740" w14:textId="05E98E3F" w:rsidR="0030108C" w:rsidRPr="001E0A7C" w:rsidRDefault="005650C0" w:rsidP="006C722B">
      <w:pPr>
        <w:tabs>
          <w:tab w:val="left" w:pos="1635"/>
        </w:tabs>
        <w:ind w:firstLine="0"/>
        <w:rPr>
          <w:rFonts w:ascii="Times New Roman" w:eastAsia="仿宋" w:hAnsi="Times New Roman" w:cs="Times New Roman"/>
        </w:rPr>
      </w:pPr>
      <w:r w:rsidRPr="001E0A7C">
        <w:rPr>
          <w:rFonts w:ascii="Times New Roman" w:eastAsia="仿宋" w:hAnsi="Times New Roman" w:cs="Times New Roman"/>
          <w:noProof/>
        </w:rPr>
        <w:drawing>
          <wp:inline distT="0" distB="0" distL="0" distR="0" wp14:anchorId="5FD846E3" wp14:editId="6C93240C">
            <wp:extent cx="3033713" cy="123269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887" cy="1240487"/>
                    </a:xfrm>
                    <a:prstGeom prst="rect">
                      <a:avLst/>
                    </a:prstGeom>
                    <a:noFill/>
                    <a:ln>
                      <a:noFill/>
                    </a:ln>
                  </pic:spPr>
                </pic:pic>
              </a:graphicData>
            </a:graphic>
          </wp:inline>
        </w:drawing>
      </w:r>
    </w:p>
    <w:p w14:paraId="7937C32D" w14:textId="5AB31D0F" w:rsidR="006C722B" w:rsidRDefault="0030108C" w:rsidP="00002D28">
      <w:pPr>
        <w:tabs>
          <w:tab w:val="left" w:pos="1635"/>
        </w:tabs>
        <w:ind w:firstLineChars="500" w:firstLine="750"/>
        <w:rPr>
          <w:rFonts w:ascii="Times New Roman" w:eastAsia="宋体" w:hAnsi="Times New Roman" w:cs="Times New Roman"/>
          <w:sz w:val="15"/>
          <w:szCs w:val="15"/>
        </w:rPr>
      </w:pPr>
      <w:r w:rsidRPr="001E0A7C">
        <w:rPr>
          <w:rFonts w:ascii="Times New Roman" w:eastAsia="宋体" w:hAnsi="Times New Roman" w:cs="Times New Roman"/>
          <w:sz w:val="15"/>
          <w:szCs w:val="15"/>
        </w:rPr>
        <w:t>图</w:t>
      </w:r>
      <w:r w:rsidRPr="001E0A7C">
        <w:rPr>
          <w:rFonts w:ascii="Times New Roman" w:eastAsia="宋体" w:hAnsi="Times New Roman" w:cs="Times New Roman"/>
          <w:sz w:val="15"/>
          <w:szCs w:val="15"/>
        </w:rPr>
        <w:t xml:space="preserve">1  </w:t>
      </w:r>
      <w:r w:rsidR="00FD2ED6" w:rsidRPr="001E0A7C">
        <w:rPr>
          <w:rFonts w:ascii="Times New Roman" w:eastAsia="宋体" w:hAnsi="Times New Roman" w:cs="Times New Roman"/>
          <w:sz w:val="15"/>
          <w:szCs w:val="15"/>
        </w:rPr>
        <w:t xml:space="preserve"> </w:t>
      </w:r>
      <w:r w:rsidRPr="001E0A7C">
        <w:rPr>
          <w:rFonts w:ascii="Times New Roman" w:eastAsia="宋体" w:hAnsi="Times New Roman" w:cs="Times New Roman"/>
          <w:sz w:val="15"/>
          <w:szCs w:val="15"/>
        </w:rPr>
        <w:t>2012-2019</w:t>
      </w:r>
      <w:r w:rsidRPr="001E0A7C">
        <w:rPr>
          <w:rFonts w:ascii="Times New Roman" w:eastAsia="宋体" w:hAnsi="Times New Roman" w:cs="Times New Roman"/>
          <w:sz w:val="15"/>
          <w:szCs w:val="15"/>
        </w:rPr>
        <w:t>年软件业务收入增长情况</w:t>
      </w:r>
      <w:r w:rsidR="00D11687">
        <w:rPr>
          <w:rFonts w:ascii="Times New Roman" w:eastAsia="宋体" w:hAnsi="Times New Roman" w:cs="Times New Roman" w:hint="eastAsia"/>
          <w:sz w:val="15"/>
          <w:szCs w:val="15"/>
        </w:rPr>
        <w:t>[</w:t>
      </w:r>
      <w:r w:rsidR="00D11687">
        <w:rPr>
          <w:rFonts w:ascii="Times New Roman" w:eastAsia="宋体" w:hAnsi="Times New Roman" w:cs="Times New Roman"/>
          <w:sz w:val="15"/>
          <w:szCs w:val="15"/>
        </w:rPr>
        <w:t>1]</w:t>
      </w:r>
    </w:p>
    <w:p w14:paraId="3E6D95AD" w14:textId="486C8058" w:rsidR="005E5314" w:rsidRPr="006C722B" w:rsidRDefault="006C722B" w:rsidP="006C722B">
      <w:pPr>
        <w:tabs>
          <w:tab w:val="left" w:pos="1635"/>
        </w:tabs>
        <w:ind w:firstLine="0"/>
        <w:rPr>
          <w:rFonts w:ascii="Times New Roman" w:eastAsia="宋体" w:hAnsi="Times New Roman" w:cs="Times New Roman"/>
          <w:sz w:val="15"/>
          <w:szCs w:val="15"/>
        </w:rPr>
      </w:pPr>
      <w:r w:rsidRPr="001E0A7C">
        <w:rPr>
          <w:rFonts w:ascii="Times New Roman" w:hAnsi="Times New Roman" w:cs="Times New Roman"/>
          <w:noProof/>
        </w:rPr>
        <w:drawing>
          <wp:inline distT="0" distB="0" distL="0" distR="0" wp14:anchorId="05849A39" wp14:editId="25DA1F9D">
            <wp:extent cx="2995613" cy="12385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5462" cy="1242576"/>
                    </a:xfrm>
                    <a:prstGeom prst="rect">
                      <a:avLst/>
                    </a:prstGeom>
                    <a:noFill/>
                    <a:ln>
                      <a:noFill/>
                    </a:ln>
                  </pic:spPr>
                </pic:pic>
              </a:graphicData>
            </a:graphic>
          </wp:inline>
        </w:drawing>
      </w:r>
    </w:p>
    <w:p w14:paraId="35143C64" w14:textId="246EB1CD" w:rsidR="003769DE" w:rsidRDefault="003769DE" w:rsidP="006C722B">
      <w:pPr>
        <w:tabs>
          <w:tab w:val="left" w:pos="1635"/>
        </w:tabs>
        <w:ind w:firstLineChars="500" w:firstLine="750"/>
        <w:rPr>
          <w:rFonts w:ascii="Times New Roman" w:eastAsia="宋体" w:hAnsi="Times New Roman" w:cs="Times New Roman"/>
          <w:sz w:val="15"/>
          <w:szCs w:val="15"/>
        </w:rPr>
      </w:pPr>
      <w:r w:rsidRPr="001E0A7C">
        <w:rPr>
          <w:rFonts w:ascii="Times New Roman" w:eastAsia="宋体" w:hAnsi="Times New Roman" w:cs="Times New Roman"/>
          <w:sz w:val="15"/>
          <w:szCs w:val="15"/>
        </w:rPr>
        <w:t>图</w:t>
      </w:r>
      <w:r w:rsidRPr="001E0A7C">
        <w:rPr>
          <w:rFonts w:ascii="Times New Roman" w:eastAsia="宋体" w:hAnsi="Times New Roman" w:cs="Times New Roman"/>
          <w:sz w:val="15"/>
          <w:szCs w:val="15"/>
        </w:rPr>
        <w:t>2    2012-2019</w:t>
      </w:r>
      <w:r w:rsidRPr="001E0A7C">
        <w:rPr>
          <w:rFonts w:ascii="Times New Roman" w:eastAsia="宋体" w:hAnsi="Times New Roman" w:cs="Times New Roman"/>
          <w:sz w:val="15"/>
          <w:szCs w:val="15"/>
        </w:rPr>
        <w:t>年软件</w:t>
      </w:r>
      <w:r w:rsidR="00A73669">
        <w:rPr>
          <w:rFonts w:ascii="Times New Roman" w:eastAsia="宋体" w:hAnsi="Times New Roman" w:cs="Times New Roman" w:hint="eastAsia"/>
          <w:sz w:val="15"/>
          <w:szCs w:val="15"/>
        </w:rPr>
        <w:t>行</w:t>
      </w:r>
      <w:r w:rsidRPr="001E0A7C">
        <w:rPr>
          <w:rFonts w:ascii="Times New Roman" w:eastAsia="宋体" w:hAnsi="Times New Roman" w:cs="Times New Roman"/>
          <w:sz w:val="15"/>
          <w:szCs w:val="15"/>
        </w:rPr>
        <w:t>业人均创收情况</w:t>
      </w:r>
      <w:r w:rsidR="00D11687">
        <w:rPr>
          <w:rFonts w:ascii="Times New Roman" w:eastAsia="宋体" w:hAnsi="Times New Roman" w:cs="Times New Roman" w:hint="eastAsia"/>
          <w:sz w:val="15"/>
          <w:szCs w:val="15"/>
        </w:rPr>
        <w:t>[</w:t>
      </w:r>
      <w:r w:rsidR="00D11687">
        <w:rPr>
          <w:rFonts w:ascii="Times New Roman" w:eastAsia="宋体" w:hAnsi="Times New Roman" w:cs="Times New Roman"/>
          <w:sz w:val="15"/>
          <w:szCs w:val="15"/>
        </w:rPr>
        <w:t>1]</w:t>
      </w:r>
    </w:p>
    <w:p w14:paraId="3D080F49" w14:textId="77777777" w:rsidR="006C722B" w:rsidRPr="001E0A7C" w:rsidRDefault="006C722B" w:rsidP="00E4308D">
      <w:pPr>
        <w:tabs>
          <w:tab w:val="left" w:pos="1635"/>
        </w:tabs>
        <w:ind w:firstLineChars="500" w:firstLine="750"/>
        <w:jc w:val="center"/>
        <w:rPr>
          <w:rFonts w:ascii="Times New Roman" w:eastAsia="宋体" w:hAnsi="Times New Roman" w:cs="Times New Roman"/>
          <w:sz w:val="15"/>
          <w:szCs w:val="15"/>
        </w:rPr>
      </w:pPr>
    </w:p>
    <w:p w14:paraId="39C020B3" w14:textId="0FCDE38C" w:rsidR="00E4308D" w:rsidRPr="00002D28" w:rsidRDefault="00E4308D" w:rsidP="00E4308D">
      <w:pPr>
        <w:pStyle w:val="a3"/>
        <w:numPr>
          <w:ilvl w:val="0"/>
          <w:numId w:val="4"/>
        </w:numPr>
        <w:tabs>
          <w:tab w:val="left" w:pos="1635"/>
        </w:tabs>
        <w:ind w:firstLineChars="0"/>
        <w:rPr>
          <w:rFonts w:ascii="黑体" w:eastAsia="黑体" w:hAnsi="黑体" w:cs="Times New Roman"/>
        </w:rPr>
      </w:pPr>
      <w:r w:rsidRPr="00002D28">
        <w:rPr>
          <w:rFonts w:ascii="黑体" w:eastAsia="黑体" w:hAnsi="黑体" w:cs="Times New Roman"/>
        </w:rPr>
        <w:t>分析结果</w:t>
      </w:r>
    </w:p>
    <w:p w14:paraId="3912582F" w14:textId="4BCCE97B" w:rsidR="00E4308D" w:rsidRPr="00002D28" w:rsidRDefault="00E4308D" w:rsidP="00E4308D">
      <w:pPr>
        <w:tabs>
          <w:tab w:val="left" w:pos="1635"/>
        </w:tabs>
        <w:ind w:firstLine="0"/>
        <w:rPr>
          <w:rFonts w:ascii="黑体" w:eastAsia="黑体" w:hAnsi="黑体" w:cs="Times New Roman"/>
          <w:sz w:val="18"/>
          <w:szCs w:val="18"/>
        </w:rPr>
      </w:pPr>
      <w:r w:rsidRPr="00002D28">
        <w:rPr>
          <w:rFonts w:ascii="黑体" w:eastAsia="黑体" w:hAnsi="黑体" w:cs="Times New Roman"/>
          <w:sz w:val="18"/>
          <w:szCs w:val="18"/>
        </w:rPr>
        <w:t>2.1</w:t>
      </w:r>
      <w:r w:rsidRPr="00002D28">
        <w:rPr>
          <w:rFonts w:ascii="Times New Roman" w:eastAsia="宋体" w:hAnsi="Times New Roman" w:cs="Times New Roman"/>
          <w:sz w:val="18"/>
          <w:szCs w:val="18"/>
        </w:rPr>
        <w:t xml:space="preserve">  </w:t>
      </w:r>
      <w:r w:rsidRPr="00002D28">
        <w:rPr>
          <w:rFonts w:ascii="黑体" w:eastAsia="黑体" w:hAnsi="黑体" w:cs="Times New Roman"/>
          <w:sz w:val="18"/>
          <w:szCs w:val="18"/>
        </w:rPr>
        <w:t>IT行业人才需求较大</w:t>
      </w:r>
    </w:p>
    <w:p w14:paraId="07C59179" w14:textId="5A9CC280" w:rsidR="00C26E0A" w:rsidRDefault="00C26E0A" w:rsidP="00035923">
      <w:pPr>
        <w:tabs>
          <w:tab w:val="left" w:pos="1635"/>
        </w:tabs>
        <w:spacing w:line="400" w:lineRule="atLeast"/>
        <w:ind w:firstLine="425"/>
        <w:rPr>
          <w:rFonts w:ascii="Times New Roman" w:eastAsia="宋体" w:hAnsi="Times New Roman" w:cs="Times New Roman"/>
        </w:rPr>
      </w:pPr>
      <w:r w:rsidRPr="001E0A7C">
        <w:rPr>
          <w:rFonts w:ascii="Times New Roman" w:eastAsia="宋体" w:hAnsi="Times New Roman" w:cs="Times New Roman"/>
        </w:rPr>
        <w:t>近年来，</w:t>
      </w:r>
      <w:r w:rsidR="00035FF0" w:rsidRPr="001E0A7C">
        <w:rPr>
          <w:rFonts w:ascii="Times New Roman" w:eastAsia="宋体" w:hAnsi="Times New Roman" w:cs="Times New Roman"/>
        </w:rPr>
        <w:t>国内软件行业人才不足已经成为业界公认的产业发展制约因素</w:t>
      </w:r>
      <w:r w:rsidR="00E207F0" w:rsidRPr="001E0A7C">
        <w:rPr>
          <w:rFonts w:ascii="Times New Roman" w:eastAsia="宋体" w:hAnsi="Times New Roman" w:cs="Times New Roman"/>
        </w:rPr>
        <w:t>，</w:t>
      </w:r>
      <w:r w:rsidR="00035FF0" w:rsidRPr="001E0A7C">
        <w:rPr>
          <w:rFonts w:ascii="Times New Roman" w:eastAsia="宋体" w:hAnsi="Times New Roman" w:cs="Times New Roman"/>
        </w:rPr>
        <w:t>其原因有两个，一是</w:t>
      </w:r>
      <w:r w:rsidRPr="001E0A7C">
        <w:rPr>
          <w:rFonts w:ascii="Times New Roman" w:eastAsia="宋体" w:hAnsi="Times New Roman" w:cs="Times New Roman"/>
        </w:rPr>
        <w:t>国内</w:t>
      </w:r>
      <w:r w:rsidRPr="001E0A7C">
        <w:rPr>
          <w:rFonts w:ascii="Times New Roman" w:eastAsia="宋体" w:hAnsi="Times New Roman" w:cs="Times New Roman"/>
        </w:rPr>
        <w:t>IT</w:t>
      </w:r>
      <w:r w:rsidRPr="001E0A7C">
        <w:rPr>
          <w:rFonts w:ascii="Times New Roman" w:eastAsia="宋体" w:hAnsi="Times New Roman" w:cs="Times New Roman"/>
        </w:rPr>
        <w:t>发展迅猛，当下</w:t>
      </w:r>
      <w:r w:rsidR="00035FF0" w:rsidRPr="001E0A7C">
        <w:rPr>
          <w:rFonts w:ascii="Times New Roman" w:eastAsia="宋体" w:hAnsi="Times New Roman" w:cs="Times New Roman"/>
        </w:rPr>
        <w:t>银行、医院、制造业、影视以及饮食行业都与</w:t>
      </w:r>
      <w:r w:rsidR="00547690" w:rsidRPr="001E0A7C">
        <w:rPr>
          <w:rFonts w:ascii="Times New Roman" w:eastAsia="宋体" w:hAnsi="Times New Roman" w:cs="Times New Roman"/>
        </w:rPr>
        <w:t>互联网</w:t>
      </w:r>
      <w:r w:rsidR="00035FF0" w:rsidRPr="001E0A7C">
        <w:rPr>
          <w:rFonts w:ascii="Times New Roman" w:eastAsia="宋体" w:hAnsi="Times New Roman" w:cs="Times New Roman"/>
        </w:rPr>
        <w:t>息息相关，二是</w:t>
      </w:r>
      <w:r w:rsidRPr="001E0A7C">
        <w:rPr>
          <w:rFonts w:ascii="Times New Roman" w:eastAsia="宋体" w:hAnsi="Times New Roman" w:cs="Times New Roman"/>
        </w:rPr>
        <w:t>用户软件质量意识</w:t>
      </w:r>
      <w:r w:rsidR="00035FF0" w:rsidRPr="001E0A7C">
        <w:rPr>
          <w:rFonts w:ascii="Times New Roman" w:eastAsia="宋体" w:hAnsi="Times New Roman" w:cs="Times New Roman"/>
        </w:rPr>
        <w:t>的加强与</w:t>
      </w:r>
      <w:r w:rsidRPr="001E0A7C">
        <w:rPr>
          <w:rFonts w:ascii="Times New Roman" w:eastAsia="宋体" w:hAnsi="Times New Roman" w:cs="Times New Roman"/>
        </w:rPr>
        <w:t>企业软件质量监控</w:t>
      </w:r>
      <w:r w:rsidR="00035FF0" w:rsidRPr="001E0A7C">
        <w:rPr>
          <w:rFonts w:ascii="Times New Roman" w:eastAsia="宋体" w:hAnsi="Times New Roman" w:cs="Times New Roman"/>
        </w:rPr>
        <w:t>的日益严格</w:t>
      </w:r>
      <w:r w:rsidR="00547690" w:rsidRPr="001E0A7C">
        <w:rPr>
          <w:rFonts w:ascii="Times New Roman" w:eastAsia="宋体" w:hAnsi="Times New Roman" w:cs="Times New Roman"/>
        </w:rPr>
        <w:t>。</w:t>
      </w:r>
      <w:r w:rsidR="00035923">
        <w:rPr>
          <w:rFonts w:ascii="Times New Roman" w:eastAsia="宋体" w:hAnsi="Times New Roman" w:cs="Times New Roman" w:hint="eastAsia"/>
        </w:rPr>
        <w:t>互联网对毕业生需求的迅猛涨幅</w:t>
      </w:r>
      <w:r w:rsidR="00035923">
        <w:rPr>
          <w:rFonts w:ascii="Times New Roman" w:eastAsia="宋体" w:hAnsi="Times New Roman" w:cs="Times New Roman" w:hint="eastAsia"/>
        </w:rPr>
        <w:t>(</w:t>
      </w:r>
      <w:r w:rsidR="00035923">
        <w:rPr>
          <w:rFonts w:ascii="Times New Roman" w:eastAsia="宋体" w:hAnsi="Times New Roman" w:cs="Times New Roman" w:hint="eastAsia"/>
        </w:rPr>
        <w:t>见图</w:t>
      </w:r>
      <w:r w:rsidR="00035923">
        <w:rPr>
          <w:rFonts w:ascii="Times New Roman" w:eastAsia="宋体" w:hAnsi="Times New Roman" w:cs="Times New Roman" w:hint="eastAsia"/>
        </w:rPr>
        <w:t>3</w:t>
      </w:r>
      <w:r w:rsidR="00035923">
        <w:rPr>
          <w:rFonts w:ascii="Times New Roman" w:eastAsia="宋体" w:hAnsi="Times New Roman" w:cs="Times New Roman"/>
        </w:rPr>
        <w:t>)</w:t>
      </w:r>
      <w:r w:rsidR="00035923">
        <w:rPr>
          <w:rFonts w:ascii="Times New Roman" w:eastAsia="宋体" w:hAnsi="Times New Roman" w:cs="Times New Roman" w:hint="eastAsia"/>
        </w:rPr>
        <w:t>也</w:t>
      </w:r>
      <w:r w:rsidR="00E207F0" w:rsidRPr="001E0A7C">
        <w:rPr>
          <w:rFonts w:ascii="Times New Roman" w:eastAsia="宋体" w:hAnsi="Times New Roman" w:cs="Times New Roman"/>
        </w:rPr>
        <w:t>表明了</w:t>
      </w:r>
      <w:r w:rsidR="00035923">
        <w:rPr>
          <w:rFonts w:ascii="Times New Roman" w:eastAsia="宋体" w:hAnsi="Times New Roman" w:cs="Times New Roman" w:hint="eastAsia"/>
        </w:rPr>
        <w:t>近些年来</w:t>
      </w:r>
      <w:r w:rsidR="00E207F0" w:rsidRPr="001E0A7C">
        <w:rPr>
          <w:rFonts w:ascii="Times New Roman" w:eastAsia="宋体" w:hAnsi="Times New Roman" w:cs="Times New Roman"/>
        </w:rPr>
        <w:t>年间内资企业的技术研发岗对于人才的迫切需求</w:t>
      </w:r>
      <w:r w:rsidR="00E4308D" w:rsidRPr="001E0A7C">
        <w:rPr>
          <w:rFonts w:ascii="Times New Roman" w:eastAsia="宋体" w:hAnsi="Times New Roman" w:cs="Times New Roman"/>
        </w:rPr>
        <w:t>。</w:t>
      </w:r>
    </w:p>
    <w:p w14:paraId="0D1C60C5" w14:textId="77777777" w:rsidR="00380F59" w:rsidRPr="001E0A7C" w:rsidRDefault="00380F59" w:rsidP="00380F59">
      <w:pPr>
        <w:tabs>
          <w:tab w:val="left" w:pos="1635"/>
        </w:tabs>
        <w:spacing w:line="60" w:lineRule="auto"/>
        <w:ind w:firstLine="425"/>
        <w:rPr>
          <w:rFonts w:ascii="Times New Roman" w:eastAsia="宋体" w:hAnsi="Times New Roman" w:cs="Times New Roman"/>
        </w:rPr>
      </w:pPr>
    </w:p>
    <w:p w14:paraId="74953A06" w14:textId="02BF49E5" w:rsidR="00725E35" w:rsidRDefault="00380F59" w:rsidP="006C722B">
      <w:pPr>
        <w:tabs>
          <w:tab w:val="left" w:pos="1635"/>
        </w:tabs>
        <w:ind w:firstLineChars="300" w:firstLine="450"/>
        <w:rPr>
          <w:rFonts w:ascii="Times New Roman" w:eastAsia="宋体" w:hAnsi="Times New Roman" w:cs="Times New Roman"/>
          <w:sz w:val="15"/>
          <w:szCs w:val="15"/>
        </w:rPr>
      </w:pPr>
      <w:r w:rsidRPr="00380F59">
        <w:rPr>
          <w:rFonts w:ascii="Times New Roman" w:eastAsia="宋体" w:hAnsi="Times New Roman" w:cs="Times New Roman"/>
          <w:noProof/>
          <w:sz w:val="15"/>
          <w:szCs w:val="15"/>
        </w:rPr>
        <w:drawing>
          <wp:inline distT="0" distB="0" distL="0" distR="0" wp14:anchorId="25D87DAE" wp14:editId="68DD1FE3">
            <wp:extent cx="2771495" cy="15312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13" t="12009" r="4047" b="-211"/>
                    <a:stretch/>
                  </pic:blipFill>
                  <pic:spPr bwMode="auto">
                    <a:xfrm>
                      <a:off x="0" y="0"/>
                      <a:ext cx="2781939" cy="1537035"/>
                    </a:xfrm>
                    <a:prstGeom prst="rect">
                      <a:avLst/>
                    </a:prstGeom>
                    <a:noFill/>
                    <a:ln>
                      <a:noFill/>
                    </a:ln>
                    <a:extLst>
                      <a:ext uri="{53640926-AAD7-44D8-BBD7-CCE9431645EC}">
                        <a14:shadowObscured xmlns:a14="http://schemas.microsoft.com/office/drawing/2010/main"/>
                      </a:ext>
                    </a:extLst>
                  </pic:spPr>
                </pic:pic>
              </a:graphicData>
            </a:graphic>
          </wp:inline>
        </w:drawing>
      </w:r>
    </w:p>
    <w:p w14:paraId="7F828611" w14:textId="45A7C7C9" w:rsidR="00380F59" w:rsidRDefault="00380F59" w:rsidP="00380F59">
      <w:pPr>
        <w:tabs>
          <w:tab w:val="left" w:pos="1635"/>
        </w:tabs>
        <w:ind w:firstLineChars="300" w:firstLine="450"/>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图</w:t>
      </w:r>
      <w:r>
        <w:rPr>
          <w:rFonts w:ascii="Times New Roman" w:eastAsia="宋体" w:hAnsi="Times New Roman" w:cs="Times New Roman" w:hint="eastAsia"/>
          <w:sz w:val="15"/>
          <w:szCs w:val="15"/>
        </w:rPr>
        <w:t>3</w:t>
      </w:r>
      <w:r>
        <w:rPr>
          <w:rFonts w:ascii="Times New Roman" w:eastAsia="宋体" w:hAnsi="Times New Roman" w:cs="Times New Roman"/>
          <w:sz w:val="15"/>
          <w:szCs w:val="15"/>
        </w:rPr>
        <w:t xml:space="preserve">  </w:t>
      </w:r>
      <w:r>
        <w:rPr>
          <w:rFonts w:ascii="Times New Roman" w:eastAsia="宋体" w:hAnsi="Times New Roman" w:cs="Times New Roman" w:hint="eastAsia"/>
          <w:sz w:val="15"/>
          <w:szCs w:val="15"/>
        </w:rPr>
        <w:t>2016-2020</w:t>
      </w:r>
      <w:r>
        <w:rPr>
          <w:rFonts w:ascii="Times New Roman" w:eastAsia="宋体" w:hAnsi="Times New Roman" w:cs="Times New Roman" w:hint="eastAsia"/>
          <w:sz w:val="15"/>
          <w:szCs w:val="15"/>
        </w:rPr>
        <w:t>年互联网春招毕业生需求量涨幅</w:t>
      </w:r>
      <w:r w:rsidR="00D11687">
        <w:rPr>
          <w:rFonts w:ascii="Times New Roman" w:eastAsia="宋体" w:hAnsi="Times New Roman" w:cs="Times New Roman" w:hint="eastAsia"/>
          <w:sz w:val="15"/>
          <w:szCs w:val="15"/>
        </w:rPr>
        <w:t>[</w:t>
      </w:r>
      <w:r w:rsidR="00D11687">
        <w:rPr>
          <w:rFonts w:ascii="Times New Roman" w:eastAsia="宋体" w:hAnsi="Times New Roman" w:cs="Times New Roman"/>
          <w:sz w:val="15"/>
          <w:szCs w:val="15"/>
        </w:rPr>
        <w:t>2]</w:t>
      </w:r>
    </w:p>
    <w:p w14:paraId="57A2B29C" w14:textId="77777777" w:rsidR="00380F59" w:rsidRPr="001E0A7C" w:rsidRDefault="00380F59" w:rsidP="00380F59">
      <w:pPr>
        <w:tabs>
          <w:tab w:val="left" w:pos="1635"/>
        </w:tabs>
        <w:spacing w:line="60" w:lineRule="auto"/>
        <w:ind w:firstLineChars="300" w:firstLine="450"/>
        <w:jc w:val="center"/>
        <w:rPr>
          <w:rFonts w:ascii="Times New Roman" w:eastAsia="宋体" w:hAnsi="Times New Roman" w:cs="Times New Roman"/>
          <w:sz w:val="15"/>
          <w:szCs w:val="15"/>
        </w:rPr>
      </w:pPr>
    </w:p>
    <w:p w14:paraId="1BBBFA24" w14:textId="73D014B8" w:rsidR="00E4308D" w:rsidRPr="008D5F76" w:rsidRDefault="00E4308D" w:rsidP="00E4308D">
      <w:pPr>
        <w:tabs>
          <w:tab w:val="left" w:pos="1635"/>
        </w:tabs>
        <w:ind w:firstLine="0"/>
        <w:rPr>
          <w:rFonts w:ascii="黑体" w:eastAsia="黑体" w:hAnsi="黑体" w:cs="Times New Roman"/>
          <w:sz w:val="18"/>
          <w:szCs w:val="18"/>
        </w:rPr>
      </w:pPr>
      <w:r w:rsidRPr="008D5F76">
        <w:rPr>
          <w:rFonts w:ascii="黑体" w:eastAsia="黑体" w:hAnsi="黑体" w:cs="Times New Roman"/>
          <w:sz w:val="18"/>
          <w:szCs w:val="18"/>
        </w:rPr>
        <w:t>2.2</w:t>
      </w:r>
      <w:r w:rsidR="009B2FC5" w:rsidRPr="008D5F76">
        <w:rPr>
          <w:rFonts w:ascii="黑体" w:eastAsia="黑体" w:hAnsi="黑体" w:cs="Times New Roman"/>
          <w:sz w:val="18"/>
          <w:szCs w:val="18"/>
        </w:rPr>
        <w:t xml:space="preserve">  </w:t>
      </w:r>
      <w:r w:rsidR="00813E62" w:rsidRPr="008D5F76">
        <w:rPr>
          <w:rFonts w:ascii="黑体" w:eastAsia="黑体" w:hAnsi="黑体" w:cs="Times New Roman"/>
          <w:sz w:val="18"/>
          <w:szCs w:val="18"/>
        </w:rPr>
        <w:t>互联网技术岗位薪资排名靠前</w:t>
      </w:r>
    </w:p>
    <w:p w14:paraId="3C3A8A74" w14:textId="17AADC6C" w:rsidR="00E207F0" w:rsidRDefault="00725E35" w:rsidP="00035923">
      <w:pPr>
        <w:tabs>
          <w:tab w:val="left" w:pos="1635"/>
        </w:tabs>
        <w:spacing w:line="400" w:lineRule="atLeast"/>
        <w:ind w:firstLineChars="200"/>
        <w:rPr>
          <w:rFonts w:ascii="Times New Roman" w:eastAsia="宋体" w:hAnsi="Times New Roman" w:cs="Times New Roman"/>
        </w:rPr>
      </w:pPr>
      <w:r w:rsidRPr="001E0A7C">
        <w:rPr>
          <w:rFonts w:ascii="Times New Roman" w:eastAsia="宋体" w:hAnsi="Times New Roman" w:cs="Times New Roman"/>
        </w:rPr>
        <w:t>就</w:t>
      </w:r>
      <w:r w:rsidRPr="001E0A7C">
        <w:rPr>
          <w:rFonts w:ascii="Times New Roman" w:eastAsia="宋体" w:hAnsi="Times New Roman" w:cs="Times New Roman"/>
        </w:rPr>
        <w:t>2020</w:t>
      </w:r>
      <w:r w:rsidRPr="001E0A7C">
        <w:rPr>
          <w:rFonts w:ascii="Times New Roman" w:eastAsia="宋体" w:hAnsi="Times New Roman" w:cs="Times New Roman"/>
        </w:rPr>
        <w:t>届毕业生薪酬岗位排名来看</w:t>
      </w:r>
      <w:r w:rsidRPr="001E0A7C">
        <w:rPr>
          <w:rFonts w:ascii="Times New Roman" w:eastAsia="宋体" w:hAnsi="Times New Roman" w:cs="Times New Roman"/>
        </w:rPr>
        <w:t>(</w:t>
      </w:r>
      <w:r w:rsidRPr="001E0A7C">
        <w:rPr>
          <w:rFonts w:ascii="Times New Roman" w:eastAsia="宋体" w:hAnsi="Times New Roman" w:cs="Times New Roman"/>
        </w:rPr>
        <w:t>见图</w:t>
      </w:r>
      <w:r w:rsidRPr="001E0A7C">
        <w:rPr>
          <w:rFonts w:ascii="Times New Roman" w:eastAsia="宋体" w:hAnsi="Times New Roman" w:cs="Times New Roman"/>
        </w:rPr>
        <w:t xml:space="preserve"> 4)</w:t>
      </w:r>
      <w:r w:rsidRPr="001E0A7C">
        <w:rPr>
          <w:rFonts w:ascii="Times New Roman" w:eastAsia="宋体" w:hAnsi="Times New Roman" w:cs="Times New Roman"/>
        </w:rPr>
        <w:t>，互联网技术类岗位排名靠前且占比大，除排名第九、第十的临床医生</w:t>
      </w:r>
      <w:r w:rsidRPr="001E0A7C">
        <w:rPr>
          <w:rFonts w:ascii="Times New Roman" w:eastAsia="宋体" w:hAnsi="Times New Roman" w:cs="Times New Roman"/>
        </w:rPr>
        <w:t>/</w:t>
      </w:r>
      <w:r w:rsidRPr="001E0A7C">
        <w:rPr>
          <w:rFonts w:ascii="Times New Roman" w:eastAsia="宋体" w:hAnsi="Times New Roman" w:cs="Times New Roman"/>
        </w:rPr>
        <w:t>医师以及管培生岗位外，其他岗位无一例外全部属于互联网技术类岗位。架构师岗位薪酬甚至</w:t>
      </w:r>
      <w:r w:rsidRPr="001E0A7C">
        <w:rPr>
          <w:rFonts w:ascii="Times New Roman" w:eastAsia="宋体" w:hAnsi="Times New Roman" w:cs="Times New Roman"/>
        </w:rPr>
        <w:lastRenderedPageBreak/>
        <w:t>超过</w:t>
      </w:r>
      <w:r w:rsidRPr="001E0A7C">
        <w:rPr>
          <w:rFonts w:ascii="Times New Roman" w:eastAsia="宋体" w:hAnsi="Times New Roman" w:cs="Times New Roman"/>
        </w:rPr>
        <w:t>20000</w:t>
      </w:r>
      <w:r w:rsidRPr="001E0A7C">
        <w:rPr>
          <w:rFonts w:ascii="Times New Roman" w:eastAsia="宋体" w:hAnsi="Times New Roman" w:cs="Times New Roman"/>
        </w:rPr>
        <w:t>元，达到了</w:t>
      </w:r>
      <w:r w:rsidRPr="001E0A7C">
        <w:rPr>
          <w:rFonts w:ascii="Times New Roman" w:eastAsia="宋体" w:hAnsi="Times New Roman" w:cs="Times New Roman"/>
        </w:rPr>
        <w:t>20224</w:t>
      </w:r>
      <w:r w:rsidRPr="001E0A7C">
        <w:rPr>
          <w:rFonts w:ascii="Times New Roman" w:eastAsia="宋体" w:hAnsi="Times New Roman" w:cs="Times New Roman"/>
        </w:rPr>
        <w:t>元。算法研究员和大数据开发以及</w:t>
      </w:r>
      <w:r w:rsidRPr="001E0A7C">
        <w:rPr>
          <w:rFonts w:ascii="Times New Roman" w:eastAsia="宋体" w:hAnsi="Times New Roman" w:cs="Times New Roman"/>
        </w:rPr>
        <w:t>IOS</w:t>
      </w:r>
      <w:r w:rsidRPr="001E0A7C">
        <w:rPr>
          <w:rFonts w:ascii="Times New Roman" w:eastAsia="宋体" w:hAnsi="Times New Roman" w:cs="Times New Roman"/>
        </w:rPr>
        <w:t>工程师的薪资分别为</w:t>
      </w:r>
      <w:r w:rsidRPr="001E0A7C">
        <w:rPr>
          <w:rFonts w:ascii="Times New Roman" w:eastAsia="宋体" w:hAnsi="Times New Roman" w:cs="Times New Roman"/>
        </w:rPr>
        <w:t xml:space="preserve"> 13550 </w:t>
      </w:r>
      <w:r w:rsidRPr="001E0A7C">
        <w:rPr>
          <w:rFonts w:ascii="Times New Roman" w:eastAsia="宋体" w:hAnsi="Times New Roman" w:cs="Times New Roman"/>
        </w:rPr>
        <w:t>元、</w:t>
      </w:r>
      <w:r w:rsidRPr="001E0A7C">
        <w:rPr>
          <w:rFonts w:ascii="Times New Roman" w:eastAsia="宋体" w:hAnsi="Times New Roman" w:cs="Times New Roman"/>
        </w:rPr>
        <w:t xml:space="preserve">13517 </w:t>
      </w:r>
      <w:r w:rsidRPr="001E0A7C">
        <w:rPr>
          <w:rFonts w:ascii="Times New Roman" w:eastAsia="宋体" w:hAnsi="Times New Roman" w:cs="Times New Roman"/>
        </w:rPr>
        <w:t>元、</w:t>
      </w:r>
      <w:r w:rsidRPr="001E0A7C">
        <w:rPr>
          <w:rFonts w:ascii="Times New Roman" w:eastAsia="宋体" w:hAnsi="Times New Roman" w:cs="Times New Roman"/>
        </w:rPr>
        <w:t>10982</w:t>
      </w:r>
      <w:r w:rsidRPr="001E0A7C">
        <w:rPr>
          <w:rFonts w:ascii="Times New Roman" w:eastAsia="宋体" w:hAnsi="Times New Roman" w:cs="Times New Roman"/>
        </w:rPr>
        <w:t>元，均大幅度地超过了</w:t>
      </w:r>
      <w:r w:rsidRPr="001E0A7C">
        <w:rPr>
          <w:rFonts w:ascii="Times New Roman" w:eastAsia="宋体" w:hAnsi="Times New Roman" w:cs="Times New Roman"/>
        </w:rPr>
        <w:t>2020</w:t>
      </w:r>
      <w:r w:rsidRPr="001E0A7C">
        <w:rPr>
          <w:rFonts w:ascii="Times New Roman" w:eastAsia="宋体" w:hAnsi="Times New Roman" w:cs="Times New Roman"/>
        </w:rPr>
        <w:t>届高校毕业生得平均薪资。</w:t>
      </w:r>
    </w:p>
    <w:p w14:paraId="10D6D53B" w14:textId="77777777" w:rsidR="00380F59" w:rsidRPr="001E0A7C" w:rsidRDefault="00380F59" w:rsidP="00380F59">
      <w:pPr>
        <w:tabs>
          <w:tab w:val="left" w:pos="1635"/>
        </w:tabs>
        <w:spacing w:line="60" w:lineRule="auto"/>
        <w:ind w:firstLineChars="200" w:firstLine="300"/>
        <w:rPr>
          <w:rFonts w:ascii="Times New Roman" w:eastAsia="宋体" w:hAnsi="Times New Roman" w:cs="Times New Roman"/>
          <w:sz w:val="15"/>
          <w:szCs w:val="15"/>
        </w:rPr>
      </w:pPr>
    </w:p>
    <w:p w14:paraId="4B022146" w14:textId="2047E2A2" w:rsidR="00E207F0" w:rsidRDefault="00380F59" w:rsidP="00380F59">
      <w:pPr>
        <w:tabs>
          <w:tab w:val="left" w:pos="1635"/>
        </w:tabs>
        <w:ind w:firstLine="0"/>
        <w:rPr>
          <w:rFonts w:ascii="Times New Roman" w:eastAsia="宋体" w:hAnsi="Times New Roman" w:cs="Times New Roman"/>
          <w:sz w:val="15"/>
          <w:szCs w:val="15"/>
        </w:rPr>
      </w:pPr>
      <w:r w:rsidRPr="00380F59">
        <w:rPr>
          <w:rFonts w:ascii="Times New Roman" w:eastAsia="宋体" w:hAnsi="Times New Roman" w:cs="Times New Roman"/>
          <w:noProof/>
          <w:sz w:val="15"/>
          <w:szCs w:val="15"/>
        </w:rPr>
        <w:drawing>
          <wp:inline distT="0" distB="0" distL="0" distR="0" wp14:anchorId="2F3ED4C3" wp14:editId="5BEBDE62">
            <wp:extent cx="2757467" cy="147527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952"/>
                    <a:stretch/>
                  </pic:blipFill>
                  <pic:spPr bwMode="auto">
                    <a:xfrm>
                      <a:off x="0" y="0"/>
                      <a:ext cx="2804574" cy="1500480"/>
                    </a:xfrm>
                    <a:prstGeom prst="rect">
                      <a:avLst/>
                    </a:prstGeom>
                    <a:noFill/>
                    <a:ln>
                      <a:noFill/>
                    </a:ln>
                    <a:extLst>
                      <a:ext uri="{53640926-AAD7-44D8-BBD7-CCE9431645EC}">
                        <a14:shadowObscured xmlns:a14="http://schemas.microsoft.com/office/drawing/2010/main"/>
                      </a:ext>
                    </a:extLst>
                  </pic:spPr>
                </pic:pic>
              </a:graphicData>
            </a:graphic>
          </wp:inline>
        </w:drawing>
      </w:r>
    </w:p>
    <w:p w14:paraId="00CE1561" w14:textId="6E234DB5" w:rsidR="00380F59" w:rsidRPr="001E0A7C" w:rsidRDefault="00380F59" w:rsidP="00380F59">
      <w:pPr>
        <w:tabs>
          <w:tab w:val="left" w:pos="1635"/>
        </w:tabs>
        <w:ind w:firstLine="0"/>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图</w:t>
      </w:r>
      <w:r>
        <w:rPr>
          <w:rFonts w:ascii="Times New Roman" w:eastAsia="宋体" w:hAnsi="Times New Roman" w:cs="Times New Roman" w:hint="eastAsia"/>
          <w:sz w:val="15"/>
          <w:szCs w:val="15"/>
        </w:rPr>
        <w:t>4</w:t>
      </w:r>
      <w:r>
        <w:rPr>
          <w:rFonts w:ascii="Times New Roman" w:eastAsia="宋体" w:hAnsi="Times New Roman" w:cs="Times New Roman"/>
          <w:sz w:val="15"/>
          <w:szCs w:val="15"/>
        </w:rPr>
        <w:t xml:space="preserve">  </w:t>
      </w:r>
      <w:r>
        <w:rPr>
          <w:rFonts w:ascii="Times New Roman" w:eastAsia="宋体" w:hAnsi="Times New Roman" w:cs="Times New Roman" w:hint="eastAsia"/>
          <w:sz w:val="15"/>
          <w:szCs w:val="15"/>
        </w:rPr>
        <w:t>2020</w:t>
      </w:r>
      <w:r>
        <w:rPr>
          <w:rFonts w:ascii="Times New Roman" w:eastAsia="宋体" w:hAnsi="Times New Roman" w:cs="Times New Roman" w:hint="eastAsia"/>
          <w:sz w:val="15"/>
          <w:szCs w:val="15"/>
        </w:rPr>
        <w:t>年毕业生薪酬岗位排名</w:t>
      </w:r>
      <w:r>
        <w:rPr>
          <w:rFonts w:ascii="Times New Roman" w:eastAsia="宋体" w:hAnsi="Times New Roman" w:cs="Times New Roman" w:hint="eastAsia"/>
          <w:sz w:val="15"/>
          <w:szCs w:val="15"/>
        </w:rPr>
        <w:t>(</w:t>
      </w:r>
      <w:r>
        <w:rPr>
          <w:rFonts w:ascii="Times New Roman" w:eastAsia="宋体" w:hAnsi="Times New Roman" w:cs="Times New Roman" w:hint="eastAsia"/>
          <w:sz w:val="15"/>
          <w:szCs w:val="15"/>
        </w:rPr>
        <w:t>前十</w:t>
      </w:r>
      <w:r>
        <w:rPr>
          <w:rFonts w:ascii="Times New Roman" w:eastAsia="宋体" w:hAnsi="Times New Roman" w:cs="Times New Roman"/>
          <w:sz w:val="15"/>
          <w:szCs w:val="15"/>
        </w:rPr>
        <w:t>)</w:t>
      </w:r>
      <w:r w:rsidR="0053640D">
        <w:rPr>
          <w:rFonts w:ascii="Times New Roman" w:eastAsia="宋体" w:hAnsi="Times New Roman" w:cs="Times New Roman"/>
          <w:sz w:val="15"/>
          <w:szCs w:val="15"/>
        </w:rPr>
        <w:t>[2]</w:t>
      </w:r>
    </w:p>
    <w:p w14:paraId="2E1AEBB3" w14:textId="606B6F18" w:rsidR="003E2D57" w:rsidRPr="001E0A7C" w:rsidRDefault="00380F59" w:rsidP="00380F59">
      <w:pPr>
        <w:tabs>
          <w:tab w:val="left" w:pos="1425"/>
        </w:tabs>
        <w:spacing w:line="60" w:lineRule="auto"/>
        <w:ind w:firstLine="0"/>
        <w:rPr>
          <w:rFonts w:ascii="Times New Roman" w:eastAsia="宋体" w:hAnsi="Times New Roman" w:cs="Times New Roman"/>
          <w:szCs w:val="21"/>
        </w:rPr>
      </w:pPr>
      <w:r>
        <w:rPr>
          <w:rFonts w:ascii="Times New Roman" w:eastAsia="宋体" w:hAnsi="Times New Roman" w:cs="Times New Roman"/>
          <w:szCs w:val="21"/>
        </w:rPr>
        <w:tab/>
      </w:r>
    </w:p>
    <w:p w14:paraId="0CCCAA69" w14:textId="7E455BDB" w:rsidR="00552F95" w:rsidRPr="00002D28" w:rsidRDefault="009B2FC5" w:rsidP="009B2FC5">
      <w:pPr>
        <w:tabs>
          <w:tab w:val="left" w:pos="1635"/>
        </w:tabs>
        <w:ind w:firstLine="0"/>
        <w:rPr>
          <w:rFonts w:ascii="黑体" w:eastAsia="黑体" w:hAnsi="黑体" w:cs="Times New Roman"/>
          <w:sz w:val="18"/>
          <w:szCs w:val="18"/>
        </w:rPr>
      </w:pPr>
      <w:r w:rsidRPr="00002D28">
        <w:rPr>
          <w:rFonts w:ascii="黑体" w:eastAsia="黑体" w:hAnsi="黑体" w:cs="Times New Roman"/>
          <w:sz w:val="18"/>
          <w:szCs w:val="18"/>
        </w:rPr>
        <w:t xml:space="preserve">2.3  </w:t>
      </w:r>
      <w:r w:rsidR="00D80AEC" w:rsidRPr="00002D28">
        <w:rPr>
          <w:rFonts w:ascii="黑体" w:eastAsia="黑体" w:hAnsi="黑体" w:cs="Times New Roman"/>
          <w:sz w:val="18"/>
          <w:szCs w:val="18"/>
        </w:rPr>
        <w:t>IT从业者具有较高学历</w:t>
      </w:r>
    </w:p>
    <w:p w14:paraId="37290ACA" w14:textId="759FF672" w:rsidR="00926BB2" w:rsidRDefault="00002D28" w:rsidP="00C4695E">
      <w:pPr>
        <w:pStyle w:val="a3"/>
        <w:tabs>
          <w:tab w:val="left" w:pos="1635"/>
        </w:tabs>
        <w:spacing w:line="400" w:lineRule="atLeast"/>
        <w:ind w:firstLine="420"/>
        <w:rPr>
          <w:rFonts w:ascii="Times New Roman" w:eastAsia="宋体" w:hAnsi="Times New Roman" w:cs="Times New Roman"/>
          <w:szCs w:val="21"/>
        </w:rPr>
      </w:pPr>
      <w:r>
        <w:rPr>
          <w:rFonts w:ascii="Times New Roman" w:eastAsia="宋体" w:hAnsi="Times New Roman" w:cs="Times New Roman" w:hint="eastAsia"/>
          <w:szCs w:val="21"/>
        </w:rPr>
        <w:t>根据</w:t>
      </w:r>
      <w:r w:rsidR="0053640D">
        <w:rPr>
          <w:rFonts w:ascii="Times New Roman" w:eastAsia="宋体" w:hAnsi="Times New Roman" w:cs="Times New Roman" w:hint="eastAsia"/>
          <w:szCs w:val="21"/>
        </w:rPr>
        <w:t>猎聘网</w:t>
      </w:r>
      <w:r w:rsidR="00035923">
        <w:rPr>
          <w:rFonts w:ascii="Times New Roman" w:eastAsia="宋体" w:hAnsi="Times New Roman" w:cs="Times New Roman" w:hint="eastAsia"/>
          <w:szCs w:val="21"/>
        </w:rPr>
        <w:t>发布的</w:t>
      </w:r>
      <w:r w:rsidR="00D80AEC" w:rsidRPr="001E0A7C">
        <w:rPr>
          <w:rFonts w:ascii="Times New Roman" w:eastAsia="宋体" w:hAnsi="Times New Roman" w:cs="Times New Roman"/>
          <w:szCs w:val="21"/>
        </w:rPr>
        <w:t>《</w:t>
      </w:r>
      <w:r w:rsidR="00D80AEC" w:rsidRPr="001E0A7C">
        <w:rPr>
          <w:rFonts w:ascii="Times New Roman" w:eastAsia="宋体" w:hAnsi="Times New Roman" w:cs="Times New Roman"/>
          <w:szCs w:val="21"/>
        </w:rPr>
        <w:t>2019</w:t>
      </w:r>
      <w:r w:rsidR="00D80AEC" w:rsidRPr="001E0A7C">
        <w:rPr>
          <w:rFonts w:ascii="Times New Roman" w:eastAsia="宋体" w:hAnsi="Times New Roman" w:cs="Times New Roman"/>
          <w:szCs w:val="21"/>
        </w:rPr>
        <w:t>年全国互联网行业程序员就业报告》</w:t>
      </w:r>
      <w:r w:rsidR="00D80AEC" w:rsidRPr="001E0A7C">
        <w:rPr>
          <w:rFonts w:ascii="Times New Roman" w:eastAsia="宋体" w:hAnsi="Times New Roman" w:cs="Times New Roman"/>
          <w:szCs w:val="21"/>
        </w:rPr>
        <w:t>[</w:t>
      </w:r>
      <w:r w:rsidR="0053640D">
        <w:rPr>
          <w:rFonts w:ascii="Times New Roman" w:eastAsia="宋体" w:hAnsi="Times New Roman" w:cs="Times New Roman" w:hint="eastAsia"/>
          <w:szCs w:val="21"/>
        </w:rPr>
        <w:t>3</w:t>
      </w:r>
      <w:r w:rsidR="00D80AEC" w:rsidRPr="001E0A7C">
        <w:rPr>
          <w:rFonts w:ascii="Times New Roman" w:eastAsia="宋体" w:hAnsi="Times New Roman" w:cs="Times New Roman"/>
          <w:szCs w:val="21"/>
        </w:rPr>
        <w:t>]</w:t>
      </w:r>
      <w:r w:rsidR="00D80AEC" w:rsidRPr="001E0A7C">
        <w:rPr>
          <w:rFonts w:ascii="Times New Roman" w:eastAsia="宋体" w:hAnsi="Times New Roman" w:cs="Times New Roman"/>
          <w:szCs w:val="21"/>
        </w:rPr>
        <w:t>，</w:t>
      </w:r>
      <w:r w:rsidR="00D80AEC" w:rsidRPr="001E0A7C">
        <w:rPr>
          <w:rFonts w:ascii="Times New Roman" w:eastAsia="宋体" w:hAnsi="Times New Roman" w:cs="Times New Roman"/>
          <w:szCs w:val="21"/>
        </w:rPr>
        <w:t>2019</w:t>
      </w:r>
      <w:r w:rsidR="00D80AEC" w:rsidRPr="001E0A7C">
        <w:rPr>
          <w:rFonts w:ascii="Times New Roman" w:eastAsia="宋体" w:hAnsi="Times New Roman" w:cs="Times New Roman"/>
          <w:szCs w:val="21"/>
        </w:rPr>
        <w:t>年本科学历的人才最多，占比</w:t>
      </w:r>
      <w:r w:rsidR="00D80AEC" w:rsidRPr="001E0A7C">
        <w:rPr>
          <w:rFonts w:ascii="Times New Roman" w:eastAsia="宋体" w:hAnsi="Times New Roman" w:cs="Times New Roman"/>
          <w:szCs w:val="21"/>
        </w:rPr>
        <w:t>69.27%</w:t>
      </w:r>
      <w:r w:rsidR="00D80AEC" w:rsidRPr="001E0A7C">
        <w:rPr>
          <w:rFonts w:ascii="Times New Roman" w:eastAsia="宋体" w:hAnsi="Times New Roman" w:cs="Times New Roman"/>
          <w:szCs w:val="21"/>
        </w:rPr>
        <w:t>；硕士学历人才其次，占比</w:t>
      </w:r>
      <w:r w:rsidR="00D80AEC" w:rsidRPr="001E0A7C">
        <w:rPr>
          <w:rFonts w:ascii="Times New Roman" w:eastAsia="宋体" w:hAnsi="Times New Roman" w:cs="Times New Roman"/>
          <w:szCs w:val="21"/>
        </w:rPr>
        <w:t>14.53%</w:t>
      </w:r>
      <w:r w:rsidR="00D80AEC" w:rsidRPr="001E0A7C">
        <w:rPr>
          <w:rFonts w:ascii="Times New Roman" w:eastAsia="宋体" w:hAnsi="Times New Roman" w:cs="Times New Roman"/>
          <w:szCs w:val="21"/>
        </w:rPr>
        <w:t>；本硕学历的人才合计为</w:t>
      </w:r>
      <w:r w:rsidR="00D80AEC" w:rsidRPr="001E0A7C">
        <w:rPr>
          <w:rFonts w:ascii="Times New Roman" w:eastAsia="宋体" w:hAnsi="Times New Roman" w:cs="Times New Roman"/>
          <w:szCs w:val="21"/>
        </w:rPr>
        <w:t>83.80%</w:t>
      </w:r>
      <w:r>
        <w:rPr>
          <w:rFonts w:ascii="Times New Roman" w:eastAsia="宋体" w:hAnsi="Times New Roman" w:cs="Times New Roman"/>
          <w:szCs w:val="21"/>
        </w:rPr>
        <w:t xml:space="preserve"> (</w:t>
      </w:r>
      <w:r>
        <w:rPr>
          <w:rFonts w:ascii="Times New Roman" w:eastAsia="宋体" w:hAnsi="Times New Roman" w:cs="Times New Roman" w:hint="eastAsia"/>
          <w:szCs w:val="21"/>
        </w:rPr>
        <w:t>见表</w:t>
      </w:r>
      <w:r>
        <w:rPr>
          <w:rFonts w:ascii="Times New Roman" w:eastAsia="宋体" w:hAnsi="Times New Roman" w:cs="Times New Roman" w:hint="eastAsia"/>
          <w:szCs w:val="21"/>
        </w:rPr>
        <w:t>1</w:t>
      </w:r>
      <w:r>
        <w:rPr>
          <w:rFonts w:ascii="Times New Roman" w:eastAsia="宋体" w:hAnsi="Times New Roman" w:cs="Times New Roman"/>
          <w:szCs w:val="21"/>
        </w:rPr>
        <w:t>)</w:t>
      </w:r>
      <w:r w:rsidR="00D80AEC" w:rsidRPr="001E0A7C">
        <w:rPr>
          <w:rFonts w:ascii="Times New Roman" w:eastAsia="宋体" w:hAnsi="Times New Roman" w:cs="Times New Roman"/>
          <w:szCs w:val="21"/>
        </w:rPr>
        <w:t>，从侧边说明，我国程序员群体的主力大多收过良好的教育</w:t>
      </w:r>
      <w:r w:rsidR="00035923">
        <w:rPr>
          <w:rFonts w:ascii="Times New Roman" w:eastAsia="宋体" w:hAnsi="Times New Roman" w:cs="Times New Roman" w:hint="eastAsia"/>
          <w:szCs w:val="21"/>
        </w:rPr>
        <w:t>，同时这也意味着</w:t>
      </w:r>
      <w:r w:rsidR="00035923">
        <w:rPr>
          <w:rFonts w:ascii="Times New Roman" w:eastAsia="宋体" w:hAnsi="Times New Roman" w:cs="Times New Roman" w:hint="eastAsia"/>
          <w:szCs w:val="21"/>
        </w:rPr>
        <w:t>IT</w:t>
      </w:r>
      <w:r w:rsidR="00035923">
        <w:rPr>
          <w:rFonts w:ascii="Times New Roman" w:eastAsia="宋体" w:hAnsi="Times New Roman" w:cs="Times New Roman" w:hint="eastAsia"/>
          <w:szCs w:val="21"/>
        </w:rPr>
        <w:t>行业在大幅度招聘人才的时候，学历也是一个衡量标准。</w:t>
      </w:r>
    </w:p>
    <w:p w14:paraId="14BE58FB" w14:textId="77777777" w:rsidR="00C4695E" w:rsidRPr="00C4695E" w:rsidRDefault="00C4695E" w:rsidP="00C4695E">
      <w:pPr>
        <w:pStyle w:val="a3"/>
        <w:tabs>
          <w:tab w:val="left" w:pos="1635"/>
        </w:tabs>
        <w:spacing w:line="240" w:lineRule="atLeast"/>
        <w:ind w:firstLine="420"/>
        <w:rPr>
          <w:rFonts w:ascii="Times New Roman" w:eastAsia="宋体" w:hAnsi="Times New Roman" w:cs="Times New Roman"/>
          <w:szCs w:val="21"/>
        </w:rPr>
      </w:pPr>
    </w:p>
    <w:p w14:paraId="549811FD" w14:textId="15AF502A" w:rsidR="00FC5BAC" w:rsidRPr="00926BB2" w:rsidRDefault="00926BB2" w:rsidP="00926BB2">
      <w:pPr>
        <w:tabs>
          <w:tab w:val="left" w:pos="1635"/>
        </w:tabs>
        <w:ind w:firstLine="0"/>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表</w:t>
      </w:r>
      <w:r>
        <w:rPr>
          <w:rFonts w:ascii="Times New Roman" w:eastAsia="宋体" w:hAnsi="Times New Roman" w:cs="Times New Roman" w:hint="eastAsia"/>
          <w:sz w:val="15"/>
          <w:szCs w:val="15"/>
        </w:rPr>
        <w:t>1</w:t>
      </w:r>
      <w:r w:rsidRPr="001E0A7C">
        <w:rPr>
          <w:rFonts w:ascii="Times New Roman" w:eastAsia="宋体" w:hAnsi="Times New Roman" w:cs="Times New Roman"/>
          <w:sz w:val="15"/>
          <w:szCs w:val="15"/>
        </w:rPr>
        <w:t xml:space="preserve">  2019</w:t>
      </w:r>
      <w:r w:rsidRPr="001E0A7C">
        <w:rPr>
          <w:rFonts w:ascii="Times New Roman" w:eastAsia="宋体" w:hAnsi="Times New Roman" w:cs="Times New Roman"/>
          <w:sz w:val="15"/>
          <w:szCs w:val="15"/>
        </w:rPr>
        <w:t>年互联网行业程序员学历分布</w:t>
      </w:r>
    </w:p>
    <w:tbl>
      <w:tblPr>
        <w:tblStyle w:val="a8"/>
        <w:tblW w:w="0" w:type="auto"/>
        <w:jc w:val="righ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54"/>
        <w:gridCol w:w="2454"/>
      </w:tblGrid>
      <w:tr w:rsidR="00FC5BAC" w14:paraId="66B396BC" w14:textId="77777777" w:rsidTr="00926BB2">
        <w:trPr>
          <w:jc w:val="right"/>
        </w:trPr>
        <w:tc>
          <w:tcPr>
            <w:tcW w:w="2454" w:type="dxa"/>
            <w:tcBorders>
              <w:top w:val="single" w:sz="8" w:space="0" w:color="auto"/>
              <w:bottom w:val="single" w:sz="8" w:space="0" w:color="auto"/>
              <w:right w:val="nil"/>
            </w:tcBorders>
          </w:tcPr>
          <w:p w14:paraId="3E8AEC51" w14:textId="1CAF492B" w:rsidR="00FC5BAC" w:rsidRPr="00FC5BAC" w:rsidRDefault="00FC5BAC" w:rsidP="00FC5BAC">
            <w:pPr>
              <w:pStyle w:val="a3"/>
              <w:tabs>
                <w:tab w:val="left" w:pos="1635"/>
              </w:tabs>
              <w:ind w:firstLineChars="0" w:firstLine="0"/>
              <w:jc w:val="center"/>
              <w:rPr>
                <w:rFonts w:ascii="Times New Roman" w:eastAsia="宋体" w:hAnsi="Times New Roman" w:cs="Times New Roman"/>
                <w:sz w:val="15"/>
                <w:szCs w:val="15"/>
              </w:rPr>
            </w:pPr>
            <w:r w:rsidRPr="00FC5BAC">
              <w:rPr>
                <w:rFonts w:ascii="Times New Roman" w:eastAsia="宋体" w:hAnsi="Times New Roman" w:cs="Times New Roman" w:hint="eastAsia"/>
                <w:sz w:val="15"/>
                <w:szCs w:val="15"/>
              </w:rPr>
              <w:t>学历</w:t>
            </w:r>
          </w:p>
        </w:tc>
        <w:tc>
          <w:tcPr>
            <w:tcW w:w="2454" w:type="dxa"/>
            <w:tcBorders>
              <w:top w:val="single" w:sz="8" w:space="0" w:color="auto"/>
              <w:left w:val="nil"/>
              <w:bottom w:val="single" w:sz="8" w:space="0" w:color="auto"/>
            </w:tcBorders>
          </w:tcPr>
          <w:p w14:paraId="7298B062" w14:textId="18B10800" w:rsidR="00FC5BAC" w:rsidRPr="00FC5BAC" w:rsidRDefault="00FC5BAC" w:rsidP="00FC5BAC">
            <w:pPr>
              <w:pStyle w:val="a3"/>
              <w:tabs>
                <w:tab w:val="left" w:pos="1635"/>
              </w:tabs>
              <w:ind w:firstLineChars="0" w:firstLine="0"/>
              <w:jc w:val="center"/>
              <w:rPr>
                <w:rFonts w:ascii="Times New Roman" w:eastAsia="宋体" w:hAnsi="Times New Roman" w:cs="Times New Roman"/>
                <w:sz w:val="15"/>
                <w:szCs w:val="15"/>
              </w:rPr>
            </w:pPr>
            <w:r w:rsidRPr="00FC5BAC">
              <w:rPr>
                <w:rFonts w:ascii="Times New Roman" w:eastAsia="宋体" w:hAnsi="Times New Roman" w:cs="Times New Roman" w:hint="eastAsia"/>
                <w:sz w:val="15"/>
                <w:szCs w:val="15"/>
              </w:rPr>
              <w:t>占比</w:t>
            </w:r>
            <w:r w:rsidRPr="00FC5BAC">
              <w:rPr>
                <w:rFonts w:ascii="Times New Roman" w:eastAsia="宋体" w:hAnsi="Times New Roman" w:cs="Times New Roman" w:hint="eastAsia"/>
                <w:sz w:val="15"/>
                <w:szCs w:val="15"/>
              </w:rPr>
              <w:t>/%</w:t>
            </w:r>
          </w:p>
        </w:tc>
      </w:tr>
      <w:tr w:rsidR="00FC5BAC" w14:paraId="58CD35DE" w14:textId="77777777" w:rsidTr="00926BB2">
        <w:trPr>
          <w:jc w:val="right"/>
        </w:trPr>
        <w:tc>
          <w:tcPr>
            <w:tcW w:w="2454" w:type="dxa"/>
            <w:tcBorders>
              <w:top w:val="single" w:sz="8" w:space="0" w:color="auto"/>
              <w:left w:val="nil"/>
              <w:bottom w:val="nil"/>
              <w:right w:val="nil"/>
            </w:tcBorders>
          </w:tcPr>
          <w:p w14:paraId="12AAA34F" w14:textId="7578550B" w:rsidR="00FC5BAC" w:rsidRPr="00FC5BAC" w:rsidRDefault="00FC5BAC" w:rsidP="00FC5BAC">
            <w:pPr>
              <w:pStyle w:val="a3"/>
              <w:tabs>
                <w:tab w:val="left" w:pos="1635"/>
              </w:tabs>
              <w:ind w:firstLineChars="0" w:firstLine="0"/>
              <w:jc w:val="center"/>
              <w:rPr>
                <w:rFonts w:ascii="Times New Roman" w:eastAsia="宋体" w:hAnsi="Times New Roman" w:cs="Times New Roman"/>
                <w:sz w:val="15"/>
                <w:szCs w:val="15"/>
              </w:rPr>
            </w:pPr>
            <w:r w:rsidRPr="00FC5BAC">
              <w:rPr>
                <w:rFonts w:ascii="Times New Roman" w:eastAsia="宋体" w:hAnsi="Times New Roman" w:cs="Times New Roman" w:hint="eastAsia"/>
                <w:sz w:val="15"/>
                <w:szCs w:val="15"/>
              </w:rPr>
              <w:t>本科</w:t>
            </w:r>
          </w:p>
        </w:tc>
        <w:tc>
          <w:tcPr>
            <w:tcW w:w="2454" w:type="dxa"/>
            <w:tcBorders>
              <w:top w:val="single" w:sz="8" w:space="0" w:color="auto"/>
              <w:left w:val="nil"/>
              <w:bottom w:val="nil"/>
              <w:right w:val="nil"/>
            </w:tcBorders>
          </w:tcPr>
          <w:p w14:paraId="3747CE97" w14:textId="0403B836" w:rsidR="00FC5BAC" w:rsidRPr="00FC5BAC" w:rsidRDefault="00FC5BAC" w:rsidP="00FC5BAC">
            <w:pPr>
              <w:pStyle w:val="a3"/>
              <w:tabs>
                <w:tab w:val="left" w:pos="1635"/>
              </w:tabs>
              <w:ind w:firstLineChars="0" w:firstLine="0"/>
              <w:jc w:val="center"/>
              <w:rPr>
                <w:rFonts w:ascii="Times New Roman" w:eastAsia="宋体" w:hAnsi="Times New Roman" w:cs="Times New Roman"/>
                <w:sz w:val="15"/>
                <w:szCs w:val="15"/>
              </w:rPr>
            </w:pPr>
            <w:r w:rsidRPr="00FC5BAC">
              <w:rPr>
                <w:rFonts w:ascii="Times New Roman" w:eastAsia="宋体" w:hAnsi="Times New Roman" w:cs="Times New Roman" w:hint="eastAsia"/>
                <w:sz w:val="15"/>
                <w:szCs w:val="15"/>
              </w:rPr>
              <w:t>69.27</w:t>
            </w:r>
          </w:p>
        </w:tc>
      </w:tr>
      <w:tr w:rsidR="00FC5BAC" w14:paraId="3738B67D" w14:textId="77777777" w:rsidTr="00FC5BAC">
        <w:trPr>
          <w:jc w:val="right"/>
        </w:trPr>
        <w:tc>
          <w:tcPr>
            <w:tcW w:w="2454" w:type="dxa"/>
            <w:tcBorders>
              <w:top w:val="nil"/>
              <w:left w:val="nil"/>
              <w:bottom w:val="nil"/>
              <w:right w:val="nil"/>
            </w:tcBorders>
          </w:tcPr>
          <w:p w14:paraId="53987CA2" w14:textId="7B922E6C" w:rsidR="00FC5BAC" w:rsidRPr="00FC5BAC" w:rsidRDefault="00FC5BAC" w:rsidP="00FC5BAC">
            <w:pPr>
              <w:pStyle w:val="a3"/>
              <w:tabs>
                <w:tab w:val="left" w:pos="1635"/>
              </w:tabs>
              <w:ind w:firstLineChars="0" w:firstLine="0"/>
              <w:jc w:val="center"/>
              <w:rPr>
                <w:rFonts w:ascii="Times New Roman" w:eastAsia="宋体" w:hAnsi="Times New Roman" w:cs="Times New Roman"/>
                <w:sz w:val="15"/>
                <w:szCs w:val="15"/>
              </w:rPr>
            </w:pPr>
            <w:r w:rsidRPr="00FC5BAC">
              <w:rPr>
                <w:rFonts w:ascii="Times New Roman" w:eastAsia="宋体" w:hAnsi="Times New Roman" w:cs="Times New Roman" w:hint="eastAsia"/>
                <w:sz w:val="15"/>
                <w:szCs w:val="15"/>
              </w:rPr>
              <w:t>硕士</w:t>
            </w:r>
          </w:p>
        </w:tc>
        <w:tc>
          <w:tcPr>
            <w:tcW w:w="2454" w:type="dxa"/>
            <w:tcBorders>
              <w:top w:val="nil"/>
              <w:left w:val="nil"/>
              <w:bottom w:val="nil"/>
              <w:right w:val="nil"/>
            </w:tcBorders>
          </w:tcPr>
          <w:p w14:paraId="1BF23DC7" w14:textId="74AD8BB5" w:rsidR="00FC5BAC" w:rsidRPr="00FC5BAC" w:rsidRDefault="00FC5BAC" w:rsidP="00FC5BAC">
            <w:pPr>
              <w:pStyle w:val="a3"/>
              <w:tabs>
                <w:tab w:val="left" w:pos="1635"/>
              </w:tabs>
              <w:ind w:firstLineChars="0" w:firstLine="0"/>
              <w:jc w:val="center"/>
              <w:rPr>
                <w:rFonts w:ascii="Times New Roman" w:eastAsia="宋体" w:hAnsi="Times New Roman" w:cs="Times New Roman"/>
                <w:sz w:val="15"/>
                <w:szCs w:val="15"/>
              </w:rPr>
            </w:pPr>
            <w:r w:rsidRPr="00FC5BAC">
              <w:rPr>
                <w:rFonts w:ascii="Times New Roman" w:eastAsia="宋体" w:hAnsi="Times New Roman" w:cs="Times New Roman" w:hint="eastAsia"/>
                <w:sz w:val="15"/>
                <w:szCs w:val="15"/>
              </w:rPr>
              <w:t>14.53</w:t>
            </w:r>
          </w:p>
        </w:tc>
      </w:tr>
      <w:tr w:rsidR="00FC5BAC" w14:paraId="4EE5D255" w14:textId="77777777" w:rsidTr="00926BB2">
        <w:trPr>
          <w:jc w:val="right"/>
        </w:trPr>
        <w:tc>
          <w:tcPr>
            <w:tcW w:w="2454" w:type="dxa"/>
            <w:tcBorders>
              <w:top w:val="nil"/>
              <w:left w:val="nil"/>
              <w:bottom w:val="nil"/>
              <w:right w:val="nil"/>
            </w:tcBorders>
          </w:tcPr>
          <w:p w14:paraId="15BD9FEC" w14:textId="240B1AA9" w:rsidR="00FC5BAC" w:rsidRPr="00FC5BAC" w:rsidRDefault="00FC5BAC" w:rsidP="00FC5BAC">
            <w:pPr>
              <w:pStyle w:val="a3"/>
              <w:tabs>
                <w:tab w:val="left" w:pos="1635"/>
              </w:tabs>
              <w:ind w:firstLineChars="0" w:firstLine="0"/>
              <w:jc w:val="center"/>
              <w:rPr>
                <w:rFonts w:ascii="Times New Roman" w:eastAsia="宋体" w:hAnsi="Times New Roman" w:cs="Times New Roman"/>
                <w:sz w:val="15"/>
                <w:szCs w:val="15"/>
              </w:rPr>
            </w:pPr>
            <w:r w:rsidRPr="00FC5BAC">
              <w:rPr>
                <w:rFonts w:ascii="Times New Roman" w:eastAsia="宋体" w:hAnsi="Times New Roman" w:cs="Times New Roman" w:hint="eastAsia"/>
                <w:sz w:val="15"/>
                <w:szCs w:val="15"/>
              </w:rPr>
              <w:t>博士</w:t>
            </w:r>
          </w:p>
        </w:tc>
        <w:tc>
          <w:tcPr>
            <w:tcW w:w="2454" w:type="dxa"/>
            <w:tcBorders>
              <w:top w:val="nil"/>
              <w:left w:val="nil"/>
              <w:bottom w:val="nil"/>
              <w:right w:val="nil"/>
            </w:tcBorders>
          </w:tcPr>
          <w:p w14:paraId="26ACD14A" w14:textId="15C1FDE9" w:rsidR="00FC5BAC" w:rsidRPr="00FC5BAC" w:rsidRDefault="00FC5BAC" w:rsidP="00FC5BAC">
            <w:pPr>
              <w:pStyle w:val="a3"/>
              <w:tabs>
                <w:tab w:val="left" w:pos="1635"/>
              </w:tabs>
              <w:ind w:firstLineChars="0" w:firstLine="0"/>
              <w:jc w:val="center"/>
              <w:rPr>
                <w:rFonts w:ascii="Times New Roman" w:eastAsia="宋体" w:hAnsi="Times New Roman" w:cs="Times New Roman"/>
                <w:sz w:val="15"/>
                <w:szCs w:val="15"/>
              </w:rPr>
            </w:pPr>
            <w:r w:rsidRPr="00FC5BAC">
              <w:rPr>
                <w:rFonts w:ascii="Times New Roman" w:eastAsia="宋体" w:hAnsi="Times New Roman" w:cs="Times New Roman" w:hint="eastAsia"/>
                <w:sz w:val="15"/>
                <w:szCs w:val="15"/>
              </w:rPr>
              <w:t>0.45</w:t>
            </w:r>
          </w:p>
        </w:tc>
      </w:tr>
      <w:tr w:rsidR="00FC5BAC" w14:paraId="2B80DFEA" w14:textId="77777777" w:rsidTr="00926BB2">
        <w:trPr>
          <w:jc w:val="right"/>
        </w:trPr>
        <w:tc>
          <w:tcPr>
            <w:tcW w:w="2454" w:type="dxa"/>
            <w:tcBorders>
              <w:top w:val="nil"/>
              <w:left w:val="nil"/>
              <w:bottom w:val="single" w:sz="8" w:space="0" w:color="auto"/>
              <w:right w:val="nil"/>
            </w:tcBorders>
          </w:tcPr>
          <w:p w14:paraId="50A1D2EF" w14:textId="5FF3C6B0" w:rsidR="00FC5BAC" w:rsidRPr="00FC5BAC" w:rsidRDefault="00FC5BAC" w:rsidP="00FC5BAC">
            <w:pPr>
              <w:pStyle w:val="a3"/>
              <w:tabs>
                <w:tab w:val="left" w:pos="1635"/>
              </w:tabs>
              <w:ind w:firstLineChars="0" w:firstLine="0"/>
              <w:jc w:val="center"/>
              <w:rPr>
                <w:rFonts w:ascii="Times New Roman" w:eastAsia="宋体" w:hAnsi="Times New Roman" w:cs="Times New Roman"/>
                <w:sz w:val="15"/>
                <w:szCs w:val="15"/>
              </w:rPr>
            </w:pPr>
            <w:r w:rsidRPr="00FC5BAC">
              <w:rPr>
                <w:rFonts w:ascii="Times New Roman" w:eastAsia="宋体" w:hAnsi="Times New Roman" w:cs="Times New Roman" w:hint="eastAsia"/>
                <w:sz w:val="15"/>
                <w:szCs w:val="15"/>
              </w:rPr>
              <w:t>大专及以下</w:t>
            </w:r>
          </w:p>
        </w:tc>
        <w:tc>
          <w:tcPr>
            <w:tcW w:w="2454" w:type="dxa"/>
            <w:tcBorders>
              <w:top w:val="nil"/>
              <w:left w:val="nil"/>
              <w:bottom w:val="single" w:sz="8" w:space="0" w:color="auto"/>
              <w:right w:val="nil"/>
            </w:tcBorders>
          </w:tcPr>
          <w:p w14:paraId="6B25FDA7" w14:textId="772FF498" w:rsidR="00FC5BAC" w:rsidRPr="00FC5BAC" w:rsidRDefault="00FC5BAC" w:rsidP="00FC5BAC">
            <w:pPr>
              <w:pStyle w:val="a3"/>
              <w:tabs>
                <w:tab w:val="left" w:pos="1635"/>
              </w:tabs>
              <w:ind w:firstLineChars="0" w:firstLine="0"/>
              <w:jc w:val="center"/>
              <w:rPr>
                <w:rFonts w:ascii="Times New Roman" w:eastAsia="宋体" w:hAnsi="Times New Roman" w:cs="Times New Roman"/>
                <w:sz w:val="15"/>
                <w:szCs w:val="15"/>
              </w:rPr>
            </w:pPr>
            <w:r w:rsidRPr="00FC5BAC">
              <w:rPr>
                <w:rFonts w:ascii="Times New Roman" w:eastAsia="宋体" w:hAnsi="Times New Roman" w:cs="Times New Roman" w:hint="eastAsia"/>
                <w:sz w:val="15"/>
                <w:szCs w:val="15"/>
              </w:rPr>
              <w:t>15.56</w:t>
            </w:r>
          </w:p>
        </w:tc>
      </w:tr>
    </w:tbl>
    <w:p w14:paraId="7CB7C52C" w14:textId="77777777" w:rsidR="00B250D8" w:rsidRPr="001E0A7C" w:rsidRDefault="00B250D8" w:rsidP="00C4695E">
      <w:pPr>
        <w:tabs>
          <w:tab w:val="left" w:pos="1635"/>
        </w:tabs>
        <w:spacing w:line="360" w:lineRule="auto"/>
        <w:ind w:firstLine="0"/>
        <w:jc w:val="center"/>
        <w:rPr>
          <w:rFonts w:ascii="Times New Roman" w:eastAsia="宋体" w:hAnsi="Times New Roman" w:cs="Times New Roman"/>
          <w:sz w:val="15"/>
          <w:szCs w:val="15"/>
        </w:rPr>
      </w:pPr>
    </w:p>
    <w:p w14:paraId="534B9BA1" w14:textId="311424EB" w:rsidR="00B250D8" w:rsidRPr="00002D28" w:rsidRDefault="00B250D8" w:rsidP="00B250D8">
      <w:pPr>
        <w:tabs>
          <w:tab w:val="left" w:pos="1635"/>
        </w:tabs>
        <w:ind w:firstLine="0"/>
        <w:rPr>
          <w:rFonts w:ascii="黑体" w:eastAsia="黑体" w:hAnsi="黑体" w:cs="Times New Roman"/>
          <w:sz w:val="18"/>
          <w:szCs w:val="18"/>
        </w:rPr>
      </w:pPr>
      <w:r w:rsidRPr="00002D28">
        <w:rPr>
          <w:rFonts w:ascii="黑体" w:eastAsia="黑体" w:hAnsi="黑体" w:cs="Times New Roman"/>
          <w:sz w:val="18"/>
          <w:szCs w:val="18"/>
        </w:rPr>
        <w:t>2.4 多行业人才流入互联网，跨界已成气候</w:t>
      </w:r>
    </w:p>
    <w:p w14:paraId="6CD90FA1" w14:textId="44E78499" w:rsidR="00B250D8" w:rsidRPr="001E0A7C" w:rsidRDefault="00B250D8" w:rsidP="00035923">
      <w:pPr>
        <w:tabs>
          <w:tab w:val="left" w:pos="1635"/>
        </w:tabs>
        <w:spacing w:line="400" w:lineRule="atLeast"/>
        <w:ind w:firstLineChars="200"/>
        <w:rPr>
          <w:rFonts w:ascii="Times New Roman" w:eastAsia="宋体" w:hAnsi="Times New Roman" w:cs="Times New Roman"/>
          <w:szCs w:val="21"/>
        </w:rPr>
      </w:pPr>
      <w:r w:rsidRPr="001E0A7C">
        <w:rPr>
          <w:rFonts w:ascii="Times New Roman" w:eastAsia="宋体" w:hAnsi="Times New Roman" w:cs="Times New Roman"/>
          <w:szCs w:val="21"/>
        </w:rPr>
        <w:t>作为近年来就业形势最好的行业之一，互联网行业已经成为我国提供新增就业机会的主要力量，并吸引了</w:t>
      </w:r>
      <w:r w:rsidR="00B50F30" w:rsidRPr="001E0A7C">
        <w:rPr>
          <w:rFonts w:ascii="Times New Roman" w:eastAsia="宋体" w:hAnsi="Times New Roman" w:cs="Times New Roman"/>
          <w:szCs w:val="21"/>
        </w:rPr>
        <w:t>其他专业</w:t>
      </w:r>
      <w:r w:rsidRPr="001E0A7C">
        <w:rPr>
          <w:rFonts w:ascii="Times New Roman" w:eastAsia="宋体" w:hAnsi="Times New Roman" w:cs="Times New Roman"/>
          <w:szCs w:val="21"/>
        </w:rPr>
        <w:t>的优秀人才跨界发展。根据</w:t>
      </w:r>
      <w:r w:rsidR="00B50F30" w:rsidRPr="001E0A7C">
        <w:rPr>
          <w:rFonts w:ascii="Times New Roman" w:eastAsia="宋体" w:hAnsi="Times New Roman" w:cs="Times New Roman"/>
          <w:szCs w:val="21"/>
        </w:rPr>
        <w:t>程序员专业背景分布</w:t>
      </w:r>
      <w:r w:rsidRPr="001E0A7C">
        <w:rPr>
          <w:rFonts w:ascii="Times New Roman" w:eastAsia="宋体" w:hAnsi="Times New Roman" w:cs="Times New Roman"/>
          <w:szCs w:val="21"/>
        </w:rPr>
        <w:t>比例可以发现</w:t>
      </w:r>
      <w:r w:rsidR="007C227D" w:rsidRPr="001E0A7C">
        <w:rPr>
          <w:rFonts w:ascii="Times New Roman" w:eastAsia="宋体" w:hAnsi="Times New Roman" w:cs="Times New Roman"/>
          <w:szCs w:val="21"/>
        </w:rPr>
        <w:t>[</w:t>
      </w:r>
      <w:r w:rsidR="0053640D">
        <w:rPr>
          <w:rFonts w:ascii="Times New Roman" w:eastAsia="宋体" w:hAnsi="Times New Roman" w:cs="Times New Roman" w:hint="eastAsia"/>
          <w:szCs w:val="21"/>
        </w:rPr>
        <w:t>3</w:t>
      </w:r>
      <w:r w:rsidR="007C227D" w:rsidRPr="001E0A7C">
        <w:rPr>
          <w:rFonts w:ascii="Times New Roman" w:eastAsia="宋体" w:hAnsi="Times New Roman" w:cs="Times New Roman"/>
          <w:szCs w:val="21"/>
        </w:rPr>
        <w:t>]</w:t>
      </w:r>
      <w:r w:rsidRPr="001E0A7C">
        <w:rPr>
          <w:rFonts w:ascii="Times New Roman" w:eastAsia="宋体" w:hAnsi="Times New Roman" w:cs="Times New Roman"/>
          <w:szCs w:val="21"/>
        </w:rPr>
        <w:t>，</w:t>
      </w:r>
      <w:r w:rsidR="007C227D" w:rsidRPr="001E0A7C">
        <w:rPr>
          <w:rFonts w:ascii="Times New Roman" w:eastAsia="宋体" w:hAnsi="Times New Roman" w:cs="Times New Roman"/>
          <w:szCs w:val="21"/>
        </w:rPr>
        <w:t>如今的程序员</w:t>
      </w:r>
      <w:r w:rsidRPr="001E0A7C">
        <w:rPr>
          <w:rFonts w:ascii="Times New Roman" w:eastAsia="宋体" w:hAnsi="Times New Roman" w:cs="Times New Roman"/>
          <w:szCs w:val="21"/>
        </w:rPr>
        <w:t>除了</w:t>
      </w:r>
      <w:r w:rsidR="007C227D" w:rsidRPr="001E0A7C">
        <w:rPr>
          <w:rFonts w:ascii="Times New Roman" w:eastAsia="宋体" w:hAnsi="Times New Roman" w:cs="Times New Roman"/>
          <w:szCs w:val="21"/>
        </w:rPr>
        <w:t>科班相关的计算机科学与技术、软件工程、电子信息工程以及通信工程专业以外，还有来自自动化、机械以及电气工程专业方向的毕业生</w:t>
      </w:r>
      <w:r w:rsidRPr="001E0A7C">
        <w:rPr>
          <w:rFonts w:ascii="Times New Roman" w:eastAsia="宋体" w:hAnsi="Times New Roman" w:cs="Times New Roman"/>
          <w:szCs w:val="21"/>
        </w:rPr>
        <w:t>。和其他传统服务业或实体产业的跳槽意愿相比，互联网行业的期望求职者并非仅仅来自于行业内部。在宏观经济形势下行趋稳的大背景</w:t>
      </w:r>
      <w:r w:rsidRPr="001E0A7C">
        <w:rPr>
          <w:rFonts w:ascii="Times New Roman" w:eastAsia="宋体" w:hAnsi="Times New Roman" w:cs="Times New Roman"/>
          <w:szCs w:val="21"/>
        </w:rPr>
        <w:t>下，互联网行业广阔的发展前景、优厚的福利待遇、人性化的组织管理模式等鲜明特点，</w:t>
      </w:r>
      <w:r w:rsidR="007C227D" w:rsidRPr="001E0A7C">
        <w:rPr>
          <w:rFonts w:ascii="Times New Roman" w:eastAsia="宋体" w:hAnsi="Times New Roman" w:cs="Times New Roman"/>
          <w:szCs w:val="21"/>
        </w:rPr>
        <w:t>具有着十足的吸引能力</w:t>
      </w:r>
      <w:r w:rsidRPr="001E0A7C">
        <w:rPr>
          <w:rFonts w:ascii="Times New Roman" w:eastAsia="宋体" w:hAnsi="Times New Roman" w:cs="Times New Roman"/>
          <w:szCs w:val="21"/>
        </w:rPr>
        <w:t>。未来随着我国经济新动能的不断发展壮大，</w:t>
      </w:r>
      <w:r w:rsidRPr="001E0A7C">
        <w:rPr>
          <w:rFonts w:ascii="Times New Roman" w:eastAsia="宋体" w:hAnsi="Times New Roman" w:cs="Times New Roman"/>
          <w:szCs w:val="21"/>
        </w:rPr>
        <w:t xml:space="preserve"> </w:t>
      </w:r>
      <w:r w:rsidRPr="001E0A7C">
        <w:rPr>
          <w:rFonts w:ascii="Times New Roman" w:eastAsia="宋体" w:hAnsi="Times New Roman" w:cs="Times New Roman"/>
          <w:szCs w:val="21"/>
        </w:rPr>
        <w:t>以及</w:t>
      </w:r>
      <w:r w:rsidRPr="001E0A7C">
        <w:rPr>
          <w:rFonts w:ascii="Times New Roman" w:eastAsia="宋体" w:hAnsi="Times New Roman" w:cs="Times New Roman"/>
          <w:szCs w:val="21"/>
        </w:rPr>
        <w:t>“</w:t>
      </w:r>
      <w:r w:rsidRPr="001E0A7C">
        <w:rPr>
          <w:rFonts w:ascii="Times New Roman" w:eastAsia="宋体" w:hAnsi="Times New Roman" w:cs="Times New Roman"/>
          <w:szCs w:val="21"/>
        </w:rPr>
        <w:t>互联网</w:t>
      </w:r>
      <w:r w:rsidRPr="001E0A7C">
        <w:rPr>
          <w:rFonts w:ascii="Times New Roman" w:eastAsia="宋体" w:hAnsi="Times New Roman" w:cs="Times New Roman"/>
          <w:szCs w:val="21"/>
        </w:rPr>
        <w:t>+”</w:t>
      </w:r>
      <w:r w:rsidRPr="001E0A7C">
        <w:rPr>
          <w:rFonts w:ascii="Times New Roman" w:eastAsia="宋体" w:hAnsi="Times New Roman" w:cs="Times New Roman"/>
          <w:szCs w:val="21"/>
        </w:rPr>
        <w:t>与各行各业的深度融合，</w:t>
      </w:r>
      <w:r w:rsidRPr="001E0A7C">
        <w:rPr>
          <w:rFonts w:ascii="Times New Roman" w:eastAsia="宋体" w:hAnsi="Times New Roman" w:cs="Times New Roman"/>
          <w:szCs w:val="21"/>
        </w:rPr>
        <w:t>IT</w:t>
      </w:r>
      <w:r w:rsidRPr="001E0A7C">
        <w:rPr>
          <w:rFonts w:ascii="Times New Roman" w:eastAsia="宋体" w:hAnsi="Times New Roman" w:cs="Times New Roman"/>
          <w:szCs w:val="21"/>
        </w:rPr>
        <w:t>互联网行业的人才虹吸效应或将会进一步凸显。</w:t>
      </w:r>
    </w:p>
    <w:p w14:paraId="6DE595BF" w14:textId="2032A09F" w:rsidR="001E0A7C" w:rsidRPr="001E0A7C" w:rsidRDefault="001E0A7C" w:rsidP="00B50F30">
      <w:pPr>
        <w:tabs>
          <w:tab w:val="left" w:pos="1635"/>
        </w:tabs>
        <w:ind w:firstLineChars="200"/>
        <w:rPr>
          <w:rFonts w:ascii="Times New Roman" w:eastAsia="宋体" w:hAnsi="Times New Roman" w:cs="Times New Roman"/>
          <w:szCs w:val="21"/>
        </w:rPr>
      </w:pPr>
    </w:p>
    <w:p w14:paraId="5148AAFC" w14:textId="16539C64" w:rsidR="001E0A7C" w:rsidRDefault="001E0A7C" w:rsidP="006C722B">
      <w:pPr>
        <w:tabs>
          <w:tab w:val="left" w:pos="1635"/>
        </w:tabs>
        <w:ind w:firstLine="0"/>
        <w:rPr>
          <w:rFonts w:ascii="Times New Roman" w:eastAsia="宋体" w:hAnsi="Times New Roman" w:cs="Times New Roman"/>
          <w:szCs w:val="21"/>
        </w:rPr>
      </w:pPr>
      <w:r w:rsidRPr="001E0A7C">
        <w:rPr>
          <w:rFonts w:ascii="Times New Roman" w:eastAsia="宋体" w:hAnsi="Times New Roman" w:cs="Times New Roman"/>
          <w:noProof/>
          <w:szCs w:val="21"/>
        </w:rPr>
        <w:drawing>
          <wp:inline distT="0" distB="0" distL="0" distR="0" wp14:anchorId="4C9B934D" wp14:editId="6D2A94FB">
            <wp:extent cx="3431954" cy="20052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101" t="8978" r="8364"/>
                    <a:stretch/>
                  </pic:blipFill>
                  <pic:spPr bwMode="auto">
                    <a:xfrm>
                      <a:off x="0" y="0"/>
                      <a:ext cx="3488692" cy="2038373"/>
                    </a:xfrm>
                    <a:prstGeom prst="rect">
                      <a:avLst/>
                    </a:prstGeom>
                    <a:noFill/>
                    <a:ln>
                      <a:noFill/>
                    </a:ln>
                    <a:extLst>
                      <a:ext uri="{53640926-AAD7-44D8-BBD7-CCE9431645EC}">
                        <a14:shadowObscured xmlns:a14="http://schemas.microsoft.com/office/drawing/2010/main"/>
                      </a:ext>
                    </a:extLst>
                  </pic:spPr>
                </pic:pic>
              </a:graphicData>
            </a:graphic>
          </wp:inline>
        </w:drawing>
      </w:r>
    </w:p>
    <w:p w14:paraId="20A3646C" w14:textId="13C63CBC" w:rsidR="00A73669" w:rsidRPr="00A73669" w:rsidRDefault="00A73669" w:rsidP="00A73669">
      <w:pPr>
        <w:tabs>
          <w:tab w:val="left" w:pos="1635"/>
        </w:tabs>
        <w:ind w:firstLineChars="300" w:firstLine="450"/>
        <w:jc w:val="center"/>
        <w:rPr>
          <w:rFonts w:ascii="Times New Roman" w:eastAsia="宋体" w:hAnsi="Times New Roman" w:cs="Times New Roman"/>
          <w:sz w:val="15"/>
          <w:szCs w:val="15"/>
        </w:rPr>
      </w:pPr>
      <w:r w:rsidRPr="00A73669">
        <w:rPr>
          <w:rFonts w:ascii="Times New Roman" w:eastAsia="宋体" w:hAnsi="Times New Roman" w:cs="Times New Roman" w:hint="eastAsia"/>
          <w:sz w:val="15"/>
          <w:szCs w:val="15"/>
        </w:rPr>
        <w:t>图</w:t>
      </w:r>
      <w:r w:rsidR="00FC5BAC">
        <w:rPr>
          <w:rFonts w:ascii="Times New Roman" w:eastAsia="宋体" w:hAnsi="Times New Roman" w:cs="Times New Roman" w:hint="eastAsia"/>
          <w:sz w:val="15"/>
          <w:szCs w:val="15"/>
        </w:rPr>
        <w:t>5</w:t>
      </w:r>
      <w:r w:rsidRPr="00A73669">
        <w:rPr>
          <w:rFonts w:ascii="Times New Roman" w:eastAsia="宋体" w:hAnsi="Times New Roman" w:cs="Times New Roman"/>
          <w:sz w:val="15"/>
          <w:szCs w:val="15"/>
        </w:rPr>
        <w:t xml:space="preserve">  </w:t>
      </w:r>
      <w:r w:rsidRPr="00A73669">
        <w:rPr>
          <w:rFonts w:ascii="Times New Roman" w:eastAsia="宋体" w:hAnsi="Times New Roman" w:cs="Times New Roman" w:hint="eastAsia"/>
          <w:sz w:val="15"/>
          <w:szCs w:val="15"/>
        </w:rPr>
        <w:t>全国互联网行业程序员专业背景分布</w:t>
      </w:r>
      <w:r w:rsidRPr="00A73669">
        <w:rPr>
          <w:rFonts w:ascii="Times New Roman" w:eastAsia="宋体" w:hAnsi="Times New Roman" w:cs="Times New Roman" w:hint="eastAsia"/>
          <w:sz w:val="15"/>
          <w:szCs w:val="15"/>
        </w:rPr>
        <w:t>TOP15</w:t>
      </w:r>
    </w:p>
    <w:p w14:paraId="1A3590EC" w14:textId="77777777" w:rsidR="00C5346A" w:rsidRPr="00A73669" w:rsidRDefault="00C5346A" w:rsidP="006065BD">
      <w:pPr>
        <w:tabs>
          <w:tab w:val="left" w:pos="1635"/>
        </w:tabs>
        <w:ind w:firstLine="0"/>
        <w:rPr>
          <w:rFonts w:ascii="Times New Roman" w:eastAsia="宋体" w:hAnsi="Times New Roman" w:cs="Times New Roman"/>
          <w:sz w:val="15"/>
          <w:szCs w:val="15"/>
        </w:rPr>
      </w:pPr>
    </w:p>
    <w:p w14:paraId="15447DCA" w14:textId="709DF614" w:rsidR="00002D28" w:rsidRDefault="00B250D8" w:rsidP="00002D28">
      <w:pPr>
        <w:pStyle w:val="a3"/>
        <w:numPr>
          <w:ilvl w:val="0"/>
          <w:numId w:val="4"/>
        </w:numPr>
        <w:tabs>
          <w:tab w:val="left" w:pos="1635"/>
        </w:tabs>
        <w:ind w:firstLineChars="0"/>
        <w:rPr>
          <w:rFonts w:ascii="黑体" w:eastAsia="黑体" w:hAnsi="黑体" w:cs="Times New Roman"/>
          <w:szCs w:val="21"/>
        </w:rPr>
      </w:pPr>
      <w:r w:rsidRPr="00002D28">
        <w:rPr>
          <w:rFonts w:ascii="黑体" w:eastAsia="黑体" w:hAnsi="黑体" w:cs="Times New Roman"/>
          <w:szCs w:val="21"/>
        </w:rPr>
        <w:t>分析方法</w:t>
      </w:r>
    </w:p>
    <w:p w14:paraId="76F64E8E" w14:textId="63123CEA" w:rsidR="00002D28" w:rsidRPr="00FE4406" w:rsidRDefault="00002D28" w:rsidP="00FE4406">
      <w:pPr>
        <w:pStyle w:val="a3"/>
        <w:tabs>
          <w:tab w:val="left" w:pos="1635"/>
        </w:tabs>
        <w:spacing w:line="400" w:lineRule="atLeast"/>
        <w:ind w:firstLine="420"/>
        <w:rPr>
          <w:rFonts w:ascii="Times New Roman" w:eastAsia="宋体" w:hAnsi="Times New Roman" w:cs="Times New Roman"/>
          <w:szCs w:val="21"/>
        </w:rPr>
      </w:pPr>
      <w:r w:rsidRPr="00FE4406">
        <w:rPr>
          <w:rFonts w:ascii="Times New Roman" w:eastAsia="宋体" w:hAnsi="Times New Roman" w:cs="Times New Roman"/>
          <w:szCs w:val="21"/>
        </w:rPr>
        <w:t>通过查阅互联网行业的就业人数与薪资情况，并结合互联网企业对技术人才的需求量，利用柱状图和折线图等常见的</w:t>
      </w:r>
      <w:r w:rsidR="00F95AF0" w:rsidRPr="00FE4406">
        <w:rPr>
          <w:rFonts w:ascii="Times New Roman" w:eastAsia="宋体" w:hAnsi="Times New Roman" w:cs="Times New Roman"/>
          <w:szCs w:val="21"/>
        </w:rPr>
        <w:t>数据表示方式，对近年来各项数据的增长做了一个直观的展现。同时，计算薪资、需求量同比上一年的增长率，可以大致判断出整个互联网行业的发展势头仍在持续走高。结合《</w:t>
      </w:r>
      <w:r w:rsidR="00F95AF0" w:rsidRPr="00FE4406">
        <w:rPr>
          <w:rFonts w:ascii="Times New Roman" w:eastAsia="宋体" w:hAnsi="Times New Roman" w:cs="Times New Roman"/>
          <w:szCs w:val="21"/>
        </w:rPr>
        <w:t>2020</w:t>
      </w:r>
      <w:r w:rsidR="00F95AF0" w:rsidRPr="00FE4406">
        <w:rPr>
          <w:rFonts w:ascii="Times New Roman" w:eastAsia="宋体" w:hAnsi="Times New Roman" w:cs="Times New Roman"/>
          <w:szCs w:val="21"/>
        </w:rPr>
        <w:t>国内互联网大厂薪资和职级汇总表》</w:t>
      </w:r>
      <w:r w:rsidR="00F95AF0" w:rsidRPr="00FE4406">
        <w:rPr>
          <w:rFonts w:ascii="Times New Roman" w:eastAsia="宋体" w:hAnsi="Times New Roman" w:cs="Times New Roman"/>
          <w:szCs w:val="21"/>
        </w:rPr>
        <w:t>[</w:t>
      </w:r>
      <w:r w:rsidR="008D5F76" w:rsidRPr="00FE4406">
        <w:rPr>
          <w:rFonts w:ascii="Times New Roman" w:eastAsia="宋体" w:hAnsi="Times New Roman" w:cs="Times New Roman"/>
          <w:szCs w:val="21"/>
        </w:rPr>
        <w:t>4</w:t>
      </w:r>
      <w:r w:rsidR="00F95AF0" w:rsidRPr="00FE4406">
        <w:rPr>
          <w:rFonts w:ascii="Times New Roman" w:eastAsia="宋体" w:hAnsi="Times New Roman" w:cs="Times New Roman"/>
          <w:szCs w:val="21"/>
        </w:rPr>
        <w:t>]</w:t>
      </w:r>
      <w:r w:rsidR="00F95AF0" w:rsidRPr="00FE4406">
        <w:rPr>
          <w:rFonts w:ascii="Times New Roman" w:eastAsia="宋体" w:hAnsi="Times New Roman" w:cs="Times New Roman"/>
          <w:szCs w:val="21"/>
        </w:rPr>
        <w:t>，</w:t>
      </w:r>
      <w:r w:rsidR="00480495" w:rsidRPr="00FE4406">
        <w:rPr>
          <w:rFonts w:ascii="Times New Roman" w:eastAsia="宋体" w:hAnsi="Times New Roman" w:cs="Times New Roman"/>
          <w:szCs w:val="21"/>
        </w:rPr>
        <w:t>可以看出由于目前整个互联网行业都正处在由消费互联网向产业互联网过渡阶段，形</w:t>
      </w:r>
      <w:r w:rsidR="00F95AF0" w:rsidRPr="00FE4406">
        <w:rPr>
          <w:rFonts w:ascii="Times New Roman" w:eastAsia="宋体" w:hAnsi="Times New Roman" w:cs="Times New Roman"/>
          <w:szCs w:val="21"/>
        </w:rPr>
        <w:t>如阿里巴巴、腾讯、字节跳动等这些大型互联网品牌</w:t>
      </w:r>
      <w:r w:rsidR="00480495" w:rsidRPr="00FE4406">
        <w:rPr>
          <w:rFonts w:ascii="Times New Roman" w:eastAsia="宋体" w:hAnsi="Times New Roman" w:cs="Times New Roman"/>
          <w:szCs w:val="21"/>
        </w:rPr>
        <w:t>将人才作为驱动力的同时，也提供了十分具有竞争力薪资水平。</w:t>
      </w:r>
    </w:p>
    <w:p w14:paraId="61EAF81C" w14:textId="0E3D2284" w:rsidR="00002D28" w:rsidRDefault="00002D28" w:rsidP="00002D28">
      <w:pPr>
        <w:tabs>
          <w:tab w:val="left" w:pos="1425"/>
        </w:tabs>
        <w:ind w:firstLine="0"/>
        <w:rPr>
          <w:rFonts w:ascii="黑体" w:eastAsia="黑体" w:hAnsi="黑体" w:cs="Times New Roman"/>
          <w:szCs w:val="21"/>
        </w:rPr>
      </w:pPr>
      <w:r>
        <w:rPr>
          <w:rFonts w:ascii="黑体" w:eastAsia="黑体" w:hAnsi="黑体" w:cs="Times New Roman"/>
          <w:szCs w:val="21"/>
        </w:rPr>
        <w:tab/>
      </w:r>
    </w:p>
    <w:p w14:paraId="0AC9DF4F" w14:textId="68AECEE8" w:rsidR="00153DEA" w:rsidRPr="00002D28" w:rsidRDefault="00B250D8" w:rsidP="00B250D8">
      <w:pPr>
        <w:tabs>
          <w:tab w:val="left" w:pos="1635"/>
        </w:tabs>
        <w:ind w:firstLine="0"/>
        <w:rPr>
          <w:rFonts w:ascii="黑体" w:eastAsia="黑体" w:hAnsi="黑体" w:cs="Times New Roman"/>
          <w:szCs w:val="21"/>
        </w:rPr>
      </w:pPr>
      <w:r w:rsidRPr="00002D28">
        <w:rPr>
          <w:rFonts w:ascii="黑体" w:eastAsia="黑体" w:hAnsi="黑体" w:cs="Times New Roman"/>
          <w:szCs w:val="21"/>
        </w:rPr>
        <w:t xml:space="preserve">4 </w:t>
      </w:r>
      <w:r w:rsidR="001E0A7C" w:rsidRPr="00002D28">
        <w:rPr>
          <w:rFonts w:ascii="黑体" w:eastAsia="黑体" w:hAnsi="黑体" w:cs="Times New Roman"/>
          <w:szCs w:val="21"/>
        </w:rPr>
        <w:t xml:space="preserve"> </w:t>
      </w:r>
      <w:r w:rsidR="00002D28">
        <w:rPr>
          <w:rFonts w:ascii="黑体" w:eastAsia="黑体" w:hAnsi="黑体" w:cs="Times New Roman"/>
          <w:szCs w:val="21"/>
        </w:rPr>
        <w:t xml:space="preserve"> </w:t>
      </w:r>
      <w:r w:rsidR="00153DEA" w:rsidRPr="00002D28">
        <w:rPr>
          <w:rFonts w:ascii="黑体" w:eastAsia="黑体" w:hAnsi="黑体" w:cs="Times New Roman"/>
          <w:szCs w:val="21"/>
        </w:rPr>
        <w:t>结论</w:t>
      </w:r>
    </w:p>
    <w:p w14:paraId="198CF5A9" w14:textId="77777777" w:rsidR="00035923" w:rsidRDefault="00153DEA" w:rsidP="00035923">
      <w:pPr>
        <w:pStyle w:val="a3"/>
        <w:tabs>
          <w:tab w:val="left" w:pos="1635"/>
        </w:tabs>
        <w:spacing w:line="400" w:lineRule="atLeast"/>
        <w:ind w:firstLine="420"/>
        <w:rPr>
          <w:rFonts w:ascii="Times New Roman" w:eastAsia="宋体" w:hAnsi="Times New Roman" w:cs="Times New Roman"/>
        </w:rPr>
      </w:pPr>
      <w:r w:rsidRPr="001E0A7C">
        <w:rPr>
          <w:rFonts w:ascii="Times New Roman" w:eastAsia="宋体" w:hAnsi="Times New Roman" w:cs="Times New Roman"/>
        </w:rPr>
        <w:t>随着人工智能、工业互联网、物联网、商用</w:t>
      </w:r>
      <w:r w:rsidRPr="001E0A7C">
        <w:rPr>
          <w:rFonts w:ascii="Times New Roman" w:eastAsia="宋体" w:hAnsi="Times New Roman" w:cs="Times New Roman"/>
        </w:rPr>
        <w:t xml:space="preserve"> 5G </w:t>
      </w:r>
      <w:r w:rsidRPr="001E0A7C">
        <w:rPr>
          <w:rFonts w:ascii="Times New Roman" w:eastAsia="宋体" w:hAnsi="Times New Roman" w:cs="Times New Roman"/>
        </w:rPr>
        <w:t>等领域成</w:t>
      </w:r>
      <w:r w:rsidRPr="001E0A7C">
        <w:rPr>
          <w:rFonts w:ascii="Times New Roman" w:eastAsia="宋体" w:hAnsi="Times New Roman" w:cs="Times New Roman"/>
        </w:rPr>
        <w:t xml:space="preserve"> </w:t>
      </w:r>
      <w:r w:rsidRPr="001E0A7C">
        <w:rPr>
          <w:rFonts w:ascii="Times New Roman" w:eastAsia="宋体" w:hAnsi="Times New Roman" w:cs="Times New Roman"/>
        </w:rPr>
        <w:t>为备受国家和企业关注的核心，这些行业对应届生需求明显增大，面向应届生的互联网技术岗位类型愈发集中，需求集中于</w:t>
      </w:r>
      <w:r w:rsidRPr="001E0A7C">
        <w:rPr>
          <w:rFonts w:ascii="Times New Roman" w:eastAsia="宋体" w:hAnsi="Times New Roman" w:cs="Times New Roman"/>
        </w:rPr>
        <w:t xml:space="preserve"> </w:t>
      </w:r>
      <w:r w:rsidRPr="001E0A7C">
        <w:rPr>
          <w:rFonts w:ascii="Times New Roman" w:eastAsia="宋体" w:hAnsi="Times New Roman" w:cs="Times New Roman"/>
        </w:rPr>
        <w:t>前后端基础开发和运维领域。而以上高薪岗位多为前沿技术岗位，对于应届毕业生的要求也无疑更为挑剔，因此毕业生在追</w:t>
      </w:r>
      <w:r w:rsidRPr="001E0A7C">
        <w:rPr>
          <w:rFonts w:ascii="Times New Roman" w:eastAsia="宋体" w:hAnsi="Times New Roman" w:cs="Times New Roman"/>
        </w:rPr>
        <w:t xml:space="preserve"> </w:t>
      </w:r>
      <w:r w:rsidRPr="001E0A7C">
        <w:rPr>
          <w:rFonts w:ascii="Times New Roman" w:eastAsia="宋体" w:hAnsi="Times New Roman" w:cs="Times New Roman"/>
        </w:rPr>
        <w:t>求高薪的同时，更要提升自身专业技术。</w:t>
      </w:r>
    </w:p>
    <w:p w14:paraId="18FD1574" w14:textId="7A8C3E74" w:rsidR="00153DEA" w:rsidRPr="001E0A7C" w:rsidRDefault="00153DEA" w:rsidP="00035923">
      <w:pPr>
        <w:pStyle w:val="a3"/>
        <w:tabs>
          <w:tab w:val="left" w:pos="1635"/>
        </w:tabs>
        <w:spacing w:line="400" w:lineRule="atLeast"/>
        <w:ind w:firstLine="420"/>
        <w:rPr>
          <w:rFonts w:ascii="Times New Roman" w:eastAsia="宋体" w:hAnsi="Times New Roman" w:cs="Times New Roman"/>
        </w:rPr>
      </w:pPr>
      <w:r w:rsidRPr="001E0A7C">
        <w:rPr>
          <w:rFonts w:ascii="Times New Roman" w:eastAsia="宋体" w:hAnsi="Times New Roman" w:cs="Times New Roman"/>
        </w:rPr>
        <w:lastRenderedPageBreak/>
        <w:t>已经过去的</w:t>
      </w:r>
      <w:r w:rsidRPr="001E0A7C">
        <w:rPr>
          <w:rFonts w:ascii="Times New Roman" w:eastAsia="宋体" w:hAnsi="Times New Roman" w:cs="Times New Roman"/>
        </w:rPr>
        <w:t xml:space="preserve"> 2020 </w:t>
      </w:r>
      <w:r w:rsidRPr="001E0A7C">
        <w:rPr>
          <w:rFonts w:ascii="Times New Roman" w:eastAsia="宋体" w:hAnsi="Times New Roman" w:cs="Times New Roman"/>
        </w:rPr>
        <w:t>年对各行各业来说都产生了一定影响，有的行业甚至遭遇了严重的打击面临着困境。但对于</w:t>
      </w:r>
      <w:r w:rsidRPr="001E0A7C">
        <w:rPr>
          <w:rFonts w:ascii="Times New Roman" w:eastAsia="宋体" w:hAnsi="Times New Roman" w:cs="Times New Roman"/>
        </w:rPr>
        <w:t xml:space="preserve"> IT </w:t>
      </w:r>
      <w:r w:rsidRPr="001E0A7C">
        <w:rPr>
          <w:rFonts w:ascii="Times New Roman" w:eastAsia="宋体" w:hAnsi="Times New Roman" w:cs="Times New Roman"/>
        </w:rPr>
        <w:t>行业来说，这一年是机会与挑战并存的一年。这一点从</w:t>
      </w:r>
      <w:r w:rsidRPr="001E0A7C">
        <w:rPr>
          <w:rFonts w:ascii="Times New Roman" w:eastAsia="宋体" w:hAnsi="Times New Roman" w:cs="Times New Roman"/>
        </w:rPr>
        <w:t xml:space="preserve"> IT </w:t>
      </w:r>
      <w:r w:rsidRPr="001E0A7C">
        <w:rPr>
          <w:rFonts w:ascii="Times New Roman" w:eastAsia="宋体" w:hAnsi="Times New Roman" w:cs="Times New Roman"/>
        </w:rPr>
        <w:t>从业人员总体收入和对未来收入的期望上也能看出。</w:t>
      </w:r>
      <w:r w:rsidRPr="001E0A7C">
        <w:rPr>
          <w:rFonts w:ascii="Times New Roman" w:eastAsia="宋体" w:hAnsi="Times New Roman" w:cs="Times New Roman"/>
        </w:rPr>
        <w:t>IT</w:t>
      </w:r>
      <w:r w:rsidRPr="001E0A7C">
        <w:rPr>
          <w:rFonts w:ascii="Times New Roman" w:eastAsia="宋体" w:hAnsi="Times New Roman" w:cs="Times New Roman"/>
        </w:rPr>
        <w:t>行业仍然是一个充满活力，投资良好且面向增长的行业。</w:t>
      </w:r>
    </w:p>
    <w:p w14:paraId="089AB352" w14:textId="31DE1068" w:rsidR="001E0A7C" w:rsidRPr="001E0A7C" w:rsidRDefault="001E0A7C" w:rsidP="001E0A7C">
      <w:pPr>
        <w:tabs>
          <w:tab w:val="left" w:pos="1635"/>
        </w:tabs>
        <w:ind w:firstLine="0"/>
        <w:rPr>
          <w:rFonts w:ascii="Times New Roman" w:eastAsia="宋体" w:hAnsi="Times New Roman" w:cs="Times New Roman"/>
          <w:b/>
          <w:bCs/>
          <w:szCs w:val="21"/>
        </w:rPr>
      </w:pPr>
    </w:p>
    <w:p w14:paraId="2F28216D" w14:textId="7A92EF58" w:rsidR="001E0A7C" w:rsidRPr="00002D28" w:rsidRDefault="001E0A7C" w:rsidP="001E0A7C">
      <w:pPr>
        <w:pStyle w:val="a3"/>
        <w:numPr>
          <w:ilvl w:val="0"/>
          <w:numId w:val="5"/>
        </w:numPr>
        <w:tabs>
          <w:tab w:val="left" w:pos="1635"/>
        </w:tabs>
        <w:ind w:firstLineChars="0"/>
        <w:rPr>
          <w:rFonts w:ascii="黑体" w:eastAsia="黑体" w:hAnsi="黑体" w:cs="Times New Roman"/>
          <w:szCs w:val="21"/>
        </w:rPr>
      </w:pPr>
      <w:r w:rsidRPr="00002D28">
        <w:rPr>
          <w:rFonts w:ascii="黑体" w:eastAsia="黑体" w:hAnsi="黑体" w:cs="Times New Roman"/>
          <w:szCs w:val="21"/>
        </w:rPr>
        <w:t>参考文献</w:t>
      </w:r>
    </w:p>
    <w:p w14:paraId="0038C9E2" w14:textId="7A6A9846" w:rsidR="00D11687" w:rsidRDefault="00887E1B" w:rsidP="00D11687">
      <w:pPr>
        <w:tabs>
          <w:tab w:val="left" w:pos="1635"/>
        </w:tabs>
        <w:ind w:left="315" w:hangingChars="150" w:hanging="315"/>
        <w:rPr>
          <w:rFonts w:ascii="Times New Roman" w:eastAsia="宋体" w:hAnsi="Times New Roman" w:cs="Times New Roman"/>
          <w:szCs w:val="21"/>
        </w:rPr>
      </w:pPr>
      <w:r w:rsidRPr="00887E1B">
        <w:rPr>
          <w:rFonts w:ascii="Times New Roman" w:eastAsia="宋体" w:hAnsi="Times New Roman" w:cs="Times New Roman" w:hint="eastAsia"/>
          <w:szCs w:val="21"/>
        </w:rPr>
        <w:t>[</w:t>
      </w:r>
      <w:r w:rsidRPr="00887E1B">
        <w:rPr>
          <w:rFonts w:ascii="Times New Roman" w:eastAsia="宋体" w:hAnsi="Times New Roman" w:cs="Times New Roman"/>
          <w:szCs w:val="21"/>
        </w:rPr>
        <w:t xml:space="preserve">1] </w:t>
      </w:r>
      <w:r w:rsidRPr="00887E1B">
        <w:rPr>
          <w:rFonts w:ascii="Times New Roman" w:eastAsia="宋体" w:hAnsi="Times New Roman" w:cs="Times New Roman" w:hint="eastAsia"/>
          <w:szCs w:val="21"/>
        </w:rPr>
        <w:t>Nan</w:t>
      </w:r>
      <w:r w:rsidRPr="00887E1B">
        <w:rPr>
          <w:rFonts w:ascii="Times New Roman" w:eastAsia="宋体" w:hAnsi="Times New Roman" w:cs="Times New Roman"/>
          <w:szCs w:val="21"/>
        </w:rPr>
        <w:t>j</w:t>
      </w:r>
      <w:r w:rsidRPr="00887E1B">
        <w:rPr>
          <w:rFonts w:ascii="Times New Roman" w:eastAsia="宋体" w:hAnsi="Times New Roman" w:cs="Times New Roman" w:hint="eastAsia"/>
          <w:szCs w:val="21"/>
        </w:rPr>
        <w:t>ing</w:t>
      </w:r>
      <w:r w:rsidRPr="00887E1B">
        <w:rPr>
          <w:rFonts w:ascii="Times New Roman" w:eastAsia="宋体" w:hAnsi="Times New Roman" w:cs="Times New Roman"/>
          <w:szCs w:val="21"/>
        </w:rPr>
        <w:t xml:space="preserve"> </w:t>
      </w:r>
      <w:r w:rsidRPr="00887E1B">
        <w:rPr>
          <w:rFonts w:ascii="Times New Roman" w:eastAsia="宋体" w:hAnsi="Times New Roman" w:cs="Times New Roman" w:hint="eastAsia"/>
          <w:szCs w:val="21"/>
        </w:rPr>
        <w:t>Municipal</w:t>
      </w:r>
      <w:r w:rsidRPr="00887E1B">
        <w:rPr>
          <w:rFonts w:ascii="Times New Roman" w:eastAsia="宋体" w:hAnsi="Times New Roman" w:cs="Times New Roman"/>
          <w:szCs w:val="21"/>
        </w:rPr>
        <w:t xml:space="preserve"> </w:t>
      </w:r>
      <w:r w:rsidRPr="00887E1B">
        <w:rPr>
          <w:rFonts w:ascii="Times New Roman" w:eastAsia="宋体" w:hAnsi="Times New Roman" w:cs="Times New Roman" w:hint="eastAsia"/>
          <w:szCs w:val="21"/>
        </w:rPr>
        <w:t>B</w:t>
      </w:r>
      <w:r w:rsidRPr="00887E1B">
        <w:rPr>
          <w:rFonts w:ascii="Times New Roman" w:eastAsia="宋体" w:hAnsi="Times New Roman" w:cs="Times New Roman"/>
          <w:szCs w:val="21"/>
        </w:rPr>
        <w:t>u</w:t>
      </w:r>
      <w:r w:rsidRPr="00887E1B">
        <w:rPr>
          <w:rFonts w:ascii="Times New Roman" w:eastAsia="宋体" w:hAnsi="Times New Roman" w:cs="Times New Roman" w:hint="eastAsia"/>
          <w:szCs w:val="21"/>
        </w:rPr>
        <w:t>reau</w:t>
      </w:r>
      <w:r w:rsidRPr="00887E1B">
        <w:rPr>
          <w:rFonts w:ascii="Times New Roman" w:eastAsia="宋体" w:hAnsi="Times New Roman" w:cs="Times New Roman"/>
          <w:szCs w:val="21"/>
        </w:rPr>
        <w:t xml:space="preserve"> of Industry And Information Technology. 2019 Software and Information Technology Services Statistical Bulletin</w:t>
      </w:r>
      <w:r w:rsidR="00D11687">
        <w:rPr>
          <w:rFonts w:ascii="Times New Roman" w:eastAsia="宋体" w:hAnsi="Times New Roman" w:cs="Times New Roman"/>
          <w:szCs w:val="21"/>
        </w:rPr>
        <w:t>. [2020-02-05]</w:t>
      </w:r>
    </w:p>
    <w:p w14:paraId="6660B1BC" w14:textId="1A8338E6" w:rsidR="00D11687" w:rsidRDefault="00A663B9" w:rsidP="00D11687">
      <w:pPr>
        <w:tabs>
          <w:tab w:val="left" w:pos="1635"/>
        </w:tabs>
        <w:ind w:leftChars="150" w:left="315" w:firstLine="0"/>
        <w:rPr>
          <w:rFonts w:ascii="Times New Roman" w:eastAsia="宋体" w:hAnsi="Times New Roman" w:cs="Times New Roman"/>
          <w:szCs w:val="21"/>
        </w:rPr>
      </w:pPr>
      <w:hyperlink r:id="rId12" w:history="1">
        <w:r w:rsidR="00D11687" w:rsidRPr="00381CB6">
          <w:rPr>
            <w:rStyle w:val="a9"/>
            <w:rFonts w:ascii="Times New Roman" w:eastAsia="宋体" w:hAnsi="Times New Roman" w:cs="Times New Roman"/>
            <w:szCs w:val="21"/>
          </w:rPr>
          <w:t>http://jxw.nanjing.gov.cn/njsjjhxxhwyh/201810/t20181021_483103.html</w:t>
        </w:r>
      </w:hyperlink>
    </w:p>
    <w:p w14:paraId="372A8CC6" w14:textId="69193A83" w:rsidR="00D11687" w:rsidRDefault="00D11687" w:rsidP="00BD269E">
      <w:pPr>
        <w:tabs>
          <w:tab w:val="left" w:pos="1635"/>
        </w:tabs>
        <w:ind w:left="315" w:hangingChars="150" w:hanging="315"/>
        <w:rPr>
          <w:rFonts w:ascii="Times New Roman" w:hAnsi="Times New Roman" w:cs="Times New Roman"/>
        </w:rPr>
      </w:pPr>
      <w:r>
        <w:rPr>
          <w:rFonts w:ascii="Times New Roman" w:eastAsia="宋体" w:hAnsi="Times New Roman" w:cs="Times New Roman" w:hint="eastAsia"/>
          <w:szCs w:val="21"/>
        </w:rPr>
        <w:t>[</w:t>
      </w:r>
      <w:r>
        <w:rPr>
          <w:rFonts w:ascii="Times New Roman" w:eastAsia="宋体" w:hAnsi="Times New Roman" w:cs="Times New Roman"/>
          <w:szCs w:val="21"/>
        </w:rPr>
        <w:t xml:space="preserve">2] </w:t>
      </w:r>
      <w:r w:rsidR="00BD269E" w:rsidRPr="00BD269E">
        <w:rPr>
          <w:rFonts w:ascii="Times New Roman" w:hAnsi="Times New Roman" w:cs="Times New Roman"/>
        </w:rPr>
        <w:t>GREIG GOLD MEDAL PROGRAM. The employment situation of the graduates in 2020: the average salary of computer position is the highest.</w:t>
      </w:r>
      <w:r w:rsidR="00BD269E">
        <w:rPr>
          <w:rFonts w:ascii="Times New Roman" w:hAnsi="Times New Roman" w:cs="Times New Roman"/>
        </w:rPr>
        <w:t xml:space="preserve"> </w:t>
      </w:r>
      <w:r w:rsidR="00BD269E" w:rsidRPr="00BD269E">
        <w:rPr>
          <w:rFonts w:ascii="Times New Roman" w:hAnsi="Times New Roman" w:cs="Times New Roman"/>
        </w:rPr>
        <w:t xml:space="preserve">[2020-08-10] </w:t>
      </w:r>
      <w:hyperlink r:id="rId13" w:history="1">
        <w:r w:rsidR="00BD269E" w:rsidRPr="00BD269E">
          <w:rPr>
            <w:rStyle w:val="a9"/>
            <w:rFonts w:ascii="Times New Roman" w:hAnsi="Times New Roman" w:cs="Times New Roman"/>
          </w:rPr>
          <w:t>https://www.sohu.com/a/412397599_543000.</w:t>
        </w:r>
      </w:hyperlink>
      <w:r w:rsidR="00BD269E" w:rsidRPr="00BD269E">
        <w:rPr>
          <w:rFonts w:ascii="Times New Roman" w:hAnsi="Times New Roman" w:cs="Times New Roman"/>
        </w:rPr>
        <w:t xml:space="preserve"> </w:t>
      </w:r>
    </w:p>
    <w:p w14:paraId="661CAEF4" w14:textId="07B2561D" w:rsidR="00BD269E" w:rsidRDefault="00BD269E" w:rsidP="00BD269E">
      <w:pPr>
        <w:tabs>
          <w:tab w:val="left" w:pos="1635"/>
        </w:tabs>
        <w:ind w:left="315" w:hangingChars="150" w:hanging="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sidRPr="00BD269E">
        <w:rPr>
          <w:rFonts w:ascii="Times New Roman" w:hAnsi="Times New Roman" w:cs="Times New Roman"/>
        </w:rPr>
        <w:t>IT Entrepreneurship Network</w:t>
      </w:r>
      <w:r>
        <w:rPr>
          <w:rFonts w:ascii="Times New Roman" w:hAnsi="Times New Roman" w:cs="Times New Roman"/>
        </w:rPr>
        <w:t xml:space="preserve">. </w:t>
      </w:r>
      <w:r w:rsidRPr="00BD269E">
        <w:rPr>
          <w:rFonts w:ascii="Times New Roman" w:hAnsi="Times New Roman" w:cs="Times New Roman"/>
        </w:rPr>
        <w:t>2019 National Internet Industry Programmer Employment Report</w:t>
      </w:r>
      <w:r w:rsidR="0053640D">
        <w:rPr>
          <w:rFonts w:ascii="Times New Roman" w:hAnsi="Times New Roman" w:cs="Times New Roman"/>
        </w:rPr>
        <w:t>. [2019-10-25]</w:t>
      </w:r>
    </w:p>
    <w:p w14:paraId="2EDA5C2D" w14:textId="21E8937A" w:rsidR="00BD269E" w:rsidRDefault="00BD269E" w:rsidP="00BD269E">
      <w:pPr>
        <w:tabs>
          <w:tab w:val="left" w:pos="1635"/>
        </w:tabs>
        <w:ind w:left="315" w:hangingChars="150" w:hanging="315"/>
        <w:rPr>
          <w:rFonts w:ascii="Times New Roman" w:hAnsi="Times New Roman" w:cs="Times New Roman"/>
        </w:rPr>
      </w:pPr>
      <w:r>
        <w:rPr>
          <w:rFonts w:ascii="Times New Roman" w:hAnsi="Times New Roman" w:cs="Times New Roman"/>
        </w:rPr>
        <w:tab/>
      </w:r>
      <w:hyperlink r:id="rId14" w:history="1">
        <w:r w:rsidRPr="00BD269E">
          <w:rPr>
            <w:rStyle w:val="a9"/>
            <w:rFonts w:ascii="Times New Roman" w:hAnsi="Times New Roman" w:cs="Times New Roman"/>
          </w:rPr>
          <w:t>https://www.sohu.com/a/349585094_463974</w:t>
        </w:r>
      </w:hyperlink>
    </w:p>
    <w:p w14:paraId="726E6710" w14:textId="595FB929" w:rsidR="00BD269E" w:rsidRDefault="00BD269E" w:rsidP="00BD269E">
      <w:pPr>
        <w:tabs>
          <w:tab w:val="left" w:pos="1635"/>
        </w:tabs>
        <w:ind w:left="315" w:hangingChars="150" w:hanging="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4] </w:t>
      </w:r>
      <w:proofErr w:type="spellStart"/>
      <w:r w:rsidR="0053640D" w:rsidRPr="0053640D">
        <w:rPr>
          <w:rFonts w:ascii="Times New Roman" w:hAnsi="Times New Roman" w:cs="Times New Roman"/>
        </w:rPr>
        <w:t>Sohu</w:t>
      </w:r>
      <w:proofErr w:type="spellEnd"/>
      <w:r w:rsidR="0053640D" w:rsidRPr="0053640D">
        <w:rPr>
          <w:rFonts w:ascii="Times New Roman" w:hAnsi="Times New Roman" w:cs="Times New Roman"/>
        </w:rPr>
        <w:t xml:space="preserve"> Data Analysis</w:t>
      </w:r>
      <w:r w:rsidR="0053640D">
        <w:rPr>
          <w:rFonts w:ascii="Times New Roman" w:hAnsi="Times New Roman" w:cs="Times New Roman"/>
        </w:rPr>
        <w:t xml:space="preserve">. </w:t>
      </w:r>
      <w:r w:rsidR="0053640D" w:rsidRPr="0053640D">
        <w:rPr>
          <w:rFonts w:ascii="Times New Roman" w:hAnsi="Times New Roman" w:cs="Times New Roman"/>
        </w:rPr>
        <w:t>2020 Domestic Internet company salary and grade summary table</w:t>
      </w:r>
      <w:r w:rsidR="0053640D">
        <w:rPr>
          <w:rFonts w:ascii="Times New Roman" w:hAnsi="Times New Roman" w:cs="Times New Roman"/>
        </w:rPr>
        <w:t>. [2020-08-12]</w:t>
      </w:r>
    </w:p>
    <w:p w14:paraId="484F366E" w14:textId="35862274" w:rsidR="0053640D" w:rsidRPr="00BD269E" w:rsidRDefault="0053640D" w:rsidP="00BD269E">
      <w:pPr>
        <w:tabs>
          <w:tab w:val="left" w:pos="1635"/>
        </w:tabs>
        <w:ind w:left="315" w:hangingChars="150" w:hanging="315"/>
        <w:rPr>
          <w:rFonts w:ascii="Times New Roman" w:eastAsia="宋体" w:hAnsi="Times New Roman" w:cs="Times New Roman"/>
          <w:szCs w:val="21"/>
        </w:rPr>
      </w:pPr>
      <w:r>
        <w:rPr>
          <w:rFonts w:ascii="Times New Roman" w:hAnsi="Times New Roman" w:cs="Times New Roman"/>
        </w:rPr>
        <w:tab/>
      </w:r>
      <w:hyperlink r:id="rId15" w:history="1">
        <w:r w:rsidRPr="0053640D">
          <w:rPr>
            <w:rStyle w:val="a9"/>
            <w:rFonts w:ascii="Times New Roman" w:hAnsi="Times New Roman" w:cs="Times New Roman"/>
          </w:rPr>
          <w:t>https://www.sohu.com/a/412689338_197042</w:t>
        </w:r>
      </w:hyperlink>
    </w:p>
    <w:sectPr w:rsidR="0053640D" w:rsidRPr="00BD269E" w:rsidSect="006C722B">
      <w:type w:val="continuous"/>
      <w:pgSz w:w="11906" w:h="16838"/>
      <w:pgMar w:top="720" w:right="720" w:bottom="720" w:left="720" w:header="851" w:footer="992" w:gutter="0"/>
      <w:cols w:num="2" w:space="63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254F6" w14:textId="77777777" w:rsidR="00A663B9" w:rsidRDefault="00A663B9" w:rsidP="00552F95">
      <w:pPr>
        <w:spacing w:line="240" w:lineRule="auto"/>
      </w:pPr>
      <w:r>
        <w:separator/>
      </w:r>
    </w:p>
  </w:endnote>
  <w:endnote w:type="continuationSeparator" w:id="0">
    <w:p w14:paraId="493D5C67" w14:textId="77777777" w:rsidR="00A663B9" w:rsidRDefault="00A663B9" w:rsidP="00552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81250" w14:textId="77777777" w:rsidR="00A663B9" w:rsidRDefault="00A663B9" w:rsidP="00552F95">
      <w:pPr>
        <w:spacing w:line="240" w:lineRule="auto"/>
      </w:pPr>
      <w:r>
        <w:separator/>
      </w:r>
    </w:p>
  </w:footnote>
  <w:footnote w:type="continuationSeparator" w:id="0">
    <w:p w14:paraId="741ABE93" w14:textId="77777777" w:rsidR="00A663B9" w:rsidRDefault="00A663B9" w:rsidP="00552F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3A39"/>
    <w:multiLevelType w:val="multilevel"/>
    <w:tmpl w:val="4AC286F0"/>
    <w:lvl w:ilvl="0">
      <w:start w:val="1"/>
      <w:numFmt w:val="decimal"/>
      <w:lvlText w:val="%1"/>
      <w:lvlJc w:val="left"/>
      <w:pPr>
        <w:ind w:left="360" w:hanging="360"/>
      </w:pPr>
      <w:rPr>
        <w:rFonts w:hint="default"/>
      </w:rPr>
    </w:lvl>
    <w:lvl w:ilvl="1">
      <w:start w:val="3"/>
      <w:numFmt w:val="decimal"/>
      <w:isLgl/>
      <w:lvlText w:val="%1.%2"/>
      <w:lvlJc w:val="left"/>
      <w:pPr>
        <w:ind w:left="473" w:hanging="47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1990502"/>
    <w:multiLevelType w:val="hybridMultilevel"/>
    <w:tmpl w:val="ED28C90A"/>
    <w:lvl w:ilvl="0" w:tplc="9432C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E54CFF"/>
    <w:multiLevelType w:val="hybridMultilevel"/>
    <w:tmpl w:val="7E9E15F0"/>
    <w:lvl w:ilvl="0" w:tplc="F5EE44F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E816BA"/>
    <w:multiLevelType w:val="hybridMultilevel"/>
    <w:tmpl w:val="C7E2B784"/>
    <w:lvl w:ilvl="0" w:tplc="135E7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F45ED7"/>
    <w:multiLevelType w:val="hybridMultilevel"/>
    <w:tmpl w:val="B15499AC"/>
    <w:lvl w:ilvl="0" w:tplc="735ADF3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26"/>
    <w:rsid w:val="00002D28"/>
    <w:rsid w:val="00035923"/>
    <w:rsid w:val="00035FF0"/>
    <w:rsid w:val="000914F9"/>
    <w:rsid w:val="0011104A"/>
    <w:rsid w:val="00151A6E"/>
    <w:rsid w:val="00153DEA"/>
    <w:rsid w:val="001E0A7C"/>
    <w:rsid w:val="001E5A37"/>
    <w:rsid w:val="002031E9"/>
    <w:rsid w:val="0024184F"/>
    <w:rsid w:val="00277407"/>
    <w:rsid w:val="0030108C"/>
    <w:rsid w:val="00314BF8"/>
    <w:rsid w:val="003769DE"/>
    <w:rsid w:val="00380F59"/>
    <w:rsid w:val="003A1105"/>
    <w:rsid w:val="003B19DF"/>
    <w:rsid w:val="003B76DD"/>
    <w:rsid w:val="003E2D57"/>
    <w:rsid w:val="00470542"/>
    <w:rsid w:val="00480495"/>
    <w:rsid w:val="00490126"/>
    <w:rsid w:val="0053640D"/>
    <w:rsid w:val="00547690"/>
    <w:rsid w:val="00552F95"/>
    <w:rsid w:val="005650C0"/>
    <w:rsid w:val="00574E16"/>
    <w:rsid w:val="005E5314"/>
    <w:rsid w:val="006065BD"/>
    <w:rsid w:val="006C722B"/>
    <w:rsid w:val="006F653F"/>
    <w:rsid w:val="007246D5"/>
    <w:rsid w:val="00725E35"/>
    <w:rsid w:val="007761BD"/>
    <w:rsid w:val="007C227D"/>
    <w:rsid w:val="00813E62"/>
    <w:rsid w:val="00875C57"/>
    <w:rsid w:val="00887E1B"/>
    <w:rsid w:val="008D5F76"/>
    <w:rsid w:val="00900A43"/>
    <w:rsid w:val="00926BB2"/>
    <w:rsid w:val="009B2FC5"/>
    <w:rsid w:val="00A24767"/>
    <w:rsid w:val="00A663B9"/>
    <w:rsid w:val="00A73669"/>
    <w:rsid w:val="00AF7564"/>
    <w:rsid w:val="00B063B9"/>
    <w:rsid w:val="00B250D8"/>
    <w:rsid w:val="00B50F30"/>
    <w:rsid w:val="00B837CA"/>
    <w:rsid w:val="00BD269E"/>
    <w:rsid w:val="00C03D7E"/>
    <w:rsid w:val="00C26E0A"/>
    <w:rsid w:val="00C4695E"/>
    <w:rsid w:val="00C5346A"/>
    <w:rsid w:val="00D11687"/>
    <w:rsid w:val="00D36D8E"/>
    <w:rsid w:val="00D80AEC"/>
    <w:rsid w:val="00E207F0"/>
    <w:rsid w:val="00E4308D"/>
    <w:rsid w:val="00E86983"/>
    <w:rsid w:val="00EF2565"/>
    <w:rsid w:val="00F95AF0"/>
    <w:rsid w:val="00FC5BAC"/>
    <w:rsid w:val="00FD2ED6"/>
    <w:rsid w:val="00FE44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DE070"/>
  <w15:chartTrackingRefBased/>
  <w15:docId w15:val="{18BBC702-2CEC-40E3-B96A-80312B46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D57"/>
    <w:pPr>
      <w:ind w:firstLineChars="200" w:firstLine="200"/>
    </w:pPr>
  </w:style>
  <w:style w:type="paragraph" w:styleId="a4">
    <w:name w:val="header"/>
    <w:basedOn w:val="a"/>
    <w:link w:val="a5"/>
    <w:uiPriority w:val="99"/>
    <w:unhideWhenUsed/>
    <w:rsid w:val="00552F9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52F95"/>
    <w:rPr>
      <w:sz w:val="18"/>
      <w:szCs w:val="18"/>
    </w:rPr>
  </w:style>
  <w:style w:type="paragraph" w:styleId="a6">
    <w:name w:val="footer"/>
    <w:basedOn w:val="a"/>
    <w:link w:val="a7"/>
    <w:uiPriority w:val="99"/>
    <w:unhideWhenUsed/>
    <w:rsid w:val="00552F9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52F95"/>
    <w:rPr>
      <w:sz w:val="18"/>
      <w:szCs w:val="18"/>
    </w:rPr>
  </w:style>
  <w:style w:type="table" w:styleId="a8">
    <w:name w:val="Table Grid"/>
    <w:basedOn w:val="a1"/>
    <w:uiPriority w:val="39"/>
    <w:rsid w:val="00FC5B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D11687"/>
    <w:rPr>
      <w:color w:val="0563C1" w:themeColor="hyperlink"/>
      <w:u w:val="single"/>
    </w:rPr>
  </w:style>
  <w:style w:type="character" w:styleId="aa">
    <w:name w:val="Unresolved Mention"/>
    <w:basedOn w:val="a0"/>
    <w:uiPriority w:val="99"/>
    <w:semiHidden/>
    <w:unhideWhenUsed/>
    <w:rsid w:val="00D11687"/>
    <w:rPr>
      <w:color w:val="605E5C"/>
      <w:shd w:val="clear" w:color="auto" w:fill="E1DFDD"/>
    </w:rPr>
  </w:style>
  <w:style w:type="character" w:styleId="ab">
    <w:name w:val="FollowedHyperlink"/>
    <w:basedOn w:val="a0"/>
    <w:uiPriority w:val="99"/>
    <w:semiHidden/>
    <w:unhideWhenUsed/>
    <w:rsid w:val="00D116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hu.com/a/412397599_5430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xw.nanjing.gov.cn/njsjjhxxhwyh/201810/t20181021_48310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ohu.com/a/412689338_19704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ohu.com/a/349585094_4639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26366</dc:creator>
  <cp:keywords/>
  <dc:description/>
  <cp:lastModifiedBy> </cp:lastModifiedBy>
  <cp:revision>22</cp:revision>
  <dcterms:created xsi:type="dcterms:W3CDTF">2021-04-07T07:26:00Z</dcterms:created>
  <dcterms:modified xsi:type="dcterms:W3CDTF">2021-04-08T02:27:00Z</dcterms:modified>
</cp:coreProperties>
</file>