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近年来IT行业薪酬变化的深度分析</w:t>
      </w:r>
    </w:p>
    <w:p>
      <w:pPr>
        <w:jc w:val="center"/>
        <w:rPr>
          <w:rFonts w:hint="eastAsia" w:ascii="宋体" w:hAnsi="宋体" w:eastAsia="宋体" w:cs="宋体"/>
          <w:b/>
          <w:bCs/>
          <w:sz w:val="21"/>
          <w:szCs w:val="21"/>
          <w:lang w:val="en-US" w:eastAsia="zh-CN"/>
        </w:rPr>
      </w:pPr>
    </w:p>
    <w:p>
      <w:pPr>
        <w:jc w:val="center"/>
        <w:rPr>
          <w:rFonts w:hint="eastAsia" w:ascii="宋体" w:hAnsi="宋体" w:eastAsia="宋体" w:cs="宋体"/>
          <w:b/>
          <w:bCs/>
          <w:sz w:val="21"/>
          <w:szCs w:val="21"/>
          <w:vertAlign w:val="superscript"/>
          <w:lang w:val="en-US" w:eastAsia="zh-CN"/>
        </w:rPr>
      </w:pPr>
      <w:r>
        <w:rPr>
          <w:rFonts w:hint="eastAsia" w:ascii="宋体" w:hAnsi="宋体" w:eastAsia="宋体" w:cs="宋体"/>
          <w:b/>
          <w:bCs/>
          <w:sz w:val="21"/>
          <w:szCs w:val="21"/>
          <w:lang w:val="en-US" w:eastAsia="zh-CN"/>
        </w:rPr>
        <w:t>潘迟浪</w:t>
      </w:r>
      <w:r>
        <w:rPr>
          <w:rFonts w:hint="eastAsia" w:ascii="宋体" w:hAnsi="宋体" w:eastAsia="宋体" w:cs="宋体"/>
          <w:b/>
          <w:bCs/>
          <w:sz w:val="21"/>
          <w:szCs w:val="21"/>
          <w:vertAlign w:val="superscript"/>
          <w:lang w:val="en-US" w:eastAsia="zh-CN"/>
        </w:rPr>
        <w:t>1</w:t>
      </w:r>
    </w:p>
    <w:p>
      <w:pPr>
        <w:jc w:val="center"/>
        <w:rPr>
          <w:rFonts w:hint="eastAsia" w:ascii="仿宋" w:hAnsi="仿宋" w:eastAsia="仿宋" w:cs="仿宋"/>
          <w:b w:val="0"/>
          <w:bCs w:val="0"/>
          <w:sz w:val="18"/>
          <w:szCs w:val="18"/>
          <w:vertAlign w:val="superscript"/>
          <w:lang w:val="en-US" w:eastAsia="zh-CN"/>
        </w:rPr>
      </w:pPr>
      <w:r>
        <w:rPr>
          <w:rFonts w:hint="eastAsia" w:ascii="仿宋" w:hAnsi="仿宋" w:eastAsia="仿宋" w:cs="仿宋"/>
          <w:b w:val="0"/>
          <w:bCs w:val="0"/>
          <w:sz w:val="18"/>
          <w:szCs w:val="18"/>
          <w:vertAlign w:val="baseline"/>
          <w:lang w:val="en-US" w:eastAsia="zh-CN"/>
        </w:rPr>
        <w:t>（大连理工大学 大连 116600）</w:t>
      </w:r>
      <w:r>
        <w:rPr>
          <w:rFonts w:hint="eastAsia" w:ascii="仿宋" w:hAnsi="仿宋" w:eastAsia="仿宋" w:cs="仿宋"/>
          <w:b w:val="0"/>
          <w:bCs w:val="0"/>
          <w:sz w:val="18"/>
          <w:szCs w:val="18"/>
          <w:vertAlign w:val="superscript"/>
          <w:lang w:val="en-US" w:eastAsia="zh-CN"/>
        </w:rPr>
        <w:t>1</w:t>
      </w:r>
    </w:p>
    <w:p>
      <w:pPr>
        <w:rPr>
          <w:rFonts w:hint="default" w:ascii="宋体" w:hAnsi="宋体" w:eastAsia="宋体" w:cs="宋体"/>
          <w:b w:val="0"/>
          <w:bCs w:val="0"/>
          <w:sz w:val="21"/>
          <w:szCs w:val="21"/>
          <w:lang w:val="en-US" w:eastAsia="zh-CN"/>
        </w:rPr>
      </w:pPr>
      <w:r>
        <w:rPr>
          <w:rFonts w:ascii="宋体" w:hAnsi="宋体" w:eastAsia="宋体" w:cs="宋体"/>
          <w:b/>
          <w:bCs/>
          <w:sz w:val="21"/>
          <w:szCs w:val="21"/>
        </w:rPr>
        <w:t>摘 要</w:t>
      </w:r>
      <w:r>
        <w:rPr>
          <w:rFonts w:hint="eastAsia" w:ascii="宋体" w:hAnsi="宋体" w:eastAsia="宋体" w:cs="宋体"/>
          <w:b/>
          <w:bCs/>
          <w:sz w:val="21"/>
          <w:szCs w:val="21"/>
          <w:lang w:val="en-US" w:eastAsia="zh-CN"/>
        </w:rPr>
        <w:t xml:space="preserve">  </w:t>
      </w:r>
      <w:r>
        <w:rPr>
          <w:rFonts w:hint="eastAsia" w:ascii="楷体" w:hAnsi="楷体" w:eastAsia="楷体" w:cs="楷体"/>
          <w:b w:val="0"/>
          <w:bCs w:val="0"/>
          <w:sz w:val="18"/>
          <w:szCs w:val="18"/>
          <w:lang w:val="en-US" w:eastAsia="zh-CN"/>
        </w:rPr>
        <w:t>IT行业的薪酬变化问题十分复杂，但是通过对IT行业薪酬报告的横向与纵向对比可知，薪资变化与具体的不同职位，工作经验，技术水平，行业潜力相关。</w:t>
      </w:r>
    </w:p>
    <w:p>
      <w:pPr>
        <w:rPr>
          <w:rFonts w:hint="eastAsia" w:ascii="宋体" w:hAnsi="宋体" w:eastAsia="宋体" w:cs="宋体"/>
          <w:b/>
          <w:bCs/>
          <w:sz w:val="21"/>
          <w:szCs w:val="21"/>
          <w:lang w:val="en-US" w:eastAsia="zh-CN"/>
        </w:rPr>
      </w:pPr>
    </w:p>
    <w:p>
      <w:p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关键词：</w:t>
      </w:r>
      <w:r>
        <w:rPr>
          <w:rFonts w:hint="eastAsia" w:ascii="楷体" w:hAnsi="楷体" w:eastAsia="楷体" w:cs="楷体"/>
          <w:b w:val="0"/>
          <w:bCs w:val="0"/>
          <w:sz w:val="18"/>
          <w:szCs w:val="18"/>
          <w:lang w:val="en-US" w:eastAsia="zh-CN"/>
        </w:rPr>
        <w:t>IT，薪资</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p>
    <w:p>
      <w:pPr>
        <w:rPr>
          <w:rFonts w:hint="eastAsia" w:ascii="宋体" w:hAnsi="宋体" w:eastAsia="宋体" w:cs="宋体"/>
          <w:b/>
          <w:bCs/>
          <w:sz w:val="24"/>
          <w:szCs w:val="24"/>
          <w:lang w:val="en-US" w:eastAsia="zh-CN"/>
        </w:rPr>
        <w:sectPr>
          <w:pgSz w:w="11906" w:h="16838"/>
          <w:pgMar w:top="1440" w:right="1800" w:bottom="1440" w:left="1800" w:header="851" w:footer="992" w:gutter="0"/>
          <w:cols w:space="425" w:num="1"/>
          <w:docGrid w:type="lines" w:linePitch="312" w:charSpace="0"/>
        </w:sectPr>
      </w:pPr>
    </w:p>
    <w:p>
      <w:pPr>
        <w:rPr>
          <w:rFonts w:ascii="宋体" w:hAnsi="宋体" w:eastAsia="宋体" w:cs="宋体"/>
          <w:b/>
          <w:bCs/>
          <w:sz w:val="24"/>
          <w:szCs w:val="24"/>
        </w:rPr>
      </w:pPr>
      <w:r>
        <w:rPr>
          <w:rFonts w:hint="eastAsia" w:ascii="宋体" w:hAnsi="宋体" w:eastAsia="宋体" w:cs="宋体"/>
          <w:b/>
          <w:bCs/>
          <w:sz w:val="24"/>
          <w:szCs w:val="24"/>
          <w:lang w:val="en-US" w:eastAsia="zh-CN"/>
        </w:rPr>
        <w:t xml:space="preserve">1 </w:t>
      </w:r>
      <w:r>
        <w:rPr>
          <w:rFonts w:ascii="宋体" w:hAnsi="宋体" w:eastAsia="宋体" w:cs="宋体"/>
          <w:b/>
          <w:bCs/>
          <w:sz w:val="24"/>
          <w:szCs w:val="24"/>
        </w:rPr>
        <w:t>引言</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IT行业一直是备受人们关注。2010年后是中国经济复苏的重要时间段，IT行业发展迅猛，各种新技术的开发应用对市场提出了极大的人才需求，出现了人才供给的供不应求状况。因此，IT行业的薪酬在众多行业中是名列前茅的。IT企业选择用高薪酬高福利来招揽更多人才与保留企业核心人才，这成为了许多HR关注的方向。近些年来，IT就业形式一片大好，但薪资水平较前些年没有出现明显增长。在IT行业中，还有许多细分的行业，而不同的细分行业，其薪资水平也有很大的差别，呈现出高低两极分化。</w:t>
      </w:r>
    </w:p>
    <w:p>
      <w:pPr>
        <w:ind w:firstLine="481"/>
        <w:rPr>
          <w:rFonts w:hint="default" w:ascii="宋体" w:hAnsi="宋体" w:eastAsia="宋体" w:cs="宋体"/>
          <w:b w:val="0"/>
          <w:bCs w:val="0"/>
          <w:sz w:val="18"/>
          <w:szCs w:val="18"/>
          <w:lang w:val="en-US" w:eastAsia="zh-CN"/>
        </w:rPr>
      </w:pP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 分析结果</w:t>
      </w:r>
    </w:p>
    <w:p>
      <w:pPr>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在近些年，IT行业迅速发展，但人才短缺问题还是很严重的，薪资水平仍在逐步上升。其中，Java工程师、安卓工程师、Web前端工程师、软件测试工程师、UI设计和数据库开发人员等职位是最热门的。</w:t>
      </w:r>
      <w:r>
        <w:rPr>
          <w:rFonts w:hint="eastAsia" w:ascii="宋体" w:hAnsi="宋体" w:eastAsia="宋体" w:cs="宋体"/>
          <w:i w:val="0"/>
          <w:iCs w:val="0"/>
          <w:caps w:val="0"/>
          <w:color w:val="333333"/>
          <w:spacing w:val="0"/>
          <w:sz w:val="18"/>
          <w:szCs w:val="18"/>
          <w:shd w:val="clear" w:fill="FFFFFF"/>
        </w:rPr>
        <w:t>随着物联网或机器学习和自动化，毫无疑问，对于更多的it员工来说，不仅是数据科学家，而且除了数据分析之外，还可以在各个方面发挥数据的专业人员，这无疑是越来越高的要求。有趣的是，随着对胜任员工的巨大需求，物联网和人工智能的深入，</w:t>
      </w:r>
      <w:r>
        <w:rPr>
          <w:rFonts w:hint="eastAsia" w:ascii="宋体" w:hAnsi="宋体" w:eastAsia="宋体" w:cs="宋体"/>
          <w:i w:val="0"/>
          <w:iCs w:val="0"/>
          <w:caps w:val="0"/>
          <w:color w:val="333333"/>
          <w:spacing w:val="0"/>
          <w:sz w:val="18"/>
          <w:szCs w:val="18"/>
          <w:shd w:val="clear" w:fill="FFFFFF"/>
          <w:lang w:val="en-US" w:eastAsia="zh-CN"/>
        </w:rPr>
        <w:t>IT</w:t>
      </w:r>
      <w:r>
        <w:rPr>
          <w:rFonts w:hint="eastAsia" w:ascii="宋体" w:hAnsi="宋体" w:eastAsia="宋体" w:cs="宋体"/>
          <w:i w:val="0"/>
          <w:iCs w:val="0"/>
          <w:caps w:val="0"/>
          <w:color w:val="333333"/>
          <w:spacing w:val="0"/>
          <w:sz w:val="18"/>
          <w:szCs w:val="18"/>
          <w:shd w:val="clear" w:fill="FFFFFF"/>
        </w:rPr>
        <w:t>行业肯定会走上过山车。根据最近的一项研究，自从物联网和人工智能被引入以来</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rPr>
        <w:t>IT工资已经有3%增加。</w:t>
      </w:r>
    </w:p>
    <w:p>
      <w:pPr>
        <w:ind w:firstLine="420"/>
        <w:rPr>
          <w:rFonts w:hint="default" w:ascii="宋体" w:hAnsi="宋体" w:eastAsia="宋体" w:cs="宋体"/>
          <w:b w:val="0"/>
          <w:bCs w:val="0"/>
          <w:sz w:val="18"/>
          <w:szCs w:val="18"/>
          <w:lang w:val="en-US" w:eastAsia="zh-CN"/>
        </w:rPr>
      </w:pPr>
    </w:p>
    <w:p>
      <w:pPr>
        <w:rPr>
          <w:rFonts w:hint="eastAsia" w:ascii="黑体" w:hAnsi="黑体" w:eastAsia="黑体" w:cs="黑体"/>
          <w:b/>
          <w:bCs/>
          <w:sz w:val="21"/>
          <w:szCs w:val="21"/>
          <w:lang w:val="en-US" w:eastAsia="zh-CN"/>
        </w:rPr>
      </w:pPr>
      <w:r>
        <w:rPr>
          <w:rFonts w:hint="eastAsia" w:ascii="黑体" w:hAnsi="黑体" w:eastAsia="黑体" w:cs="黑体"/>
          <w:b/>
          <w:bCs/>
          <w:sz w:val="24"/>
          <w:szCs w:val="24"/>
          <w:lang w:val="en-US" w:eastAsia="zh-CN"/>
        </w:rPr>
        <w:t>3 分析方法</w:t>
      </w:r>
    </w:p>
    <w:p>
      <w:pPr>
        <w:rPr>
          <w:rFonts w:hint="eastAsia" w:ascii="黑体" w:hAnsi="黑体" w:eastAsia="黑体" w:cs="黑体"/>
          <w:b w:val="0"/>
          <w:bCs w:val="0"/>
          <w:sz w:val="21"/>
          <w:szCs w:val="21"/>
          <w:lang w:val="en-US" w:eastAsia="zh-CN"/>
        </w:rPr>
      </w:pPr>
    </w:p>
    <w:p>
      <w:pPr>
        <w:ind w:firstLine="420" w:firstLineChars="200"/>
        <w:rPr>
          <w:rFonts w:hint="eastAsia" w:ascii="宋体" w:hAnsi="宋体" w:eastAsia="宋体" w:cs="宋体"/>
          <w:b w:val="0"/>
          <w:bCs w:val="0"/>
          <w:sz w:val="18"/>
          <w:szCs w:val="18"/>
          <w:lang w:val="en-US" w:eastAsia="zh-CN"/>
        </w:rPr>
      </w:pPr>
      <w:r>
        <w:rPr>
          <w:rFonts w:hint="eastAsia" w:ascii="黑体" w:hAnsi="黑体" w:eastAsia="黑体" w:cs="黑体"/>
          <w:b w:val="0"/>
          <w:bCs w:val="0"/>
          <w:sz w:val="21"/>
          <w:szCs w:val="21"/>
          <w:lang w:val="en-US" w:eastAsia="zh-CN"/>
        </w:rPr>
        <w:t xml:space="preserve">    </w:t>
      </w:r>
      <w:r>
        <w:rPr>
          <w:rFonts w:hint="eastAsia" w:ascii="宋体" w:hAnsi="宋体" w:eastAsia="宋体" w:cs="宋体"/>
          <w:b w:val="0"/>
          <w:bCs w:val="0"/>
          <w:sz w:val="18"/>
          <w:szCs w:val="18"/>
          <w:lang w:val="en-US" w:eastAsia="zh-CN"/>
        </w:rPr>
        <w:t>在分析IT行业薪酬变化的过程中，运用了纵向对比与横向对比，还有对IT行业内部不同职业的衡量的方法。</w:t>
      </w:r>
    </w:p>
    <w:p>
      <w:pPr>
        <w:ind w:firstLine="360" w:firstLineChars="200"/>
        <w:rPr>
          <w:rFonts w:ascii="Arial" w:hAnsi="Arial" w:eastAsia="宋体" w:cs="Arial"/>
          <w:i w:val="0"/>
          <w:iCs w:val="0"/>
          <w:caps w:val="0"/>
          <w:color w:val="333333"/>
          <w:spacing w:val="0"/>
          <w:sz w:val="18"/>
          <w:szCs w:val="18"/>
          <w:shd w:val="clear" w:fill="FFFFFF"/>
        </w:rPr>
      </w:pPr>
      <w:r>
        <w:rPr>
          <w:rFonts w:hint="eastAsia" w:ascii="宋体" w:hAnsi="宋体" w:eastAsia="宋体" w:cs="宋体"/>
          <w:b w:val="0"/>
          <w:bCs w:val="0"/>
          <w:sz w:val="18"/>
          <w:szCs w:val="18"/>
          <w:lang w:val="en-US" w:eastAsia="zh-CN"/>
        </w:rPr>
        <w:t>通过观察近10年的IT行业薪酬报告，可以看出IT行业的形式一片大好。最近几年IT行业的薪酬没有十分明显的涨幅。随着物联网和人工智能的新技术不断发展，</w:t>
      </w:r>
      <w:r>
        <w:rPr>
          <w:rFonts w:ascii="Arial" w:hAnsi="Arial" w:eastAsia="宋体" w:cs="Arial"/>
          <w:i w:val="0"/>
          <w:iCs w:val="0"/>
          <w:caps w:val="0"/>
          <w:color w:val="333333"/>
          <w:spacing w:val="0"/>
          <w:sz w:val="18"/>
          <w:szCs w:val="18"/>
          <w:shd w:val="clear" w:fill="FFFFFF"/>
        </w:rPr>
        <w:t>很多人已经开始思考如何最大限度地利用它。人们认为物联网提供了大量的大数据，可以极大地帮助城市进行准确的预测，为医学科学提供与各种复杂事物有关的实时洞察力，如起搏器、生物芯片等等，以及设备和机器的预测维护</w:t>
      </w:r>
      <w:r>
        <w:rPr>
          <w:rFonts w:hint="eastAsia" w:ascii="Arial" w:hAnsi="Arial" w:eastAsia="宋体" w:cs="Arial"/>
          <w:i w:val="0"/>
          <w:iCs w:val="0"/>
          <w:caps w:val="0"/>
          <w:color w:val="333333"/>
          <w:spacing w:val="0"/>
          <w:sz w:val="18"/>
          <w:szCs w:val="18"/>
          <w:shd w:val="clear" w:fill="FFFFFF"/>
          <w:vertAlign w:val="superscript"/>
          <w:lang w:eastAsia="zh-CN"/>
        </w:rPr>
        <w:t>【</w:t>
      </w:r>
      <w:r>
        <w:rPr>
          <w:rFonts w:hint="eastAsia" w:ascii="Arial" w:hAnsi="Arial" w:eastAsia="宋体" w:cs="Arial"/>
          <w:i w:val="0"/>
          <w:iCs w:val="0"/>
          <w:caps w:val="0"/>
          <w:color w:val="333333"/>
          <w:spacing w:val="0"/>
          <w:sz w:val="18"/>
          <w:szCs w:val="18"/>
          <w:shd w:val="clear" w:fill="FFFFFF"/>
          <w:vertAlign w:val="superscript"/>
          <w:lang w:val="en-US" w:eastAsia="zh-CN"/>
        </w:rPr>
        <w:t>3】</w:t>
      </w:r>
      <w:r>
        <w:rPr>
          <w:rFonts w:ascii="Arial" w:hAnsi="Arial" w:eastAsia="宋体" w:cs="Arial"/>
          <w:i w:val="0"/>
          <w:iCs w:val="0"/>
          <w:caps w:val="0"/>
          <w:color w:val="333333"/>
          <w:spacing w:val="0"/>
          <w:sz w:val="18"/>
          <w:szCs w:val="18"/>
          <w:shd w:val="clear" w:fill="FFFFFF"/>
        </w:rPr>
        <w:t>。</w:t>
      </w:r>
    </w:p>
    <w:p>
      <w:pPr>
        <w:ind w:firstLine="360" w:firstLineChars="200"/>
        <w:rPr>
          <w:rFonts w:hint="eastAsia" w:ascii="宋体" w:hAnsi="宋体" w:eastAsia="宋体" w:cs="宋体"/>
          <w:b w:val="0"/>
          <w:bCs w:val="0"/>
          <w:sz w:val="18"/>
          <w:szCs w:val="18"/>
          <w:lang w:val="en-US" w:eastAsia="zh-CN"/>
        </w:rPr>
      </w:pPr>
      <w:r>
        <w:rPr>
          <w:rFonts w:ascii="Arial" w:hAnsi="Arial" w:eastAsia="宋体" w:cs="Arial"/>
          <w:i w:val="0"/>
          <w:iCs w:val="0"/>
          <w:caps w:val="0"/>
          <w:color w:val="333333"/>
          <w:spacing w:val="0"/>
          <w:sz w:val="18"/>
          <w:szCs w:val="18"/>
          <w:shd w:val="clear" w:fill="FFFFFF"/>
        </w:rPr>
        <w:t>许多人相信，随着物联网的到来，将会有巨大的进步。智能家居还有自动驾驶汽车。事实上，有一种难以想象的可能性还没有出现在物联网中。随着物联网的不断发展，设备和</w:t>
      </w:r>
      <w:bookmarkStart w:id="0" w:name="_GoBack"/>
      <w:bookmarkEnd w:id="0"/>
      <w:r>
        <w:rPr>
          <w:rFonts w:ascii="Arial" w:hAnsi="Arial" w:eastAsia="宋体" w:cs="Arial"/>
          <w:i w:val="0"/>
          <w:iCs w:val="0"/>
          <w:caps w:val="0"/>
          <w:color w:val="333333"/>
          <w:spacing w:val="0"/>
          <w:sz w:val="18"/>
          <w:szCs w:val="18"/>
          <w:shd w:val="clear" w:fill="FFFFFF"/>
        </w:rPr>
        <w:t>传感器的扩展将产生大量的数据，无论是商业风险还是机会，都将带来高精度的各种结论。越来越多的企业意识到物联网和人工智能所拥有的大量商机，随后IT行业面临持续的压力，要求它们表现出色，推出无与伦比的基于人工智能的产品，以帮助许多公司在这场激烈的竞争中脱颖而出。这反过来又增加了对</w:t>
      </w:r>
      <w:r>
        <w:rPr>
          <w:rFonts w:hint="eastAsia" w:ascii="Arial" w:hAnsi="Arial" w:eastAsia="宋体" w:cs="Arial"/>
          <w:i w:val="0"/>
          <w:iCs w:val="0"/>
          <w:caps w:val="0"/>
          <w:color w:val="333333"/>
          <w:spacing w:val="0"/>
          <w:sz w:val="18"/>
          <w:szCs w:val="18"/>
          <w:shd w:val="clear" w:fill="FFFFFF"/>
          <w:lang w:val="en-US" w:eastAsia="zh-CN"/>
        </w:rPr>
        <w:t>IT</w:t>
      </w:r>
      <w:r>
        <w:rPr>
          <w:rFonts w:ascii="Arial" w:hAnsi="Arial" w:eastAsia="宋体" w:cs="Arial"/>
          <w:i w:val="0"/>
          <w:iCs w:val="0"/>
          <w:caps w:val="0"/>
          <w:color w:val="333333"/>
          <w:spacing w:val="0"/>
          <w:sz w:val="18"/>
          <w:szCs w:val="18"/>
          <w:shd w:val="clear" w:fill="FFFFFF"/>
        </w:rPr>
        <w:t>工作人员的需求，尤其是那些对</w:t>
      </w:r>
      <w:r>
        <w:rPr>
          <w:rFonts w:hint="eastAsia" w:ascii="Arial" w:hAnsi="Arial" w:eastAsia="宋体" w:cs="Arial"/>
          <w:i w:val="0"/>
          <w:iCs w:val="0"/>
          <w:caps w:val="0"/>
          <w:color w:val="333333"/>
          <w:spacing w:val="0"/>
          <w:sz w:val="18"/>
          <w:szCs w:val="18"/>
          <w:shd w:val="clear" w:fill="FFFFFF"/>
          <w:lang w:val="en-US" w:eastAsia="zh-CN"/>
        </w:rPr>
        <w:t>IT</w:t>
      </w:r>
      <w:r>
        <w:rPr>
          <w:rFonts w:ascii="Arial" w:hAnsi="Arial" w:eastAsia="宋体" w:cs="Arial"/>
          <w:i w:val="0"/>
          <w:iCs w:val="0"/>
          <w:caps w:val="0"/>
          <w:color w:val="333333"/>
          <w:spacing w:val="0"/>
          <w:sz w:val="18"/>
          <w:szCs w:val="18"/>
          <w:shd w:val="clear" w:fill="FFFFFF"/>
        </w:rPr>
        <w:t>员工有深刻认识的人的需求。事实上，当</w:t>
      </w:r>
      <w:r>
        <w:rPr>
          <w:rFonts w:hint="eastAsia" w:ascii="Arial" w:hAnsi="Arial" w:eastAsia="宋体" w:cs="Arial"/>
          <w:i w:val="0"/>
          <w:iCs w:val="0"/>
          <w:caps w:val="0"/>
          <w:color w:val="333333"/>
          <w:spacing w:val="0"/>
          <w:sz w:val="18"/>
          <w:szCs w:val="18"/>
          <w:shd w:val="clear" w:fill="FFFFFF"/>
          <w:lang w:val="en-US" w:eastAsia="zh-CN"/>
        </w:rPr>
        <w:t>IT</w:t>
      </w:r>
      <w:r>
        <w:rPr>
          <w:rFonts w:ascii="Arial" w:hAnsi="Arial" w:eastAsia="宋体" w:cs="Arial"/>
          <w:i w:val="0"/>
          <w:iCs w:val="0"/>
          <w:caps w:val="0"/>
          <w:color w:val="333333"/>
          <w:spacing w:val="0"/>
          <w:sz w:val="18"/>
          <w:szCs w:val="18"/>
          <w:shd w:val="clear" w:fill="FFFFFF"/>
        </w:rPr>
        <w:t>员工能够处理多个软件时，就会开始期待更高的薪水了。</w:t>
      </w:r>
      <w:r>
        <w:rPr>
          <w:rFonts w:hint="default" w:ascii="宋体" w:hAnsi="宋体" w:eastAsia="宋体" w:cs="宋体"/>
          <w:b w:val="0"/>
          <w:bCs w:val="0"/>
          <w:sz w:val="18"/>
          <w:szCs w:val="18"/>
          <w:lang w:val="en-US" w:eastAsia="zh-CN"/>
        </w:rPr>
        <w:t>IT行业具备很强的专业性，对技能的要求很高，这就决定了IT行业门槛高，不是任何人能随时进入IT行业的，要想成为一个合格的IT人才，需要至少精通一门比较流行实用的编程语言，不能只是停留在基础阶段。技能是求精不求多。</w:t>
      </w:r>
      <w:r>
        <w:rPr>
          <w:rFonts w:hint="eastAsia" w:ascii="宋体" w:hAnsi="宋体" w:eastAsia="宋体" w:cs="宋体"/>
          <w:b w:val="0"/>
          <w:bCs w:val="0"/>
          <w:sz w:val="18"/>
          <w:szCs w:val="18"/>
          <w:lang w:val="en-US" w:eastAsia="zh-CN"/>
        </w:rPr>
        <w:t>因此，将会有大批企业为了提高自身竞争力而提高薪资，招聘高水平人才。IT行业还有很长的路要走，仍具有无限潜力。</w:t>
      </w:r>
    </w:p>
    <w:p>
      <w:pPr>
        <w:ind w:firstLine="360" w:firstLineChars="200"/>
        <w:rPr>
          <w:rFonts w:hint="default" w:ascii="Arial" w:hAnsi="Arial" w:eastAsia="宋体" w:cs="Arial"/>
          <w:i w:val="0"/>
          <w:iCs w:val="0"/>
          <w:caps w:val="0"/>
          <w:color w:val="333333"/>
          <w:spacing w:val="0"/>
          <w:sz w:val="18"/>
          <w:szCs w:val="18"/>
          <w:shd w:val="clear" w:fill="FFFFFF"/>
        </w:rPr>
      </w:pPr>
      <w:r>
        <w:rPr>
          <w:rFonts w:hint="eastAsia" w:ascii="宋体" w:hAnsi="宋体" w:eastAsia="宋体" w:cs="宋体"/>
          <w:b w:val="0"/>
          <w:bCs w:val="0"/>
          <w:sz w:val="18"/>
          <w:szCs w:val="18"/>
          <w:lang w:val="en-US" w:eastAsia="zh-CN"/>
        </w:rPr>
        <w:t>在与其他行业相比，IT行业的薪资涨幅优势比大部分行业要有优势，但是差距并没有拉开很多。在新技术研发普及前，IT行业可以说是接近饱和的状态。</w:t>
      </w:r>
      <w:r>
        <w:rPr>
          <w:rFonts w:ascii="Arial" w:hAnsi="Arial" w:eastAsia="宋体" w:cs="Arial"/>
          <w:i w:val="0"/>
          <w:iCs w:val="0"/>
          <w:caps w:val="0"/>
          <w:color w:val="333333"/>
          <w:spacing w:val="0"/>
          <w:sz w:val="18"/>
          <w:szCs w:val="18"/>
          <w:shd w:val="clear" w:fill="FFFFFF"/>
        </w:rPr>
        <w:t>IT行业的薪资涨幅往往与多种因素有关系，比如具体岗位、工作能力、项目进展、细分领域发展、行业整体发展情况等因素都会影响薪资的涨幅，另外也与地域有一定的关系，通常一线城市的薪资待遇和涨幅会稍大一些。在科技公司中，不同的岗位往往都有一个较为常规的薪资涨幅范围，通常情况下，考核部门会根据程序员的工作能力和具体表现来制定具体涨幅，但是一般不会超出岗位的限定。举个例子来说，如果小强从事的是T3（级别）主力研发岗位，那么按照公司的规定，涨幅范围假如在1k至3k，那么根据小强在考核周期内的表现，那么可能会涨1k，或者是3k。所以在科技公司内要注重岗位的重要性，岗位越高，薪资的涨幅往往也就越高。</w:t>
      </w:r>
      <w:r>
        <w:rPr>
          <w:rFonts w:hint="default" w:ascii="Arial" w:hAnsi="Arial" w:eastAsia="宋体" w:cs="Arial"/>
          <w:i w:val="0"/>
          <w:iCs w:val="0"/>
          <w:caps w:val="0"/>
          <w:color w:val="333333"/>
          <w:spacing w:val="0"/>
          <w:sz w:val="18"/>
          <w:szCs w:val="18"/>
          <w:shd w:val="clear" w:fill="FFFFFF"/>
        </w:rPr>
        <w:t>项目进展情况以及细分领域的发展情况往往也会对薪资的涨幅产生较大的影响，比如近些年来的大数据领域、云计算领域、人工智能领域就比较热，相应的开发人员通常有比较好的薪资待遇。但是如果项目长期不能落地，可能会导致市场失去信心，此时的薪资待遇也会受到较大的影响，目前人工智能领域就存在一定的落地问题，当然这个情况应该是暂时的。另外，行业整体的发展情况也会对薪资涨幅造成一定的影响，比如2018年IT行业的整体走势并不算理想，所以不少公司的薪资涨幅可能也会有一定的缩水。</w:t>
      </w:r>
    </w:p>
    <w:p>
      <w:pPr>
        <w:ind w:firstLine="360" w:firstLineChars="200"/>
        <w:rPr>
          <w:rFonts w:hint="eastAsia" w:ascii="Arial" w:hAnsi="Arial" w:eastAsia="宋体" w:cs="Arial"/>
          <w:i w:val="0"/>
          <w:iCs w:val="0"/>
          <w:caps w:val="0"/>
          <w:color w:val="333333"/>
          <w:spacing w:val="0"/>
          <w:sz w:val="18"/>
          <w:szCs w:val="18"/>
          <w:shd w:val="clear" w:fill="FFFFFF"/>
          <w:lang w:val="en-US" w:eastAsia="zh-CN"/>
        </w:rPr>
      </w:pPr>
      <w:r>
        <w:rPr>
          <w:rFonts w:hint="eastAsia" w:ascii="Arial" w:hAnsi="Arial" w:eastAsia="宋体" w:cs="Arial"/>
          <w:i w:val="0"/>
          <w:iCs w:val="0"/>
          <w:caps w:val="0"/>
          <w:color w:val="333333"/>
          <w:spacing w:val="0"/>
          <w:sz w:val="18"/>
          <w:szCs w:val="18"/>
          <w:shd w:val="clear" w:fill="FFFFFF"/>
          <w:lang w:val="en-US" w:eastAsia="zh-CN"/>
        </w:rPr>
        <w:t>在IT行业中，不同职位的工资也是有很大区别的。比如在前端开发中，小程序、H5、APP等移动端的爆发催生了前端人才的大量需求。从第三方数据平台职友集上可以看到，截至目前以北京为例，Web前端工程师平均月薪17090元，来源于 14944 份样本，真实性高。按工作经验统计，其中应届生月薪7540元，1-3年月薪13480元，3-5年月薪18220元，5-10年月薪23940元，10年以上月薪高达32220元</w:t>
      </w:r>
      <w:r>
        <w:rPr>
          <w:rFonts w:hint="eastAsia" w:ascii="Arial" w:hAnsi="Arial" w:eastAsia="宋体" w:cs="Arial"/>
          <w:b w:val="0"/>
          <w:bCs w:val="0"/>
          <w:i w:val="0"/>
          <w:iCs w:val="0"/>
          <w:caps w:val="0"/>
          <w:color w:val="333333"/>
          <w:spacing w:val="0"/>
          <w:sz w:val="18"/>
          <w:szCs w:val="18"/>
          <w:shd w:val="clear" w:fill="FFFFFF"/>
          <w:vertAlign w:val="superscript"/>
          <w:lang w:val="en-US" w:eastAsia="zh-CN"/>
        </w:rPr>
        <w:t>【2】</w:t>
      </w:r>
      <w:r>
        <w:rPr>
          <w:rFonts w:hint="eastAsia" w:ascii="Arial" w:hAnsi="Arial" w:eastAsia="宋体" w:cs="Arial"/>
          <w:i w:val="0"/>
          <w:iCs w:val="0"/>
          <w:caps w:val="0"/>
          <w:color w:val="333333"/>
          <w:spacing w:val="0"/>
          <w:sz w:val="18"/>
          <w:szCs w:val="18"/>
          <w:shd w:val="clear" w:fill="FFFFFF"/>
          <w:lang w:val="en-US" w:eastAsia="zh-CN"/>
        </w:rPr>
        <w:t>。从这些薪资数据可以看出，Web开发的确是一个朝阳行业，同其他行业同年限员工相比，薪资差距明显。又比如UI设计师的工资也会随着工作经验的丰富而增加。职友集数据显示，在北京的应届毕业生入职UI设计平均薪资为4670元/月;1-3年工作经验的UI设计师平均薪资为10740元/月;5-10年工作经验的设计师平均薪资可达21690元/月。大数据是近年来最受关注之一的技术，大部分的互联网企业都离不开大数据相关岗位的人才。根据最新的大数据人才报告显示，全国仅有46万大数据人才，而未来3-5年预估缺口高达150万。初级大数据分析师，主要工作职责为：数据监控，统计和出分析报告。主要用Excel解决这些工作，薪资在8000-10000，工作难度不大，强大也不大。中级大数据分析师，主要职责为：数据挖掘，模型开发，优化监控，出解决方案，薪资在12000-18000。高级大数据分析师：除了中级大数据分析师日常工作之外，还需要为运营及公司发展方向提供决策意见。薪资在20000-30000</w:t>
      </w:r>
      <w:r>
        <w:rPr>
          <w:rFonts w:hint="eastAsia" w:ascii="Arial" w:hAnsi="Arial" w:eastAsia="宋体" w:cs="Arial"/>
          <w:i w:val="0"/>
          <w:iCs w:val="0"/>
          <w:caps w:val="0"/>
          <w:color w:val="333333"/>
          <w:spacing w:val="0"/>
          <w:sz w:val="18"/>
          <w:szCs w:val="18"/>
          <w:shd w:val="clear" w:fill="FFFFFF"/>
          <w:vertAlign w:val="superscript"/>
          <w:lang w:val="en-US" w:eastAsia="zh-CN"/>
        </w:rPr>
        <w:t>【1】</w:t>
      </w:r>
      <w:r>
        <w:rPr>
          <w:rFonts w:hint="eastAsia" w:ascii="Arial" w:hAnsi="Arial" w:eastAsia="宋体" w:cs="Arial"/>
          <w:i w:val="0"/>
          <w:iCs w:val="0"/>
          <w:caps w:val="0"/>
          <w:color w:val="333333"/>
          <w:spacing w:val="0"/>
          <w:sz w:val="18"/>
          <w:szCs w:val="18"/>
          <w:shd w:val="clear" w:fill="FFFFFF"/>
          <w:lang w:val="en-US" w:eastAsia="zh-CN"/>
        </w:rPr>
        <w:t>。</w:t>
      </w:r>
    </w:p>
    <w:p>
      <w:pPr>
        <w:ind w:firstLine="360" w:firstLineChars="200"/>
        <w:rPr>
          <w:rFonts w:hint="eastAsia" w:ascii="Arial" w:hAnsi="Arial" w:eastAsia="宋体" w:cs="Arial"/>
          <w:i w:val="0"/>
          <w:iCs w:val="0"/>
          <w:caps w:val="0"/>
          <w:color w:val="333333"/>
          <w:spacing w:val="0"/>
          <w:sz w:val="18"/>
          <w:szCs w:val="18"/>
          <w:shd w:val="clear" w:fill="FFFFFF"/>
          <w:lang w:val="en-US" w:eastAsia="zh-CN"/>
        </w:rPr>
      </w:pPr>
    </w:p>
    <w:p>
      <w:pPr>
        <w:rPr>
          <w:rFonts w:hint="eastAsia" w:ascii="黑体" w:hAnsi="黑体" w:eastAsia="黑体" w:cs="黑体"/>
          <w:b/>
          <w:bCs/>
          <w:i w:val="0"/>
          <w:iCs w:val="0"/>
          <w:caps w:val="0"/>
          <w:color w:val="333333"/>
          <w:spacing w:val="0"/>
          <w:sz w:val="24"/>
          <w:szCs w:val="24"/>
          <w:shd w:val="clear" w:fill="FFFFFF"/>
          <w:lang w:val="en-US" w:eastAsia="zh-CN"/>
        </w:rPr>
      </w:pPr>
      <w:r>
        <w:rPr>
          <w:rFonts w:hint="eastAsia" w:ascii="黑体" w:hAnsi="黑体" w:eastAsia="黑体" w:cs="黑体"/>
          <w:b/>
          <w:bCs/>
          <w:i w:val="0"/>
          <w:iCs w:val="0"/>
          <w:caps w:val="0"/>
          <w:color w:val="333333"/>
          <w:spacing w:val="0"/>
          <w:sz w:val="24"/>
          <w:szCs w:val="24"/>
          <w:shd w:val="clear" w:fill="FFFFFF"/>
          <w:lang w:val="en-US" w:eastAsia="zh-CN"/>
        </w:rPr>
        <w:t>4 结论</w:t>
      </w:r>
    </w:p>
    <w:p>
      <w:pPr>
        <w:rPr>
          <w:rFonts w:hint="eastAsia" w:ascii="黑体" w:hAnsi="黑体" w:eastAsia="黑体" w:cs="黑体"/>
          <w:b/>
          <w:bCs/>
          <w:i w:val="0"/>
          <w:iCs w:val="0"/>
          <w:caps w:val="0"/>
          <w:color w:val="333333"/>
          <w:spacing w:val="0"/>
          <w:sz w:val="24"/>
          <w:szCs w:val="24"/>
          <w:shd w:val="clear" w:fill="FFFFFF"/>
          <w:lang w:val="en-US" w:eastAsia="zh-CN"/>
        </w:rPr>
      </w:pPr>
    </w:p>
    <w:p>
      <w:pPr>
        <w:rPr>
          <w:rFonts w:hint="eastAsia" w:ascii="宋体" w:hAnsi="宋体" w:eastAsia="宋体" w:cs="宋体"/>
          <w:b w:val="0"/>
          <w:bCs w:val="0"/>
          <w:i w:val="0"/>
          <w:iCs w:val="0"/>
          <w:caps w:val="0"/>
          <w:color w:val="333333"/>
          <w:spacing w:val="0"/>
          <w:sz w:val="18"/>
          <w:szCs w:val="18"/>
          <w:shd w:val="clear" w:fill="FFFFFF"/>
          <w:lang w:val="en-US" w:eastAsia="zh-CN"/>
        </w:rPr>
      </w:pPr>
      <w:r>
        <w:rPr>
          <w:rFonts w:hint="eastAsia" w:ascii="黑体" w:hAnsi="黑体" w:eastAsia="黑体" w:cs="黑体"/>
          <w:b/>
          <w:bCs/>
          <w:i w:val="0"/>
          <w:iCs w:val="0"/>
          <w:caps w:val="0"/>
          <w:color w:val="333333"/>
          <w:spacing w:val="0"/>
          <w:sz w:val="24"/>
          <w:szCs w:val="24"/>
          <w:shd w:val="clear" w:fill="FFFFFF"/>
          <w:lang w:val="en-US" w:eastAsia="zh-CN"/>
        </w:rPr>
        <w:t xml:space="preserve">  </w:t>
      </w:r>
      <w:r>
        <w:rPr>
          <w:rFonts w:hint="eastAsia" w:ascii="宋体" w:hAnsi="宋体" w:eastAsia="宋体" w:cs="宋体"/>
          <w:b w:val="0"/>
          <w:bCs w:val="0"/>
          <w:i w:val="0"/>
          <w:iCs w:val="0"/>
          <w:caps w:val="0"/>
          <w:color w:val="333333"/>
          <w:spacing w:val="0"/>
          <w:sz w:val="18"/>
          <w:szCs w:val="18"/>
          <w:shd w:val="clear" w:fill="FFFFFF"/>
          <w:lang w:val="en-US" w:eastAsia="zh-CN"/>
        </w:rPr>
        <w:t>总而言之，IT行业的薪酬变化由具体职位，工作经历，行业发展潜力等因素决定。不同职位之间的工作难度与薪资水平是有的很大差别的，工作经历在某些职位会很大程度上影响薪资的变化，IT行业在未来还有着巨大潜力，随着新技术的诞生，IT行业的薪资水平进一步增长。</w:t>
      </w:r>
    </w:p>
    <w:p>
      <w:pPr>
        <w:rPr>
          <w:rFonts w:hint="eastAsia" w:ascii="宋体" w:hAnsi="宋体" w:eastAsia="宋体" w:cs="宋体"/>
          <w:b w:val="0"/>
          <w:bCs w:val="0"/>
          <w:i w:val="0"/>
          <w:iCs w:val="0"/>
          <w:caps w:val="0"/>
          <w:color w:val="333333"/>
          <w:spacing w:val="0"/>
          <w:sz w:val="18"/>
          <w:szCs w:val="18"/>
          <w:shd w:val="clear" w:fill="FFFFFF"/>
          <w:lang w:val="en-US" w:eastAsia="zh-CN"/>
        </w:rPr>
      </w:pPr>
    </w:p>
    <w:p>
      <w:pPr>
        <w:rPr>
          <w:rFonts w:hint="eastAsia" w:ascii="宋体" w:hAnsi="宋体" w:eastAsia="宋体" w:cs="宋体"/>
          <w:b w:val="0"/>
          <w:bCs w:val="0"/>
          <w:i w:val="0"/>
          <w:iCs w:val="0"/>
          <w:caps w:val="0"/>
          <w:color w:val="333333"/>
          <w:spacing w:val="0"/>
          <w:sz w:val="18"/>
          <w:szCs w:val="18"/>
          <w:shd w:val="clear" w:fill="FFFFFF"/>
          <w:lang w:val="en-US" w:eastAsia="zh-CN"/>
        </w:rPr>
      </w:pPr>
    </w:p>
    <w:p>
      <w:pPr>
        <w:rPr>
          <w:rFonts w:hint="eastAsia" w:ascii="黑体" w:hAnsi="黑体" w:eastAsia="黑体" w:cs="黑体"/>
          <w:b/>
          <w:bCs/>
          <w:i w:val="0"/>
          <w:iCs w:val="0"/>
          <w:caps w:val="0"/>
          <w:color w:val="333333"/>
          <w:spacing w:val="0"/>
          <w:sz w:val="24"/>
          <w:szCs w:val="24"/>
          <w:shd w:val="clear" w:fill="FFFFFF"/>
          <w:lang w:val="en-US" w:eastAsia="zh-CN"/>
        </w:rPr>
      </w:pPr>
      <w:r>
        <w:rPr>
          <w:rFonts w:hint="eastAsia" w:ascii="黑体" w:hAnsi="黑体" w:eastAsia="黑体" w:cs="黑体"/>
          <w:b/>
          <w:bCs/>
          <w:i w:val="0"/>
          <w:iCs w:val="0"/>
          <w:caps w:val="0"/>
          <w:color w:val="333333"/>
          <w:spacing w:val="0"/>
          <w:sz w:val="24"/>
          <w:szCs w:val="24"/>
          <w:shd w:val="clear" w:fill="FFFFFF"/>
          <w:lang w:val="en-US" w:eastAsia="zh-CN"/>
        </w:rPr>
        <w:t>5 参考文献</w:t>
      </w:r>
    </w:p>
    <w:p>
      <w:pPr>
        <w:rPr>
          <w:rFonts w:hint="eastAsia" w:ascii="宋体" w:hAnsi="宋体" w:eastAsia="宋体" w:cs="宋体"/>
          <w:b w:val="0"/>
          <w:bCs w:val="0"/>
          <w:i w:val="0"/>
          <w:iCs w:val="0"/>
          <w:caps w:val="0"/>
          <w:color w:val="333333"/>
          <w:spacing w:val="0"/>
          <w:sz w:val="18"/>
          <w:szCs w:val="18"/>
          <w:shd w:val="clear" w:fill="FFFFFF"/>
          <w:lang w:val="en-US" w:eastAsia="zh-CN"/>
        </w:rPr>
      </w:pPr>
      <w:r>
        <w:rPr>
          <w:rFonts w:hint="eastAsia" w:ascii="宋体" w:hAnsi="宋体" w:eastAsia="宋体" w:cs="宋体"/>
          <w:b w:val="0"/>
          <w:bCs w:val="0"/>
          <w:i w:val="0"/>
          <w:iCs w:val="0"/>
          <w:caps w:val="0"/>
          <w:color w:val="333333"/>
          <w:spacing w:val="0"/>
          <w:sz w:val="18"/>
          <w:szCs w:val="18"/>
          <w:shd w:val="clear" w:fill="FFFFFF"/>
          <w:lang w:val="en-US" w:eastAsia="zh-CN"/>
        </w:rPr>
        <w:t>[1] 职友集数据[EB/OL].(2021) [2021-04-02]. </w:t>
      </w:r>
      <w:r>
        <w:rPr>
          <w:rFonts w:hint="eastAsia" w:ascii="宋体" w:hAnsi="宋体" w:eastAsia="宋体" w:cs="宋体"/>
          <w:b w:val="0"/>
          <w:bCs w:val="0"/>
          <w:i w:val="0"/>
          <w:iCs w:val="0"/>
          <w:caps w:val="0"/>
          <w:color w:val="333333"/>
          <w:spacing w:val="0"/>
          <w:sz w:val="18"/>
          <w:szCs w:val="18"/>
          <w:shd w:val="clear" w:fill="FFFFFF"/>
          <w:lang w:val="en-US" w:eastAsia="zh-CN"/>
        </w:rPr>
        <w:drawing>
          <wp:inline distT="0" distB="0" distL="114300" distR="114300">
            <wp:extent cx="190500" cy="142875"/>
            <wp:effectExtent l="0" t="0" r="762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hint="eastAsia" w:ascii="宋体" w:hAnsi="宋体" w:eastAsia="宋体" w:cs="宋体"/>
          <w:b w:val="0"/>
          <w:bCs w:val="0"/>
          <w:i w:val="0"/>
          <w:iCs w:val="0"/>
          <w:caps w:val="0"/>
          <w:color w:val="333333"/>
          <w:spacing w:val="0"/>
          <w:sz w:val="18"/>
          <w:szCs w:val="18"/>
          <w:shd w:val="clear" w:fill="FFFFFF"/>
          <w:lang w:val="en-US" w:eastAsia="zh-CN"/>
        </w:rPr>
        <w:t>https://www.jobui.com/salary/beijing.</w:t>
      </w:r>
      <w:r>
        <w:rPr>
          <w:rFonts w:hint="eastAsia" w:ascii="宋体" w:hAnsi="宋体" w:eastAsia="宋体" w:cs="宋体"/>
          <w:b w:val="0"/>
          <w:bCs w:val="0"/>
          <w:i w:val="0"/>
          <w:iCs w:val="0"/>
          <w:caps w:val="0"/>
          <w:color w:val="333333"/>
          <w:spacing w:val="0"/>
          <w:sz w:val="18"/>
          <w:szCs w:val="18"/>
          <w:shd w:val="clear" w:fill="FFFFFF"/>
          <w:lang w:val="en-US" w:eastAsia="zh-CN"/>
        </w:rPr>
        <w:br w:type="textWrapping"/>
      </w:r>
      <w:r>
        <w:rPr>
          <w:rFonts w:hint="eastAsia" w:ascii="宋体" w:hAnsi="宋体" w:eastAsia="宋体" w:cs="宋体"/>
          <w:b w:val="0"/>
          <w:bCs w:val="0"/>
          <w:i w:val="0"/>
          <w:iCs w:val="0"/>
          <w:caps w:val="0"/>
          <w:color w:val="333333"/>
          <w:spacing w:val="0"/>
          <w:sz w:val="18"/>
          <w:szCs w:val="18"/>
          <w:shd w:val="clear" w:fill="FFFFFF"/>
          <w:lang w:val="en-US" w:eastAsia="zh-CN"/>
        </w:rPr>
        <w:t>[2]2020年互联网薪酬报告[EB/OL].(2020-01-10) [2021-04-02]. </w:t>
      </w:r>
      <w:r>
        <w:rPr>
          <w:rFonts w:hint="eastAsia" w:ascii="宋体" w:hAnsi="宋体" w:eastAsia="宋体" w:cs="宋体"/>
          <w:b w:val="0"/>
          <w:bCs w:val="0"/>
          <w:i w:val="0"/>
          <w:iCs w:val="0"/>
          <w:caps w:val="0"/>
          <w:color w:val="333333"/>
          <w:spacing w:val="0"/>
          <w:sz w:val="18"/>
          <w:szCs w:val="18"/>
          <w:shd w:val="clear" w:fill="FFFFFF"/>
          <w:lang w:val="en-US" w:eastAsia="zh-CN"/>
        </w:rPr>
        <w:drawing>
          <wp:inline distT="0" distB="0" distL="114300" distR="114300">
            <wp:extent cx="190500" cy="142875"/>
            <wp:effectExtent l="0" t="0" r="7620" b="9525"/>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hint="eastAsia" w:ascii="宋体" w:hAnsi="宋体" w:eastAsia="宋体" w:cs="宋体"/>
          <w:b w:val="0"/>
          <w:bCs w:val="0"/>
          <w:i w:val="0"/>
          <w:iCs w:val="0"/>
          <w:caps w:val="0"/>
          <w:color w:val="333333"/>
          <w:spacing w:val="0"/>
          <w:sz w:val="18"/>
          <w:szCs w:val="18"/>
          <w:shd w:val="clear" w:fill="FFFFFF"/>
          <w:lang w:val="en-US" w:eastAsia="zh-CN"/>
        </w:rPr>
        <w:t>https://wenku.baidu.com/view/d7f1de21094 c2e3f5727a5e9856a561253d32154.html.</w:t>
      </w:r>
      <w:r>
        <w:rPr>
          <w:rFonts w:hint="eastAsia" w:ascii="宋体" w:hAnsi="宋体" w:eastAsia="宋体" w:cs="宋体"/>
          <w:b w:val="0"/>
          <w:bCs w:val="0"/>
          <w:i w:val="0"/>
          <w:iCs w:val="0"/>
          <w:caps w:val="0"/>
          <w:color w:val="333333"/>
          <w:spacing w:val="0"/>
          <w:sz w:val="18"/>
          <w:szCs w:val="18"/>
          <w:shd w:val="clear" w:fill="FFFFFF"/>
          <w:lang w:val="en-US" w:eastAsia="zh-CN"/>
        </w:rPr>
        <w:br w:type="textWrapping"/>
      </w:r>
      <w:r>
        <w:rPr>
          <w:rFonts w:hint="eastAsia" w:ascii="宋体" w:hAnsi="宋体" w:eastAsia="宋体" w:cs="宋体"/>
          <w:b w:val="0"/>
          <w:bCs w:val="0"/>
          <w:i w:val="0"/>
          <w:iCs w:val="0"/>
          <w:caps w:val="0"/>
          <w:color w:val="333333"/>
          <w:spacing w:val="0"/>
          <w:sz w:val="18"/>
          <w:szCs w:val="18"/>
          <w:shd w:val="clear" w:fill="FFFFFF"/>
          <w:lang w:val="en-US" w:eastAsia="zh-CN"/>
        </w:rPr>
        <w:t>[3] 2018年IT行业薪资整体呈上升趋势[EB/OL].(2017-11-29)[2021-04-02] </w:t>
      </w:r>
      <w:r>
        <w:rPr>
          <w:rFonts w:hint="eastAsia" w:ascii="宋体" w:hAnsi="宋体" w:eastAsia="宋体" w:cs="宋体"/>
          <w:b w:val="0"/>
          <w:bCs w:val="0"/>
          <w:i w:val="0"/>
          <w:iCs w:val="0"/>
          <w:caps w:val="0"/>
          <w:color w:val="333333"/>
          <w:spacing w:val="0"/>
          <w:sz w:val="18"/>
          <w:szCs w:val="18"/>
          <w:shd w:val="clear" w:fill="FFFFFF"/>
          <w:lang w:val="en-US" w:eastAsia="zh-CN"/>
        </w:rPr>
        <w:drawing>
          <wp:inline distT="0" distB="0" distL="114300" distR="114300">
            <wp:extent cx="190500" cy="142875"/>
            <wp:effectExtent l="0" t="0" r="7620" b="9525"/>
            <wp:docPr id="6"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hint="eastAsia" w:ascii="宋体" w:hAnsi="宋体" w:eastAsia="宋体" w:cs="宋体"/>
          <w:b w:val="0"/>
          <w:bCs w:val="0"/>
          <w:i w:val="0"/>
          <w:iCs w:val="0"/>
          <w:caps w:val="0"/>
          <w:color w:val="333333"/>
          <w:spacing w:val="0"/>
          <w:sz w:val="18"/>
          <w:szCs w:val="18"/>
          <w:shd w:val="clear" w:fill="FFFFFF"/>
          <w:lang w:val="en-US" w:eastAsia="zh-CN"/>
        </w:rPr>
        <w:t>http://www.cniteyes.com/archives /32568.</w:t>
      </w:r>
    </w:p>
    <w:p>
      <w:pPr>
        <w:rPr>
          <w:rFonts w:hint="default" w:ascii="Arial" w:hAnsi="Arial" w:eastAsia="宋体" w:cs="Arial"/>
          <w:i w:val="0"/>
          <w:iCs w:val="0"/>
          <w:caps w:val="0"/>
          <w:color w:val="333333"/>
          <w:spacing w:val="0"/>
          <w:sz w:val="18"/>
          <w:szCs w:val="18"/>
          <w:shd w:val="clear" w:fill="FFFFFF"/>
          <w:lang w:val="en-US" w:eastAsia="zh-CN"/>
        </w:rPr>
      </w:pPr>
    </w:p>
    <w:p>
      <w:pPr>
        <w:rPr>
          <w:rFonts w:hint="default" w:ascii="Arial" w:hAnsi="Arial" w:eastAsia="宋体" w:cs="Arial"/>
          <w:i w:val="0"/>
          <w:iCs w:val="0"/>
          <w:caps w:val="0"/>
          <w:color w:val="333333"/>
          <w:spacing w:val="0"/>
          <w:sz w:val="18"/>
          <w:szCs w:val="18"/>
          <w:shd w:val="clear" w:fill="FFFFFF"/>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ind w:firstLine="360" w:firstLineChars="200"/>
        <w:rPr>
          <w:rFonts w:hint="default" w:ascii="Arial" w:hAnsi="Arial" w:eastAsia="宋体" w:cs="Arial"/>
          <w:i w:val="0"/>
          <w:iCs w:val="0"/>
          <w:caps w:val="0"/>
          <w:color w:val="333333"/>
          <w:spacing w:val="0"/>
          <w:sz w:val="18"/>
          <w:szCs w:val="18"/>
          <w:shd w:val="clear" w:fill="FFFFFF"/>
          <w:lang w:val="en-US" w:eastAsia="zh-CN"/>
        </w:rPr>
      </w:pPr>
    </w:p>
    <w:p>
      <w:pPr>
        <w:ind w:firstLine="360" w:firstLineChars="200"/>
        <w:rPr>
          <w:rFonts w:hint="default" w:ascii="宋体" w:hAnsi="宋体" w:eastAsia="宋体" w:cs="宋体"/>
          <w:b w:val="0"/>
          <w:bCs w:val="0"/>
          <w:sz w:val="18"/>
          <w:szCs w:val="18"/>
          <w:lang w:val="en-US" w:eastAsia="zh-CN"/>
        </w:rPr>
      </w:pPr>
    </w:p>
    <w:p>
      <w:pPr>
        <w:rPr>
          <w:rFonts w:hint="eastAsia" w:ascii="黑体" w:hAnsi="黑体" w:eastAsia="黑体" w:cs="黑体"/>
          <w:b/>
          <w:bCs/>
          <w:sz w:val="24"/>
          <w:szCs w:val="24"/>
          <w:lang w:val="en-US" w:eastAsia="zh-CN"/>
        </w:rPr>
      </w:pPr>
    </w:p>
    <w:p>
      <w:pPr>
        <w:rPr>
          <w:rFonts w:hint="default" w:ascii="黑体" w:hAnsi="黑体" w:eastAsia="黑体" w:cs="黑体"/>
          <w:b w:val="0"/>
          <w:bCs w:val="0"/>
          <w:sz w:val="21"/>
          <w:szCs w:val="21"/>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A12A1"/>
    <w:rsid w:val="47361EC5"/>
    <w:rsid w:val="5E8B4B81"/>
    <w:rsid w:val="79F31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2021-03-31T05:00:00Z</dcterms:created>
  <dc:creator>lenovo</dc:creator>
  <cp:lastModifiedBy>♚微微一笑很浪荡丶</cp:lastModifiedBy>
  <dcterms:modified xsi:type="dcterms:W3CDTF">2021-04-03T11:40:59Z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60E384F9A3D54122B388EAE61981743E</vt:lpwstr>
  </property>
</Properties>
</file>