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EA98E" w14:textId="0142AB8C" w:rsidR="000949B6" w:rsidRPr="000D4F13" w:rsidRDefault="000949B6" w:rsidP="009F264F">
      <w:pPr>
        <w:pStyle w:val="1"/>
        <w:spacing w:line="240" w:lineRule="auto"/>
        <w:rPr>
          <w:rFonts w:ascii="黑体" w:eastAsia="黑体" w:hAnsi="黑体"/>
          <w:sz w:val="36"/>
          <w:szCs w:val="36"/>
        </w:rPr>
      </w:pPr>
      <w:r w:rsidRPr="000D4F13">
        <w:rPr>
          <w:rFonts w:ascii="黑体" w:eastAsia="黑体" w:hAnsi="黑体" w:hint="eastAsia"/>
          <w:sz w:val="36"/>
          <w:szCs w:val="36"/>
        </w:rPr>
        <w:t>关于IT</w:t>
      </w:r>
      <w:r w:rsidR="00F04A7D" w:rsidRPr="000D4F13">
        <w:rPr>
          <w:rFonts w:ascii="黑体" w:eastAsia="黑体" w:hAnsi="黑体" w:hint="eastAsia"/>
          <w:sz w:val="36"/>
          <w:szCs w:val="36"/>
        </w:rPr>
        <w:t>高</w:t>
      </w:r>
      <w:r w:rsidRPr="000D4F13">
        <w:rPr>
          <w:rFonts w:ascii="黑体" w:eastAsia="黑体" w:hAnsi="黑体" w:hint="eastAsia"/>
          <w:sz w:val="36"/>
          <w:szCs w:val="36"/>
        </w:rPr>
        <w:t>薪酬</w:t>
      </w:r>
      <w:r w:rsidR="00F44598" w:rsidRPr="000D4F13">
        <w:rPr>
          <w:rFonts w:ascii="黑体" w:eastAsia="黑体" w:hAnsi="黑体" w:hint="eastAsia"/>
          <w:sz w:val="36"/>
          <w:szCs w:val="36"/>
        </w:rPr>
        <w:t>和薪酬变化</w:t>
      </w:r>
      <w:r w:rsidRPr="000D4F13">
        <w:rPr>
          <w:rFonts w:ascii="黑体" w:eastAsia="黑体" w:hAnsi="黑体" w:hint="eastAsia"/>
          <w:sz w:val="36"/>
          <w:szCs w:val="36"/>
        </w:rPr>
        <w:t>的</w:t>
      </w:r>
      <w:r w:rsidR="00F44598" w:rsidRPr="000D4F13">
        <w:rPr>
          <w:rFonts w:ascii="黑体" w:eastAsia="黑体" w:hAnsi="黑体" w:hint="eastAsia"/>
          <w:sz w:val="36"/>
          <w:szCs w:val="36"/>
        </w:rPr>
        <w:t>数据</w:t>
      </w:r>
      <w:r w:rsidRPr="000D4F13">
        <w:rPr>
          <w:rFonts w:ascii="黑体" w:eastAsia="黑体" w:hAnsi="黑体" w:hint="eastAsia"/>
          <w:sz w:val="36"/>
          <w:szCs w:val="36"/>
        </w:rPr>
        <w:t>分析</w:t>
      </w:r>
    </w:p>
    <w:p w14:paraId="590737A5" w14:textId="6BBA6BDC" w:rsidR="000949B6" w:rsidRPr="000D4F13" w:rsidRDefault="000949B6" w:rsidP="009F264F">
      <w:pPr>
        <w:rPr>
          <w:rStyle w:val="a3"/>
          <w:sz w:val="24"/>
          <w:szCs w:val="24"/>
        </w:rPr>
      </w:pPr>
      <w:r w:rsidRPr="000D4F13">
        <w:rPr>
          <w:rStyle w:val="a3"/>
          <w:rFonts w:ascii="黑体" w:eastAsia="黑体" w:hAnsi="黑体" w:hint="eastAsia"/>
          <w:sz w:val="24"/>
          <w:szCs w:val="24"/>
        </w:rPr>
        <w:t>摘</w:t>
      </w:r>
      <w:r w:rsidR="00DA41F2" w:rsidRPr="000D4F13">
        <w:rPr>
          <w:rStyle w:val="a3"/>
          <w:rFonts w:ascii="黑体" w:eastAsia="黑体" w:hAnsi="黑体" w:hint="eastAsia"/>
          <w:sz w:val="24"/>
          <w:szCs w:val="24"/>
        </w:rPr>
        <w:t xml:space="preserve"> </w:t>
      </w:r>
      <w:r w:rsidRPr="000D4F13">
        <w:rPr>
          <w:rStyle w:val="a3"/>
          <w:rFonts w:ascii="黑体" w:eastAsia="黑体" w:hAnsi="黑体" w:hint="eastAsia"/>
          <w:sz w:val="24"/>
          <w:szCs w:val="24"/>
        </w:rPr>
        <w:t>要</w:t>
      </w:r>
      <w:r w:rsidRPr="000D4F13">
        <w:rPr>
          <w:rStyle w:val="a3"/>
          <w:rFonts w:hint="eastAsia"/>
          <w:sz w:val="24"/>
          <w:szCs w:val="24"/>
        </w:rPr>
        <w:t xml:space="preserve"> </w:t>
      </w:r>
      <w:r w:rsidR="00DA41F2" w:rsidRPr="000D4F13">
        <w:rPr>
          <w:rStyle w:val="a3"/>
          <w:sz w:val="24"/>
          <w:szCs w:val="24"/>
        </w:rPr>
        <w:t xml:space="preserve"> </w:t>
      </w:r>
      <w:r w:rsidR="00324C81" w:rsidRPr="000D4F13">
        <w:rPr>
          <w:rFonts w:ascii="黑体" w:eastAsia="黑体" w:hAnsi="黑体" w:hint="eastAsia"/>
          <w:sz w:val="24"/>
          <w:szCs w:val="24"/>
        </w:rPr>
        <w:t>本文</w:t>
      </w:r>
      <w:r w:rsidR="00EE4BB6" w:rsidRPr="000D4F13">
        <w:rPr>
          <w:rFonts w:ascii="黑体" w:eastAsia="黑体" w:hAnsi="黑体" w:hint="eastAsia"/>
          <w:sz w:val="24"/>
          <w:szCs w:val="24"/>
        </w:rPr>
        <w:t>主要分析了IT行业高薪酬的</w:t>
      </w:r>
      <w:r w:rsidR="00B6038B" w:rsidRPr="000D4F13">
        <w:rPr>
          <w:rFonts w:ascii="黑体" w:eastAsia="黑体" w:hAnsi="黑体" w:hint="eastAsia"/>
          <w:sz w:val="24"/>
          <w:szCs w:val="24"/>
        </w:rPr>
        <w:t>主要两个原因：互联网独特的人才机制和现阶段</w:t>
      </w:r>
      <w:r w:rsidR="00B6038B" w:rsidRPr="000D4F13">
        <w:rPr>
          <w:rFonts w:ascii="黑体" w:eastAsia="黑体" w:hAnsi="黑体"/>
          <w:sz w:val="24"/>
          <w:szCs w:val="24"/>
        </w:rPr>
        <w:t>内外部环境变化</w:t>
      </w:r>
      <w:r w:rsidR="00B6038B" w:rsidRPr="000D4F13">
        <w:rPr>
          <w:rFonts w:ascii="黑体" w:eastAsia="黑体" w:hAnsi="黑体" w:hint="eastAsia"/>
          <w:sz w:val="24"/>
          <w:szCs w:val="24"/>
        </w:rPr>
        <w:t>。并从数据分析的基础上，以城市分布情况、公司规模、岗位类型、工作经验和学历要求五个影响</w:t>
      </w:r>
      <w:r w:rsidR="008D7B99" w:rsidRPr="000D4F13">
        <w:rPr>
          <w:rFonts w:ascii="黑体" w:eastAsia="黑体" w:hAnsi="黑体" w:hint="eastAsia"/>
          <w:sz w:val="24"/>
          <w:szCs w:val="24"/>
        </w:rPr>
        <w:t>因素对IT薪酬变化进行剖析。</w:t>
      </w:r>
    </w:p>
    <w:p w14:paraId="00A341F1" w14:textId="77777777" w:rsidR="008D7B99" w:rsidRPr="008D7B99" w:rsidRDefault="008D7B99" w:rsidP="009F264F">
      <w:pPr>
        <w:rPr>
          <w:b/>
          <w:bCs/>
        </w:rPr>
      </w:pPr>
    </w:p>
    <w:p w14:paraId="5946A8A8" w14:textId="77777777" w:rsidR="00DA41F2" w:rsidRDefault="000949B6" w:rsidP="009F264F">
      <w:pPr>
        <w:pStyle w:val="2"/>
        <w:spacing w:line="240" w:lineRule="auto"/>
      </w:pPr>
      <w:r>
        <w:rPr>
          <w:rFonts w:hint="eastAsia"/>
        </w:rPr>
        <w:t>1</w:t>
      </w:r>
      <w:r>
        <w:t xml:space="preserve"> </w:t>
      </w:r>
      <w:r w:rsidRPr="000D4F13">
        <w:rPr>
          <w:rFonts w:ascii="黑体" w:eastAsia="黑体" w:hAnsi="黑体" w:hint="eastAsia"/>
        </w:rPr>
        <w:t>引言</w:t>
      </w:r>
    </w:p>
    <w:p w14:paraId="0C33C5B0" w14:textId="2EF1F72E" w:rsidR="001A16B4" w:rsidRPr="000D4F13" w:rsidRDefault="001A16B4" w:rsidP="009F264F">
      <w:pPr>
        <w:ind w:firstLineChars="200" w:firstLine="480"/>
        <w:rPr>
          <w:rFonts w:ascii="宋体" w:eastAsia="宋体" w:hAnsi="宋体"/>
          <w:sz w:val="24"/>
          <w:szCs w:val="24"/>
        </w:rPr>
      </w:pPr>
      <w:r w:rsidRPr="000D4F13">
        <w:rPr>
          <w:rFonts w:ascii="宋体" w:eastAsia="宋体" w:hAnsi="宋体"/>
          <w:sz w:val="24"/>
          <w:szCs w:val="24"/>
        </w:rPr>
        <w:t>互联网是人类文明迄今为止所见证的发展最快，竞争最激烈，创新最活跃，参与最普遍，渗透最广泛，影响最深远的技术产业领域，纵观人类历史，无它可以比肩。</w:t>
      </w:r>
      <w:r w:rsidR="00F04A7D" w:rsidRPr="000D4F13">
        <w:rPr>
          <w:rFonts w:ascii="宋体" w:eastAsia="宋体" w:hAnsi="宋体" w:hint="eastAsia"/>
          <w:sz w:val="24"/>
          <w:szCs w:val="24"/>
        </w:rPr>
        <w:t>简单观望过去十年来，互联网行业薪酬居高不下，</w:t>
      </w:r>
      <w:r w:rsidR="000849C5" w:rsidRPr="000D4F13">
        <w:rPr>
          <w:rFonts w:ascii="宋体" w:eastAsia="宋体" w:hAnsi="宋体"/>
          <w:sz w:val="24"/>
          <w:szCs w:val="24"/>
        </w:rPr>
        <w:t>Glassdoor数据显示，在美国，Google软件工程师的平均工资在13万美金左右，Facebook软件工程师的平均工资也在12.5万美金以上。在国内，华为员工的人均年薪也高达63万人民币</w:t>
      </w:r>
      <w:r w:rsidR="000849C5" w:rsidRPr="000D4F13">
        <w:rPr>
          <w:rFonts w:ascii="宋体" w:eastAsia="宋体" w:hAnsi="宋体" w:hint="eastAsia"/>
          <w:sz w:val="24"/>
          <w:szCs w:val="24"/>
        </w:rPr>
        <w:t>[</w:t>
      </w:r>
      <w:r w:rsidR="000849C5" w:rsidRPr="000D4F13">
        <w:rPr>
          <w:rFonts w:ascii="宋体" w:eastAsia="宋体" w:hAnsi="宋体"/>
          <w:sz w:val="24"/>
          <w:szCs w:val="24"/>
        </w:rPr>
        <w:t>1]</w:t>
      </w:r>
      <w:r w:rsidR="00535CF2" w:rsidRPr="000D4F13">
        <w:rPr>
          <w:rFonts w:ascii="宋体" w:eastAsia="宋体" w:hAnsi="宋体" w:hint="eastAsia"/>
          <w:sz w:val="24"/>
          <w:szCs w:val="24"/>
        </w:rPr>
        <w:t>。</w:t>
      </w:r>
      <w:r w:rsidR="000849C5" w:rsidRPr="000D4F13">
        <w:rPr>
          <w:rFonts w:ascii="宋体" w:eastAsia="宋体" w:hAnsi="宋体" w:hint="eastAsia"/>
          <w:sz w:val="24"/>
          <w:szCs w:val="24"/>
        </w:rPr>
        <w:t>而和其他职业相比，互联网行业薪酬</w:t>
      </w:r>
      <w:r w:rsidR="00AB00F4" w:rsidRPr="000D4F13">
        <w:rPr>
          <w:rFonts w:ascii="宋体" w:eastAsia="宋体" w:hAnsi="宋体" w:hint="eastAsia"/>
          <w:sz w:val="24"/>
          <w:szCs w:val="24"/>
        </w:rPr>
        <w:t>也基本占据榜首（见图1）。关于It行业高薪酬的原因，本文做出了简单的数据分析。</w:t>
      </w:r>
    </w:p>
    <w:p w14:paraId="4BC76DA1" w14:textId="1E3F8272" w:rsidR="00AB00F4" w:rsidRPr="000D4F13" w:rsidRDefault="00AB00F4" w:rsidP="00C40D57">
      <w:pPr>
        <w:ind w:firstLineChars="200" w:firstLine="482"/>
        <w:jc w:val="center"/>
        <w:rPr>
          <w:rStyle w:val="a3"/>
          <w:rFonts w:ascii="宋体" w:eastAsia="宋体" w:hAnsi="宋体"/>
          <w:sz w:val="24"/>
          <w:szCs w:val="24"/>
        </w:rPr>
      </w:pPr>
      <w:r w:rsidRPr="000D4F13">
        <w:rPr>
          <w:rStyle w:val="a3"/>
          <w:rFonts w:ascii="宋体" w:eastAsia="宋体" w:hAnsi="宋体" w:hint="eastAsia"/>
          <w:noProof/>
          <w:sz w:val="24"/>
          <w:szCs w:val="24"/>
        </w:rPr>
        <w:drawing>
          <wp:inline distT="0" distB="0" distL="0" distR="0" wp14:anchorId="2FFEDB43" wp14:editId="2109AB1D">
            <wp:extent cx="4510367" cy="1807756"/>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8140" cy="1879008"/>
                    </a:xfrm>
                    <a:prstGeom prst="rect">
                      <a:avLst/>
                    </a:prstGeom>
                    <a:noFill/>
                    <a:ln>
                      <a:noFill/>
                    </a:ln>
                  </pic:spPr>
                </pic:pic>
              </a:graphicData>
            </a:graphic>
          </wp:inline>
        </w:drawing>
      </w:r>
    </w:p>
    <w:p w14:paraId="3E90C969" w14:textId="4E9FB959" w:rsidR="009F264F" w:rsidRDefault="00AB00F4" w:rsidP="00C40D57">
      <w:pPr>
        <w:jc w:val="center"/>
        <w:rPr>
          <w:rFonts w:ascii="宋体" w:eastAsia="宋体" w:hAnsi="宋体"/>
          <w:sz w:val="24"/>
          <w:szCs w:val="24"/>
        </w:rPr>
      </w:pPr>
      <w:r w:rsidRPr="000D4F13">
        <w:rPr>
          <w:rFonts w:ascii="宋体" w:eastAsia="宋体" w:hAnsi="宋体" w:hint="eastAsia"/>
          <w:sz w:val="24"/>
          <w:szCs w:val="24"/>
        </w:rPr>
        <w:t>图1</w:t>
      </w:r>
      <w:r w:rsidRPr="000D4F13">
        <w:rPr>
          <w:rFonts w:ascii="宋体" w:eastAsia="宋体" w:hAnsi="宋体"/>
          <w:sz w:val="24"/>
          <w:szCs w:val="24"/>
        </w:rPr>
        <w:t xml:space="preserve"> </w:t>
      </w:r>
      <w:r w:rsidRPr="000D4F13">
        <w:rPr>
          <w:rFonts w:ascii="宋体" w:eastAsia="宋体" w:hAnsi="宋体" w:hint="eastAsia"/>
          <w:sz w:val="24"/>
          <w:szCs w:val="24"/>
        </w:rPr>
        <w:t>各行业薪酬分布</w:t>
      </w:r>
    </w:p>
    <w:p w14:paraId="60965B58" w14:textId="77777777" w:rsidR="00C40D57" w:rsidRPr="000D4F13" w:rsidRDefault="00C40D57" w:rsidP="00C40D57">
      <w:pPr>
        <w:jc w:val="center"/>
        <w:rPr>
          <w:rFonts w:ascii="宋体" w:eastAsia="宋体" w:hAnsi="宋体"/>
          <w:sz w:val="24"/>
          <w:szCs w:val="24"/>
        </w:rPr>
      </w:pPr>
    </w:p>
    <w:p w14:paraId="3A49AC58" w14:textId="6FB99B89" w:rsidR="00046A29" w:rsidRPr="000D4F13" w:rsidRDefault="004A7DF7" w:rsidP="009F264F">
      <w:pPr>
        <w:ind w:firstLineChars="200" w:firstLine="480"/>
        <w:rPr>
          <w:rFonts w:ascii="宋体" w:eastAsia="宋体" w:hAnsi="宋体"/>
          <w:sz w:val="24"/>
          <w:szCs w:val="24"/>
        </w:rPr>
      </w:pPr>
      <w:r w:rsidRPr="000D4F13">
        <w:rPr>
          <w:rFonts w:ascii="宋体" w:eastAsia="宋体" w:hAnsi="宋体" w:hint="eastAsia"/>
          <w:sz w:val="24"/>
          <w:szCs w:val="24"/>
        </w:rPr>
        <w:t>而与此同时，通过分析近几年的薪酬数据，可以发现IT行业的平均工资也是逐年增长</w:t>
      </w:r>
      <w:r w:rsidR="00046A29" w:rsidRPr="000D4F13">
        <w:rPr>
          <w:rFonts w:ascii="宋体" w:eastAsia="宋体" w:hAnsi="宋体" w:hint="eastAsia"/>
          <w:sz w:val="24"/>
          <w:szCs w:val="24"/>
        </w:rPr>
        <w:t>（见图2）</w:t>
      </w:r>
      <w:r w:rsidR="00F61DF5" w:rsidRPr="000D4F13">
        <w:rPr>
          <w:rFonts w:ascii="宋体" w:eastAsia="宋体" w:hAnsi="宋体" w:hint="eastAsia"/>
          <w:sz w:val="24"/>
          <w:szCs w:val="24"/>
        </w:rPr>
        <w:t>。而影响薪资的因素也各不相同，本文给出了相关分析。</w:t>
      </w:r>
    </w:p>
    <w:p w14:paraId="4D77A01C" w14:textId="1FE32111" w:rsidR="00046A29" w:rsidRPr="000D4F13" w:rsidRDefault="00046A29" w:rsidP="00C40D57">
      <w:pPr>
        <w:ind w:firstLineChars="200" w:firstLine="480"/>
        <w:jc w:val="center"/>
        <w:rPr>
          <w:rFonts w:ascii="宋体" w:eastAsia="宋体" w:hAnsi="宋体"/>
          <w:sz w:val="24"/>
          <w:szCs w:val="24"/>
        </w:rPr>
      </w:pPr>
      <w:r w:rsidRPr="000D4F13">
        <w:rPr>
          <w:rFonts w:ascii="宋体" w:eastAsia="宋体" w:hAnsi="宋体" w:hint="eastAsia"/>
          <w:noProof/>
          <w:sz w:val="24"/>
          <w:szCs w:val="24"/>
        </w:rPr>
        <w:drawing>
          <wp:inline distT="0" distB="0" distL="0" distR="0" wp14:anchorId="559B241F" wp14:editId="0CDE7E4B">
            <wp:extent cx="2865070" cy="18853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6946" cy="1912871"/>
                    </a:xfrm>
                    <a:prstGeom prst="rect">
                      <a:avLst/>
                    </a:prstGeom>
                    <a:noFill/>
                    <a:ln>
                      <a:noFill/>
                    </a:ln>
                  </pic:spPr>
                </pic:pic>
              </a:graphicData>
            </a:graphic>
          </wp:inline>
        </w:drawing>
      </w:r>
    </w:p>
    <w:p w14:paraId="3CAEEB02" w14:textId="6C985B3D" w:rsidR="00AB00F4" w:rsidRPr="000D4F13" w:rsidRDefault="00046A29" w:rsidP="000D4F13">
      <w:pPr>
        <w:jc w:val="center"/>
        <w:rPr>
          <w:rFonts w:ascii="宋体" w:eastAsia="宋体" w:hAnsi="宋体"/>
          <w:sz w:val="24"/>
          <w:szCs w:val="24"/>
        </w:rPr>
      </w:pPr>
      <w:r w:rsidRPr="000D4F13">
        <w:rPr>
          <w:rFonts w:ascii="宋体" w:eastAsia="宋体" w:hAnsi="宋体" w:hint="eastAsia"/>
          <w:sz w:val="24"/>
          <w:szCs w:val="24"/>
        </w:rPr>
        <w:t>图2</w:t>
      </w:r>
      <w:r w:rsidRPr="000D4F13">
        <w:rPr>
          <w:rFonts w:ascii="宋体" w:eastAsia="宋体" w:hAnsi="宋体"/>
          <w:sz w:val="24"/>
          <w:szCs w:val="24"/>
        </w:rPr>
        <w:t xml:space="preserve"> </w:t>
      </w:r>
      <w:r w:rsidRPr="000D4F13">
        <w:rPr>
          <w:rFonts w:ascii="宋体" w:eastAsia="宋体" w:hAnsi="宋体" w:hint="eastAsia"/>
          <w:sz w:val="24"/>
          <w:szCs w:val="24"/>
        </w:rPr>
        <w:t>2003~2015</w:t>
      </w:r>
      <w:r w:rsidR="008F0DD8" w:rsidRPr="000D4F13">
        <w:rPr>
          <w:rFonts w:ascii="宋体" w:eastAsia="宋体" w:hAnsi="宋体"/>
          <w:sz w:val="24"/>
          <w:szCs w:val="24"/>
        </w:rPr>
        <w:t xml:space="preserve"> </w:t>
      </w:r>
      <w:r w:rsidRPr="000D4F13">
        <w:rPr>
          <w:rFonts w:ascii="宋体" w:eastAsia="宋体" w:hAnsi="宋体" w:hint="eastAsia"/>
          <w:sz w:val="24"/>
          <w:szCs w:val="24"/>
        </w:rPr>
        <w:t>IT薪酬变化</w:t>
      </w:r>
    </w:p>
    <w:p w14:paraId="3AE0CD1B" w14:textId="0C19C013" w:rsidR="000949B6" w:rsidRPr="000D4F13" w:rsidRDefault="000949B6" w:rsidP="009F264F">
      <w:pPr>
        <w:pStyle w:val="2"/>
        <w:spacing w:line="240" w:lineRule="auto"/>
        <w:rPr>
          <w:rFonts w:ascii="宋体" w:eastAsia="宋体" w:hAnsi="宋体"/>
        </w:rPr>
      </w:pPr>
      <w:r w:rsidRPr="000D4F13">
        <w:rPr>
          <w:rFonts w:ascii="宋体" w:eastAsia="宋体" w:hAnsi="宋体" w:hint="eastAsia"/>
        </w:rPr>
        <w:lastRenderedPageBreak/>
        <w:t>2</w:t>
      </w:r>
      <w:r w:rsidRPr="000D4F13">
        <w:rPr>
          <w:rFonts w:ascii="黑体" w:eastAsia="黑体" w:hAnsi="黑体" w:hint="eastAsia"/>
        </w:rPr>
        <w:t>分析</w:t>
      </w:r>
      <w:r w:rsidR="005E5E93" w:rsidRPr="000D4F13">
        <w:rPr>
          <w:rFonts w:ascii="黑体" w:eastAsia="黑体" w:hAnsi="黑体" w:hint="eastAsia"/>
        </w:rPr>
        <w:t>过程与</w:t>
      </w:r>
      <w:r w:rsidRPr="000D4F13">
        <w:rPr>
          <w:rFonts w:ascii="黑体" w:eastAsia="黑体" w:hAnsi="黑体" w:hint="eastAsia"/>
        </w:rPr>
        <w:t>结果</w:t>
      </w:r>
    </w:p>
    <w:p w14:paraId="52EA57D7" w14:textId="01AB5FF6" w:rsidR="00F61DF5" w:rsidRPr="00D52B08" w:rsidRDefault="00F61DF5" w:rsidP="009F264F">
      <w:pPr>
        <w:pStyle w:val="2"/>
        <w:spacing w:line="240" w:lineRule="auto"/>
        <w:rPr>
          <w:rFonts w:ascii="黑体" w:eastAsia="黑体" w:hAnsi="黑体"/>
          <w:sz w:val="28"/>
          <w:szCs w:val="28"/>
        </w:rPr>
      </w:pPr>
      <w:r w:rsidRPr="00D52B08">
        <w:rPr>
          <w:rFonts w:ascii="黑体" w:eastAsia="黑体" w:hAnsi="黑体" w:hint="eastAsia"/>
          <w:sz w:val="28"/>
          <w:szCs w:val="28"/>
        </w:rPr>
        <w:t>2.1</w:t>
      </w:r>
      <w:r w:rsidRPr="00D52B08">
        <w:rPr>
          <w:rFonts w:ascii="黑体" w:eastAsia="黑体" w:hAnsi="黑体"/>
          <w:sz w:val="28"/>
          <w:szCs w:val="28"/>
        </w:rPr>
        <w:t xml:space="preserve"> </w:t>
      </w:r>
      <w:r w:rsidRPr="00D52B08">
        <w:rPr>
          <w:rFonts w:ascii="黑体" w:eastAsia="黑体" w:hAnsi="黑体" w:hint="eastAsia"/>
          <w:sz w:val="28"/>
          <w:szCs w:val="28"/>
        </w:rPr>
        <w:t>互联网高</w:t>
      </w:r>
      <w:r w:rsidR="0097707B" w:rsidRPr="00D52B08">
        <w:rPr>
          <w:rFonts w:ascii="黑体" w:eastAsia="黑体" w:hAnsi="黑体" w:hint="eastAsia"/>
          <w:sz w:val="28"/>
          <w:szCs w:val="28"/>
        </w:rPr>
        <w:t>薪酬</w:t>
      </w:r>
      <w:r w:rsidRPr="00D52B08">
        <w:rPr>
          <w:rFonts w:ascii="黑体" w:eastAsia="黑体" w:hAnsi="黑体" w:hint="eastAsia"/>
          <w:sz w:val="28"/>
          <w:szCs w:val="28"/>
        </w:rPr>
        <w:t>分析</w:t>
      </w:r>
    </w:p>
    <w:p w14:paraId="727FAEB0" w14:textId="6E8019B2" w:rsidR="00C2563A" w:rsidRPr="000D4F13" w:rsidRDefault="008E20CF" w:rsidP="009F264F">
      <w:pPr>
        <w:ind w:firstLineChars="200" w:firstLine="480"/>
        <w:rPr>
          <w:rFonts w:ascii="宋体" w:eastAsia="宋体" w:hAnsi="宋体"/>
          <w:sz w:val="24"/>
          <w:szCs w:val="24"/>
        </w:rPr>
      </w:pPr>
      <w:r w:rsidRPr="000D4F13">
        <w:rPr>
          <w:rFonts w:ascii="宋体" w:eastAsia="宋体" w:hAnsi="宋体" w:hint="eastAsia"/>
          <w:sz w:val="24"/>
          <w:szCs w:val="24"/>
        </w:rPr>
        <w:t>通过分析，</w:t>
      </w:r>
      <w:r w:rsidR="00324C81" w:rsidRPr="000D4F13">
        <w:rPr>
          <w:rFonts w:ascii="宋体" w:eastAsia="宋体" w:hAnsi="宋体" w:hint="eastAsia"/>
          <w:sz w:val="24"/>
          <w:szCs w:val="24"/>
        </w:rPr>
        <w:t>关于互联网高薪酬，</w:t>
      </w:r>
      <w:r w:rsidRPr="000D4F13">
        <w:rPr>
          <w:rFonts w:ascii="宋体" w:eastAsia="宋体" w:hAnsi="宋体" w:hint="eastAsia"/>
          <w:sz w:val="24"/>
          <w:szCs w:val="24"/>
        </w:rPr>
        <w:t>互联网独特的人才机制是重要的原因之一。一是由于可以</w:t>
      </w:r>
      <w:r w:rsidR="008F0DD8" w:rsidRPr="000D4F13">
        <w:rPr>
          <w:rFonts w:ascii="宋体" w:eastAsia="宋体" w:hAnsi="宋体"/>
          <w:sz w:val="24"/>
          <w:szCs w:val="24"/>
        </w:rPr>
        <w:t>应对人员的高流动性</w:t>
      </w:r>
      <w:r w:rsidRPr="000D4F13">
        <w:rPr>
          <w:rFonts w:ascii="宋体" w:eastAsia="宋体" w:hAnsi="宋体" w:hint="eastAsia"/>
          <w:sz w:val="24"/>
          <w:szCs w:val="24"/>
        </w:rPr>
        <w:t>。</w:t>
      </w:r>
      <w:r w:rsidR="008F0DD8" w:rsidRPr="000D4F13">
        <w:rPr>
          <w:rFonts w:ascii="宋体" w:eastAsia="宋体" w:hAnsi="宋体"/>
          <w:sz w:val="24"/>
          <w:szCs w:val="24"/>
        </w:rPr>
        <w:t>互联网行业存在人才分布集中、流动性高的特点。从分布上来看，互联网从业人员在北京、广东和上海的比例分别是：37</w:t>
      </w:r>
      <w:r w:rsidR="005E5E93" w:rsidRPr="000D4F13">
        <w:rPr>
          <w:rFonts w:ascii="宋体" w:eastAsia="宋体" w:hAnsi="宋体"/>
          <w:sz w:val="24"/>
          <w:szCs w:val="24"/>
        </w:rPr>
        <w:t>.</w:t>
      </w:r>
      <w:r w:rsidR="008F0DD8" w:rsidRPr="000D4F13">
        <w:rPr>
          <w:rFonts w:ascii="宋体" w:eastAsia="宋体" w:hAnsi="宋体"/>
          <w:sz w:val="24"/>
          <w:szCs w:val="24"/>
        </w:rPr>
        <w:t>5％、16</w:t>
      </w:r>
      <w:r w:rsidR="005E5E93" w:rsidRPr="000D4F13">
        <w:rPr>
          <w:rFonts w:ascii="宋体" w:eastAsia="宋体" w:hAnsi="宋体" w:hint="eastAsia"/>
          <w:sz w:val="24"/>
          <w:szCs w:val="24"/>
        </w:rPr>
        <w:t>.</w:t>
      </w:r>
      <w:r w:rsidR="008F0DD8" w:rsidRPr="000D4F13">
        <w:rPr>
          <w:rFonts w:ascii="宋体" w:eastAsia="宋体" w:hAnsi="宋体"/>
          <w:sz w:val="24"/>
          <w:szCs w:val="24"/>
        </w:rPr>
        <w:t>8％、10</w:t>
      </w:r>
      <w:r w:rsidR="005E5E93" w:rsidRPr="000D4F13">
        <w:rPr>
          <w:rFonts w:ascii="宋体" w:eastAsia="宋体" w:hAnsi="宋体" w:hint="eastAsia"/>
          <w:sz w:val="24"/>
          <w:szCs w:val="24"/>
        </w:rPr>
        <w:t>.</w:t>
      </w:r>
      <w:r w:rsidR="008F0DD8" w:rsidRPr="000D4F13">
        <w:rPr>
          <w:rFonts w:ascii="宋体" w:eastAsia="宋体" w:hAnsi="宋体"/>
          <w:sz w:val="24"/>
          <w:szCs w:val="24"/>
        </w:rPr>
        <w:t>9％。从招聘的需求量来看，北上广深</w:t>
      </w:r>
      <w:r w:rsidR="005E5E93" w:rsidRPr="000D4F13">
        <w:rPr>
          <w:rFonts w:ascii="宋体" w:eastAsia="宋体" w:hAnsi="宋体" w:hint="eastAsia"/>
          <w:sz w:val="24"/>
          <w:szCs w:val="24"/>
        </w:rPr>
        <w:t>四大</w:t>
      </w:r>
      <w:r w:rsidR="008F0DD8" w:rsidRPr="000D4F13">
        <w:rPr>
          <w:rFonts w:ascii="宋体" w:eastAsia="宋体" w:hAnsi="宋体"/>
          <w:sz w:val="24"/>
          <w:szCs w:val="24"/>
        </w:rPr>
        <w:t>发达城市对互联网从业人员需求最为旺盛，仅北京就达42％。旺盛的招聘需求，给互联网从业人员跳槽，寻找新的机会提供了便利的条件。而且在互联网每个细分领域，不同梯度和规模的公司，</w:t>
      </w:r>
      <w:r w:rsidR="005E5E93" w:rsidRPr="000D4F13">
        <w:rPr>
          <w:rFonts w:ascii="宋体" w:eastAsia="宋体" w:hAnsi="宋体" w:hint="eastAsia"/>
          <w:sz w:val="24"/>
          <w:szCs w:val="24"/>
        </w:rPr>
        <w:t>待遇</w:t>
      </w:r>
      <w:r w:rsidR="008F0DD8" w:rsidRPr="000D4F13">
        <w:rPr>
          <w:rFonts w:ascii="宋体" w:eastAsia="宋体" w:hAnsi="宋体"/>
          <w:sz w:val="24"/>
          <w:szCs w:val="24"/>
        </w:rPr>
        <w:t>和发展前景差异很大。例如百度、新浪、</w:t>
      </w:r>
      <w:r w:rsidR="005E5E93" w:rsidRPr="000D4F13">
        <w:rPr>
          <w:rFonts w:ascii="宋体" w:eastAsia="宋体" w:hAnsi="宋体" w:hint="eastAsia"/>
          <w:sz w:val="24"/>
          <w:szCs w:val="24"/>
        </w:rPr>
        <w:t>腾讯</w:t>
      </w:r>
      <w:r w:rsidR="008F0DD8" w:rsidRPr="000D4F13">
        <w:rPr>
          <w:rFonts w:ascii="宋体" w:eastAsia="宋体" w:hAnsi="宋体"/>
          <w:sz w:val="24"/>
          <w:szCs w:val="24"/>
        </w:rPr>
        <w:t>等大型互联网企业的基本薪酬水平明显高于中小型互联网企业，且</w:t>
      </w:r>
      <w:r w:rsidR="005E5E93" w:rsidRPr="000D4F13">
        <w:rPr>
          <w:rFonts w:ascii="宋体" w:eastAsia="宋体" w:hAnsi="宋体" w:hint="eastAsia"/>
          <w:sz w:val="24"/>
          <w:szCs w:val="24"/>
        </w:rPr>
        <w:t>职业</w:t>
      </w:r>
      <w:r w:rsidR="008F0DD8" w:rsidRPr="000D4F13">
        <w:rPr>
          <w:rFonts w:ascii="宋体" w:eastAsia="宋体" w:hAnsi="宋体"/>
          <w:sz w:val="24"/>
          <w:szCs w:val="24"/>
        </w:rPr>
        <w:t>生涯的发展也比较稳健。但创业型企业一般又能给核心技术人员和管理人员更多的空间和自主权，丰厚的分成许诺。不同需求的满足，加剧了人员的高流动性。基于人才高流动性的特征，很多企业针对战略性和核心人才，出台各种有</w:t>
      </w:r>
      <w:r w:rsidR="005E5E93" w:rsidRPr="000D4F13">
        <w:rPr>
          <w:rFonts w:ascii="宋体" w:eastAsia="宋体" w:hAnsi="宋体" w:hint="eastAsia"/>
          <w:sz w:val="24"/>
          <w:szCs w:val="24"/>
        </w:rPr>
        <w:t>吸引</w:t>
      </w:r>
      <w:r w:rsidR="008F0DD8" w:rsidRPr="000D4F13">
        <w:rPr>
          <w:rFonts w:ascii="宋体" w:eastAsia="宋体" w:hAnsi="宋体"/>
          <w:sz w:val="24"/>
          <w:szCs w:val="24"/>
        </w:rPr>
        <w:t>力和制约性的中长期激励，例如利润分成、股票期权、敬业协议等。比如盛大、完美公司，现在都有股票期权激励计划；</w:t>
      </w:r>
      <w:r w:rsidR="005E5E93" w:rsidRPr="000D4F13">
        <w:rPr>
          <w:rFonts w:ascii="宋体" w:eastAsia="宋体" w:hAnsi="宋体" w:hint="eastAsia"/>
          <w:sz w:val="24"/>
          <w:szCs w:val="24"/>
        </w:rPr>
        <w:t>奇虎</w:t>
      </w:r>
      <w:r w:rsidR="008F0DD8" w:rsidRPr="000D4F13">
        <w:rPr>
          <w:rFonts w:ascii="宋体" w:eastAsia="宋体" w:hAnsi="宋体"/>
          <w:sz w:val="24"/>
          <w:szCs w:val="24"/>
        </w:rPr>
        <w:t>360在上市之前，两次向员工出售普通股期权总计1665万股；</w:t>
      </w:r>
      <w:r w:rsidR="0097707B" w:rsidRPr="000D4F13">
        <w:rPr>
          <w:rFonts w:ascii="宋体" w:eastAsia="宋体" w:hAnsi="宋体" w:hint="eastAsia"/>
          <w:sz w:val="24"/>
          <w:szCs w:val="24"/>
        </w:rPr>
        <w:t>对于</w:t>
      </w:r>
      <w:r w:rsidR="008F0DD8" w:rsidRPr="000D4F13">
        <w:rPr>
          <w:rFonts w:ascii="宋体" w:eastAsia="宋体" w:hAnsi="宋体"/>
          <w:sz w:val="24"/>
          <w:szCs w:val="24"/>
        </w:rPr>
        <w:t>腾讯核心员工，公司一般会赠予股票。</w:t>
      </w:r>
      <w:r w:rsidRPr="000D4F13">
        <w:rPr>
          <w:rFonts w:ascii="宋体" w:eastAsia="宋体" w:hAnsi="宋体" w:hint="eastAsia"/>
          <w:sz w:val="24"/>
          <w:szCs w:val="24"/>
        </w:rPr>
        <w:t>二是</w:t>
      </w:r>
      <w:r w:rsidRPr="000D4F13">
        <w:rPr>
          <w:rFonts w:ascii="宋体" w:eastAsia="宋体" w:hAnsi="宋体"/>
          <w:sz w:val="24"/>
          <w:szCs w:val="24"/>
        </w:rPr>
        <w:t>有弹性的薪酬体系</w:t>
      </w:r>
      <w:r w:rsidRPr="000D4F13">
        <w:rPr>
          <w:rFonts w:ascii="宋体" w:eastAsia="宋体" w:hAnsi="宋体" w:hint="eastAsia"/>
          <w:sz w:val="24"/>
          <w:szCs w:val="24"/>
        </w:rPr>
        <w:t>.</w:t>
      </w:r>
      <w:r w:rsidRPr="000D4F13">
        <w:rPr>
          <w:rFonts w:ascii="宋体" w:eastAsia="宋体" w:hAnsi="宋体"/>
          <w:sz w:val="24"/>
          <w:szCs w:val="24"/>
        </w:rPr>
        <w:t>因为互联网企业的组织结构、部门与岗位设置及职责较之传统行业更为扁平且多变。</w:t>
      </w:r>
      <w:r w:rsidRPr="000D4F13">
        <w:rPr>
          <w:rFonts w:ascii="宋体" w:eastAsia="宋体" w:hAnsi="宋体" w:hint="eastAsia"/>
          <w:sz w:val="24"/>
          <w:szCs w:val="24"/>
        </w:rPr>
        <w:t>一</w:t>
      </w:r>
      <w:r w:rsidRPr="000D4F13">
        <w:rPr>
          <w:rFonts w:ascii="宋体" w:eastAsia="宋体" w:hAnsi="宋体"/>
          <w:sz w:val="24"/>
          <w:szCs w:val="24"/>
        </w:rPr>
        <w:t>个员工的工作岗位可能频繁调整，而且即使是相同的岗位在不同时期</w:t>
      </w:r>
      <w:r w:rsidRPr="000D4F13">
        <w:rPr>
          <w:rFonts w:ascii="宋体" w:eastAsia="宋体" w:hAnsi="宋体" w:hint="eastAsia"/>
          <w:sz w:val="24"/>
          <w:szCs w:val="24"/>
        </w:rPr>
        <w:t>，</w:t>
      </w:r>
      <w:r w:rsidRPr="000D4F13">
        <w:rPr>
          <w:rFonts w:ascii="宋体" w:eastAsia="宋体" w:hAnsi="宋体"/>
          <w:sz w:val="24"/>
          <w:szCs w:val="24"/>
        </w:rPr>
        <w:t>工作内容和强度也会发生变化。所以相对于传统的基于岗位的薪酬体系，许多互联网公司对从业人员个人技能及综合能力进行的评级纳入薪酬体系</w:t>
      </w:r>
      <w:r w:rsidR="00275E85">
        <w:rPr>
          <w:rFonts w:ascii="宋体" w:eastAsia="宋体" w:hAnsi="宋体" w:hint="eastAsia"/>
          <w:sz w:val="24"/>
          <w:szCs w:val="24"/>
        </w:rPr>
        <w:t>。</w:t>
      </w:r>
    </w:p>
    <w:p w14:paraId="53D38362" w14:textId="0DD84DC9" w:rsidR="00F4559F" w:rsidRPr="000D4F13" w:rsidRDefault="00324C81" w:rsidP="009F264F">
      <w:pPr>
        <w:ind w:firstLineChars="200" w:firstLine="480"/>
        <w:rPr>
          <w:rFonts w:ascii="宋体" w:eastAsia="宋体" w:hAnsi="宋体"/>
          <w:sz w:val="24"/>
          <w:szCs w:val="24"/>
        </w:rPr>
      </w:pPr>
      <w:r w:rsidRPr="000D4F13">
        <w:rPr>
          <w:rFonts w:ascii="宋体" w:eastAsia="宋体" w:hAnsi="宋体" w:hint="eastAsia"/>
          <w:sz w:val="24"/>
          <w:szCs w:val="24"/>
        </w:rPr>
        <w:t>另外</w:t>
      </w:r>
      <w:r w:rsidR="00F4559F" w:rsidRPr="000D4F13">
        <w:rPr>
          <w:rFonts w:ascii="宋体" w:eastAsia="宋体" w:hAnsi="宋体" w:hint="eastAsia"/>
          <w:sz w:val="24"/>
          <w:szCs w:val="24"/>
        </w:rPr>
        <w:t>一个</w:t>
      </w:r>
      <w:r w:rsidRPr="000D4F13">
        <w:rPr>
          <w:rFonts w:ascii="宋体" w:eastAsia="宋体" w:hAnsi="宋体" w:hint="eastAsia"/>
          <w:sz w:val="24"/>
          <w:szCs w:val="24"/>
        </w:rPr>
        <w:t>重要原因是，</w:t>
      </w:r>
      <w:r w:rsidR="00F4559F" w:rsidRPr="000D4F13">
        <w:rPr>
          <w:rFonts w:ascii="宋体" w:eastAsia="宋体" w:hAnsi="宋体"/>
          <w:sz w:val="24"/>
          <w:szCs w:val="24"/>
        </w:rPr>
        <w:t>内外部环境变化</w:t>
      </w:r>
      <w:r w:rsidRPr="000D4F13">
        <w:rPr>
          <w:rFonts w:ascii="宋体" w:eastAsia="宋体" w:hAnsi="宋体" w:hint="eastAsia"/>
          <w:sz w:val="24"/>
          <w:szCs w:val="24"/>
        </w:rPr>
        <w:t>。</w:t>
      </w:r>
      <w:r w:rsidR="00F4559F" w:rsidRPr="000D4F13">
        <w:rPr>
          <w:rFonts w:ascii="宋体" w:eastAsia="宋体" w:hAnsi="宋体"/>
          <w:sz w:val="24"/>
          <w:szCs w:val="24"/>
        </w:rPr>
        <w:t>互联网行业不断变化的内外部环境让其薪酬不断水涨船高。一方面，中国互联网行业一直受资本市场的宠爱与青睐。2010年到现在，VC／PE融资规模持续上涨，互联网行业IPO企业数量及融资规模一直保持高位另一方面，新兴企业和盈利模式的刺激。特别是B2C网络商城、团购网站、视频网站新形式层出不穷，虽然从某种角度来看，互联网行业扩张过快。互联网行业战略投资者对这些新兴企业2010年年底至今进行了频繁的投资及收购。百度2011年相继入股安居客、去哪网、番薯网</w:t>
      </w:r>
      <w:r w:rsidR="0097707B" w:rsidRPr="000D4F13">
        <w:rPr>
          <w:rFonts w:ascii="宋体" w:eastAsia="宋体" w:hAnsi="宋体" w:hint="eastAsia"/>
          <w:sz w:val="24"/>
          <w:szCs w:val="24"/>
        </w:rPr>
        <w:t>等</w:t>
      </w:r>
      <w:r w:rsidR="00F4559F" w:rsidRPr="000D4F13">
        <w:rPr>
          <w:rFonts w:ascii="宋体" w:eastAsia="宋体" w:hAnsi="宋体"/>
          <w:sz w:val="24"/>
          <w:szCs w:val="24"/>
        </w:rPr>
        <w:t>，表现出对垂直行业的强烈兴趣阿里巴巴则对电子商务产业链进行投资，2010年年底至今相继投资了五洲在线、擎天科技、美团网、尊宝网等，涉及团购、B2C、电商软件、物流等电商产业链相关行业</w:t>
      </w:r>
      <w:r w:rsidRPr="000D4F13">
        <w:rPr>
          <w:rFonts w:ascii="宋体" w:eastAsia="宋体" w:hAnsi="宋体" w:hint="eastAsia"/>
          <w:sz w:val="24"/>
          <w:szCs w:val="24"/>
        </w:rPr>
        <w:t>。</w:t>
      </w:r>
    </w:p>
    <w:p w14:paraId="3BF7D2C9" w14:textId="4D633F05" w:rsidR="00324C81" w:rsidRPr="00D52B08" w:rsidRDefault="00F61DF5" w:rsidP="009F264F">
      <w:pPr>
        <w:pStyle w:val="2"/>
        <w:spacing w:line="240" w:lineRule="auto"/>
        <w:rPr>
          <w:rFonts w:ascii="黑体" w:eastAsia="黑体" w:hAnsi="黑体"/>
        </w:rPr>
      </w:pPr>
      <w:r w:rsidRPr="00D52B08">
        <w:rPr>
          <w:rFonts w:ascii="黑体" w:eastAsia="黑体" w:hAnsi="黑体" w:hint="eastAsia"/>
        </w:rPr>
        <w:t>2.2</w:t>
      </w:r>
      <w:r w:rsidRPr="00D52B08">
        <w:rPr>
          <w:rFonts w:ascii="黑体" w:eastAsia="黑体" w:hAnsi="黑体"/>
        </w:rPr>
        <w:t xml:space="preserve"> </w:t>
      </w:r>
      <w:r w:rsidRPr="00D52B08">
        <w:rPr>
          <w:rFonts w:ascii="黑体" w:eastAsia="黑体" w:hAnsi="黑体" w:hint="eastAsia"/>
        </w:rPr>
        <w:t>薪酬的影响因素</w:t>
      </w:r>
    </w:p>
    <w:p w14:paraId="73757DC7" w14:textId="72A0237B" w:rsidR="00F61DF5" w:rsidRPr="000D4F13" w:rsidRDefault="00F61DF5" w:rsidP="009F264F">
      <w:pPr>
        <w:ind w:firstLineChars="200" w:firstLine="480"/>
        <w:rPr>
          <w:rFonts w:ascii="宋体" w:eastAsia="宋体" w:hAnsi="宋体"/>
          <w:sz w:val="24"/>
          <w:szCs w:val="24"/>
        </w:rPr>
      </w:pPr>
      <w:r w:rsidRPr="000D4F13">
        <w:rPr>
          <w:rFonts w:ascii="宋体" w:eastAsia="宋体" w:hAnsi="宋体" w:hint="eastAsia"/>
          <w:sz w:val="24"/>
          <w:szCs w:val="24"/>
        </w:rPr>
        <w:t>通过</w:t>
      </w:r>
      <w:r w:rsidRPr="000D4F13">
        <w:rPr>
          <w:rFonts w:ascii="宋体" w:eastAsia="宋体" w:hAnsi="宋体"/>
          <w:sz w:val="24"/>
          <w:szCs w:val="24"/>
        </w:rPr>
        <w:t>3万多条招聘信息，每条数据包 含求职薪资、公司名称、所在地、公司规模、融资情况、招聘岗位、经验要求、学历要求等9个变量</w:t>
      </w:r>
      <w:r w:rsidRPr="000D4F13">
        <w:rPr>
          <w:rFonts w:ascii="宋体" w:eastAsia="宋体" w:hAnsi="宋体" w:hint="eastAsia"/>
          <w:sz w:val="24"/>
          <w:szCs w:val="24"/>
        </w:rPr>
        <w:t>。</w:t>
      </w:r>
      <w:r w:rsidRPr="000D4F13">
        <w:rPr>
          <w:rFonts w:ascii="宋体" w:eastAsia="宋体" w:hAnsi="宋体"/>
          <w:sz w:val="24"/>
          <w:szCs w:val="24"/>
        </w:rPr>
        <w:t>以薪资为因变量，各个维度的影响因素作为自变量。对于招聘数据中，不同公司岗位名称略有不同，为了更好地分析，我们将岗位名称归类为5大类别，分别是研发、运营、产品、数据分析和设计，分析详情在下文展开</w:t>
      </w:r>
      <w:r w:rsidR="00556399" w:rsidRPr="000D4F13">
        <w:rPr>
          <w:rFonts w:ascii="宋体" w:eastAsia="宋体" w:hAnsi="宋体" w:hint="eastAsia"/>
          <w:sz w:val="24"/>
          <w:szCs w:val="24"/>
        </w:rPr>
        <w:t>。</w:t>
      </w:r>
    </w:p>
    <w:p w14:paraId="3C29D378" w14:textId="390B45F2" w:rsidR="00556399" w:rsidRPr="00D52B08" w:rsidRDefault="00556399" w:rsidP="009F264F">
      <w:pPr>
        <w:pStyle w:val="2"/>
        <w:spacing w:line="240" w:lineRule="auto"/>
        <w:rPr>
          <w:rFonts w:ascii="黑体" w:eastAsia="黑体" w:hAnsi="黑体"/>
          <w:sz w:val="28"/>
          <w:szCs w:val="28"/>
        </w:rPr>
      </w:pPr>
      <w:r w:rsidRPr="00D52B08">
        <w:rPr>
          <w:rFonts w:ascii="黑体" w:eastAsia="黑体" w:hAnsi="黑体" w:hint="eastAsia"/>
          <w:sz w:val="28"/>
          <w:szCs w:val="28"/>
        </w:rPr>
        <w:lastRenderedPageBreak/>
        <w:t>2.2.1</w:t>
      </w:r>
      <w:r w:rsidRPr="00D52B08">
        <w:rPr>
          <w:rFonts w:ascii="黑体" w:eastAsia="黑体" w:hAnsi="黑体"/>
          <w:sz w:val="28"/>
          <w:szCs w:val="28"/>
        </w:rPr>
        <w:t xml:space="preserve"> </w:t>
      </w:r>
      <w:r w:rsidRPr="00D52B08">
        <w:rPr>
          <w:rFonts w:ascii="黑体" w:eastAsia="黑体" w:hAnsi="黑体" w:hint="eastAsia"/>
          <w:sz w:val="28"/>
          <w:szCs w:val="28"/>
        </w:rPr>
        <w:t>城市分布情况</w:t>
      </w:r>
    </w:p>
    <w:p w14:paraId="00871CD9" w14:textId="36D4999C" w:rsidR="00556399" w:rsidRPr="000D4F13" w:rsidRDefault="00556399" w:rsidP="009F264F">
      <w:pPr>
        <w:ind w:firstLineChars="200" w:firstLine="480"/>
        <w:rPr>
          <w:rFonts w:ascii="宋体" w:eastAsia="宋体" w:hAnsi="宋体"/>
          <w:sz w:val="24"/>
          <w:szCs w:val="24"/>
        </w:rPr>
      </w:pPr>
      <w:r w:rsidRPr="000D4F13">
        <w:rPr>
          <w:rFonts w:ascii="宋体" w:eastAsia="宋体" w:hAnsi="宋体"/>
          <w:sz w:val="24"/>
          <w:szCs w:val="24"/>
        </w:rPr>
        <w:t>互联网行业对人才需求，主要集中在一线城市和新一线城市</w:t>
      </w:r>
      <w:r w:rsidR="0059101E">
        <w:rPr>
          <w:rFonts w:ascii="宋体" w:eastAsia="宋体" w:hAnsi="宋体" w:hint="eastAsia"/>
          <w:sz w:val="24"/>
          <w:szCs w:val="24"/>
        </w:rPr>
        <w:t>(见图3</w:t>
      </w:r>
      <w:r w:rsidR="0059101E">
        <w:rPr>
          <w:rFonts w:ascii="宋体" w:eastAsia="宋体" w:hAnsi="宋体"/>
          <w:sz w:val="24"/>
          <w:szCs w:val="24"/>
        </w:rPr>
        <w:t>)</w:t>
      </w:r>
      <w:r w:rsidRPr="000D4F13">
        <w:rPr>
          <w:rFonts w:ascii="宋体" w:eastAsia="宋体" w:hAnsi="宋体"/>
          <w:sz w:val="24"/>
          <w:szCs w:val="24"/>
        </w:rPr>
        <w:t>，占总数的79.74%。北上广深杭等一线城市对人才的需求量为22269人，占</w:t>
      </w:r>
      <w:r w:rsidR="007D17B6">
        <w:rPr>
          <w:rFonts w:ascii="宋体" w:eastAsia="宋体" w:hAnsi="宋体" w:hint="eastAsia"/>
          <w:sz w:val="24"/>
          <w:szCs w:val="24"/>
        </w:rPr>
        <w:t>T</w:t>
      </w:r>
      <w:r w:rsidRPr="000D4F13">
        <w:rPr>
          <w:rFonts w:ascii="宋体" w:eastAsia="宋体" w:hAnsi="宋体"/>
          <w:sz w:val="24"/>
          <w:szCs w:val="24"/>
        </w:rPr>
        <w:t>op10城市的84%。图</w:t>
      </w:r>
      <w:r w:rsidRPr="000D4F13">
        <w:rPr>
          <w:rFonts w:ascii="宋体" w:eastAsia="宋体" w:hAnsi="宋体" w:hint="eastAsia"/>
          <w:sz w:val="24"/>
          <w:szCs w:val="24"/>
        </w:rPr>
        <w:t>3</w:t>
      </w:r>
      <w:r w:rsidRPr="000D4F13">
        <w:rPr>
          <w:rFonts w:ascii="宋体" w:eastAsia="宋体" w:hAnsi="宋体"/>
          <w:sz w:val="24"/>
          <w:szCs w:val="24"/>
        </w:rPr>
        <w:t>描述了人才需求量Top10城市的薪资水平，北京的薪资水平最高，月均薪资中位数为20k，上海次之；杭州表现突出，高于深圳和广州。究其原因，一线及新一线城市有着地理及相关政治、经济政策的支持，存在其发展优势，如北京、上海，遍布百度、腾讯、京东等互联网巨头总部；杭州作为强新一线城市，是互联网人才聚集池，聚集以阿里巴巴为代表的大厂，有力地促进当地互联网行业的发展，发展空间大。另外，新一线城市相比一线城市的消费水平较低，对企业及求职者具有相当的吸引力。</w:t>
      </w:r>
    </w:p>
    <w:p w14:paraId="40DD01B0" w14:textId="78DC8CB9" w:rsidR="00556399" w:rsidRPr="000D4F13" w:rsidRDefault="00556399" w:rsidP="007D17B6">
      <w:pPr>
        <w:ind w:firstLineChars="200" w:firstLine="480"/>
        <w:jc w:val="center"/>
        <w:rPr>
          <w:rFonts w:ascii="宋体" w:eastAsia="宋体" w:hAnsi="宋体"/>
          <w:sz w:val="24"/>
          <w:szCs w:val="24"/>
        </w:rPr>
      </w:pPr>
      <w:r w:rsidRPr="000D4F13">
        <w:rPr>
          <w:rFonts w:ascii="宋体" w:eastAsia="宋体" w:hAnsi="宋体"/>
          <w:noProof/>
          <w:sz w:val="24"/>
          <w:szCs w:val="24"/>
        </w:rPr>
        <w:drawing>
          <wp:inline distT="0" distB="0" distL="0" distR="0" wp14:anchorId="3D3DF8DD" wp14:editId="29C1DF04">
            <wp:extent cx="3009332" cy="1579554"/>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800" cy="1590297"/>
                    </a:xfrm>
                    <a:prstGeom prst="rect">
                      <a:avLst/>
                    </a:prstGeom>
                    <a:noFill/>
                    <a:ln>
                      <a:noFill/>
                    </a:ln>
                  </pic:spPr>
                </pic:pic>
              </a:graphicData>
            </a:graphic>
          </wp:inline>
        </w:drawing>
      </w:r>
    </w:p>
    <w:p w14:paraId="400F9D34" w14:textId="1225773F" w:rsidR="00556399" w:rsidRPr="000D4F13" w:rsidRDefault="00556399" w:rsidP="009F264F">
      <w:pPr>
        <w:ind w:firstLineChars="200" w:firstLine="480"/>
        <w:jc w:val="center"/>
        <w:rPr>
          <w:rFonts w:ascii="宋体" w:eastAsia="宋体" w:hAnsi="宋体"/>
          <w:sz w:val="24"/>
          <w:szCs w:val="24"/>
        </w:rPr>
      </w:pPr>
      <w:r w:rsidRPr="000D4F13">
        <w:rPr>
          <w:rFonts w:ascii="宋体" w:eastAsia="宋体" w:hAnsi="宋体" w:hint="eastAsia"/>
          <w:sz w:val="24"/>
          <w:szCs w:val="24"/>
        </w:rPr>
        <w:t>图3</w:t>
      </w:r>
      <w:r w:rsidRPr="000D4F13">
        <w:rPr>
          <w:rFonts w:ascii="宋体" w:eastAsia="宋体" w:hAnsi="宋体"/>
          <w:sz w:val="24"/>
          <w:szCs w:val="24"/>
        </w:rPr>
        <w:t xml:space="preserve"> 人才需求量Top10城市的薪资水</w:t>
      </w:r>
      <w:r w:rsidRPr="000D4F13">
        <w:rPr>
          <w:rFonts w:ascii="宋体" w:eastAsia="宋体" w:hAnsi="宋体" w:hint="eastAsia"/>
          <w:sz w:val="24"/>
          <w:szCs w:val="24"/>
        </w:rPr>
        <w:t>平</w:t>
      </w:r>
    </w:p>
    <w:p w14:paraId="4CABF0F2" w14:textId="3F1E39B1" w:rsidR="00C2563A" w:rsidRPr="00D52B08" w:rsidRDefault="00556399" w:rsidP="009F264F">
      <w:pPr>
        <w:pStyle w:val="2"/>
        <w:spacing w:line="240" w:lineRule="auto"/>
        <w:rPr>
          <w:rFonts w:ascii="黑体" w:eastAsia="黑体" w:hAnsi="黑体"/>
          <w:sz w:val="28"/>
          <w:szCs w:val="28"/>
        </w:rPr>
      </w:pPr>
      <w:r w:rsidRPr="00D52B08">
        <w:rPr>
          <w:rFonts w:ascii="黑体" w:eastAsia="黑体" w:hAnsi="黑体" w:hint="eastAsia"/>
          <w:sz w:val="28"/>
          <w:szCs w:val="28"/>
        </w:rPr>
        <w:t>2.2.2公司规模</w:t>
      </w:r>
    </w:p>
    <w:p w14:paraId="06760A67" w14:textId="7045E995" w:rsidR="00B6038B" w:rsidRPr="000D4F13" w:rsidRDefault="00B6038B" w:rsidP="009F264F">
      <w:pPr>
        <w:ind w:firstLineChars="200" w:firstLine="480"/>
        <w:rPr>
          <w:rFonts w:ascii="宋体" w:eastAsia="宋体" w:hAnsi="宋体"/>
          <w:sz w:val="24"/>
          <w:szCs w:val="24"/>
        </w:rPr>
      </w:pPr>
      <w:r w:rsidRPr="000D4F13">
        <w:rPr>
          <w:rFonts w:ascii="宋体" w:eastAsia="宋体" w:hAnsi="宋体"/>
          <w:sz w:val="24"/>
          <w:szCs w:val="24"/>
        </w:rPr>
        <w:t>图</w:t>
      </w:r>
      <w:r w:rsidR="008D7B99" w:rsidRPr="000D4F13">
        <w:rPr>
          <w:rFonts w:ascii="宋体" w:eastAsia="宋体" w:hAnsi="宋体" w:hint="eastAsia"/>
          <w:sz w:val="24"/>
          <w:szCs w:val="24"/>
        </w:rPr>
        <w:t>4</w:t>
      </w:r>
      <w:r w:rsidRPr="000D4F13">
        <w:rPr>
          <w:rFonts w:ascii="宋体" w:eastAsia="宋体" w:hAnsi="宋体"/>
          <w:sz w:val="24"/>
          <w:szCs w:val="24"/>
        </w:rPr>
        <w:t>反映了公司规模与薪资水平的关系。</w:t>
      </w:r>
      <w:r w:rsidR="00556399" w:rsidRPr="000D4F13">
        <w:rPr>
          <w:rFonts w:ascii="宋体" w:eastAsia="宋体" w:hAnsi="宋体"/>
          <w:sz w:val="24"/>
          <w:szCs w:val="24"/>
        </w:rPr>
        <w:t>从公司规模看，随着公司规模的扩大，整体工资水平提高。少于15人的公司规模一般为中小型企业，财力相对短缺，薪资水平相对较低。然而在该规模下，少数公司的薪资最高值，达到甚至超过其他规模大的公司的最大值，这也验证了小型企业人才机制相对灵活。公司规模在500人以上占比为59%，平均薪资约为20k/月。当公司达到一定规模，公司的体系逐渐完善，薪资也趋于稳定。</w:t>
      </w:r>
    </w:p>
    <w:p w14:paraId="04247D3E" w14:textId="5410EAB9" w:rsidR="00B6038B" w:rsidRPr="000D4F13" w:rsidRDefault="00B6038B" w:rsidP="007D17B6">
      <w:pPr>
        <w:ind w:firstLineChars="300" w:firstLine="720"/>
        <w:jc w:val="center"/>
        <w:rPr>
          <w:rFonts w:ascii="宋体" w:eastAsia="宋体" w:hAnsi="宋体"/>
          <w:sz w:val="24"/>
          <w:szCs w:val="24"/>
        </w:rPr>
      </w:pPr>
      <w:r w:rsidRPr="000D4F13">
        <w:rPr>
          <w:rFonts w:ascii="宋体" w:eastAsia="宋体" w:hAnsi="宋体"/>
          <w:noProof/>
          <w:sz w:val="24"/>
          <w:szCs w:val="24"/>
        </w:rPr>
        <w:drawing>
          <wp:inline distT="0" distB="0" distL="0" distR="0" wp14:anchorId="34440FAC" wp14:editId="317CA29B">
            <wp:extent cx="2525590" cy="1699146"/>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902" cy="1742413"/>
                    </a:xfrm>
                    <a:prstGeom prst="rect">
                      <a:avLst/>
                    </a:prstGeom>
                    <a:noFill/>
                    <a:ln>
                      <a:noFill/>
                    </a:ln>
                  </pic:spPr>
                </pic:pic>
              </a:graphicData>
            </a:graphic>
          </wp:inline>
        </w:drawing>
      </w:r>
    </w:p>
    <w:p w14:paraId="2809AD53" w14:textId="08B725F9" w:rsidR="00B6038B" w:rsidRPr="000D4F13" w:rsidRDefault="00B6038B" w:rsidP="009F264F">
      <w:pPr>
        <w:ind w:firstLineChars="300" w:firstLine="720"/>
        <w:jc w:val="center"/>
        <w:rPr>
          <w:rFonts w:ascii="宋体" w:eastAsia="宋体" w:hAnsi="宋体"/>
          <w:sz w:val="24"/>
          <w:szCs w:val="24"/>
        </w:rPr>
      </w:pPr>
      <w:r w:rsidRPr="000D4F13">
        <w:rPr>
          <w:rFonts w:ascii="宋体" w:eastAsia="宋体" w:hAnsi="宋体"/>
          <w:sz w:val="24"/>
          <w:szCs w:val="24"/>
        </w:rPr>
        <w:t>图</w:t>
      </w:r>
      <w:r w:rsidRPr="000D4F13">
        <w:rPr>
          <w:rFonts w:ascii="宋体" w:eastAsia="宋体" w:hAnsi="宋体" w:hint="eastAsia"/>
          <w:sz w:val="24"/>
          <w:szCs w:val="24"/>
        </w:rPr>
        <w:t>4</w:t>
      </w:r>
      <w:r w:rsidRPr="000D4F13">
        <w:rPr>
          <w:rFonts w:ascii="宋体" w:eastAsia="宋体" w:hAnsi="宋体"/>
          <w:sz w:val="24"/>
          <w:szCs w:val="24"/>
        </w:rPr>
        <w:t xml:space="preserve"> 公司规模——薪资水平</w:t>
      </w:r>
    </w:p>
    <w:p w14:paraId="60C95562" w14:textId="3905263D" w:rsidR="00556399" w:rsidRPr="00D52B08" w:rsidRDefault="00556399" w:rsidP="009F264F">
      <w:pPr>
        <w:pStyle w:val="2"/>
        <w:spacing w:line="240" w:lineRule="auto"/>
        <w:rPr>
          <w:rFonts w:ascii="黑体" w:eastAsia="黑体" w:hAnsi="黑体"/>
          <w:sz w:val="28"/>
          <w:szCs w:val="28"/>
        </w:rPr>
      </w:pPr>
      <w:r w:rsidRPr="00D52B08">
        <w:rPr>
          <w:rFonts w:ascii="黑体" w:eastAsia="黑体" w:hAnsi="黑体" w:hint="eastAsia"/>
          <w:sz w:val="28"/>
          <w:szCs w:val="28"/>
        </w:rPr>
        <w:lastRenderedPageBreak/>
        <w:t>2.2.3</w:t>
      </w:r>
      <w:r w:rsidR="0082498B" w:rsidRPr="00D52B08">
        <w:rPr>
          <w:rFonts w:ascii="黑体" w:eastAsia="黑体" w:hAnsi="黑体"/>
          <w:sz w:val="28"/>
          <w:szCs w:val="28"/>
        </w:rPr>
        <w:t xml:space="preserve"> </w:t>
      </w:r>
      <w:r w:rsidR="0082498B" w:rsidRPr="00D52B08">
        <w:rPr>
          <w:rFonts w:ascii="黑体" w:eastAsia="黑体" w:hAnsi="黑体" w:hint="eastAsia"/>
          <w:sz w:val="28"/>
          <w:szCs w:val="28"/>
        </w:rPr>
        <w:t>岗位类型</w:t>
      </w:r>
    </w:p>
    <w:p w14:paraId="5093350E" w14:textId="36A56AA3" w:rsidR="0082498B" w:rsidRPr="000D4F13" w:rsidRDefault="0082498B" w:rsidP="009F264F">
      <w:pPr>
        <w:ind w:firstLineChars="200" w:firstLine="480"/>
        <w:rPr>
          <w:rFonts w:ascii="宋体" w:eastAsia="宋体" w:hAnsi="宋体"/>
          <w:sz w:val="24"/>
          <w:szCs w:val="24"/>
        </w:rPr>
      </w:pPr>
      <w:r w:rsidRPr="000D4F13">
        <w:rPr>
          <w:rFonts w:ascii="宋体" w:eastAsia="宋体" w:hAnsi="宋体"/>
          <w:sz w:val="24"/>
          <w:szCs w:val="24"/>
        </w:rPr>
        <w:t>图</w:t>
      </w:r>
      <w:r w:rsidR="00B6038B" w:rsidRPr="000D4F13">
        <w:rPr>
          <w:rFonts w:ascii="宋体" w:eastAsia="宋体" w:hAnsi="宋体" w:hint="eastAsia"/>
          <w:sz w:val="24"/>
          <w:szCs w:val="24"/>
        </w:rPr>
        <w:t>5</w:t>
      </w:r>
      <w:r w:rsidRPr="000D4F13">
        <w:rPr>
          <w:rFonts w:ascii="宋体" w:eastAsia="宋体" w:hAnsi="宋体"/>
          <w:sz w:val="24"/>
          <w:szCs w:val="24"/>
        </w:rPr>
        <w:t>反映了岗位类别与薪资水平的关系。从薪资角度看，数据分析岗位的薪资水平最高，薪资范围为15-25k/月。这间接地佐证了近几年来各大企业渐渐意识到数据是企业的资产，纷纷进行相关人才的战略储备。研发和产品是求职者寻求工作的热门岗位；设计岗位中，平面设计师的工资会相对高一些。运营岗位是根据不同的职位薪资也随之不同，新媒体运营岗位人员的薪资相对较高。</w:t>
      </w:r>
    </w:p>
    <w:p w14:paraId="543421D7" w14:textId="7988C995" w:rsidR="0082498B" w:rsidRPr="000D4F13" w:rsidRDefault="0082498B" w:rsidP="007D17B6">
      <w:pPr>
        <w:ind w:firstLineChars="300" w:firstLine="720"/>
        <w:jc w:val="center"/>
        <w:rPr>
          <w:rFonts w:ascii="宋体" w:eastAsia="宋体" w:hAnsi="宋体"/>
          <w:sz w:val="24"/>
          <w:szCs w:val="24"/>
        </w:rPr>
      </w:pPr>
      <w:r w:rsidRPr="000D4F13">
        <w:rPr>
          <w:rFonts w:ascii="宋体" w:eastAsia="宋体" w:hAnsi="宋体" w:hint="eastAsia"/>
          <w:noProof/>
          <w:sz w:val="24"/>
          <w:szCs w:val="24"/>
        </w:rPr>
        <w:drawing>
          <wp:inline distT="0" distB="0" distL="0" distR="0" wp14:anchorId="6A7F3A86" wp14:editId="704F4878">
            <wp:extent cx="2661314" cy="183542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639" cy="1863231"/>
                    </a:xfrm>
                    <a:prstGeom prst="rect">
                      <a:avLst/>
                    </a:prstGeom>
                    <a:noFill/>
                    <a:ln>
                      <a:noFill/>
                    </a:ln>
                  </pic:spPr>
                </pic:pic>
              </a:graphicData>
            </a:graphic>
          </wp:inline>
        </w:drawing>
      </w:r>
    </w:p>
    <w:p w14:paraId="0FAA64E0" w14:textId="562F650C" w:rsidR="0082498B" w:rsidRPr="000D4F13" w:rsidRDefault="0082498B" w:rsidP="009F264F">
      <w:pPr>
        <w:ind w:firstLineChars="300" w:firstLine="720"/>
        <w:jc w:val="center"/>
        <w:rPr>
          <w:rFonts w:ascii="宋体" w:eastAsia="宋体" w:hAnsi="宋体"/>
          <w:sz w:val="24"/>
          <w:szCs w:val="24"/>
        </w:rPr>
      </w:pPr>
      <w:r w:rsidRPr="000D4F13">
        <w:rPr>
          <w:rFonts w:ascii="宋体" w:eastAsia="宋体" w:hAnsi="宋体" w:hint="eastAsia"/>
          <w:sz w:val="24"/>
          <w:szCs w:val="24"/>
        </w:rPr>
        <w:t>图</w:t>
      </w:r>
      <w:r w:rsidR="00B6038B" w:rsidRPr="000D4F13">
        <w:rPr>
          <w:rFonts w:ascii="宋体" w:eastAsia="宋体" w:hAnsi="宋体" w:hint="eastAsia"/>
          <w:sz w:val="24"/>
          <w:szCs w:val="24"/>
        </w:rPr>
        <w:t>5</w:t>
      </w:r>
      <w:r w:rsidRPr="000D4F13">
        <w:rPr>
          <w:rFonts w:ascii="宋体" w:eastAsia="宋体" w:hAnsi="宋体"/>
          <w:sz w:val="24"/>
          <w:szCs w:val="24"/>
        </w:rPr>
        <w:t xml:space="preserve"> 岗位类别——薪资水平</w:t>
      </w:r>
    </w:p>
    <w:p w14:paraId="6317CB95" w14:textId="3B067C3B" w:rsidR="0082498B" w:rsidRPr="00D52B08" w:rsidRDefault="0082498B" w:rsidP="009F264F">
      <w:pPr>
        <w:pStyle w:val="2"/>
        <w:spacing w:line="240" w:lineRule="auto"/>
        <w:rPr>
          <w:rFonts w:ascii="黑体" w:eastAsia="黑体" w:hAnsi="黑体"/>
          <w:sz w:val="28"/>
          <w:szCs w:val="28"/>
        </w:rPr>
      </w:pPr>
      <w:r w:rsidRPr="000D4F13">
        <w:rPr>
          <w:rFonts w:ascii="宋体" w:eastAsia="宋体" w:hAnsi="宋体" w:hint="eastAsia"/>
          <w:sz w:val="24"/>
          <w:szCs w:val="24"/>
        </w:rPr>
        <w:t xml:space="preserve"> </w:t>
      </w:r>
      <w:r w:rsidRPr="00D52B08">
        <w:rPr>
          <w:rFonts w:ascii="黑体" w:eastAsia="黑体" w:hAnsi="黑体" w:hint="eastAsia"/>
          <w:sz w:val="28"/>
          <w:szCs w:val="28"/>
        </w:rPr>
        <w:t>2.2.4</w:t>
      </w:r>
      <w:r w:rsidRPr="00D52B08">
        <w:rPr>
          <w:rFonts w:ascii="黑体" w:eastAsia="黑体" w:hAnsi="黑体"/>
          <w:sz w:val="28"/>
          <w:szCs w:val="28"/>
        </w:rPr>
        <w:t xml:space="preserve"> </w:t>
      </w:r>
      <w:r w:rsidRPr="00D52B08">
        <w:rPr>
          <w:rFonts w:ascii="黑体" w:eastAsia="黑体" w:hAnsi="黑体" w:hint="eastAsia"/>
          <w:sz w:val="28"/>
          <w:szCs w:val="28"/>
        </w:rPr>
        <w:t>工作经验</w:t>
      </w:r>
    </w:p>
    <w:p w14:paraId="5D8F57BA" w14:textId="772D3DD9" w:rsidR="0082498B" w:rsidRPr="000D4F13" w:rsidRDefault="0082498B" w:rsidP="009F264F">
      <w:pPr>
        <w:ind w:firstLineChars="200" w:firstLine="480"/>
        <w:rPr>
          <w:rFonts w:ascii="宋体" w:eastAsia="宋体" w:hAnsi="宋体"/>
          <w:sz w:val="24"/>
          <w:szCs w:val="24"/>
        </w:rPr>
      </w:pPr>
      <w:r w:rsidRPr="000D4F13">
        <w:rPr>
          <w:rFonts w:ascii="宋体" w:eastAsia="宋体" w:hAnsi="宋体"/>
          <w:sz w:val="24"/>
          <w:szCs w:val="24"/>
        </w:rPr>
        <w:t>从工作经验看，薪资随着工作经验的积累呈直线上升的趋势。工作3年以内的薪资水平差异不大，大约为12k/月，这主要因为工作的1-3年属于个人成长沉淀期。3-5年的工作经验，薪资明显提升，平均薪资达到了15-25k/月。5-10年的工作经验，薪资显著提升，最高薪资可达40k+/月。这是因为具有5以上工作经验的人才，处于个人成熟爆发期，可以给企业带来可观的价值/收入，此时的员工也期望具有更高地匹配薪资。</w:t>
      </w:r>
    </w:p>
    <w:p w14:paraId="12E61E4E" w14:textId="19C3D68D" w:rsidR="0082498B" w:rsidRPr="00D52B08" w:rsidRDefault="0082498B" w:rsidP="009F264F">
      <w:pPr>
        <w:pStyle w:val="2"/>
        <w:spacing w:line="240" w:lineRule="auto"/>
        <w:rPr>
          <w:rFonts w:ascii="黑体" w:eastAsia="黑体" w:hAnsi="黑体"/>
          <w:sz w:val="28"/>
          <w:szCs w:val="28"/>
        </w:rPr>
      </w:pPr>
      <w:r w:rsidRPr="00D52B08">
        <w:rPr>
          <w:rFonts w:ascii="黑体" w:eastAsia="黑体" w:hAnsi="黑体" w:hint="eastAsia"/>
          <w:sz w:val="28"/>
          <w:szCs w:val="28"/>
        </w:rPr>
        <w:t>2.2.5学历要求</w:t>
      </w:r>
    </w:p>
    <w:p w14:paraId="090A9AF2" w14:textId="64FA94E7" w:rsidR="0082498B" w:rsidRPr="000D4F13" w:rsidRDefault="0082498B" w:rsidP="009F264F">
      <w:pPr>
        <w:ind w:firstLineChars="200" w:firstLine="480"/>
        <w:rPr>
          <w:rFonts w:ascii="宋体" w:eastAsia="宋体" w:hAnsi="宋体"/>
          <w:sz w:val="24"/>
          <w:szCs w:val="24"/>
        </w:rPr>
      </w:pPr>
      <w:r w:rsidRPr="000D4F13">
        <w:rPr>
          <w:rFonts w:ascii="宋体" w:eastAsia="宋体" w:hAnsi="宋体"/>
          <w:sz w:val="24"/>
          <w:szCs w:val="24"/>
        </w:rPr>
        <w:t>从学历看，互联网行业中，人才招聘的岗位大多要求本科学历，要求硕/博的岗位相对较少，薪资伴随着学历的提升也会水涨船高。大专或不限的职位薪资水平差异不大，中位数是12k/月，本科生则提升至18k/月，比大专学历高了50%；硕士和博士学历则明显高于其他学 历，博士的薪资上限更高。这与和华为近期给8位应届博士开出百万年薪[</w:t>
      </w:r>
      <w:r w:rsidRPr="000D4F13">
        <w:rPr>
          <w:rFonts w:ascii="宋体" w:eastAsia="宋体" w:hAnsi="宋体" w:hint="eastAsia"/>
          <w:sz w:val="24"/>
          <w:szCs w:val="24"/>
        </w:rPr>
        <w:t>2</w:t>
      </w:r>
      <w:r w:rsidRPr="000D4F13">
        <w:rPr>
          <w:rFonts w:ascii="宋体" w:eastAsia="宋体" w:hAnsi="宋体"/>
          <w:sz w:val="24"/>
          <w:szCs w:val="24"/>
        </w:rPr>
        <w:t>]的消息一样，有力地说明了读书可以创造财富。</w:t>
      </w:r>
    </w:p>
    <w:p w14:paraId="7A98494A" w14:textId="22EA0253" w:rsidR="0082498B" w:rsidRPr="000D4F13" w:rsidRDefault="0082498B" w:rsidP="009F264F">
      <w:pPr>
        <w:rPr>
          <w:rFonts w:ascii="宋体" w:eastAsia="宋体" w:hAnsi="宋体"/>
          <w:sz w:val="24"/>
          <w:szCs w:val="24"/>
        </w:rPr>
      </w:pPr>
    </w:p>
    <w:p w14:paraId="18F842C5" w14:textId="0AA67764" w:rsidR="000949B6" w:rsidRPr="00D52B08" w:rsidRDefault="00C85427" w:rsidP="009F264F">
      <w:pPr>
        <w:pStyle w:val="2"/>
        <w:spacing w:line="240" w:lineRule="auto"/>
        <w:rPr>
          <w:rFonts w:ascii="黑体" w:eastAsia="黑体" w:hAnsi="黑体"/>
        </w:rPr>
      </w:pPr>
      <w:r w:rsidRPr="00D52B08">
        <w:rPr>
          <w:rFonts w:ascii="黑体" w:eastAsia="黑体" w:hAnsi="黑体" w:hint="eastAsia"/>
        </w:rPr>
        <w:t>3</w:t>
      </w:r>
      <w:r w:rsidR="000949B6" w:rsidRPr="00D52B08">
        <w:rPr>
          <w:rFonts w:ascii="黑体" w:eastAsia="黑体" w:hAnsi="黑体" w:hint="eastAsia"/>
        </w:rPr>
        <w:t>结论</w:t>
      </w:r>
    </w:p>
    <w:p w14:paraId="03E0463D" w14:textId="1DAAA472" w:rsidR="00B6038B" w:rsidRPr="000D4F13" w:rsidRDefault="0082498B" w:rsidP="009F264F">
      <w:pPr>
        <w:ind w:firstLineChars="200" w:firstLine="480"/>
        <w:rPr>
          <w:rFonts w:ascii="宋体" w:eastAsia="宋体" w:hAnsi="宋体"/>
          <w:sz w:val="24"/>
          <w:szCs w:val="24"/>
        </w:rPr>
      </w:pPr>
      <w:r w:rsidRPr="000D4F13">
        <w:rPr>
          <w:rFonts w:ascii="宋体" w:eastAsia="宋体" w:hAnsi="宋体" w:hint="eastAsia"/>
          <w:sz w:val="24"/>
          <w:szCs w:val="24"/>
        </w:rPr>
        <w:t>互联网独特的人才机制和现阶段</w:t>
      </w:r>
      <w:r w:rsidRPr="000D4F13">
        <w:rPr>
          <w:rFonts w:ascii="宋体" w:eastAsia="宋体" w:hAnsi="宋体"/>
          <w:sz w:val="24"/>
          <w:szCs w:val="24"/>
        </w:rPr>
        <w:t>内外部环境变化</w:t>
      </w:r>
      <w:r w:rsidRPr="000D4F13">
        <w:rPr>
          <w:rFonts w:ascii="宋体" w:eastAsia="宋体" w:hAnsi="宋体" w:hint="eastAsia"/>
          <w:sz w:val="24"/>
          <w:szCs w:val="24"/>
        </w:rPr>
        <w:t>是互联网行业高薪酬的重要原因。而同时通过对数据的分析，我们可以</w:t>
      </w:r>
      <w:r w:rsidR="00B6038B" w:rsidRPr="000D4F13">
        <w:rPr>
          <w:rFonts w:ascii="宋体" w:eastAsia="宋体" w:hAnsi="宋体" w:hint="eastAsia"/>
          <w:sz w:val="24"/>
          <w:szCs w:val="24"/>
        </w:rPr>
        <w:t>得到影响IT行业薪酬的几个要素：</w:t>
      </w:r>
      <w:r w:rsidR="00B6038B" w:rsidRPr="000D4F13">
        <w:rPr>
          <w:rFonts w:ascii="宋体" w:eastAsia="宋体" w:hAnsi="宋体" w:hint="eastAsia"/>
          <w:sz w:val="24"/>
          <w:szCs w:val="24"/>
        </w:rPr>
        <w:lastRenderedPageBreak/>
        <w:t>城市分布情况、公司规模、岗位类型、工作经验和学历要求。并且得出一些简单的结论：</w:t>
      </w:r>
      <w:r w:rsidR="00B6038B" w:rsidRPr="000D4F13">
        <w:rPr>
          <w:rFonts w:ascii="宋体" w:eastAsia="宋体" w:hAnsi="宋体"/>
          <w:sz w:val="24"/>
          <w:szCs w:val="24"/>
        </w:rPr>
        <w:t>①对于互联网行业，人才需求量主要集中在北京、上海、广州、深圳、杭州 等一线和新一线城市；</w:t>
      </w:r>
      <w:r w:rsidR="00B6038B" w:rsidRPr="000D4F13">
        <w:rPr>
          <w:rFonts w:ascii="宋体" w:eastAsia="宋体" w:hAnsi="宋体" w:hint="eastAsia"/>
          <w:sz w:val="24"/>
          <w:szCs w:val="24"/>
        </w:rPr>
        <w:t>②</w:t>
      </w:r>
      <w:r w:rsidR="00B6038B" w:rsidRPr="000D4F13">
        <w:rPr>
          <w:rFonts w:ascii="宋体" w:eastAsia="宋体" w:hAnsi="宋体"/>
          <w:sz w:val="24"/>
          <w:szCs w:val="24"/>
        </w:rPr>
        <w:t>公司规模方面，规模在500人以上的薪资最高，规模少于50人的公司，最高薪资和最低薪资差距较大。</w:t>
      </w:r>
      <w:r w:rsidR="00B6038B" w:rsidRPr="000D4F13">
        <w:rPr>
          <w:rFonts w:ascii="宋体" w:eastAsia="宋体" w:hAnsi="宋体" w:hint="eastAsia"/>
          <w:sz w:val="24"/>
          <w:szCs w:val="24"/>
        </w:rPr>
        <w:t>③</w:t>
      </w:r>
      <w:r w:rsidR="00B6038B" w:rsidRPr="000D4F13">
        <w:rPr>
          <w:rFonts w:ascii="宋体" w:eastAsia="宋体" w:hAnsi="宋体"/>
          <w:sz w:val="24"/>
          <w:szCs w:val="24"/>
        </w:rPr>
        <w:t>岗位类型方面，新兴起的数据分析相关职位薪资最高，大数据方面薪资诱人</w:t>
      </w:r>
      <w:r w:rsidR="00B6038B" w:rsidRPr="000D4F13">
        <w:rPr>
          <w:rFonts w:ascii="宋体" w:eastAsia="宋体" w:hAnsi="宋体" w:hint="eastAsia"/>
          <w:sz w:val="24"/>
          <w:szCs w:val="24"/>
        </w:rPr>
        <w:t>，</w:t>
      </w:r>
      <w:r w:rsidR="00B6038B" w:rsidRPr="000D4F13">
        <w:rPr>
          <w:rFonts w:ascii="宋体" w:eastAsia="宋体" w:hAnsi="宋体"/>
          <w:sz w:val="24"/>
          <w:szCs w:val="24"/>
        </w:rPr>
        <w:t>Java、Android、iOS等研发技术岗位依旧是主流的热门岗位；</w:t>
      </w:r>
      <w:r w:rsidR="00B6038B" w:rsidRPr="000D4F13">
        <w:rPr>
          <w:rFonts w:ascii="宋体" w:eastAsia="宋体" w:hAnsi="宋体" w:hint="eastAsia"/>
          <w:sz w:val="24"/>
          <w:szCs w:val="24"/>
        </w:rPr>
        <w:t>④</w:t>
      </w:r>
      <w:r w:rsidR="00B6038B" w:rsidRPr="000D4F13">
        <w:rPr>
          <w:rFonts w:ascii="宋体" w:eastAsia="宋体" w:hAnsi="宋体"/>
          <w:sz w:val="24"/>
          <w:szCs w:val="24"/>
        </w:rPr>
        <w:t>工作经验积累3-5年后薪资呈明显上升趋势；</w:t>
      </w:r>
      <w:r w:rsidR="00B6038B" w:rsidRPr="000D4F13">
        <w:rPr>
          <w:rFonts w:ascii="宋体" w:eastAsia="宋体" w:hAnsi="宋体" w:hint="eastAsia"/>
          <w:sz w:val="24"/>
          <w:szCs w:val="24"/>
        </w:rPr>
        <w:t>⑤</w:t>
      </w:r>
      <w:r w:rsidR="00B6038B" w:rsidRPr="000D4F13">
        <w:rPr>
          <w:rFonts w:ascii="宋体" w:eastAsia="宋体" w:hAnsi="宋体"/>
          <w:sz w:val="24"/>
          <w:szCs w:val="24"/>
        </w:rPr>
        <w:t>从学历看，拥有硕/博教育背景的人才，薪资水平普遍高于 20k+/月，且薪资上限远远高于本科及以下学历；</w:t>
      </w:r>
    </w:p>
    <w:p w14:paraId="391806AF" w14:textId="2AF4940B" w:rsidR="00B6038B" w:rsidRPr="000D4F13" w:rsidRDefault="00B6038B" w:rsidP="009F264F">
      <w:pPr>
        <w:ind w:firstLineChars="200" w:firstLine="480"/>
        <w:rPr>
          <w:rFonts w:ascii="宋体" w:eastAsia="宋体" w:hAnsi="宋体"/>
          <w:sz w:val="24"/>
          <w:szCs w:val="24"/>
        </w:rPr>
      </w:pPr>
      <w:r w:rsidRPr="000D4F13">
        <w:rPr>
          <w:rFonts w:ascii="宋体" w:eastAsia="宋体" w:hAnsi="宋体" w:hint="eastAsia"/>
          <w:sz w:val="24"/>
          <w:szCs w:val="24"/>
        </w:rPr>
        <w:t xml:space="preserve"> </w:t>
      </w:r>
    </w:p>
    <w:p w14:paraId="07264148" w14:textId="33E51480" w:rsidR="000949B6" w:rsidRPr="00D52B08" w:rsidRDefault="000949B6" w:rsidP="009F264F">
      <w:pPr>
        <w:pStyle w:val="aa"/>
        <w:spacing w:line="240" w:lineRule="auto"/>
        <w:rPr>
          <w:rFonts w:ascii="黑体" w:eastAsia="黑体" w:hAnsi="黑体"/>
          <w:sz w:val="30"/>
          <w:szCs w:val="30"/>
        </w:rPr>
      </w:pPr>
      <w:r w:rsidRPr="00D52B08">
        <w:rPr>
          <w:rFonts w:ascii="黑体" w:eastAsia="黑体" w:hAnsi="黑体" w:hint="eastAsia"/>
          <w:sz w:val="30"/>
          <w:szCs w:val="30"/>
        </w:rPr>
        <w:t>参考文献</w:t>
      </w:r>
    </w:p>
    <w:p w14:paraId="00605765" w14:textId="5F0B2C12" w:rsidR="00FB08B6" w:rsidRPr="000D4F13" w:rsidRDefault="000849C5" w:rsidP="009F264F">
      <w:pPr>
        <w:rPr>
          <w:rFonts w:ascii="宋体" w:eastAsia="宋体" w:hAnsi="宋体"/>
          <w:sz w:val="24"/>
          <w:szCs w:val="24"/>
        </w:rPr>
      </w:pPr>
      <w:r w:rsidRPr="000D4F13">
        <w:rPr>
          <w:rFonts w:ascii="宋体" w:eastAsia="宋体" w:hAnsi="宋体" w:hint="eastAsia"/>
          <w:sz w:val="24"/>
          <w:szCs w:val="24"/>
        </w:rPr>
        <w:t>[</w:t>
      </w:r>
      <w:r w:rsidRPr="000D4F13">
        <w:rPr>
          <w:rFonts w:ascii="宋体" w:eastAsia="宋体" w:hAnsi="宋体"/>
          <w:sz w:val="24"/>
          <w:szCs w:val="24"/>
        </w:rPr>
        <w:t>1]Glassdoor</w:t>
      </w:r>
      <w:r w:rsidRPr="000D4F13">
        <w:rPr>
          <w:rFonts w:ascii="宋体" w:eastAsia="宋体" w:hAnsi="宋体" w:hint="eastAsia"/>
          <w:sz w:val="24"/>
          <w:szCs w:val="24"/>
        </w:rPr>
        <w:t>求职社区网站，</w:t>
      </w:r>
      <w:hyperlink r:id="rId10" w:history="1">
        <w:r w:rsidR="0082498B" w:rsidRPr="000D4F13">
          <w:rPr>
            <w:rStyle w:val="a6"/>
            <w:rFonts w:ascii="宋体" w:eastAsia="宋体" w:hAnsi="宋体"/>
            <w:sz w:val="24"/>
            <w:szCs w:val="24"/>
          </w:rPr>
          <w:t>https://www.glassdoor.com/index.htm</w:t>
        </w:r>
      </w:hyperlink>
    </w:p>
    <w:p w14:paraId="3EA4C376" w14:textId="45A697DF" w:rsidR="0082498B" w:rsidRPr="001100B2" w:rsidRDefault="0082498B" w:rsidP="009F264F">
      <w:pPr>
        <w:rPr>
          <w:rFonts w:ascii="宋体" w:eastAsia="宋体" w:hAnsi="宋体"/>
          <w:sz w:val="24"/>
          <w:szCs w:val="24"/>
        </w:rPr>
      </w:pPr>
      <w:r w:rsidRPr="000D4F13">
        <w:rPr>
          <w:rFonts w:ascii="宋体" w:eastAsia="宋体" w:hAnsi="宋体" w:hint="eastAsia"/>
          <w:sz w:val="24"/>
          <w:szCs w:val="24"/>
        </w:rPr>
        <w:t>[</w:t>
      </w:r>
      <w:r w:rsidRPr="000D4F13">
        <w:rPr>
          <w:rFonts w:ascii="宋体" w:eastAsia="宋体" w:hAnsi="宋体"/>
          <w:sz w:val="24"/>
          <w:szCs w:val="24"/>
        </w:rPr>
        <w:t>2]</w:t>
      </w:r>
      <w:r w:rsidRPr="001100B2">
        <w:rPr>
          <w:rFonts w:ascii="宋体" w:eastAsia="宋体" w:hAnsi="宋体"/>
          <w:sz w:val="24"/>
          <w:szCs w:val="24"/>
        </w:rPr>
        <w:t>新浪新闻</w:t>
      </w:r>
      <w:r w:rsidR="001100B2">
        <w:rPr>
          <w:rFonts w:ascii="宋体" w:eastAsia="宋体" w:hAnsi="宋体" w:hint="eastAsia"/>
          <w:sz w:val="24"/>
          <w:szCs w:val="24"/>
        </w:rPr>
        <w:t>.</w:t>
      </w:r>
      <w:r w:rsidRPr="001100B2">
        <w:rPr>
          <w:rFonts w:ascii="宋体" w:eastAsia="宋体" w:hAnsi="宋体"/>
          <w:sz w:val="24"/>
          <w:szCs w:val="24"/>
        </w:rPr>
        <w:t>华为百万高薪招聘8名应届博士年薪最高或达201万[EB/OL].https://news.sina.com.cn/s/2019</w:t>
      </w:r>
      <w:r w:rsidR="00025531">
        <w:rPr>
          <w:rFonts w:ascii="宋体" w:eastAsia="宋体" w:hAnsi="宋体"/>
          <w:sz w:val="24"/>
          <w:szCs w:val="24"/>
        </w:rPr>
        <w:t>.</w:t>
      </w:r>
      <w:r w:rsidRPr="001100B2">
        <w:rPr>
          <w:rFonts w:ascii="宋体" w:eastAsia="宋体" w:hAnsi="宋体"/>
          <w:sz w:val="24"/>
          <w:szCs w:val="24"/>
        </w:rPr>
        <w:t>07</w:t>
      </w:r>
      <w:r w:rsidR="001100B2">
        <w:rPr>
          <w:rFonts w:ascii="宋体" w:eastAsia="宋体" w:hAnsi="宋体"/>
          <w:sz w:val="24"/>
          <w:szCs w:val="24"/>
        </w:rPr>
        <w:t>.</w:t>
      </w:r>
      <w:r w:rsidRPr="001100B2">
        <w:rPr>
          <w:rFonts w:ascii="宋体" w:eastAsia="宋体" w:hAnsi="宋体"/>
          <w:sz w:val="24"/>
          <w:szCs w:val="24"/>
        </w:rPr>
        <w:t>23/docihytcitm3997993.shtml.2019.07.23.</w:t>
      </w:r>
    </w:p>
    <w:sectPr w:rsidR="0082498B" w:rsidRPr="00110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C2E1D"/>
    <w:multiLevelType w:val="hybridMultilevel"/>
    <w:tmpl w:val="76749DD6"/>
    <w:lvl w:ilvl="0" w:tplc="A75273A2">
      <w:start w:val="1"/>
      <w:numFmt w:val="bullet"/>
      <w:lvlText w:val=""/>
      <w:lvlJc w:val="left"/>
      <w:pPr>
        <w:tabs>
          <w:tab w:val="num" w:pos="720"/>
        </w:tabs>
        <w:ind w:left="720" w:hanging="360"/>
      </w:pPr>
      <w:rPr>
        <w:rFonts w:ascii="Wingdings" w:hAnsi="Wingdings" w:hint="default"/>
      </w:rPr>
    </w:lvl>
    <w:lvl w:ilvl="1" w:tplc="78723530" w:tentative="1">
      <w:start w:val="1"/>
      <w:numFmt w:val="bullet"/>
      <w:lvlText w:val=""/>
      <w:lvlJc w:val="left"/>
      <w:pPr>
        <w:tabs>
          <w:tab w:val="num" w:pos="1440"/>
        </w:tabs>
        <w:ind w:left="1440" w:hanging="360"/>
      </w:pPr>
      <w:rPr>
        <w:rFonts w:ascii="Wingdings" w:hAnsi="Wingdings" w:hint="default"/>
      </w:rPr>
    </w:lvl>
    <w:lvl w:ilvl="2" w:tplc="C08C6EFA" w:tentative="1">
      <w:start w:val="1"/>
      <w:numFmt w:val="bullet"/>
      <w:lvlText w:val=""/>
      <w:lvlJc w:val="left"/>
      <w:pPr>
        <w:tabs>
          <w:tab w:val="num" w:pos="2160"/>
        </w:tabs>
        <w:ind w:left="2160" w:hanging="360"/>
      </w:pPr>
      <w:rPr>
        <w:rFonts w:ascii="Wingdings" w:hAnsi="Wingdings" w:hint="default"/>
      </w:rPr>
    </w:lvl>
    <w:lvl w:ilvl="3" w:tplc="F30A66AE" w:tentative="1">
      <w:start w:val="1"/>
      <w:numFmt w:val="bullet"/>
      <w:lvlText w:val=""/>
      <w:lvlJc w:val="left"/>
      <w:pPr>
        <w:tabs>
          <w:tab w:val="num" w:pos="2880"/>
        </w:tabs>
        <w:ind w:left="2880" w:hanging="360"/>
      </w:pPr>
      <w:rPr>
        <w:rFonts w:ascii="Wingdings" w:hAnsi="Wingdings" w:hint="default"/>
      </w:rPr>
    </w:lvl>
    <w:lvl w:ilvl="4" w:tplc="AF584884" w:tentative="1">
      <w:start w:val="1"/>
      <w:numFmt w:val="bullet"/>
      <w:lvlText w:val=""/>
      <w:lvlJc w:val="left"/>
      <w:pPr>
        <w:tabs>
          <w:tab w:val="num" w:pos="3600"/>
        </w:tabs>
        <w:ind w:left="3600" w:hanging="360"/>
      </w:pPr>
      <w:rPr>
        <w:rFonts w:ascii="Wingdings" w:hAnsi="Wingdings" w:hint="default"/>
      </w:rPr>
    </w:lvl>
    <w:lvl w:ilvl="5" w:tplc="643A7052" w:tentative="1">
      <w:start w:val="1"/>
      <w:numFmt w:val="bullet"/>
      <w:lvlText w:val=""/>
      <w:lvlJc w:val="left"/>
      <w:pPr>
        <w:tabs>
          <w:tab w:val="num" w:pos="4320"/>
        </w:tabs>
        <w:ind w:left="4320" w:hanging="360"/>
      </w:pPr>
      <w:rPr>
        <w:rFonts w:ascii="Wingdings" w:hAnsi="Wingdings" w:hint="default"/>
      </w:rPr>
    </w:lvl>
    <w:lvl w:ilvl="6" w:tplc="8BACECE4" w:tentative="1">
      <w:start w:val="1"/>
      <w:numFmt w:val="bullet"/>
      <w:lvlText w:val=""/>
      <w:lvlJc w:val="left"/>
      <w:pPr>
        <w:tabs>
          <w:tab w:val="num" w:pos="5040"/>
        </w:tabs>
        <w:ind w:left="5040" w:hanging="360"/>
      </w:pPr>
      <w:rPr>
        <w:rFonts w:ascii="Wingdings" w:hAnsi="Wingdings" w:hint="default"/>
      </w:rPr>
    </w:lvl>
    <w:lvl w:ilvl="7" w:tplc="6F163742" w:tentative="1">
      <w:start w:val="1"/>
      <w:numFmt w:val="bullet"/>
      <w:lvlText w:val=""/>
      <w:lvlJc w:val="left"/>
      <w:pPr>
        <w:tabs>
          <w:tab w:val="num" w:pos="5760"/>
        </w:tabs>
        <w:ind w:left="5760" w:hanging="360"/>
      </w:pPr>
      <w:rPr>
        <w:rFonts w:ascii="Wingdings" w:hAnsi="Wingdings" w:hint="default"/>
      </w:rPr>
    </w:lvl>
    <w:lvl w:ilvl="8" w:tplc="4232E53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DA"/>
    <w:rsid w:val="00001CB3"/>
    <w:rsid w:val="00025531"/>
    <w:rsid w:val="00040EF3"/>
    <w:rsid w:val="00046A29"/>
    <w:rsid w:val="00056BDA"/>
    <w:rsid w:val="000849C5"/>
    <w:rsid w:val="000949B6"/>
    <w:rsid w:val="000D4F13"/>
    <w:rsid w:val="001100B2"/>
    <w:rsid w:val="001A16B4"/>
    <w:rsid w:val="00275E85"/>
    <w:rsid w:val="00324C81"/>
    <w:rsid w:val="004175EC"/>
    <w:rsid w:val="004A7DF7"/>
    <w:rsid w:val="00535CF2"/>
    <w:rsid w:val="00556399"/>
    <w:rsid w:val="0059101E"/>
    <w:rsid w:val="005E5E93"/>
    <w:rsid w:val="006866D6"/>
    <w:rsid w:val="006A65D1"/>
    <w:rsid w:val="007D17B6"/>
    <w:rsid w:val="0082498B"/>
    <w:rsid w:val="00857AA2"/>
    <w:rsid w:val="008A1F58"/>
    <w:rsid w:val="008D7B99"/>
    <w:rsid w:val="008E20CF"/>
    <w:rsid w:val="008F0DD8"/>
    <w:rsid w:val="0097707B"/>
    <w:rsid w:val="009A22F2"/>
    <w:rsid w:val="009F264F"/>
    <w:rsid w:val="009F6F93"/>
    <w:rsid w:val="00AB00F4"/>
    <w:rsid w:val="00B6038B"/>
    <w:rsid w:val="00C2563A"/>
    <w:rsid w:val="00C40D57"/>
    <w:rsid w:val="00C85427"/>
    <w:rsid w:val="00C854C7"/>
    <w:rsid w:val="00D52B08"/>
    <w:rsid w:val="00DA2F9C"/>
    <w:rsid w:val="00DA41F2"/>
    <w:rsid w:val="00DB5ED3"/>
    <w:rsid w:val="00EE4BB6"/>
    <w:rsid w:val="00F04A7D"/>
    <w:rsid w:val="00F44598"/>
    <w:rsid w:val="00F4559F"/>
    <w:rsid w:val="00F61DF5"/>
    <w:rsid w:val="00FB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A5EB"/>
  <w15:chartTrackingRefBased/>
  <w15:docId w15:val="{3E0288D2-4E67-4C7F-B1E5-8697A794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38B"/>
    <w:pPr>
      <w:widowControl w:val="0"/>
      <w:jc w:val="both"/>
    </w:pPr>
  </w:style>
  <w:style w:type="paragraph" w:styleId="1">
    <w:name w:val="heading 1"/>
    <w:basedOn w:val="a"/>
    <w:next w:val="a"/>
    <w:link w:val="10"/>
    <w:uiPriority w:val="9"/>
    <w:qFormat/>
    <w:rsid w:val="000949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5C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5C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49B6"/>
    <w:rPr>
      <w:b/>
      <w:bCs/>
      <w:kern w:val="44"/>
      <w:sz w:val="44"/>
      <w:szCs w:val="44"/>
    </w:rPr>
  </w:style>
  <w:style w:type="character" w:styleId="a3">
    <w:name w:val="Strong"/>
    <w:basedOn w:val="a0"/>
    <w:uiPriority w:val="22"/>
    <w:qFormat/>
    <w:rsid w:val="000949B6"/>
    <w:rPr>
      <w:b/>
      <w:bCs/>
    </w:rPr>
  </w:style>
  <w:style w:type="paragraph" w:styleId="a4">
    <w:name w:val="Date"/>
    <w:basedOn w:val="a"/>
    <w:next w:val="a"/>
    <w:link w:val="a5"/>
    <w:uiPriority w:val="99"/>
    <w:semiHidden/>
    <w:unhideWhenUsed/>
    <w:rsid w:val="00556399"/>
    <w:pPr>
      <w:ind w:leftChars="2500" w:left="100"/>
    </w:pPr>
  </w:style>
  <w:style w:type="character" w:customStyle="1" w:styleId="a5">
    <w:name w:val="日期 字符"/>
    <w:basedOn w:val="a0"/>
    <w:link w:val="a4"/>
    <w:uiPriority w:val="99"/>
    <w:semiHidden/>
    <w:rsid w:val="00556399"/>
  </w:style>
  <w:style w:type="character" w:styleId="a6">
    <w:name w:val="Hyperlink"/>
    <w:basedOn w:val="a0"/>
    <w:uiPriority w:val="99"/>
    <w:unhideWhenUsed/>
    <w:rsid w:val="0082498B"/>
    <w:rPr>
      <w:color w:val="0563C1" w:themeColor="hyperlink"/>
      <w:u w:val="single"/>
    </w:rPr>
  </w:style>
  <w:style w:type="character" w:styleId="a7">
    <w:name w:val="Unresolved Mention"/>
    <w:basedOn w:val="a0"/>
    <w:uiPriority w:val="99"/>
    <w:semiHidden/>
    <w:unhideWhenUsed/>
    <w:rsid w:val="0082498B"/>
    <w:rPr>
      <w:color w:val="605E5C"/>
      <w:shd w:val="clear" w:color="auto" w:fill="E1DFDD"/>
    </w:rPr>
  </w:style>
  <w:style w:type="character" w:customStyle="1" w:styleId="20">
    <w:name w:val="标题 2 字符"/>
    <w:basedOn w:val="a0"/>
    <w:link w:val="2"/>
    <w:uiPriority w:val="9"/>
    <w:rsid w:val="00535C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5CF2"/>
    <w:rPr>
      <w:b/>
      <w:bCs/>
      <w:sz w:val="32"/>
      <w:szCs w:val="32"/>
    </w:rPr>
  </w:style>
  <w:style w:type="paragraph" w:styleId="a8">
    <w:name w:val="Title"/>
    <w:basedOn w:val="a"/>
    <w:next w:val="a"/>
    <w:link w:val="a9"/>
    <w:uiPriority w:val="10"/>
    <w:qFormat/>
    <w:rsid w:val="00857AA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857AA2"/>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857AA2"/>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57AA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3437">
      <w:bodyDiv w:val="1"/>
      <w:marLeft w:val="0"/>
      <w:marRight w:val="0"/>
      <w:marTop w:val="0"/>
      <w:marBottom w:val="0"/>
      <w:divBdr>
        <w:top w:val="none" w:sz="0" w:space="0" w:color="auto"/>
        <w:left w:val="none" w:sz="0" w:space="0" w:color="auto"/>
        <w:bottom w:val="none" w:sz="0" w:space="0" w:color="auto"/>
        <w:right w:val="none" w:sz="0" w:space="0" w:color="auto"/>
      </w:divBdr>
      <w:divsChild>
        <w:div w:id="17122331">
          <w:marLeft w:val="446"/>
          <w:marRight w:val="0"/>
          <w:marTop w:val="0"/>
          <w:marBottom w:val="120"/>
          <w:divBdr>
            <w:top w:val="none" w:sz="0" w:space="0" w:color="auto"/>
            <w:left w:val="none" w:sz="0" w:space="0" w:color="auto"/>
            <w:bottom w:val="none" w:sz="0" w:space="0" w:color="auto"/>
            <w:right w:val="none" w:sz="0" w:space="0" w:color="auto"/>
          </w:divBdr>
        </w:div>
        <w:div w:id="2076735488">
          <w:marLeft w:val="446"/>
          <w:marRight w:val="0"/>
          <w:marTop w:val="0"/>
          <w:marBottom w:val="120"/>
          <w:divBdr>
            <w:top w:val="none" w:sz="0" w:space="0" w:color="auto"/>
            <w:left w:val="none" w:sz="0" w:space="0" w:color="auto"/>
            <w:bottom w:val="none" w:sz="0" w:space="0" w:color="auto"/>
            <w:right w:val="none" w:sz="0" w:space="0" w:color="auto"/>
          </w:divBdr>
        </w:div>
        <w:div w:id="325670772">
          <w:marLeft w:val="446"/>
          <w:marRight w:val="0"/>
          <w:marTop w:val="0"/>
          <w:marBottom w:val="120"/>
          <w:divBdr>
            <w:top w:val="none" w:sz="0" w:space="0" w:color="auto"/>
            <w:left w:val="none" w:sz="0" w:space="0" w:color="auto"/>
            <w:bottom w:val="none" w:sz="0" w:space="0" w:color="auto"/>
            <w:right w:val="none" w:sz="0" w:space="0" w:color="auto"/>
          </w:divBdr>
        </w:div>
        <w:div w:id="935595933">
          <w:marLeft w:val="446"/>
          <w:marRight w:val="0"/>
          <w:marTop w:val="0"/>
          <w:marBottom w:val="120"/>
          <w:divBdr>
            <w:top w:val="none" w:sz="0" w:space="0" w:color="auto"/>
            <w:left w:val="none" w:sz="0" w:space="0" w:color="auto"/>
            <w:bottom w:val="none" w:sz="0" w:space="0" w:color="auto"/>
            <w:right w:val="none" w:sz="0" w:space="0" w:color="auto"/>
          </w:divBdr>
        </w:div>
        <w:div w:id="164710843">
          <w:marLeft w:val="446"/>
          <w:marRight w:val="0"/>
          <w:marTop w:val="0"/>
          <w:marBottom w:val="120"/>
          <w:divBdr>
            <w:top w:val="none" w:sz="0" w:space="0" w:color="auto"/>
            <w:left w:val="none" w:sz="0" w:space="0" w:color="auto"/>
            <w:bottom w:val="none" w:sz="0" w:space="0" w:color="auto"/>
            <w:right w:val="none" w:sz="0" w:space="0" w:color="auto"/>
          </w:divBdr>
        </w:div>
        <w:div w:id="1501389461">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glassdoor.com/index.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5</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罗</dc:creator>
  <cp:keywords/>
  <dc:description/>
  <cp:lastModifiedBy>翔 罗</cp:lastModifiedBy>
  <cp:revision>41</cp:revision>
  <cp:lastPrinted>2021-04-06T01:18:00Z</cp:lastPrinted>
  <dcterms:created xsi:type="dcterms:W3CDTF">2021-04-03T11:30:00Z</dcterms:created>
  <dcterms:modified xsi:type="dcterms:W3CDTF">2021-04-06T01:21:00Z</dcterms:modified>
</cp:coreProperties>
</file>