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620" w:rsidRDefault="006F49FD" w:rsidP="00DB1A79">
      <w:pPr>
        <w:spacing w:line="360" w:lineRule="auto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关于</w:t>
      </w:r>
      <w:r w:rsidR="0064753F">
        <w:rPr>
          <w:rFonts w:ascii="黑体" w:eastAsia="黑体" w:hAnsi="黑体" w:hint="eastAsia"/>
          <w:sz w:val="32"/>
          <w:szCs w:val="32"/>
        </w:rPr>
        <w:t>中国</w:t>
      </w:r>
      <w:r w:rsidR="00BC78A7">
        <w:rPr>
          <w:rFonts w:ascii="黑体" w:eastAsia="黑体" w:hAnsi="黑体" w:hint="eastAsia"/>
          <w:sz w:val="32"/>
          <w:szCs w:val="32"/>
        </w:rPr>
        <w:t>城市等级</w:t>
      </w:r>
      <w:r w:rsidR="00506D8C">
        <w:rPr>
          <w:rFonts w:ascii="黑体" w:eastAsia="黑体" w:hAnsi="黑体" w:hint="eastAsia"/>
          <w:sz w:val="32"/>
          <w:szCs w:val="32"/>
        </w:rPr>
        <w:t>对于</w:t>
      </w:r>
      <w:r w:rsidR="00BC78A7">
        <w:rPr>
          <w:rFonts w:ascii="黑体" w:eastAsia="黑体" w:hAnsi="黑体" w:hint="eastAsia"/>
          <w:sz w:val="32"/>
          <w:szCs w:val="32"/>
        </w:rPr>
        <w:t>IT</w:t>
      </w:r>
      <w:r w:rsidR="00885192">
        <w:rPr>
          <w:rFonts w:ascii="黑体" w:eastAsia="黑体" w:hAnsi="黑体" w:hint="eastAsia"/>
          <w:sz w:val="32"/>
          <w:szCs w:val="32"/>
        </w:rPr>
        <w:t>从业者</w:t>
      </w:r>
      <w:r w:rsidR="00BC78A7">
        <w:rPr>
          <w:rFonts w:ascii="黑体" w:eastAsia="黑体" w:hAnsi="黑体" w:hint="eastAsia"/>
          <w:sz w:val="32"/>
          <w:szCs w:val="32"/>
        </w:rPr>
        <w:t>薪酬</w:t>
      </w:r>
      <w:r>
        <w:rPr>
          <w:rFonts w:ascii="黑体" w:eastAsia="黑体" w:hAnsi="黑体" w:hint="eastAsia"/>
          <w:sz w:val="32"/>
          <w:szCs w:val="32"/>
        </w:rPr>
        <w:t>变化</w:t>
      </w:r>
      <w:r w:rsidR="001222BD">
        <w:rPr>
          <w:rFonts w:ascii="黑体" w:eastAsia="黑体" w:hAnsi="黑体" w:hint="eastAsia"/>
          <w:sz w:val="32"/>
          <w:szCs w:val="32"/>
        </w:rPr>
        <w:t>影响</w:t>
      </w:r>
      <w:r>
        <w:rPr>
          <w:rFonts w:ascii="黑体" w:eastAsia="黑体" w:hAnsi="黑体" w:hint="eastAsia"/>
          <w:sz w:val="32"/>
          <w:szCs w:val="32"/>
        </w:rPr>
        <w:t>的研究</w:t>
      </w:r>
    </w:p>
    <w:p w:rsidR="00774A10" w:rsidRDefault="00774A10" w:rsidP="00DB1A79">
      <w:pPr>
        <w:spacing w:afterLines="50" w:after="156" w:line="360" w:lineRule="auto"/>
        <w:rPr>
          <w:rFonts w:ascii="宋体" w:eastAsia="宋体" w:hAnsi="宋体"/>
          <w:szCs w:val="21"/>
          <w:vertAlign w:val="superscript"/>
        </w:rPr>
      </w:pPr>
      <w:r>
        <w:rPr>
          <w:rFonts w:ascii="宋体" w:eastAsia="宋体" w:hAnsi="宋体" w:hint="eastAsia"/>
          <w:b/>
          <w:szCs w:val="21"/>
        </w:rPr>
        <w:t xml:space="preserve">谢帅  </w:t>
      </w:r>
    </w:p>
    <w:p w:rsidR="00774A10" w:rsidRPr="00DB1A79" w:rsidRDefault="00774A10" w:rsidP="00DB1A79">
      <w:pPr>
        <w:spacing w:afterLines="50" w:after="156" w:line="220" w:lineRule="atLeast"/>
        <w:rPr>
          <w:rFonts w:ascii="宋体" w:eastAsia="宋体" w:hAnsi="宋体"/>
          <w:color w:val="FF0000"/>
          <w:szCs w:val="21"/>
          <w:bdr w:val="single" w:sz="4" w:space="0" w:color="auto"/>
        </w:rPr>
      </w:pPr>
      <w:r>
        <w:rPr>
          <w:rFonts w:ascii="仿宋" w:eastAsia="仿宋" w:hAnsi="仿宋" w:hint="eastAsia"/>
          <w:sz w:val="18"/>
          <w:szCs w:val="18"/>
        </w:rPr>
        <w:t>大连理工大学 辽宁 大连 116000</w:t>
      </w:r>
      <w:r>
        <w:rPr>
          <w:rFonts w:ascii="宋体" w:eastAsia="宋体" w:hAnsi="宋体"/>
          <w:sz w:val="18"/>
          <w:szCs w:val="18"/>
          <w:vertAlign w:val="superscript"/>
        </w:rPr>
        <w:t xml:space="preserve"> </w:t>
      </w:r>
    </w:p>
    <w:p w:rsidR="00774A10" w:rsidRDefault="00774A10" w:rsidP="00774A10">
      <w:pPr>
        <w:spacing w:line="220" w:lineRule="atLeas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（</w:t>
      </w:r>
      <w:hyperlink r:id="rId8" w:history="1">
        <w:r w:rsidRPr="00246D66">
          <w:rPr>
            <w:rStyle w:val="a8"/>
            <w:rFonts w:ascii="仿宋" w:eastAsia="仿宋" w:hAnsi="仿宋" w:hint="eastAsia"/>
            <w:sz w:val="18"/>
            <w:szCs w:val="18"/>
          </w:rPr>
          <w:t>x</w:t>
        </w:r>
        <w:r w:rsidRPr="00246D66">
          <w:rPr>
            <w:rStyle w:val="a8"/>
            <w:rFonts w:ascii="仿宋" w:eastAsia="仿宋" w:hAnsi="仿宋"/>
            <w:sz w:val="18"/>
            <w:szCs w:val="18"/>
          </w:rPr>
          <w:t>ieshuaicr7@163.com</w:t>
        </w:r>
      </w:hyperlink>
      <w:r>
        <w:rPr>
          <w:rFonts w:ascii="仿宋" w:eastAsia="仿宋" w:hAnsi="仿宋" w:hint="eastAsia"/>
          <w:sz w:val="18"/>
          <w:szCs w:val="18"/>
        </w:rPr>
        <w:t>）</w:t>
      </w:r>
    </w:p>
    <w:p w:rsidR="00774A10" w:rsidRPr="00774A10" w:rsidRDefault="00774A10" w:rsidP="00774A10">
      <w:pPr>
        <w:spacing w:line="220" w:lineRule="atLeast"/>
        <w:rPr>
          <w:rFonts w:ascii="仿宋" w:eastAsia="仿宋" w:hAnsi="仿宋"/>
          <w:sz w:val="18"/>
          <w:szCs w:val="18"/>
        </w:rPr>
      </w:pPr>
    </w:p>
    <w:p w:rsidR="00774A10" w:rsidRDefault="00774A10" w:rsidP="00774A10">
      <w:pPr>
        <w:spacing w:beforeLines="50" w:before="156" w:afterLines="50" w:after="156" w:line="220" w:lineRule="atLeast"/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b/>
          <w:sz w:val="18"/>
          <w:szCs w:val="18"/>
        </w:rPr>
        <w:t>摘 要</w:t>
      </w:r>
      <w:r>
        <w:rPr>
          <w:rFonts w:ascii="仿宋" w:eastAsia="仿宋" w:hAnsi="仿宋" w:hint="eastAsia"/>
          <w:color w:val="FF0000"/>
          <w:sz w:val="18"/>
          <w:szCs w:val="18"/>
        </w:rPr>
        <w:t xml:space="preserve"> </w:t>
      </w:r>
      <w:r w:rsidR="00FD1E8E" w:rsidRPr="00FD1E8E">
        <w:rPr>
          <w:rFonts w:ascii="仿宋" w:eastAsia="仿宋" w:hAnsi="仿宋" w:hint="eastAsia"/>
          <w:sz w:val="18"/>
          <w:szCs w:val="18"/>
        </w:rPr>
        <w:t>IT</w:t>
      </w:r>
      <w:r w:rsidR="00C415C7">
        <w:rPr>
          <w:rFonts w:ascii="仿宋" w:eastAsia="仿宋" w:hAnsi="仿宋"/>
          <w:sz w:val="18"/>
          <w:szCs w:val="18"/>
        </w:rPr>
        <w:t>(Information Technology)</w:t>
      </w:r>
      <w:r w:rsidR="00FD1E8E" w:rsidRPr="00FD1E8E">
        <w:rPr>
          <w:rFonts w:ascii="仿宋" w:eastAsia="仿宋" w:hAnsi="仿宋" w:hint="eastAsia"/>
          <w:sz w:val="18"/>
          <w:szCs w:val="18"/>
        </w:rPr>
        <w:t>行业指的是</w:t>
      </w:r>
      <w:r w:rsidR="00FD1E8E" w:rsidRPr="00FD1E8E">
        <w:rPr>
          <w:rFonts w:ascii="仿宋" w:eastAsia="仿宋" w:hAnsi="仿宋"/>
          <w:sz w:val="18"/>
          <w:szCs w:val="18"/>
        </w:rPr>
        <w:t>信息技术产业，又称信息产业，它是运用信息手段和技术，收集、整理、储存、传递信息</w:t>
      </w:r>
      <w:hyperlink r:id="rId9" w:tgtFrame="_blank" w:history="1">
        <w:r w:rsidR="00FD1E8E" w:rsidRPr="00FD1E8E">
          <w:rPr>
            <w:rStyle w:val="a8"/>
            <w:rFonts w:ascii="仿宋" w:eastAsia="仿宋" w:hAnsi="仿宋"/>
            <w:color w:val="auto"/>
            <w:sz w:val="18"/>
            <w:szCs w:val="18"/>
            <w:u w:val="none"/>
          </w:rPr>
          <w:t>情报</w:t>
        </w:r>
      </w:hyperlink>
      <w:r w:rsidR="00FD1E8E" w:rsidRPr="00FD1E8E">
        <w:rPr>
          <w:rFonts w:ascii="仿宋" w:eastAsia="仿宋" w:hAnsi="仿宋"/>
          <w:sz w:val="18"/>
          <w:szCs w:val="18"/>
        </w:rPr>
        <w:t>，提供信息服务，并提供相应的信息手段、</w:t>
      </w:r>
      <w:hyperlink r:id="rId10" w:tgtFrame="_blank" w:history="1">
        <w:r w:rsidR="00FD1E8E" w:rsidRPr="00FD1E8E">
          <w:rPr>
            <w:rStyle w:val="a8"/>
            <w:rFonts w:ascii="仿宋" w:eastAsia="仿宋" w:hAnsi="仿宋"/>
            <w:color w:val="auto"/>
            <w:sz w:val="18"/>
            <w:szCs w:val="18"/>
            <w:u w:val="none"/>
          </w:rPr>
          <w:t>信息技术</w:t>
        </w:r>
      </w:hyperlink>
      <w:r w:rsidR="00FD1E8E" w:rsidRPr="00FD1E8E">
        <w:rPr>
          <w:rFonts w:ascii="仿宋" w:eastAsia="仿宋" w:hAnsi="仿宋"/>
          <w:sz w:val="18"/>
          <w:szCs w:val="18"/>
        </w:rPr>
        <w:t>等服务的产业。信息技术产业包含：从事信息的生产、流通和</w:t>
      </w:r>
      <w:hyperlink r:id="rId11" w:tgtFrame="_blank" w:history="1">
        <w:r w:rsidR="00FD1E8E" w:rsidRPr="00FD1E8E">
          <w:rPr>
            <w:rStyle w:val="a8"/>
            <w:rFonts w:ascii="仿宋" w:eastAsia="仿宋" w:hAnsi="仿宋"/>
            <w:color w:val="auto"/>
            <w:sz w:val="18"/>
            <w:szCs w:val="18"/>
            <w:u w:val="none"/>
          </w:rPr>
          <w:t>销售信息</w:t>
        </w:r>
      </w:hyperlink>
      <w:r w:rsidR="00FD1E8E" w:rsidRPr="00FD1E8E">
        <w:rPr>
          <w:rFonts w:ascii="仿宋" w:eastAsia="仿宋" w:hAnsi="仿宋"/>
          <w:sz w:val="18"/>
          <w:szCs w:val="18"/>
        </w:rPr>
        <w:t>以及利用信息提供服务的产业部门。</w:t>
      </w:r>
      <w:r w:rsidR="00506D8C" w:rsidRPr="00FD1E8E">
        <w:rPr>
          <w:rFonts w:ascii="仿宋" w:eastAsia="仿宋" w:hAnsi="仿宋" w:hint="eastAsia"/>
          <w:sz w:val="18"/>
          <w:szCs w:val="18"/>
        </w:rPr>
        <w:t>随着信息时代的到来，这一新兴行业开始以蓬勃的态势发展。在此环境下，IT从业者一直以高强度的工作以及高水平的收入而被广泛讨论</w:t>
      </w:r>
      <w:r w:rsidR="00FC05BC" w:rsidRPr="00FD1E8E">
        <w:rPr>
          <w:rFonts w:ascii="仿宋" w:eastAsia="仿宋" w:hAnsi="仿宋" w:hint="eastAsia"/>
          <w:sz w:val="18"/>
          <w:szCs w:val="18"/>
        </w:rPr>
        <w:t>。</w:t>
      </w:r>
      <w:r w:rsidR="00B86869">
        <w:rPr>
          <w:rFonts w:ascii="仿宋" w:eastAsia="仿宋" w:hAnsi="仿宋" w:hint="eastAsia"/>
          <w:sz w:val="18"/>
          <w:szCs w:val="18"/>
        </w:rPr>
        <w:t>城市等级指的</w:t>
      </w:r>
      <w:r w:rsidR="00AC6608">
        <w:rPr>
          <w:rFonts w:ascii="仿宋" w:eastAsia="仿宋" w:hAnsi="仿宋" w:hint="eastAsia"/>
          <w:sz w:val="18"/>
          <w:szCs w:val="18"/>
        </w:rPr>
        <w:t>是</w:t>
      </w:r>
      <w:r w:rsidR="00B86869">
        <w:rPr>
          <w:rFonts w:ascii="仿宋" w:eastAsia="仿宋" w:hAnsi="仿宋" w:hint="eastAsia"/>
          <w:sz w:val="18"/>
          <w:szCs w:val="18"/>
        </w:rPr>
        <w:t>通过</w:t>
      </w:r>
      <w:r w:rsidR="00AC6608">
        <w:rPr>
          <w:rFonts w:ascii="仿宋" w:eastAsia="仿宋" w:hAnsi="仿宋" w:hint="eastAsia"/>
          <w:sz w:val="18"/>
          <w:szCs w:val="18"/>
        </w:rPr>
        <w:t>常住人口数和GDP</w:t>
      </w:r>
      <w:r w:rsidR="00C44173">
        <w:rPr>
          <w:rFonts w:ascii="仿宋" w:eastAsia="仿宋" w:hAnsi="仿宋" w:hint="eastAsia"/>
          <w:sz w:val="18"/>
          <w:szCs w:val="18"/>
        </w:rPr>
        <w:t>进行的等级划分，</w:t>
      </w:r>
      <w:r w:rsidR="00AC6608">
        <w:rPr>
          <w:rFonts w:ascii="仿宋" w:eastAsia="仿宋" w:hAnsi="仿宋" w:hint="eastAsia"/>
          <w:sz w:val="18"/>
          <w:szCs w:val="18"/>
        </w:rPr>
        <w:t>一类城市为北上广深，二类城市为其他省会，三类城市为其他城市。</w:t>
      </w:r>
      <w:r w:rsidR="00506D8C" w:rsidRPr="00FD1E8E">
        <w:rPr>
          <w:rFonts w:ascii="仿宋" w:eastAsia="仿宋" w:hAnsi="仿宋" w:hint="eastAsia"/>
          <w:sz w:val="18"/>
          <w:szCs w:val="18"/>
        </w:rPr>
        <w:t>通过</w:t>
      </w:r>
      <w:r w:rsidR="00FD1E8E" w:rsidRPr="00FD1E8E">
        <w:rPr>
          <w:rFonts w:ascii="仿宋" w:eastAsia="仿宋" w:hAnsi="仿宋" w:hint="eastAsia"/>
          <w:sz w:val="18"/>
          <w:szCs w:val="18"/>
        </w:rPr>
        <w:t>分析</w:t>
      </w:r>
      <w:r w:rsidR="00506D8C" w:rsidRPr="00FD1E8E">
        <w:rPr>
          <w:rFonts w:ascii="仿宋" w:eastAsia="仿宋" w:hAnsi="仿宋" w:hint="eastAsia"/>
          <w:sz w:val="18"/>
          <w:szCs w:val="18"/>
        </w:rPr>
        <w:t>全国各地近年IT从业者薪资</w:t>
      </w:r>
      <w:r w:rsidR="00197489" w:rsidRPr="00FD1E8E">
        <w:rPr>
          <w:rFonts w:ascii="仿宋" w:eastAsia="仿宋" w:hAnsi="仿宋" w:hint="eastAsia"/>
          <w:sz w:val="18"/>
          <w:szCs w:val="18"/>
        </w:rPr>
        <w:t>数据</w:t>
      </w:r>
      <w:r w:rsidR="00506D8C" w:rsidRPr="00FD1E8E">
        <w:rPr>
          <w:rFonts w:ascii="仿宋" w:eastAsia="仿宋" w:hAnsi="仿宋" w:hint="eastAsia"/>
          <w:sz w:val="18"/>
          <w:szCs w:val="18"/>
        </w:rPr>
        <w:t>，</w:t>
      </w:r>
      <w:r w:rsidR="00536778">
        <w:rPr>
          <w:rFonts w:ascii="仿宋" w:eastAsia="仿宋" w:hAnsi="仿宋" w:hint="eastAsia"/>
          <w:sz w:val="18"/>
          <w:szCs w:val="18"/>
        </w:rPr>
        <w:t>以及相关机构给出的调研报告</w:t>
      </w:r>
      <w:r w:rsidR="00536778">
        <w:rPr>
          <w:rFonts w:ascii="仿宋" w:eastAsia="仿宋" w:hAnsi="仿宋"/>
          <w:sz w:val="18"/>
          <w:szCs w:val="18"/>
        </w:rPr>
        <w:t>,</w:t>
      </w:r>
      <w:r w:rsidR="00536778">
        <w:rPr>
          <w:rFonts w:ascii="仿宋" w:eastAsia="仿宋" w:hAnsi="仿宋" w:hint="eastAsia"/>
          <w:sz w:val="18"/>
          <w:szCs w:val="18"/>
        </w:rPr>
        <w:t>可以</w:t>
      </w:r>
      <w:r w:rsidR="00D549C8" w:rsidRPr="00FD1E8E">
        <w:rPr>
          <w:rFonts w:ascii="仿宋" w:eastAsia="仿宋" w:hAnsi="仿宋" w:hint="eastAsia"/>
          <w:sz w:val="18"/>
          <w:szCs w:val="18"/>
        </w:rPr>
        <w:t>揭示</w:t>
      </w:r>
      <w:r w:rsidR="00506D8C" w:rsidRPr="00FD1E8E">
        <w:rPr>
          <w:rFonts w:ascii="仿宋" w:eastAsia="仿宋" w:hAnsi="仿宋" w:hint="eastAsia"/>
          <w:sz w:val="18"/>
          <w:szCs w:val="18"/>
        </w:rPr>
        <w:t>城市等级对IT行业薪酬变化的影响程度</w:t>
      </w:r>
      <w:r w:rsidR="00FC05BC" w:rsidRPr="00FD1E8E">
        <w:rPr>
          <w:rFonts w:ascii="仿宋" w:eastAsia="仿宋" w:hAnsi="仿宋" w:hint="eastAsia"/>
          <w:sz w:val="18"/>
          <w:szCs w:val="18"/>
        </w:rPr>
        <w:t>。</w:t>
      </w:r>
      <w:r w:rsidR="00FD1E8E">
        <w:rPr>
          <w:rFonts w:ascii="仿宋" w:eastAsia="仿宋" w:hAnsi="仿宋" w:hint="eastAsia"/>
          <w:sz w:val="18"/>
          <w:szCs w:val="18"/>
        </w:rPr>
        <w:t>结果表明</w:t>
      </w:r>
      <w:r w:rsidR="00101949">
        <w:rPr>
          <w:rFonts w:ascii="仿宋" w:eastAsia="仿宋" w:hAnsi="仿宋" w:hint="eastAsia"/>
          <w:sz w:val="18"/>
          <w:szCs w:val="18"/>
        </w:rPr>
        <w:t>,</w:t>
      </w:r>
      <w:r w:rsidR="00536778">
        <w:rPr>
          <w:rFonts w:ascii="仿宋" w:eastAsia="仿宋" w:hAnsi="仿宋" w:hint="eastAsia"/>
          <w:sz w:val="18"/>
          <w:szCs w:val="18"/>
        </w:rPr>
        <w:t xml:space="preserve"> IT从业者的起薪和涨薪比例均与城市等级正相关，即城市越高级，</w:t>
      </w:r>
      <w:r w:rsidR="005107C7">
        <w:rPr>
          <w:rFonts w:ascii="仿宋" w:eastAsia="仿宋" w:hAnsi="仿宋" w:hint="eastAsia"/>
          <w:sz w:val="18"/>
          <w:szCs w:val="18"/>
        </w:rPr>
        <w:t>从业者薪水越多，</w:t>
      </w:r>
      <w:r w:rsidR="00536778">
        <w:rPr>
          <w:rFonts w:ascii="仿宋" w:eastAsia="仿宋" w:hAnsi="仿宋" w:hint="eastAsia"/>
          <w:sz w:val="18"/>
          <w:szCs w:val="18"/>
        </w:rPr>
        <w:t>薪水涨动</w:t>
      </w:r>
      <w:r w:rsidR="005107C7">
        <w:rPr>
          <w:rFonts w:ascii="仿宋" w:eastAsia="仿宋" w:hAnsi="仿宋" w:hint="eastAsia"/>
          <w:sz w:val="18"/>
          <w:szCs w:val="18"/>
        </w:rPr>
        <w:t>也</w:t>
      </w:r>
      <w:r w:rsidR="00536778">
        <w:rPr>
          <w:rFonts w:ascii="仿宋" w:eastAsia="仿宋" w:hAnsi="仿宋" w:hint="eastAsia"/>
          <w:sz w:val="18"/>
          <w:szCs w:val="18"/>
        </w:rPr>
        <w:t>越多。在注意到这现象的同时，其背后的深层原因也值得分析思考</w:t>
      </w:r>
      <w:r w:rsidR="00AD5C13">
        <w:rPr>
          <w:rFonts w:ascii="仿宋" w:eastAsia="仿宋" w:hAnsi="仿宋" w:hint="eastAsia"/>
          <w:sz w:val="18"/>
          <w:szCs w:val="18"/>
        </w:rPr>
        <w:t>。因此，对这一现象的揭示以及从社会学的角度进行分析能够给即将进入IT行业的从业者一些</w:t>
      </w:r>
      <w:r w:rsidR="0036214F">
        <w:rPr>
          <w:rFonts w:ascii="仿宋" w:eastAsia="仿宋" w:hAnsi="仿宋" w:hint="eastAsia"/>
          <w:sz w:val="18"/>
          <w:szCs w:val="18"/>
        </w:rPr>
        <w:t>选择上的指导与参考</w:t>
      </w:r>
      <w:r w:rsidR="00536778">
        <w:rPr>
          <w:rFonts w:ascii="仿宋" w:eastAsia="仿宋" w:hAnsi="仿宋" w:hint="eastAsia"/>
          <w:sz w:val="18"/>
          <w:szCs w:val="18"/>
        </w:rPr>
        <w:t>。</w:t>
      </w:r>
      <w:r>
        <w:rPr>
          <w:rFonts w:ascii="仿宋" w:eastAsia="仿宋" w:hAnsi="仿宋" w:hint="eastAsia"/>
          <w:color w:val="FF0000"/>
          <w:sz w:val="18"/>
          <w:szCs w:val="18"/>
        </w:rPr>
        <w:t xml:space="preserve"> </w:t>
      </w:r>
    </w:p>
    <w:p w:rsidR="00162388" w:rsidRDefault="00162388" w:rsidP="00162388">
      <w:pPr>
        <w:spacing w:beforeLines="50" w:before="156" w:afterLines="50" w:after="156" w:line="220" w:lineRule="atLeas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b/>
          <w:sz w:val="18"/>
          <w:szCs w:val="18"/>
        </w:rPr>
        <w:t xml:space="preserve">关键词：  </w:t>
      </w:r>
      <w:r w:rsidR="0064753F" w:rsidRPr="0064753F">
        <w:rPr>
          <w:rFonts w:ascii="宋体" w:eastAsia="宋体" w:hAnsi="宋体" w:hint="eastAsia"/>
          <w:sz w:val="18"/>
          <w:szCs w:val="18"/>
        </w:rPr>
        <w:t>中国；</w:t>
      </w:r>
      <w:r w:rsidR="00E21A54">
        <w:rPr>
          <w:rFonts w:ascii="宋体" w:eastAsia="宋体" w:hAnsi="宋体" w:hint="eastAsia"/>
          <w:sz w:val="18"/>
          <w:szCs w:val="18"/>
        </w:rPr>
        <w:t>城市等级</w:t>
      </w:r>
      <w:r>
        <w:rPr>
          <w:rFonts w:ascii="宋体" w:eastAsia="宋体" w:hAnsi="宋体" w:hint="eastAsia"/>
          <w:sz w:val="18"/>
          <w:szCs w:val="18"/>
        </w:rPr>
        <w:t>；</w:t>
      </w:r>
      <w:r w:rsidR="00E21A54">
        <w:rPr>
          <w:rFonts w:ascii="宋体" w:eastAsia="宋体" w:hAnsi="宋体" w:hint="eastAsia"/>
          <w:sz w:val="18"/>
          <w:szCs w:val="18"/>
        </w:rPr>
        <w:t>IT行业</w:t>
      </w:r>
      <w:r>
        <w:rPr>
          <w:rFonts w:ascii="宋体" w:eastAsia="宋体" w:hAnsi="宋体" w:hint="eastAsia"/>
          <w:sz w:val="18"/>
          <w:szCs w:val="18"/>
        </w:rPr>
        <w:t>；</w:t>
      </w:r>
      <w:r w:rsidR="00E21A54">
        <w:rPr>
          <w:rFonts w:ascii="宋体" w:eastAsia="宋体" w:hAnsi="宋体" w:hint="eastAsia"/>
          <w:sz w:val="18"/>
          <w:szCs w:val="18"/>
        </w:rPr>
        <w:t>薪酬；调研</w:t>
      </w:r>
    </w:p>
    <w:p w:rsidR="00FD34B5" w:rsidRDefault="00162388" w:rsidP="00FD34B5">
      <w:pPr>
        <w:pStyle w:val="DepartCorrespond"/>
        <w:ind w:left="106" w:hanging="106"/>
      </w:pPr>
      <w:r>
        <w:rPr>
          <w:rFonts w:hint="eastAsia"/>
          <w:b/>
        </w:rPr>
        <w:t>中图法分类号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 w:rsidR="00B152FC">
        <w:rPr>
          <w:rFonts w:hint="eastAsia"/>
        </w:rPr>
        <w:t>F</w:t>
      </w:r>
      <w:r w:rsidR="00B152FC">
        <w:t>49</w:t>
      </w:r>
    </w:p>
    <w:p w:rsidR="00FD34B5" w:rsidRPr="00FD34B5" w:rsidRDefault="00FD34B5" w:rsidP="00FD34B5">
      <w:pPr>
        <w:pStyle w:val="DepartCorrespond"/>
        <w:ind w:left="106" w:hanging="106"/>
      </w:pPr>
    </w:p>
    <w:p w:rsidR="00555058" w:rsidRPr="00C44173" w:rsidRDefault="00555058" w:rsidP="00C44173">
      <w:pPr>
        <w:pStyle w:val="1"/>
      </w:pPr>
      <w:r w:rsidRPr="00335233">
        <w:rPr>
          <w:rFonts w:hint="eastAsia"/>
        </w:rPr>
        <w:t>1</w:t>
      </w:r>
      <w:r w:rsidRPr="00335233">
        <w:t xml:space="preserve"> </w:t>
      </w:r>
      <w:r w:rsidRPr="00335233">
        <w:t>引言</w:t>
      </w:r>
    </w:p>
    <w:p w:rsidR="00295160" w:rsidRPr="00601506" w:rsidRDefault="00DB3A31" w:rsidP="00601506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DB3A31">
        <w:rPr>
          <w:rFonts w:ascii="宋体" w:eastAsia="宋体" w:hAnsi="宋体" w:hint="eastAsia"/>
          <w:sz w:val="18"/>
          <w:szCs w:val="18"/>
        </w:rPr>
        <w:t>二十一世纪进入信息时代，席卷全球的信息科技给人类的生产和生活方式带来了深刻的变革，信息产业已成为推动国家经济发展的主导产业之一</w:t>
      </w:r>
      <w:r w:rsidR="00536778">
        <w:rPr>
          <w:rFonts w:ascii="宋体" w:eastAsia="宋体" w:hAnsi="宋体" w:hint="eastAsia"/>
          <w:sz w:val="18"/>
          <w:szCs w:val="18"/>
        </w:rPr>
        <w:t>。</w:t>
      </w:r>
      <w:r w:rsidR="00EE10EE">
        <w:rPr>
          <w:rFonts w:ascii="宋体" w:eastAsia="宋体" w:hAnsi="宋体" w:hint="eastAsia"/>
          <w:sz w:val="18"/>
          <w:szCs w:val="18"/>
        </w:rPr>
        <w:t>根据</w:t>
      </w:r>
      <w:r w:rsidR="00DB3BF6">
        <w:rPr>
          <w:rFonts w:ascii="宋体" w:eastAsia="宋体" w:hAnsi="宋体" w:hint="eastAsia"/>
          <w:sz w:val="18"/>
          <w:szCs w:val="18"/>
        </w:rPr>
        <w:t>新华社经济参考网数据显示</w:t>
      </w:r>
      <w:r w:rsidR="003B66F9">
        <w:rPr>
          <w:rFonts w:ascii="仿宋" w:eastAsia="仿宋" w:hAnsi="仿宋" w:hint="eastAsia"/>
          <w:sz w:val="18"/>
          <w:szCs w:val="18"/>
        </w:rPr>
        <w:t>[</w:t>
      </w:r>
      <w:r w:rsidR="003B66F9">
        <w:rPr>
          <w:rFonts w:ascii="仿宋" w:eastAsia="仿宋" w:hAnsi="仿宋"/>
          <w:sz w:val="18"/>
          <w:szCs w:val="18"/>
        </w:rPr>
        <w:t>1</w:t>
      </w:r>
      <w:r w:rsidR="003B66F9">
        <w:rPr>
          <w:rFonts w:ascii="仿宋" w:eastAsia="仿宋" w:hAnsi="仿宋" w:hint="eastAsia"/>
          <w:sz w:val="18"/>
          <w:szCs w:val="18"/>
        </w:rPr>
        <w:t>]</w:t>
      </w:r>
      <w:r w:rsidR="00DB3BF6">
        <w:rPr>
          <w:rFonts w:ascii="宋体" w:eastAsia="宋体" w:hAnsi="宋体" w:hint="eastAsia"/>
          <w:sz w:val="18"/>
          <w:szCs w:val="18"/>
        </w:rPr>
        <w:t>，</w:t>
      </w:r>
      <w:r w:rsidR="00DB3BF6" w:rsidRPr="00DB3BF6">
        <w:rPr>
          <w:rFonts w:ascii="宋体" w:eastAsia="宋体" w:hAnsi="宋体"/>
          <w:sz w:val="18"/>
          <w:szCs w:val="18"/>
        </w:rPr>
        <w:t>2018年数字产业占</w:t>
      </w:r>
      <w:r w:rsidR="00027FBE">
        <w:rPr>
          <w:rFonts w:ascii="宋体" w:eastAsia="宋体" w:hAnsi="宋体" w:hint="eastAsia"/>
          <w:sz w:val="18"/>
          <w:szCs w:val="18"/>
        </w:rPr>
        <w:t>到了中国</w:t>
      </w:r>
      <w:r w:rsidR="00DB3BF6" w:rsidRPr="00DB3BF6">
        <w:rPr>
          <w:rFonts w:ascii="宋体" w:eastAsia="宋体" w:hAnsi="宋体"/>
          <w:sz w:val="18"/>
          <w:szCs w:val="18"/>
        </w:rPr>
        <w:t>GDP的8.1%</w:t>
      </w:r>
      <w:r w:rsidR="00027FBE">
        <w:rPr>
          <w:rFonts w:ascii="宋体" w:eastAsia="宋体" w:hAnsi="宋体" w:hint="eastAsia"/>
          <w:sz w:val="18"/>
          <w:szCs w:val="18"/>
        </w:rPr>
        <w:t>。在此环境下，</w:t>
      </w:r>
      <w:r w:rsidR="003D791D" w:rsidRPr="003D791D">
        <w:rPr>
          <w:rFonts w:ascii="宋体" w:eastAsia="宋体" w:hAnsi="宋体" w:hint="eastAsia"/>
          <w:sz w:val="18"/>
          <w:szCs w:val="18"/>
        </w:rPr>
        <w:t>由于电信领域高增长的势头不减、无线增值业务的异军突起、互联网整体上升的拉动</w:t>
      </w:r>
      <w:r w:rsidR="003D791D">
        <w:rPr>
          <w:rFonts w:ascii="宋体" w:eastAsia="宋体" w:hAnsi="宋体" w:hint="eastAsia"/>
          <w:sz w:val="18"/>
          <w:szCs w:val="18"/>
        </w:rPr>
        <w:t>，</w:t>
      </w:r>
      <w:r w:rsidR="0080207F">
        <w:rPr>
          <w:rFonts w:ascii="宋体" w:eastAsia="宋体" w:hAnsi="宋体" w:hint="eastAsia"/>
          <w:sz w:val="18"/>
          <w:szCs w:val="18"/>
        </w:rPr>
        <w:t>互联网公司对IT相关人员的急剧增长，</w:t>
      </w:r>
      <w:r w:rsidR="003D791D">
        <w:rPr>
          <w:rFonts w:ascii="宋体" w:eastAsia="宋体" w:hAnsi="宋体" w:hint="eastAsia"/>
          <w:sz w:val="18"/>
          <w:szCs w:val="18"/>
        </w:rPr>
        <w:t>中国IT从业者的收入也水涨船高。同时，不同城市的IT从业者的收入状况存在相当大的差距，本文从这一点出发，研究了不同等级城市IT行业从业人员的收入情况以及变化趋势，</w:t>
      </w:r>
      <w:r w:rsidR="003A603C">
        <w:rPr>
          <w:rFonts w:ascii="宋体" w:eastAsia="宋体" w:hAnsi="宋体" w:hint="eastAsia"/>
          <w:sz w:val="18"/>
          <w:szCs w:val="18"/>
        </w:rPr>
        <w:t>根据其结果</w:t>
      </w:r>
      <w:r w:rsidR="00ED4BEE">
        <w:rPr>
          <w:rFonts w:ascii="宋体" w:eastAsia="宋体" w:hAnsi="宋体" w:hint="eastAsia"/>
          <w:sz w:val="18"/>
          <w:szCs w:val="18"/>
        </w:rPr>
        <w:t>，</w:t>
      </w:r>
      <w:r w:rsidR="003D791D">
        <w:rPr>
          <w:rFonts w:ascii="宋体" w:eastAsia="宋体" w:hAnsi="宋体" w:hint="eastAsia"/>
          <w:sz w:val="18"/>
          <w:szCs w:val="18"/>
        </w:rPr>
        <w:t>并结合数据和资料探讨了</w:t>
      </w:r>
      <w:r w:rsidR="00ED4BEE">
        <w:rPr>
          <w:rFonts w:ascii="宋体" w:eastAsia="宋体" w:hAnsi="宋体" w:hint="eastAsia"/>
          <w:sz w:val="18"/>
          <w:szCs w:val="18"/>
        </w:rPr>
        <w:t>此现象背后</w:t>
      </w:r>
      <w:r w:rsidR="003D791D">
        <w:rPr>
          <w:rFonts w:ascii="宋体" w:eastAsia="宋体" w:hAnsi="宋体" w:hint="eastAsia"/>
          <w:sz w:val="18"/>
          <w:szCs w:val="18"/>
        </w:rPr>
        <w:t>的深层原因。</w:t>
      </w:r>
    </w:p>
    <w:p w:rsidR="00E21A54" w:rsidRPr="00335233" w:rsidRDefault="00E21A54" w:rsidP="00601506">
      <w:pPr>
        <w:pStyle w:val="1"/>
        <w:rPr>
          <w:rFonts w:ascii="黑体" w:hAnsi="黑体"/>
        </w:rPr>
      </w:pPr>
      <w:r w:rsidRPr="00335233">
        <w:rPr>
          <w:rFonts w:ascii="黑体" w:hAnsi="黑体" w:hint="eastAsia"/>
        </w:rPr>
        <w:t>2</w:t>
      </w:r>
      <w:r w:rsidRPr="00335233">
        <w:rPr>
          <w:rFonts w:ascii="黑体" w:hAnsi="黑体"/>
        </w:rPr>
        <w:t xml:space="preserve"> </w:t>
      </w:r>
      <w:r w:rsidRPr="00335233">
        <w:rPr>
          <w:rFonts w:ascii="黑体" w:hAnsi="黑体" w:hint="eastAsia"/>
        </w:rPr>
        <w:t>结果分析</w:t>
      </w:r>
    </w:p>
    <w:p w:rsidR="00601506" w:rsidRPr="00C44173" w:rsidRDefault="00601506" w:rsidP="00335233">
      <w:pPr>
        <w:pStyle w:val="2"/>
        <w:rPr>
          <w:rFonts w:ascii="黑体" w:hAnsi="黑体"/>
          <w:b w:val="0"/>
        </w:rPr>
      </w:pPr>
      <w:r w:rsidRPr="00C44173">
        <w:rPr>
          <w:rFonts w:ascii="黑体" w:hAnsi="黑体" w:hint="eastAsia"/>
          <w:b w:val="0"/>
        </w:rPr>
        <w:t>2.1</w:t>
      </w:r>
      <w:r w:rsidRPr="00C44173">
        <w:rPr>
          <w:rFonts w:ascii="黑体" w:hAnsi="黑体"/>
          <w:b w:val="0"/>
        </w:rPr>
        <w:t xml:space="preserve"> </w:t>
      </w:r>
      <w:r w:rsidRPr="00C44173">
        <w:rPr>
          <w:rFonts w:ascii="黑体" w:hAnsi="黑体" w:hint="eastAsia"/>
          <w:b w:val="0"/>
        </w:rPr>
        <w:t>结果展示</w:t>
      </w:r>
    </w:p>
    <w:p w:rsidR="00F92A47" w:rsidRDefault="00FB2B39" w:rsidP="00DB37EE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在查阅数据</w:t>
      </w:r>
      <w:r w:rsidR="003B66F9">
        <w:rPr>
          <w:rFonts w:ascii="宋体" w:eastAsia="宋体" w:hAnsi="宋体" w:hint="eastAsia"/>
          <w:sz w:val="18"/>
          <w:szCs w:val="18"/>
        </w:rPr>
        <w:t>[</w:t>
      </w:r>
      <w:r w:rsidR="003B66F9">
        <w:rPr>
          <w:rFonts w:ascii="宋体" w:eastAsia="宋体" w:hAnsi="宋体"/>
          <w:sz w:val="18"/>
          <w:szCs w:val="18"/>
        </w:rPr>
        <w:t>2</w:t>
      </w:r>
      <w:r w:rsidR="003B66F9">
        <w:rPr>
          <w:rFonts w:ascii="宋体" w:eastAsia="宋体" w:hAnsi="宋体" w:hint="eastAsia"/>
          <w:sz w:val="18"/>
          <w:szCs w:val="18"/>
        </w:rPr>
        <w:t>]</w:t>
      </w:r>
      <w:r>
        <w:rPr>
          <w:rFonts w:ascii="宋体" w:eastAsia="宋体" w:hAnsi="宋体" w:hint="eastAsia"/>
          <w:sz w:val="18"/>
          <w:szCs w:val="18"/>
        </w:rPr>
        <w:t>时，</w:t>
      </w:r>
      <w:r w:rsidR="004E5F91">
        <w:rPr>
          <w:rFonts w:ascii="宋体" w:eastAsia="宋体" w:hAnsi="宋体" w:hint="eastAsia"/>
          <w:sz w:val="18"/>
          <w:szCs w:val="18"/>
        </w:rPr>
        <w:t>笔者</w:t>
      </w:r>
      <w:r w:rsidR="003D791D">
        <w:rPr>
          <w:rFonts w:ascii="宋体" w:eastAsia="宋体" w:hAnsi="宋体" w:hint="eastAsia"/>
          <w:sz w:val="18"/>
          <w:szCs w:val="18"/>
        </w:rPr>
        <w:t>发现在不同等级的城市，IT相关从业者的人均收入状况存在较大差别（见图1）。</w:t>
      </w:r>
      <w:r w:rsidR="00072820">
        <w:rPr>
          <w:rFonts w:ascii="宋体" w:eastAsia="宋体" w:hAnsi="宋体" w:hint="eastAsia"/>
          <w:sz w:val="18"/>
          <w:szCs w:val="18"/>
        </w:rPr>
        <w:t>具体情况为一类城市IT相关从业者收入＞二类城市IT相关从业者收入＞三类城市IT相关从业者收入。</w:t>
      </w:r>
      <w:r w:rsidR="00F92A47">
        <w:rPr>
          <w:rFonts w:ascii="宋体" w:eastAsia="宋体" w:hAnsi="宋体" w:hint="eastAsia"/>
          <w:sz w:val="18"/>
          <w:szCs w:val="18"/>
        </w:rPr>
        <w:t>不仅如此，不同等级城市的IT从业者涨薪比例（见图2）也存在同样的排列顺序。</w:t>
      </w:r>
      <w:r w:rsidR="00644FCC">
        <w:rPr>
          <w:rFonts w:ascii="宋体" w:eastAsia="宋体" w:hAnsi="宋体" w:hint="eastAsia"/>
          <w:sz w:val="18"/>
          <w:szCs w:val="18"/>
        </w:rPr>
        <w:t>因此，</w:t>
      </w:r>
      <w:r w:rsidR="004E5F91">
        <w:rPr>
          <w:rFonts w:ascii="宋体" w:eastAsia="宋体" w:hAnsi="宋体" w:hint="eastAsia"/>
          <w:sz w:val="18"/>
          <w:szCs w:val="18"/>
        </w:rPr>
        <w:t>笔者</w:t>
      </w:r>
      <w:r w:rsidR="00644FCC">
        <w:rPr>
          <w:rFonts w:ascii="宋体" w:eastAsia="宋体" w:hAnsi="宋体" w:hint="eastAsia"/>
          <w:sz w:val="18"/>
          <w:szCs w:val="18"/>
        </w:rPr>
        <w:t>认为IT从业者收入与城市等级呈现明显相关性不是巧合，</w:t>
      </w:r>
      <w:r w:rsidR="00413F2B">
        <w:rPr>
          <w:rFonts w:ascii="宋体" w:eastAsia="宋体" w:hAnsi="宋体" w:hint="eastAsia"/>
          <w:sz w:val="18"/>
          <w:szCs w:val="18"/>
        </w:rPr>
        <w:t>而是存在因果关系，</w:t>
      </w:r>
      <w:r w:rsidR="00644FCC">
        <w:rPr>
          <w:rFonts w:ascii="宋体" w:eastAsia="宋体" w:hAnsi="宋体" w:hint="eastAsia"/>
          <w:sz w:val="18"/>
          <w:szCs w:val="18"/>
        </w:rPr>
        <w:t>在</w:t>
      </w:r>
      <w:r w:rsidR="00D4343A">
        <w:rPr>
          <w:rFonts w:ascii="宋体" w:eastAsia="宋体" w:hAnsi="宋体" w:hint="eastAsia"/>
          <w:sz w:val="18"/>
          <w:szCs w:val="18"/>
        </w:rPr>
        <w:t>原因分析</w:t>
      </w:r>
      <w:r w:rsidR="00644FCC">
        <w:rPr>
          <w:rFonts w:ascii="宋体" w:eastAsia="宋体" w:hAnsi="宋体" w:hint="eastAsia"/>
          <w:sz w:val="18"/>
          <w:szCs w:val="18"/>
        </w:rPr>
        <w:t>部分</w:t>
      </w:r>
      <w:r w:rsidR="004E5F91">
        <w:rPr>
          <w:rFonts w:ascii="宋体" w:eastAsia="宋体" w:hAnsi="宋体" w:hint="eastAsia"/>
          <w:sz w:val="18"/>
          <w:szCs w:val="18"/>
        </w:rPr>
        <w:t>笔者</w:t>
      </w:r>
      <w:r w:rsidR="00644FCC">
        <w:rPr>
          <w:rFonts w:ascii="宋体" w:eastAsia="宋体" w:hAnsi="宋体" w:hint="eastAsia"/>
          <w:sz w:val="18"/>
          <w:szCs w:val="18"/>
        </w:rPr>
        <w:t>将分析其</w:t>
      </w:r>
      <w:r w:rsidR="00CE69C9">
        <w:rPr>
          <w:rFonts w:ascii="宋体" w:eastAsia="宋体" w:hAnsi="宋体" w:hint="eastAsia"/>
          <w:sz w:val="18"/>
          <w:szCs w:val="18"/>
        </w:rPr>
        <w:t>内在联系</w:t>
      </w:r>
      <w:r w:rsidR="00644FCC">
        <w:rPr>
          <w:rFonts w:ascii="宋体" w:eastAsia="宋体" w:hAnsi="宋体" w:hint="eastAsia"/>
          <w:sz w:val="18"/>
          <w:szCs w:val="18"/>
        </w:rPr>
        <w:t>。</w:t>
      </w:r>
    </w:p>
    <w:p w:rsidR="003D791D" w:rsidRPr="00F92A47" w:rsidRDefault="003D791D" w:rsidP="003D791D">
      <w:pPr>
        <w:rPr>
          <w:rFonts w:ascii="宋体" w:eastAsia="宋体" w:hAnsi="宋体"/>
          <w:sz w:val="18"/>
          <w:szCs w:val="18"/>
        </w:rPr>
      </w:pPr>
    </w:p>
    <w:p w:rsidR="003D791D" w:rsidRDefault="003D791D" w:rsidP="009E291E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lastRenderedPageBreak/>
        <w:drawing>
          <wp:inline distT="0" distB="0" distL="0" distR="0" wp14:anchorId="1794A157" wp14:editId="3BFE5641">
            <wp:extent cx="5040000" cy="27252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不同城市类型收入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4" r="2119"/>
                    <a:stretch/>
                  </pic:blipFill>
                  <pic:spPr bwMode="auto">
                    <a:xfrm>
                      <a:off x="0" y="0"/>
                      <a:ext cx="5040000" cy="27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91D" w:rsidRPr="00F92A47" w:rsidRDefault="003D791D" w:rsidP="003D791D">
      <w:pPr>
        <w:jc w:val="center"/>
        <w:rPr>
          <w:rFonts w:ascii="宋体" w:eastAsia="宋体" w:hAnsi="宋体"/>
          <w:sz w:val="15"/>
          <w:szCs w:val="15"/>
        </w:rPr>
      </w:pPr>
      <w:r w:rsidRPr="00F92A47">
        <w:rPr>
          <w:rFonts w:ascii="宋体" w:eastAsia="宋体" w:hAnsi="宋体" w:hint="eastAsia"/>
          <w:sz w:val="15"/>
          <w:szCs w:val="15"/>
        </w:rPr>
        <w:t>图1.不同等级城市IT从业者收入情况</w:t>
      </w:r>
    </w:p>
    <w:p w:rsidR="00F92A47" w:rsidRDefault="00F92A47" w:rsidP="003D791D">
      <w:pPr>
        <w:jc w:val="center"/>
        <w:rPr>
          <w:rFonts w:ascii="宋体" w:eastAsia="宋体" w:hAnsi="宋体"/>
          <w:sz w:val="18"/>
          <w:szCs w:val="18"/>
        </w:rPr>
      </w:pPr>
    </w:p>
    <w:p w:rsidR="00F92A47" w:rsidRPr="003D791D" w:rsidRDefault="00F92A47" w:rsidP="009E291E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>
            <wp:extent cx="5040000" cy="29232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不同城市涨薪比例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5"/>
                    <a:stretch/>
                  </pic:blipFill>
                  <pic:spPr bwMode="auto">
                    <a:xfrm>
                      <a:off x="0" y="0"/>
                      <a:ext cx="5040000" cy="29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91D" w:rsidRDefault="00F92A47" w:rsidP="00F92A47">
      <w:pPr>
        <w:jc w:val="center"/>
        <w:rPr>
          <w:sz w:val="15"/>
          <w:szCs w:val="15"/>
        </w:rPr>
      </w:pPr>
      <w:r w:rsidRPr="00F92A47">
        <w:rPr>
          <w:rFonts w:hint="eastAsia"/>
          <w:sz w:val="15"/>
          <w:szCs w:val="15"/>
        </w:rPr>
        <w:t>图</w:t>
      </w:r>
      <w:r w:rsidR="00EA3364">
        <w:rPr>
          <w:rFonts w:hint="eastAsia"/>
          <w:sz w:val="15"/>
          <w:szCs w:val="15"/>
        </w:rPr>
        <w:t xml:space="preserve">2 </w:t>
      </w:r>
      <w:r w:rsidRPr="00F92A47">
        <w:rPr>
          <w:rFonts w:hint="eastAsia"/>
          <w:sz w:val="15"/>
          <w:szCs w:val="15"/>
        </w:rPr>
        <w:t>不同等级城市IT从业者涨薪人员比例</w:t>
      </w:r>
    </w:p>
    <w:p w:rsidR="00565912" w:rsidRDefault="00565912" w:rsidP="00F92A47">
      <w:pPr>
        <w:jc w:val="center"/>
        <w:rPr>
          <w:sz w:val="15"/>
          <w:szCs w:val="15"/>
        </w:rPr>
      </w:pPr>
    </w:p>
    <w:p w:rsidR="00565912" w:rsidRPr="00335233" w:rsidRDefault="00644FCC" w:rsidP="00644FCC">
      <w:pPr>
        <w:pStyle w:val="2"/>
        <w:rPr>
          <w:rFonts w:ascii="黑体" w:hAnsi="黑体"/>
          <w:b w:val="0"/>
        </w:rPr>
      </w:pPr>
      <w:r w:rsidRPr="00335233">
        <w:rPr>
          <w:rFonts w:ascii="黑体" w:hAnsi="黑体" w:hint="eastAsia"/>
          <w:b w:val="0"/>
        </w:rPr>
        <w:t>2.2原因分析</w:t>
      </w:r>
    </w:p>
    <w:p w:rsidR="00644FCC" w:rsidRPr="0054196B" w:rsidRDefault="00644FCC" w:rsidP="00DB37EE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54196B">
        <w:rPr>
          <w:rFonts w:ascii="宋体" w:eastAsia="宋体" w:hAnsi="宋体" w:hint="eastAsia"/>
          <w:sz w:val="18"/>
          <w:szCs w:val="18"/>
        </w:rPr>
        <w:t>众所周知，互联网公司是IT从业者的收入来源，IT从业者大多是20-35岁的年轻人，其中又以各高校专业学生为主，同时，跳槽是IT从业者涨薪的主要途径之一。因此，</w:t>
      </w:r>
      <w:r w:rsidR="004E5F91">
        <w:rPr>
          <w:rFonts w:ascii="宋体" w:eastAsia="宋体" w:hAnsi="宋体" w:hint="eastAsia"/>
          <w:sz w:val="18"/>
          <w:szCs w:val="18"/>
        </w:rPr>
        <w:t>笔者</w:t>
      </w:r>
      <w:r w:rsidRPr="0054196B">
        <w:rPr>
          <w:rFonts w:ascii="宋体" w:eastAsia="宋体" w:hAnsi="宋体" w:hint="eastAsia"/>
          <w:sz w:val="18"/>
          <w:szCs w:val="18"/>
        </w:rPr>
        <w:t>将从城市的互联网公司分布，城市的高校分布，城市的跳槽涨薪率三个方面展开原因分析。</w:t>
      </w:r>
    </w:p>
    <w:p w:rsidR="0095593F" w:rsidRPr="00335233" w:rsidRDefault="0095593F" w:rsidP="0095593F">
      <w:pPr>
        <w:pStyle w:val="3"/>
        <w:rPr>
          <w:rFonts w:ascii="楷体" w:hAnsi="楷体"/>
          <w:b w:val="0"/>
        </w:rPr>
      </w:pPr>
      <w:r w:rsidRPr="00335233">
        <w:rPr>
          <w:rFonts w:ascii="楷体" w:hAnsi="楷体" w:hint="eastAsia"/>
          <w:b w:val="0"/>
        </w:rPr>
        <w:t>2.2.1</w:t>
      </w:r>
      <w:r w:rsidRPr="00335233">
        <w:rPr>
          <w:rFonts w:ascii="楷体" w:hAnsi="楷体"/>
          <w:b w:val="0"/>
        </w:rPr>
        <w:t xml:space="preserve"> </w:t>
      </w:r>
      <w:r w:rsidRPr="00335233">
        <w:rPr>
          <w:rFonts w:ascii="楷体" w:hAnsi="楷体" w:hint="eastAsia"/>
          <w:b w:val="0"/>
        </w:rPr>
        <w:t>公司分布</w:t>
      </w:r>
    </w:p>
    <w:p w:rsidR="0095593F" w:rsidRPr="0054196B" w:rsidRDefault="00A417CB" w:rsidP="00DB37EE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54196B">
        <w:rPr>
          <w:rFonts w:ascii="宋体" w:eastAsia="宋体" w:hAnsi="宋体" w:hint="eastAsia"/>
          <w:sz w:val="18"/>
          <w:szCs w:val="18"/>
        </w:rPr>
        <w:t>根据对中华人民共和国工业和信息化部网站</w:t>
      </w:r>
      <w:r w:rsidR="00D347FE" w:rsidRPr="0054196B">
        <w:rPr>
          <w:rFonts w:ascii="宋体" w:eastAsia="宋体" w:hAnsi="宋体" w:hint="eastAsia"/>
          <w:sz w:val="18"/>
          <w:szCs w:val="18"/>
        </w:rPr>
        <w:t>[</w:t>
      </w:r>
      <w:r w:rsidR="00D347FE" w:rsidRPr="0054196B">
        <w:rPr>
          <w:rFonts w:ascii="宋体" w:eastAsia="宋体" w:hAnsi="宋体"/>
          <w:sz w:val="18"/>
          <w:szCs w:val="18"/>
        </w:rPr>
        <w:t>3</w:t>
      </w:r>
      <w:r w:rsidR="00D347FE" w:rsidRPr="0054196B">
        <w:rPr>
          <w:rFonts w:ascii="宋体" w:eastAsia="宋体" w:hAnsi="宋体" w:hint="eastAsia"/>
          <w:sz w:val="18"/>
          <w:szCs w:val="18"/>
        </w:rPr>
        <w:t>]</w:t>
      </w:r>
      <w:r w:rsidRPr="0054196B">
        <w:rPr>
          <w:rFonts w:ascii="宋体" w:eastAsia="宋体" w:hAnsi="宋体" w:hint="eastAsia"/>
          <w:sz w:val="18"/>
          <w:szCs w:val="18"/>
        </w:rPr>
        <w:t>信息整理（见图</w:t>
      </w:r>
      <w:r w:rsidR="00EA3364">
        <w:rPr>
          <w:rFonts w:ascii="宋体" w:eastAsia="宋体" w:hAnsi="宋体" w:hint="eastAsia"/>
          <w:sz w:val="18"/>
          <w:szCs w:val="18"/>
        </w:rPr>
        <w:t>3</w:t>
      </w:r>
      <w:r w:rsidRPr="0054196B">
        <w:rPr>
          <w:rFonts w:ascii="宋体" w:eastAsia="宋体" w:hAnsi="宋体" w:hint="eastAsia"/>
          <w:sz w:val="18"/>
          <w:szCs w:val="18"/>
        </w:rPr>
        <w:t>）可以非常直观的发现，一类城市的百强互联网公司远多于其他两类城市。</w:t>
      </w:r>
      <w:r w:rsidR="000B5BB1" w:rsidRPr="0054196B">
        <w:rPr>
          <w:rFonts w:ascii="宋体" w:eastAsia="宋体" w:hAnsi="宋体" w:hint="eastAsia"/>
          <w:sz w:val="18"/>
          <w:szCs w:val="18"/>
        </w:rPr>
        <w:t>因此在激烈的人才竞争中，</w:t>
      </w:r>
      <w:r w:rsidR="00083100">
        <w:rPr>
          <w:rFonts w:ascii="宋体" w:eastAsia="宋体" w:hAnsi="宋体" w:hint="eastAsia"/>
          <w:sz w:val="18"/>
          <w:szCs w:val="18"/>
        </w:rPr>
        <w:t>由于公司数量众多，</w:t>
      </w:r>
      <w:r w:rsidR="000B5BB1" w:rsidRPr="0054196B">
        <w:rPr>
          <w:rFonts w:ascii="宋体" w:eastAsia="宋体" w:hAnsi="宋体" w:hint="eastAsia"/>
          <w:sz w:val="18"/>
          <w:szCs w:val="18"/>
        </w:rPr>
        <w:t>一类城市的互联网</w:t>
      </w:r>
      <w:r w:rsidR="000B5BB1" w:rsidRPr="0054196B">
        <w:rPr>
          <w:rFonts w:ascii="宋体" w:eastAsia="宋体" w:hAnsi="宋体" w:hint="eastAsia"/>
          <w:sz w:val="18"/>
          <w:szCs w:val="18"/>
        </w:rPr>
        <w:lastRenderedPageBreak/>
        <w:t>公司势必要通过提高薪酬待遇以及频繁的涨薪来招聘和留住</w:t>
      </w:r>
      <w:r w:rsidR="00F03229">
        <w:rPr>
          <w:rFonts w:ascii="宋体" w:eastAsia="宋体" w:hAnsi="宋体" w:hint="eastAsia"/>
          <w:sz w:val="18"/>
          <w:szCs w:val="18"/>
        </w:rPr>
        <w:t>有限的</w:t>
      </w:r>
      <w:r w:rsidR="000B5BB1" w:rsidRPr="0054196B">
        <w:rPr>
          <w:rFonts w:ascii="宋体" w:eastAsia="宋体" w:hAnsi="宋体" w:hint="eastAsia"/>
          <w:sz w:val="18"/>
          <w:szCs w:val="18"/>
        </w:rPr>
        <w:t>IT从业者。同时，一类城市的生活成本较其他两类更高，这也促使互联网公司</w:t>
      </w:r>
      <w:r w:rsidR="00F03229">
        <w:rPr>
          <w:rFonts w:ascii="宋体" w:eastAsia="宋体" w:hAnsi="宋体" w:hint="eastAsia"/>
          <w:sz w:val="18"/>
          <w:szCs w:val="18"/>
        </w:rPr>
        <w:t>需要</w:t>
      </w:r>
      <w:r w:rsidR="000B5BB1" w:rsidRPr="0054196B">
        <w:rPr>
          <w:rFonts w:ascii="宋体" w:eastAsia="宋体" w:hAnsi="宋体" w:hint="eastAsia"/>
          <w:sz w:val="18"/>
          <w:szCs w:val="18"/>
        </w:rPr>
        <w:t>提供给员工更高的薪酬以及更多涨薪的机会。</w:t>
      </w:r>
    </w:p>
    <w:p w:rsidR="00A417CB" w:rsidRDefault="00A417CB" w:rsidP="009E291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40000" cy="6037200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公司分布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92"/>
                    <a:stretch/>
                  </pic:blipFill>
                  <pic:spPr bwMode="auto">
                    <a:xfrm>
                      <a:off x="0" y="0"/>
                      <a:ext cx="5040000" cy="603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A5E" w:rsidRPr="00221CBA" w:rsidRDefault="009D6A5E" w:rsidP="00221CBA">
      <w:pPr>
        <w:jc w:val="center"/>
        <w:rPr>
          <w:rFonts w:ascii="宋体" w:eastAsia="宋体" w:hAnsi="宋体"/>
          <w:sz w:val="15"/>
          <w:szCs w:val="15"/>
        </w:rPr>
      </w:pPr>
      <w:r w:rsidRPr="00221CBA">
        <w:rPr>
          <w:rFonts w:ascii="宋体" w:eastAsia="宋体" w:hAnsi="宋体" w:hint="eastAsia"/>
          <w:sz w:val="15"/>
          <w:szCs w:val="15"/>
        </w:rPr>
        <w:t>图</w:t>
      </w:r>
      <w:r w:rsidR="00EA3364">
        <w:rPr>
          <w:rFonts w:ascii="宋体" w:eastAsia="宋体" w:hAnsi="宋体" w:hint="eastAsia"/>
          <w:sz w:val="15"/>
          <w:szCs w:val="15"/>
        </w:rPr>
        <w:t>3</w:t>
      </w:r>
      <w:r w:rsidR="00221CBA" w:rsidRPr="00221CBA">
        <w:rPr>
          <w:rFonts w:ascii="宋体" w:eastAsia="宋体" w:hAnsi="宋体"/>
          <w:sz w:val="15"/>
          <w:szCs w:val="15"/>
        </w:rPr>
        <w:t xml:space="preserve"> </w:t>
      </w:r>
      <w:r w:rsidRPr="00221CBA">
        <w:rPr>
          <w:rFonts w:ascii="宋体" w:eastAsia="宋体" w:hAnsi="宋体" w:hint="eastAsia"/>
          <w:sz w:val="15"/>
          <w:szCs w:val="15"/>
        </w:rPr>
        <w:t>互联网百强企业区域分布</w:t>
      </w:r>
    </w:p>
    <w:p w:rsidR="0054196B" w:rsidRPr="00335233" w:rsidRDefault="0054196B" w:rsidP="00335233">
      <w:pPr>
        <w:pStyle w:val="3"/>
        <w:rPr>
          <w:rFonts w:ascii="楷体" w:hAnsi="楷体"/>
          <w:b w:val="0"/>
        </w:rPr>
      </w:pPr>
      <w:r w:rsidRPr="00335233">
        <w:rPr>
          <w:rFonts w:ascii="楷体" w:hAnsi="楷体" w:hint="eastAsia"/>
          <w:b w:val="0"/>
        </w:rPr>
        <w:t>2.2.2</w:t>
      </w:r>
      <w:r w:rsidRPr="00335233">
        <w:rPr>
          <w:rFonts w:ascii="楷体" w:hAnsi="楷体"/>
          <w:b w:val="0"/>
        </w:rPr>
        <w:t xml:space="preserve"> </w:t>
      </w:r>
      <w:r w:rsidRPr="00335233">
        <w:rPr>
          <w:rFonts w:ascii="楷体" w:hAnsi="楷体" w:hint="eastAsia"/>
          <w:b w:val="0"/>
        </w:rPr>
        <w:t>高校因素</w:t>
      </w:r>
    </w:p>
    <w:p w:rsidR="00A417CB" w:rsidRDefault="00850AF5" w:rsidP="00DB37EE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4E5F91">
        <w:rPr>
          <w:rFonts w:ascii="宋体" w:eastAsia="宋体" w:hAnsi="宋体" w:hint="eastAsia"/>
          <w:sz w:val="18"/>
          <w:szCs w:val="18"/>
        </w:rPr>
        <w:t>不同于其他行业，IT行业对从业人员有着非常高的专业水平要求。近些年来，互联网公司对应聘者的学历越来越看重，在一档节目中，曾有HR直言“非985/211的学生的简历会被直接扔进垃圾桶”，可见</w:t>
      </w:r>
      <w:r w:rsidR="004E5F91" w:rsidRPr="004E5F91">
        <w:rPr>
          <w:rFonts w:ascii="宋体" w:eastAsia="宋体" w:hAnsi="宋体" w:hint="eastAsia"/>
          <w:sz w:val="18"/>
          <w:szCs w:val="18"/>
        </w:rPr>
        <w:t>IT从业者大多是高学历人才。因此，笔者</w:t>
      </w:r>
      <w:r w:rsidR="004E5F91">
        <w:rPr>
          <w:rFonts w:ascii="宋体" w:eastAsia="宋体" w:hAnsi="宋体" w:hint="eastAsia"/>
          <w:sz w:val="18"/>
          <w:szCs w:val="18"/>
        </w:rPr>
        <w:t>收集了各985大学的数据[</w:t>
      </w:r>
      <w:r w:rsidR="004E5F91">
        <w:rPr>
          <w:rFonts w:ascii="宋体" w:eastAsia="宋体" w:hAnsi="宋体"/>
          <w:sz w:val="18"/>
          <w:szCs w:val="18"/>
        </w:rPr>
        <w:t>4</w:t>
      </w:r>
      <w:r w:rsidR="004E5F91">
        <w:rPr>
          <w:rFonts w:ascii="宋体" w:eastAsia="宋体" w:hAnsi="宋体" w:hint="eastAsia"/>
          <w:sz w:val="18"/>
          <w:szCs w:val="18"/>
        </w:rPr>
        <w:t>]，</w:t>
      </w:r>
      <w:r w:rsidR="00F56D0D">
        <w:rPr>
          <w:rFonts w:ascii="宋体" w:eastAsia="宋体" w:hAnsi="宋体" w:hint="eastAsia"/>
          <w:sz w:val="18"/>
          <w:szCs w:val="18"/>
        </w:rPr>
        <w:t>根据结果（见表1）</w:t>
      </w:r>
      <w:r w:rsidR="00272792">
        <w:rPr>
          <w:rFonts w:ascii="宋体" w:eastAsia="宋体" w:hAnsi="宋体" w:hint="eastAsia"/>
          <w:sz w:val="18"/>
          <w:szCs w:val="18"/>
        </w:rPr>
        <w:t>可见</w:t>
      </w:r>
      <w:r w:rsidR="003D14C9">
        <w:rPr>
          <w:rFonts w:ascii="宋体" w:eastAsia="宋体" w:hAnsi="宋体" w:hint="eastAsia"/>
          <w:sz w:val="18"/>
          <w:szCs w:val="18"/>
        </w:rPr>
        <w:t>,</w:t>
      </w:r>
      <w:r w:rsidR="00272792">
        <w:rPr>
          <w:rFonts w:ascii="宋体" w:eastAsia="宋体" w:hAnsi="宋体" w:hint="eastAsia"/>
          <w:sz w:val="18"/>
          <w:szCs w:val="18"/>
        </w:rPr>
        <w:t>等级更高的城市往往拥有更多的高水平应聘者，而高水平应聘者对应者高水平的薪酬以及高比例的涨薪，因此高等级城市的IT从业者</w:t>
      </w:r>
      <w:r w:rsidR="00DB5ED3">
        <w:rPr>
          <w:rFonts w:ascii="宋体" w:eastAsia="宋体" w:hAnsi="宋体" w:hint="eastAsia"/>
          <w:sz w:val="18"/>
          <w:szCs w:val="18"/>
        </w:rPr>
        <w:t>往往拥有高工资以及高涨薪。</w:t>
      </w:r>
    </w:p>
    <w:p w:rsidR="00610255" w:rsidRPr="00C4551B" w:rsidRDefault="00610255" w:rsidP="00610255">
      <w:pPr>
        <w:pStyle w:val="DepartCorrespond"/>
        <w:ind w:left="65" w:hangingChars="36" w:hanging="65"/>
        <w:rPr>
          <w:rFonts w:ascii="楷体" w:eastAsia="楷体" w:hAnsi="楷体"/>
          <w:sz w:val="18"/>
          <w:szCs w:val="18"/>
        </w:rPr>
      </w:pPr>
      <w:r w:rsidRPr="00C4551B">
        <w:rPr>
          <w:rFonts w:ascii="楷体" w:eastAsia="楷体" w:hAnsi="楷体"/>
          <w:sz w:val="18"/>
          <w:szCs w:val="18"/>
        </w:rPr>
        <w:fldChar w:fldCharType="begin"/>
      </w:r>
      <w:r w:rsidRPr="00C4551B">
        <w:rPr>
          <w:rFonts w:ascii="楷体" w:eastAsia="楷体" w:hAnsi="楷体"/>
          <w:sz w:val="18"/>
          <w:szCs w:val="18"/>
        </w:rPr>
        <w:instrText xml:space="preserve"> </w:instrText>
      </w:r>
      <w:r w:rsidRPr="00C4551B">
        <w:rPr>
          <w:rFonts w:ascii="楷体" w:eastAsia="楷体" w:hAnsi="楷体" w:hint="eastAsia"/>
          <w:sz w:val="18"/>
          <w:szCs w:val="18"/>
        </w:rPr>
        <w:instrText>LINK Excel.Sheet.12 "E:\\app\\chrome download\\国研数据_重点行业数据库_202145 (4).xlsx" "Sheet1!R3C1:R16C2" \a \f 5 \h</w:instrText>
      </w:r>
      <w:r w:rsidRPr="00C4551B">
        <w:rPr>
          <w:rFonts w:ascii="楷体" w:eastAsia="楷体" w:hAnsi="楷体"/>
          <w:sz w:val="18"/>
          <w:szCs w:val="18"/>
        </w:rPr>
        <w:instrText xml:space="preserve">  \* MERGEFORMAT </w:instrText>
      </w:r>
      <w:r w:rsidRPr="00C4551B">
        <w:rPr>
          <w:rFonts w:ascii="楷体" w:eastAsia="楷体" w:hAnsi="楷体"/>
          <w:sz w:val="18"/>
          <w:szCs w:val="18"/>
        </w:rPr>
        <w:fldChar w:fldCharType="separate"/>
      </w:r>
    </w:p>
    <w:p w:rsidR="00610255" w:rsidRPr="00257FC0" w:rsidRDefault="00335233" w:rsidP="00335233">
      <w:pPr>
        <w:pStyle w:val="aa"/>
        <w:widowControl w:val="0"/>
        <w:tabs>
          <w:tab w:val="center" w:pos="4153"/>
        </w:tabs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610255" w:rsidRPr="00257FC0">
        <w:rPr>
          <w:rFonts w:hint="eastAsia"/>
          <w:sz w:val="18"/>
          <w:szCs w:val="18"/>
        </w:rPr>
        <w:t>表</w:t>
      </w:r>
      <w:r w:rsidR="00610255" w:rsidRPr="00257FC0">
        <w:rPr>
          <w:rFonts w:hint="eastAsia"/>
          <w:sz w:val="18"/>
          <w:szCs w:val="18"/>
        </w:rPr>
        <w:t xml:space="preserve"> </w:t>
      </w:r>
      <w:r w:rsidR="00610255">
        <w:rPr>
          <w:sz w:val="18"/>
          <w:szCs w:val="18"/>
        </w:rPr>
        <w:t xml:space="preserve">1 </w:t>
      </w:r>
      <w:r w:rsidR="00272792">
        <w:rPr>
          <w:sz w:val="18"/>
          <w:szCs w:val="18"/>
        </w:rPr>
        <w:t xml:space="preserve"> </w:t>
      </w:r>
      <w:r w:rsidR="00272792">
        <w:rPr>
          <w:rFonts w:hint="eastAsia"/>
          <w:sz w:val="18"/>
          <w:szCs w:val="18"/>
        </w:rPr>
        <w:t>985</w:t>
      </w:r>
      <w:r w:rsidR="00272792">
        <w:rPr>
          <w:rFonts w:hint="eastAsia"/>
          <w:sz w:val="18"/>
          <w:szCs w:val="18"/>
        </w:rPr>
        <w:t>高校分布情况</w:t>
      </w:r>
    </w:p>
    <w:tbl>
      <w:tblPr>
        <w:tblStyle w:val="a9"/>
        <w:tblW w:w="623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2126"/>
        <w:gridCol w:w="2126"/>
      </w:tblGrid>
      <w:tr w:rsidR="00272792" w:rsidRPr="00C4551B" w:rsidTr="00272792">
        <w:trPr>
          <w:trHeight w:val="285"/>
          <w:jc w:val="center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lastRenderedPageBreak/>
              <w:t>城市等级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985高校数量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272792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985高校平均数量</w:t>
            </w:r>
          </w:p>
        </w:tc>
      </w:tr>
      <w:tr w:rsidR="00272792" w:rsidRPr="00C4551B" w:rsidTr="00272792">
        <w:trPr>
          <w:trHeight w:val="285"/>
          <w:jc w:val="center"/>
        </w:trPr>
        <w:tc>
          <w:tcPr>
            <w:tcW w:w="1985" w:type="dxa"/>
            <w:tcBorders>
              <w:top w:val="single" w:sz="4" w:space="0" w:color="auto"/>
            </w:tcBorders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一类城市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14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272792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3.5</w:t>
            </w:r>
          </w:p>
        </w:tc>
      </w:tr>
      <w:tr w:rsidR="00272792" w:rsidRPr="00C4551B" w:rsidTr="00272792">
        <w:trPr>
          <w:trHeight w:val="285"/>
          <w:jc w:val="center"/>
        </w:trPr>
        <w:tc>
          <w:tcPr>
            <w:tcW w:w="1985" w:type="dxa"/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二类城市</w:t>
            </w:r>
          </w:p>
        </w:tc>
        <w:tc>
          <w:tcPr>
            <w:tcW w:w="2126" w:type="dxa"/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19</w:t>
            </w:r>
          </w:p>
        </w:tc>
        <w:tc>
          <w:tcPr>
            <w:tcW w:w="2126" w:type="dxa"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1.35</w:t>
            </w:r>
          </w:p>
        </w:tc>
      </w:tr>
      <w:tr w:rsidR="00272792" w:rsidRPr="00C4551B" w:rsidTr="00272792">
        <w:trPr>
          <w:trHeight w:val="285"/>
          <w:jc w:val="center"/>
        </w:trPr>
        <w:tc>
          <w:tcPr>
            <w:tcW w:w="1985" w:type="dxa"/>
            <w:tcBorders>
              <w:bottom w:val="single" w:sz="4" w:space="0" w:color="auto"/>
            </w:tcBorders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三类城市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noWrap/>
            <w:hideMark/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6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272792" w:rsidRPr="00C4551B" w:rsidRDefault="00272792" w:rsidP="006F7505">
            <w:pPr>
              <w:pStyle w:val="DepartCorrespond"/>
              <w:ind w:left="0" w:firstLineChars="200" w:firstLine="360"/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≈0</w:t>
            </w:r>
          </w:p>
        </w:tc>
      </w:tr>
    </w:tbl>
    <w:p w:rsidR="00610255" w:rsidRPr="00335233" w:rsidRDefault="00610255" w:rsidP="00335233">
      <w:pPr>
        <w:pStyle w:val="3"/>
        <w:rPr>
          <w:rFonts w:ascii="楷体" w:hAnsi="楷体"/>
        </w:rPr>
      </w:pPr>
      <w:r w:rsidRPr="00C4551B">
        <w:fldChar w:fldCharType="end"/>
      </w:r>
      <w:r w:rsidR="009D6A5E" w:rsidRPr="00335233">
        <w:rPr>
          <w:rFonts w:ascii="楷体" w:hAnsi="楷体" w:hint="eastAsia"/>
        </w:rPr>
        <w:t>2.2.3</w:t>
      </w:r>
      <w:r w:rsidR="009D6A5E" w:rsidRPr="00335233">
        <w:rPr>
          <w:rFonts w:ascii="楷体" w:hAnsi="楷体"/>
        </w:rPr>
        <w:t xml:space="preserve"> </w:t>
      </w:r>
      <w:r w:rsidR="009D6A5E" w:rsidRPr="00335233">
        <w:rPr>
          <w:rFonts w:ascii="楷体" w:hAnsi="楷体" w:hint="eastAsia"/>
        </w:rPr>
        <w:t>跳槽涨薪率</w:t>
      </w:r>
    </w:p>
    <w:p w:rsidR="009D6A5E" w:rsidRDefault="008E49A4" w:rsidP="00DB37EE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由于在工作过程中，IT从业者的能力涨幅远超其收入水平的涨幅，</w:t>
      </w:r>
      <w:r w:rsidR="00FF1F01">
        <w:rPr>
          <w:rFonts w:ascii="宋体" w:eastAsia="宋体" w:hAnsi="宋体" w:hint="eastAsia"/>
          <w:sz w:val="18"/>
          <w:szCs w:val="18"/>
        </w:rPr>
        <w:t>且新兴优质互联网公司如雨后春笋般冒出，</w:t>
      </w:r>
      <w:r>
        <w:rPr>
          <w:rFonts w:ascii="宋体" w:eastAsia="宋体" w:hAnsi="宋体" w:hint="eastAsia"/>
          <w:sz w:val="18"/>
          <w:szCs w:val="18"/>
        </w:rPr>
        <w:t>因此</w:t>
      </w:r>
      <w:r w:rsidR="00CF4B3E">
        <w:rPr>
          <w:rFonts w:ascii="宋体" w:eastAsia="宋体" w:hAnsi="宋体" w:hint="eastAsia"/>
          <w:sz w:val="18"/>
          <w:szCs w:val="18"/>
        </w:rPr>
        <w:t>跳槽</w:t>
      </w:r>
      <w:r>
        <w:rPr>
          <w:rFonts w:ascii="宋体" w:eastAsia="宋体" w:hAnsi="宋体" w:hint="eastAsia"/>
          <w:sz w:val="18"/>
          <w:szCs w:val="18"/>
        </w:rPr>
        <w:t>去新的公司是IT从业人员涨薪最常见也是最快速的方法，</w:t>
      </w:r>
      <w:r w:rsidR="00CF4B3E" w:rsidRPr="00CF4B3E">
        <w:rPr>
          <w:rFonts w:ascii="宋体" w:eastAsia="宋体" w:hAnsi="宋体" w:hint="eastAsia"/>
          <w:sz w:val="18"/>
          <w:szCs w:val="18"/>
        </w:rPr>
        <w:t>通过</w:t>
      </w:r>
      <w:r w:rsidR="00CF4B3E">
        <w:rPr>
          <w:rFonts w:ascii="宋体" w:eastAsia="宋体" w:hAnsi="宋体" w:hint="eastAsia"/>
          <w:sz w:val="18"/>
          <w:szCs w:val="18"/>
        </w:rPr>
        <w:t>查找数据[</w:t>
      </w:r>
      <w:r w:rsidR="00CF4B3E">
        <w:rPr>
          <w:rFonts w:ascii="宋体" w:eastAsia="宋体" w:hAnsi="宋体"/>
          <w:sz w:val="18"/>
          <w:szCs w:val="18"/>
        </w:rPr>
        <w:t>5</w:t>
      </w:r>
      <w:r w:rsidR="00CF4B3E">
        <w:rPr>
          <w:rFonts w:ascii="宋体" w:eastAsia="宋体" w:hAnsi="宋体" w:hint="eastAsia"/>
          <w:sz w:val="18"/>
          <w:szCs w:val="18"/>
        </w:rPr>
        <w:t>]，笔者发现</w:t>
      </w:r>
      <w:r w:rsidR="00780813">
        <w:rPr>
          <w:rFonts w:ascii="宋体" w:eastAsia="宋体" w:hAnsi="宋体" w:hint="eastAsia"/>
          <w:sz w:val="18"/>
          <w:szCs w:val="18"/>
        </w:rPr>
        <w:t>一类城市的平均跳槽涨薪率远超二类城市</w:t>
      </w:r>
      <w:r w:rsidR="0019664F">
        <w:rPr>
          <w:rFonts w:ascii="宋体" w:eastAsia="宋体" w:hAnsi="宋体" w:hint="eastAsia"/>
          <w:sz w:val="18"/>
          <w:szCs w:val="18"/>
        </w:rPr>
        <w:t>（见图4）</w:t>
      </w:r>
      <w:r w:rsidR="00780813">
        <w:rPr>
          <w:rFonts w:ascii="宋体" w:eastAsia="宋体" w:hAnsi="宋体" w:hint="eastAsia"/>
          <w:sz w:val="18"/>
          <w:szCs w:val="18"/>
        </w:rPr>
        <w:t>，</w:t>
      </w:r>
      <w:r w:rsidR="00D5252B">
        <w:rPr>
          <w:rFonts w:ascii="宋体" w:eastAsia="宋体" w:hAnsi="宋体" w:hint="eastAsia"/>
          <w:sz w:val="18"/>
          <w:szCs w:val="18"/>
        </w:rPr>
        <w:t>即</w:t>
      </w:r>
      <w:r w:rsidR="00780813">
        <w:rPr>
          <w:rFonts w:ascii="宋体" w:eastAsia="宋体" w:hAnsi="宋体" w:hint="eastAsia"/>
          <w:sz w:val="18"/>
          <w:szCs w:val="18"/>
        </w:rPr>
        <w:t>在等级更高的城市通过跳槽可以获得更多的薪酬的提高。</w:t>
      </w:r>
    </w:p>
    <w:p w:rsidR="009E291E" w:rsidRDefault="009E291E" w:rsidP="009E291E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>
            <wp:extent cx="5040000" cy="43848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跳槽涨薪率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1E" w:rsidRDefault="009E291E" w:rsidP="009E291E">
      <w:pPr>
        <w:jc w:val="center"/>
        <w:rPr>
          <w:rFonts w:ascii="宋体" w:eastAsia="宋体" w:hAnsi="宋体"/>
          <w:sz w:val="15"/>
          <w:szCs w:val="15"/>
        </w:rPr>
      </w:pPr>
      <w:r w:rsidRPr="009E291E">
        <w:rPr>
          <w:rFonts w:ascii="宋体" w:eastAsia="宋体" w:hAnsi="宋体" w:hint="eastAsia"/>
          <w:sz w:val="15"/>
          <w:szCs w:val="15"/>
        </w:rPr>
        <w:t>图4</w:t>
      </w:r>
      <w:r w:rsidRPr="009E291E">
        <w:rPr>
          <w:rFonts w:ascii="宋体" w:eastAsia="宋体" w:hAnsi="宋体"/>
          <w:sz w:val="15"/>
          <w:szCs w:val="15"/>
        </w:rPr>
        <w:t xml:space="preserve"> </w:t>
      </w:r>
      <w:r w:rsidRPr="009E291E">
        <w:rPr>
          <w:rFonts w:ascii="宋体" w:eastAsia="宋体" w:hAnsi="宋体" w:hint="eastAsia"/>
          <w:sz w:val="15"/>
          <w:szCs w:val="15"/>
        </w:rPr>
        <w:t>不同城市的平均跳槽涨薪率</w:t>
      </w:r>
    </w:p>
    <w:p w:rsidR="00EA27D1" w:rsidRPr="00335233" w:rsidRDefault="00EA27D1" w:rsidP="00335233">
      <w:pPr>
        <w:pStyle w:val="1"/>
        <w:rPr>
          <w:rFonts w:ascii="黑体" w:hAnsi="黑体"/>
        </w:rPr>
      </w:pPr>
      <w:r w:rsidRPr="00335233">
        <w:rPr>
          <w:rFonts w:ascii="黑体" w:hAnsi="黑体" w:hint="eastAsia"/>
        </w:rPr>
        <w:t>3 分析方法</w:t>
      </w:r>
    </w:p>
    <w:p w:rsidR="00EA27D1" w:rsidRDefault="00EA27D1" w:rsidP="00BA58A1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BA58A1">
        <w:rPr>
          <w:rFonts w:ascii="宋体" w:eastAsia="宋体" w:hAnsi="宋体" w:hint="eastAsia"/>
          <w:sz w:val="18"/>
          <w:szCs w:val="18"/>
        </w:rPr>
        <w:t>笔者在本文中主要采用了对比法，通过</w:t>
      </w:r>
      <w:r w:rsidR="001971DC">
        <w:rPr>
          <w:rFonts w:ascii="宋体" w:eastAsia="宋体" w:hAnsi="宋体" w:hint="eastAsia"/>
          <w:sz w:val="18"/>
          <w:szCs w:val="18"/>
        </w:rPr>
        <w:t>直观</w:t>
      </w:r>
      <w:r w:rsidRPr="00BA58A1">
        <w:rPr>
          <w:rFonts w:ascii="宋体" w:eastAsia="宋体" w:hAnsi="宋体" w:hint="eastAsia"/>
          <w:sz w:val="18"/>
          <w:szCs w:val="18"/>
        </w:rPr>
        <w:t>对比不同等级城市的IT从业者的相关薪资数据，得到了相关结果，并印证了笔者的相关猜想。</w:t>
      </w:r>
    </w:p>
    <w:p w:rsidR="00850452" w:rsidRPr="00335233" w:rsidRDefault="00850452" w:rsidP="00850452">
      <w:pPr>
        <w:pStyle w:val="1"/>
        <w:rPr>
          <w:rFonts w:ascii="黑体" w:hAnsi="黑体"/>
        </w:rPr>
      </w:pPr>
      <w:r w:rsidRPr="00335233">
        <w:rPr>
          <w:rFonts w:ascii="黑体" w:hAnsi="黑体" w:hint="eastAsia"/>
        </w:rPr>
        <w:lastRenderedPageBreak/>
        <w:t>4</w:t>
      </w:r>
      <w:r w:rsidRPr="00335233">
        <w:rPr>
          <w:rFonts w:ascii="黑体" w:hAnsi="黑体"/>
        </w:rPr>
        <w:t xml:space="preserve"> </w:t>
      </w:r>
      <w:r w:rsidRPr="00335233">
        <w:rPr>
          <w:rFonts w:ascii="黑体" w:hAnsi="黑体" w:hint="eastAsia"/>
        </w:rPr>
        <w:t>结论</w:t>
      </w:r>
    </w:p>
    <w:p w:rsidR="00850452" w:rsidRPr="00850452" w:rsidRDefault="00850452" w:rsidP="00850452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本文</w:t>
      </w:r>
      <w:r w:rsidRPr="00850452">
        <w:rPr>
          <w:rFonts w:ascii="宋体" w:eastAsia="宋体" w:hAnsi="宋体" w:hint="eastAsia"/>
          <w:sz w:val="18"/>
          <w:szCs w:val="18"/>
        </w:rPr>
        <w:t>通过</w:t>
      </w:r>
      <w:r>
        <w:rPr>
          <w:rFonts w:ascii="宋体" w:eastAsia="宋体" w:hAnsi="宋体" w:hint="eastAsia"/>
          <w:sz w:val="18"/>
          <w:szCs w:val="18"/>
        </w:rPr>
        <w:t>对比不同等级</w:t>
      </w:r>
      <w:r w:rsidRPr="00BA58A1">
        <w:rPr>
          <w:rFonts w:ascii="宋体" w:eastAsia="宋体" w:hAnsi="宋体" w:hint="eastAsia"/>
          <w:sz w:val="18"/>
          <w:szCs w:val="18"/>
        </w:rPr>
        <w:t>城市的IT从业者的相关薪资数据</w:t>
      </w:r>
      <w:r>
        <w:rPr>
          <w:rFonts w:ascii="宋体" w:eastAsia="宋体" w:hAnsi="宋体" w:hint="eastAsia"/>
          <w:sz w:val="18"/>
          <w:szCs w:val="18"/>
        </w:rPr>
        <w:t>，提出了“城市等级与IT从业者薪酬以及薪酬变化存在内在联系”</w:t>
      </w:r>
      <w:r w:rsidR="000B0094">
        <w:rPr>
          <w:rFonts w:ascii="宋体" w:eastAsia="宋体" w:hAnsi="宋体" w:hint="eastAsia"/>
          <w:sz w:val="18"/>
          <w:szCs w:val="18"/>
        </w:rPr>
        <w:t>这一结论。并从</w:t>
      </w:r>
      <w:r w:rsidR="000B0094" w:rsidRPr="0054196B">
        <w:rPr>
          <w:rFonts w:ascii="宋体" w:eastAsia="宋体" w:hAnsi="宋体" w:hint="eastAsia"/>
          <w:sz w:val="18"/>
          <w:szCs w:val="18"/>
        </w:rPr>
        <w:t>城市的互联网公司分布，城市的高校分布，城市的跳槽涨薪率三个方面展开原因分析</w:t>
      </w:r>
      <w:r w:rsidR="000B0094">
        <w:rPr>
          <w:rFonts w:ascii="宋体" w:eastAsia="宋体" w:hAnsi="宋体" w:hint="eastAsia"/>
          <w:sz w:val="18"/>
          <w:szCs w:val="18"/>
        </w:rPr>
        <w:t>，并验证了笔者的结论。同时，笔者认为此分析方法</w:t>
      </w:r>
      <w:r w:rsidR="00094F73">
        <w:rPr>
          <w:rFonts w:ascii="宋体" w:eastAsia="宋体" w:hAnsi="宋体" w:hint="eastAsia"/>
          <w:sz w:val="18"/>
          <w:szCs w:val="18"/>
        </w:rPr>
        <w:t>还</w:t>
      </w:r>
      <w:r w:rsidR="000B0094">
        <w:rPr>
          <w:rFonts w:ascii="宋体" w:eastAsia="宋体" w:hAnsi="宋体" w:hint="eastAsia"/>
          <w:sz w:val="18"/>
          <w:szCs w:val="18"/>
        </w:rPr>
        <w:t>存在不足之处，无法完全剔除偶然因素的影响。未来的工作是通过收集更具体的数据，</w:t>
      </w:r>
      <w:r w:rsidR="00ED70B6">
        <w:rPr>
          <w:rFonts w:ascii="宋体" w:eastAsia="宋体" w:hAnsi="宋体" w:hint="eastAsia"/>
          <w:sz w:val="18"/>
          <w:szCs w:val="18"/>
        </w:rPr>
        <w:t>更加细化的</w:t>
      </w:r>
      <w:r w:rsidR="000B0094">
        <w:rPr>
          <w:rFonts w:ascii="宋体" w:eastAsia="宋体" w:hAnsi="宋体" w:hint="eastAsia"/>
          <w:sz w:val="18"/>
          <w:szCs w:val="18"/>
        </w:rPr>
        <w:t>分析各因素对IT从业者薪酬以及薪酬变化的</w:t>
      </w:r>
      <w:r w:rsidR="00ED70B6">
        <w:rPr>
          <w:rFonts w:ascii="宋体" w:eastAsia="宋体" w:hAnsi="宋体" w:hint="eastAsia"/>
          <w:sz w:val="18"/>
          <w:szCs w:val="18"/>
        </w:rPr>
        <w:t>具体</w:t>
      </w:r>
      <w:r w:rsidR="000B0094">
        <w:rPr>
          <w:rFonts w:ascii="宋体" w:eastAsia="宋体" w:hAnsi="宋体" w:hint="eastAsia"/>
          <w:sz w:val="18"/>
          <w:szCs w:val="18"/>
        </w:rPr>
        <w:t>影响</w:t>
      </w:r>
      <w:r w:rsidR="00ED70B6">
        <w:rPr>
          <w:rFonts w:ascii="宋体" w:eastAsia="宋体" w:hAnsi="宋体" w:hint="eastAsia"/>
          <w:sz w:val="18"/>
          <w:szCs w:val="18"/>
        </w:rPr>
        <w:t>程度</w:t>
      </w:r>
      <w:r w:rsidR="000B0094">
        <w:rPr>
          <w:rFonts w:ascii="宋体" w:eastAsia="宋体" w:hAnsi="宋体" w:hint="eastAsia"/>
          <w:sz w:val="18"/>
          <w:szCs w:val="18"/>
        </w:rPr>
        <w:t>。</w:t>
      </w:r>
    </w:p>
    <w:p w:rsidR="00D35BF3" w:rsidRDefault="00D35BF3" w:rsidP="00D35BF3">
      <w:pPr>
        <w:pStyle w:val="1"/>
      </w:pPr>
      <w:r>
        <w:rPr>
          <w:rFonts w:hint="eastAsia"/>
        </w:rPr>
        <w:t>参考文献</w:t>
      </w:r>
    </w:p>
    <w:p w:rsidR="00C058BA" w:rsidRPr="00672589" w:rsidRDefault="003B66F9" w:rsidP="000225B4">
      <w:pPr>
        <w:jc w:val="left"/>
        <w:rPr>
          <w:rStyle w:val="a8"/>
          <w:rFonts w:asciiTheme="minorEastAsia" w:hAnsiTheme="minorEastAsia"/>
          <w:color w:val="auto"/>
          <w:sz w:val="18"/>
          <w:szCs w:val="18"/>
          <w:u w:val="none"/>
        </w:rPr>
      </w:pPr>
      <w:r w:rsidRPr="00672589">
        <w:rPr>
          <w:rFonts w:asciiTheme="minorEastAsia" w:hAnsiTheme="minorEastAsia" w:hint="eastAsia"/>
          <w:sz w:val="18"/>
          <w:szCs w:val="18"/>
        </w:rPr>
        <w:t>[1</w:t>
      </w:r>
      <w:r w:rsidR="00C058BA" w:rsidRPr="00672589">
        <w:rPr>
          <w:rFonts w:asciiTheme="minorEastAsia" w:hAnsiTheme="minorEastAsia" w:hint="eastAsia"/>
          <w:sz w:val="18"/>
          <w:szCs w:val="18"/>
        </w:rPr>
        <w:t xml:space="preserve">] </w:t>
      </w:r>
      <w:r w:rsidR="00C058BA" w:rsidRPr="00672589">
        <w:rPr>
          <w:rFonts w:asciiTheme="minorEastAsia" w:hAnsiTheme="minorEastAsia"/>
          <w:sz w:val="18"/>
          <w:szCs w:val="18"/>
        </w:rPr>
        <w:t>经济参考网</w:t>
      </w:r>
      <w:r w:rsidR="00C058BA" w:rsidRPr="00672589">
        <w:rPr>
          <w:rFonts w:asciiTheme="minorEastAsia" w:hAnsiTheme="minorEastAsia" w:hint="eastAsia"/>
          <w:sz w:val="18"/>
          <w:szCs w:val="18"/>
        </w:rPr>
        <w:t>.</w:t>
      </w:r>
      <w:r w:rsidR="00C058BA" w:rsidRPr="00672589">
        <w:rPr>
          <w:rFonts w:asciiTheme="minorEastAsia" w:hAnsiTheme="minorEastAsia"/>
          <w:sz w:val="18"/>
          <w:szCs w:val="18"/>
        </w:rPr>
        <w:t xml:space="preserve"> 2018年数字产业占GDP比重接近一成</w:t>
      </w:r>
      <w:r w:rsidR="00C058BA" w:rsidRPr="00672589">
        <w:rPr>
          <w:rFonts w:asciiTheme="minorEastAsia" w:hAnsiTheme="minorEastAsia" w:hint="eastAsia"/>
          <w:sz w:val="18"/>
          <w:szCs w:val="18"/>
        </w:rPr>
        <w:t>.</w:t>
      </w:r>
      <w:r w:rsidR="00C058BA" w:rsidRPr="00672589">
        <w:rPr>
          <w:rFonts w:asciiTheme="minorEastAsia" w:hAnsiTheme="minorEastAsia"/>
          <w:sz w:val="18"/>
          <w:szCs w:val="18"/>
        </w:rPr>
        <w:t xml:space="preserve">[N/OL].[2019-03-01]. </w:t>
      </w:r>
      <w:hyperlink r:id="rId16" w:history="1">
        <w:r w:rsidR="00DF16F9" w:rsidRPr="00672589">
          <w:rPr>
            <w:rStyle w:val="a8"/>
            <w:rFonts w:asciiTheme="minorEastAsia" w:hAnsiTheme="minorEastAsia"/>
            <w:color w:val="auto"/>
            <w:sz w:val="18"/>
            <w:szCs w:val="18"/>
            <w:u w:val="none"/>
          </w:rPr>
          <w:t>http://www.jjckb.cn/2019-03/01/c_137860470.htm</w:t>
        </w:r>
      </w:hyperlink>
      <w:r w:rsidR="00C44173">
        <w:rPr>
          <w:rStyle w:val="a8"/>
          <w:rFonts w:asciiTheme="minorEastAsia" w:hAnsiTheme="minorEastAsia"/>
          <w:color w:val="auto"/>
          <w:sz w:val="18"/>
          <w:szCs w:val="18"/>
          <w:u w:val="none"/>
        </w:rPr>
        <w:t>l</w:t>
      </w:r>
    </w:p>
    <w:p w:rsidR="003B66F9" w:rsidRPr="00672589" w:rsidRDefault="003B66F9" w:rsidP="003B66F9">
      <w:pPr>
        <w:rPr>
          <w:rStyle w:val="a8"/>
          <w:rFonts w:asciiTheme="minorEastAsia" w:hAnsiTheme="minorEastAsia"/>
          <w:color w:val="auto"/>
          <w:sz w:val="18"/>
          <w:szCs w:val="18"/>
          <w:u w:val="none"/>
        </w:rPr>
      </w:pPr>
      <w:r w:rsidRPr="00672589">
        <w:rPr>
          <w:rFonts w:asciiTheme="minorEastAsia" w:hAnsiTheme="minorEastAsia" w:hint="eastAsia"/>
          <w:sz w:val="18"/>
          <w:szCs w:val="18"/>
        </w:rPr>
        <w:t>[</w:t>
      </w:r>
      <w:r w:rsidRPr="00672589">
        <w:rPr>
          <w:rFonts w:asciiTheme="minorEastAsia" w:hAnsiTheme="minorEastAsia"/>
          <w:sz w:val="18"/>
          <w:szCs w:val="18"/>
        </w:rPr>
        <w:t>2</w:t>
      </w:r>
      <w:r w:rsidRPr="00672589">
        <w:rPr>
          <w:rFonts w:asciiTheme="minorEastAsia" w:hAnsiTheme="minorEastAsia" w:hint="eastAsia"/>
          <w:sz w:val="18"/>
          <w:szCs w:val="18"/>
        </w:rPr>
        <w:t>]</w:t>
      </w:r>
      <w:r w:rsidRPr="00672589">
        <w:rPr>
          <w:rFonts w:asciiTheme="minorEastAsia" w:hAnsiTheme="minorEastAsia"/>
          <w:sz w:val="18"/>
          <w:szCs w:val="18"/>
        </w:rPr>
        <w:t xml:space="preserve"> 薪郅互联网科技(上海)有限公司</w:t>
      </w:r>
      <w:r w:rsidRPr="00672589">
        <w:rPr>
          <w:rFonts w:asciiTheme="minorEastAsia" w:hAnsiTheme="minorEastAsia" w:hint="eastAsia"/>
          <w:sz w:val="18"/>
          <w:szCs w:val="18"/>
        </w:rPr>
        <w:t>.2018年度薪酬白皮书[</w:t>
      </w:r>
      <w:r w:rsidRPr="00672589">
        <w:rPr>
          <w:rFonts w:asciiTheme="minorEastAsia" w:hAnsiTheme="minorEastAsia"/>
          <w:sz w:val="18"/>
          <w:szCs w:val="18"/>
        </w:rPr>
        <w:t>DB/OL</w:t>
      </w:r>
      <w:r w:rsidRPr="00672589">
        <w:rPr>
          <w:rFonts w:asciiTheme="minorEastAsia" w:hAnsiTheme="minorEastAsia" w:hint="eastAsia"/>
          <w:sz w:val="18"/>
          <w:szCs w:val="18"/>
        </w:rPr>
        <w:t>]</w:t>
      </w:r>
      <w:r w:rsidRPr="00672589">
        <w:rPr>
          <w:rFonts w:asciiTheme="minorEastAsia" w:hAnsiTheme="minorEastAsia"/>
          <w:sz w:val="18"/>
          <w:szCs w:val="18"/>
        </w:rPr>
        <w:t xml:space="preserve">.[2019-03-01]. </w:t>
      </w:r>
      <w:hyperlink r:id="rId17" w:history="1">
        <w:r w:rsidRPr="00672589">
          <w:rPr>
            <w:rStyle w:val="a8"/>
            <w:rFonts w:asciiTheme="minorEastAsia" w:hAnsiTheme="minorEastAsia"/>
            <w:color w:val="auto"/>
            <w:sz w:val="18"/>
            <w:szCs w:val="18"/>
            <w:u w:val="none"/>
          </w:rPr>
          <w:t>https://salary-file.peoplus.cn/market_report/2018.html</w:t>
        </w:r>
      </w:hyperlink>
    </w:p>
    <w:p w:rsidR="00A822CE" w:rsidRPr="00672589" w:rsidRDefault="00A822CE" w:rsidP="000225B4">
      <w:pPr>
        <w:jc w:val="left"/>
        <w:rPr>
          <w:rFonts w:asciiTheme="minorEastAsia" w:hAnsiTheme="minorEastAsia"/>
          <w:sz w:val="18"/>
          <w:szCs w:val="18"/>
        </w:rPr>
      </w:pPr>
      <w:r w:rsidRPr="00672589">
        <w:rPr>
          <w:rStyle w:val="a8"/>
          <w:rFonts w:asciiTheme="minorEastAsia" w:hAnsiTheme="minorEastAsia"/>
          <w:color w:val="auto"/>
          <w:sz w:val="18"/>
          <w:szCs w:val="18"/>
          <w:u w:val="none"/>
        </w:rPr>
        <w:t xml:space="preserve">[3] </w:t>
      </w:r>
      <w:r w:rsidRPr="00672589">
        <w:rPr>
          <w:rStyle w:val="a8"/>
          <w:rFonts w:asciiTheme="minorEastAsia" w:hAnsiTheme="minorEastAsia" w:hint="eastAsia"/>
          <w:color w:val="auto"/>
          <w:sz w:val="18"/>
          <w:szCs w:val="18"/>
          <w:u w:val="none"/>
        </w:rPr>
        <w:t>中华人民共和国工业与信息化部.2019年中国互联网企业100强榜单晓.</w:t>
      </w:r>
      <w:r w:rsidR="00183638" w:rsidRPr="00672589">
        <w:rPr>
          <w:rStyle w:val="a8"/>
          <w:rFonts w:asciiTheme="minorEastAsia" w:hAnsiTheme="minorEastAsia"/>
          <w:color w:val="auto"/>
          <w:sz w:val="18"/>
          <w:szCs w:val="18"/>
          <w:u w:val="none"/>
        </w:rPr>
        <w:t>[EB/OL].</w:t>
      </w:r>
      <w:r w:rsidR="000225B4" w:rsidRPr="00672589">
        <w:rPr>
          <w:rStyle w:val="a8"/>
          <w:rFonts w:asciiTheme="minorEastAsia" w:hAnsiTheme="minorEastAsia" w:hint="eastAsia"/>
          <w:color w:val="auto"/>
          <w:sz w:val="18"/>
          <w:szCs w:val="18"/>
          <w:u w:val="none"/>
        </w:rPr>
        <w:t>[</w:t>
      </w:r>
      <w:r w:rsidR="00183638" w:rsidRPr="00672589">
        <w:rPr>
          <w:rStyle w:val="a8"/>
          <w:rFonts w:asciiTheme="minorEastAsia" w:hAnsiTheme="minorEastAsia"/>
          <w:color w:val="auto"/>
          <w:sz w:val="18"/>
          <w:szCs w:val="18"/>
          <w:u w:val="none"/>
        </w:rPr>
        <w:t>2019-08</w:t>
      </w:r>
      <w:r w:rsidR="000D0185" w:rsidRPr="00672589">
        <w:rPr>
          <w:rStyle w:val="a8"/>
          <w:rFonts w:asciiTheme="minorEastAsia" w:hAnsiTheme="minorEastAsia"/>
          <w:color w:val="auto"/>
          <w:sz w:val="18"/>
          <w:szCs w:val="18"/>
          <w:u w:val="none"/>
        </w:rPr>
        <w:t>-</w:t>
      </w:r>
      <w:r w:rsidR="00183638" w:rsidRPr="00672589">
        <w:rPr>
          <w:rStyle w:val="a8"/>
          <w:rFonts w:asciiTheme="minorEastAsia" w:hAnsiTheme="minorEastAsia"/>
          <w:color w:val="auto"/>
          <w:sz w:val="18"/>
          <w:szCs w:val="18"/>
          <w:u w:val="none"/>
        </w:rPr>
        <w:t>14].</w:t>
      </w:r>
      <w:r w:rsidR="000225B4" w:rsidRPr="00672589">
        <w:rPr>
          <w:rStyle w:val="a8"/>
          <w:rFonts w:asciiTheme="minorEastAsia" w:hAnsiTheme="minorEastAsia"/>
          <w:color w:val="auto"/>
          <w:sz w:val="18"/>
          <w:szCs w:val="18"/>
          <w:u w:val="none"/>
        </w:rPr>
        <w:t>https://www.miit.gov.cn/xwdt/gxdt/bsdw/art/2020/art_dc9cce9e496748f485cff2c3562945d9.html</w:t>
      </w:r>
    </w:p>
    <w:p w:rsidR="00DF16F9" w:rsidRDefault="00AA226B" w:rsidP="00C058BA">
      <w:pPr>
        <w:rPr>
          <w:rFonts w:asciiTheme="minorEastAsia" w:hAnsiTheme="minorEastAsia"/>
          <w:sz w:val="18"/>
          <w:szCs w:val="18"/>
        </w:rPr>
      </w:pPr>
      <w:r w:rsidRPr="00672589">
        <w:rPr>
          <w:rFonts w:asciiTheme="minorEastAsia" w:hAnsiTheme="minorEastAsia" w:hint="eastAsia"/>
          <w:sz w:val="18"/>
          <w:szCs w:val="18"/>
        </w:rPr>
        <w:t>[</w:t>
      </w:r>
      <w:r w:rsidRPr="00672589">
        <w:rPr>
          <w:rFonts w:asciiTheme="minorEastAsia" w:hAnsiTheme="minorEastAsia"/>
          <w:sz w:val="18"/>
          <w:szCs w:val="18"/>
        </w:rPr>
        <w:t>4</w:t>
      </w:r>
      <w:r w:rsidRPr="00672589">
        <w:rPr>
          <w:rFonts w:asciiTheme="minorEastAsia" w:hAnsiTheme="minorEastAsia" w:hint="eastAsia"/>
          <w:sz w:val="18"/>
          <w:szCs w:val="18"/>
        </w:rPr>
        <w:t>]</w:t>
      </w:r>
      <w:r w:rsidRPr="00672589">
        <w:rPr>
          <w:rFonts w:asciiTheme="minorEastAsia" w:hAnsiTheme="minorEastAsia"/>
          <w:sz w:val="18"/>
          <w:szCs w:val="18"/>
        </w:rPr>
        <w:t xml:space="preserve"> </w:t>
      </w:r>
      <w:r w:rsidRPr="00672589">
        <w:rPr>
          <w:rFonts w:asciiTheme="minorEastAsia" w:hAnsiTheme="minorEastAsia" w:hint="eastAsia"/>
          <w:sz w:val="18"/>
          <w:szCs w:val="18"/>
        </w:rPr>
        <w:t>中国教育在线网.</w:t>
      </w:r>
      <w:r w:rsidRPr="00672589">
        <w:rPr>
          <w:rFonts w:asciiTheme="minorEastAsia" w:hAnsiTheme="minorEastAsia"/>
          <w:sz w:val="18"/>
          <w:szCs w:val="18"/>
        </w:rPr>
        <w:t>985</w:t>
      </w:r>
      <w:r w:rsidRPr="00672589">
        <w:rPr>
          <w:rFonts w:asciiTheme="minorEastAsia" w:hAnsiTheme="minorEastAsia" w:hint="eastAsia"/>
          <w:sz w:val="18"/>
          <w:szCs w:val="18"/>
        </w:rPr>
        <w:t>工程高校名单.[</w:t>
      </w:r>
      <w:r w:rsidRPr="00672589">
        <w:rPr>
          <w:rFonts w:asciiTheme="minorEastAsia" w:hAnsiTheme="minorEastAsia"/>
          <w:sz w:val="18"/>
          <w:szCs w:val="18"/>
        </w:rPr>
        <w:t>EB/OL].[2008-02-28]</w:t>
      </w:r>
      <w:r w:rsidR="00583BEA" w:rsidRPr="00672589">
        <w:rPr>
          <w:rFonts w:asciiTheme="minorEastAsia" w:hAnsiTheme="minorEastAsia"/>
          <w:sz w:val="18"/>
          <w:szCs w:val="18"/>
        </w:rPr>
        <w:t>.</w:t>
      </w:r>
      <w:r w:rsidR="00583BEA" w:rsidRPr="00CF4B3E">
        <w:rPr>
          <w:rFonts w:asciiTheme="minorEastAsia" w:hAnsiTheme="minorEastAsia"/>
          <w:sz w:val="18"/>
          <w:szCs w:val="18"/>
        </w:rPr>
        <w:t xml:space="preserve"> </w:t>
      </w:r>
      <w:hyperlink r:id="rId18" w:history="1">
        <w:r w:rsidR="00672589" w:rsidRPr="00CF4B3E">
          <w:rPr>
            <w:rStyle w:val="a8"/>
            <w:rFonts w:asciiTheme="minorEastAsia" w:hAnsiTheme="minorEastAsia"/>
            <w:color w:val="auto"/>
            <w:sz w:val="18"/>
            <w:szCs w:val="18"/>
            <w:u w:val="none"/>
          </w:rPr>
          <w:t>https://daxue.eol.cn/985.shtml</w:t>
        </w:r>
      </w:hyperlink>
    </w:p>
    <w:p w:rsidR="00672589" w:rsidRPr="00672589" w:rsidRDefault="00672589" w:rsidP="0067258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[</w:t>
      </w:r>
      <w:r>
        <w:rPr>
          <w:rFonts w:asciiTheme="minorEastAsia" w:hAnsiTheme="minorEastAsia" w:hint="eastAsia"/>
          <w:sz w:val="18"/>
          <w:szCs w:val="18"/>
        </w:rPr>
        <w:t>5</w:t>
      </w:r>
      <w:r w:rsidRPr="00672589">
        <w:rPr>
          <w:rFonts w:asciiTheme="minorEastAsia" w:hAnsiTheme="minorEastAsia"/>
          <w:sz w:val="18"/>
          <w:szCs w:val="18"/>
        </w:rPr>
        <w:t>]知一. 互联网行业薪酬触底反弹  跳槽涨薪率深圳最高[N]. 第一财经日报,2019-08-30(A10).</w:t>
      </w:r>
      <w:bookmarkStart w:id="0" w:name="_GoBack"/>
      <w:bookmarkEnd w:id="0"/>
    </w:p>
    <w:sectPr w:rsidR="00672589" w:rsidRPr="00672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BBD" w:rsidRDefault="00A74BBD" w:rsidP="00774A10">
      <w:r>
        <w:separator/>
      </w:r>
    </w:p>
  </w:endnote>
  <w:endnote w:type="continuationSeparator" w:id="0">
    <w:p w:rsidR="00A74BBD" w:rsidRDefault="00A74BBD" w:rsidP="00774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BBD" w:rsidRDefault="00A74BBD" w:rsidP="00774A10">
      <w:r>
        <w:separator/>
      </w:r>
    </w:p>
  </w:footnote>
  <w:footnote w:type="continuationSeparator" w:id="0">
    <w:p w:rsidR="00A74BBD" w:rsidRDefault="00A74BBD" w:rsidP="00774A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746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DF4855"/>
    <w:multiLevelType w:val="multilevel"/>
    <w:tmpl w:val="4E8925C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997282"/>
    <w:multiLevelType w:val="multilevel"/>
    <w:tmpl w:val="4E8925C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C43675B"/>
    <w:multiLevelType w:val="hybridMultilevel"/>
    <w:tmpl w:val="B40EF3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5E14DE8"/>
    <w:multiLevelType w:val="multilevel"/>
    <w:tmpl w:val="4E8925C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BF901C0"/>
    <w:multiLevelType w:val="hybridMultilevel"/>
    <w:tmpl w:val="BEE86F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2305A08"/>
    <w:multiLevelType w:val="multilevel"/>
    <w:tmpl w:val="4E8925C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8C3184D"/>
    <w:multiLevelType w:val="multilevel"/>
    <w:tmpl w:val="4E8925C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75C"/>
    <w:rsid w:val="000225B4"/>
    <w:rsid w:val="000258C5"/>
    <w:rsid w:val="00027FBE"/>
    <w:rsid w:val="00072820"/>
    <w:rsid w:val="00083100"/>
    <w:rsid w:val="00094F73"/>
    <w:rsid w:val="000B0094"/>
    <w:rsid w:val="000B5BB1"/>
    <w:rsid w:val="000D0185"/>
    <w:rsid w:val="00101949"/>
    <w:rsid w:val="00102A17"/>
    <w:rsid w:val="001030A7"/>
    <w:rsid w:val="001222BD"/>
    <w:rsid w:val="0012451C"/>
    <w:rsid w:val="00162388"/>
    <w:rsid w:val="00170983"/>
    <w:rsid w:val="001727A3"/>
    <w:rsid w:val="00183638"/>
    <w:rsid w:val="0019157D"/>
    <w:rsid w:val="0019664F"/>
    <w:rsid w:val="001971DC"/>
    <w:rsid w:val="00197489"/>
    <w:rsid w:val="00210EA8"/>
    <w:rsid w:val="00221CBA"/>
    <w:rsid w:val="00272792"/>
    <w:rsid w:val="00276407"/>
    <w:rsid w:val="00295160"/>
    <w:rsid w:val="002D1D6A"/>
    <w:rsid w:val="00321CE9"/>
    <w:rsid w:val="00331390"/>
    <w:rsid w:val="00335233"/>
    <w:rsid w:val="0036214F"/>
    <w:rsid w:val="00376E0F"/>
    <w:rsid w:val="003A603C"/>
    <w:rsid w:val="003B66F9"/>
    <w:rsid w:val="003D14C9"/>
    <w:rsid w:val="003D791D"/>
    <w:rsid w:val="00413F2B"/>
    <w:rsid w:val="004E5F91"/>
    <w:rsid w:val="00506D8C"/>
    <w:rsid w:val="005107C7"/>
    <w:rsid w:val="00536778"/>
    <w:rsid w:val="0054196B"/>
    <w:rsid w:val="00555058"/>
    <w:rsid w:val="00565912"/>
    <w:rsid w:val="00580875"/>
    <w:rsid w:val="00583BEA"/>
    <w:rsid w:val="005B2437"/>
    <w:rsid w:val="00601506"/>
    <w:rsid w:val="00610255"/>
    <w:rsid w:val="00644FCC"/>
    <w:rsid w:val="0064753F"/>
    <w:rsid w:val="00672589"/>
    <w:rsid w:val="006F4834"/>
    <w:rsid w:val="006F49FD"/>
    <w:rsid w:val="00774A10"/>
    <w:rsid w:val="00780813"/>
    <w:rsid w:val="007F442C"/>
    <w:rsid w:val="0080207F"/>
    <w:rsid w:val="00814A08"/>
    <w:rsid w:val="00850452"/>
    <w:rsid w:val="00850AF5"/>
    <w:rsid w:val="00885192"/>
    <w:rsid w:val="008B7582"/>
    <w:rsid w:val="008E49A4"/>
    <w:rsid w:val="00933073"/>
    <w:rsid w:val="0095593F"/>
    <w:rsid w:val="009B2204"/>
    <w:rsid w:val="009C43BA"/>
    <w:rsid w:val="009D6A5E"/>
    <w:rsid w:val="009E291E"/>
    <w:rsid w:val="009F09CB"/>
    <w:rsid w:val="00A417CB"/>
    <w:rsid w:val="00A64997"/>
    <w:rsid w:val="00A74BBD"/>
    <w:rsid w:val="00A822CE"/>
    <w:rsid w:val="00A84826"/>
    <w:rsid w:val="00AA226B"/>
    <w:rsid w:val="00AC410F"/>
    <w:rsid w:val="00AC6608"/>
    <w:rsid w:val="00AD5C13"/>
    <w:rsid w:val="00B152FC"/>
    <w:rsid w:val="00B27544"/>
    <w:rsid w:val="00B86869"/>
    <w:rsid w:val="00BA58A1"/>
    <w:rsid w:val="00BC78A7"/>
    <w:rsid w:val="00BD4C5D"/>
    <w:rsid w:val="00C058BA"/>
    <w:rsid w:val="00C23A30"/>
    <w:rsid w:val="00C415C7"/>
    <w:rsid w:val="00C44173"/>
    <w:rsid w:val="00C84FFC"/>
    <w:rsid w:val="00CE69C9"/>
    <w:rsid w:val="00CF4B3E"/>
    <w:rsid w:val="00D347FE"/>
    <w:rsid w:val="00D35BF3"/>
    <w:rsid w:val="00D4343A"/>
    <w:rsid w:val="00D5252B"/>
    <w:rsid w:val="00D549C8"/>
    <w:rsid w:val="00D83F49"/>
    <w:rsid w:val="00DB1A79"/>
    <w:rsid w:val="00DB37EE"/>
    <w:rsid w:val="00DB3A31"/>
    <w:rsid w:val="00DB3BF6"/>
    <w:rsid w:val="00DB5ED3"/>
    <w:rsid w:val="00DF16F9"/>
    <w:rsid w:val="00E21A54"/>
    <w:rsid w:val="00E2375C"/>
    <w:rsid w:val="00E823E7"/>
    <w:rsid w:val="00EA27D1"/>
    <w:rsid w:val="00EA3364"/>
    <w:rsid w:val="00ED4BEE"/>
    <w:rsid w:val="00ED70B6"/>
    <w:rsid w:val="00EE10EE"/>
    <w:rsid w:val="00F03229"/>
    <w:rsid w:val="00F56D0D"/>
    <w:rsid w:val="00F76B95"/>
    <w:rsid w:val="00F92A47"/>
    <w:rsid w:val="00FB2B39"/>
    <w:rsid w:val="00FC05BC"/>
    <w:rsid w:val="00FD1E8E"/>
    <w:rsid w:val="00FD34B5"/>
    <w:rsid w:val="00FF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6FD8D"/>
  <w15:chartTrackingRefBased/>
  <w15:docId w15:val="{092535A3-9B7C-4C80-AB42-571771AA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173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1A79"/>
    <w:pPr>
      <w:spacing w:before="340" w:after="330" w:line="578" w:lineRule="auto"/>
      <w:outlineLvl w:val="0"/>
    </w:pPr>
    <w:rPr>
      <w:rFonts w:eastAsia="黑体"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5233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1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35233"/>
    <w:pPr>
      <w:spacing w:before="260" w:after="260" w:line="415" w:lineRule="auto"/>
      <w:outlineLvl w:val="2"/>
    </w:pPr>
    <w:rPr>
      <w:rFonts w:eastAsia="楷体"/>
      <w:b/>
      <w:bCs/>
      <w:sz w:val="1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4A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4A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4A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4A10"/>
    <w:rPr>
      <w:sz w:val="18"/>
      <w:szCs w:val="18"/>
    </w:rPr>
  </w:style>
  <w:style w:type="paragraph" w:styleId="a7">
    <w:name w:val="List Paragraph"/>
    <w:basedOn w:val="a"/>
    <w:uiPriority w:val="34"/>
    <w:qFormat/>
    <w:rsid w:val="00774A1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74A10"/>
    <w:rPr>
      <w:color w:val="0563C1" w:themeColor="hyperlink"/>
      <w:u w:val="single"/>
    </w:rPr>
  </w:style>
  <w:style w:type="paragraph" w:customStyle="1" w:styleId="DepartCorrespond">
    <w:name w:val="Depart.Correspond"/>
    <w:basedOn w:val="a"/>
    <w:qFormat/>
    <w:rsid w:val="00162388"/>
    <w:pPr>
      <w:widowControl/>
      <w:ind w:left="66" w:hangingChars="66" w:hanging="66"/>
    </w:pPr>
    <w:rPr>
      <w:rFonts w:ascii="Times New Roman" w:eastAsia="宋体" w:hAnsi="Times New Roman" w:cs="Times New Roman"/>
      <w:iCs/>
      <w:kern w:val="0"/>
      <w:sz w:val="16"/>
      <w:szCs w:val="20"/>
    </w:rPr>
  </w:style>
  <w:style w:type="character" w:customStyle="1" w:styleId="10">
    <w:name w:val="标题 1 字符"/>
    <w:basedOn w:val="a0"/>
    <w:link w:val="1"/>
    <w:uiPriority w:val="9"/>
    <w:rsid w:val="00DB1A79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335233"/>
    <w:rPr>
      <w:rFonts w:asciiTheme="majorHAnsi" w:eastAsia="黑体" w:hAnsiTheme="majorHAnsi" w:cstheme="majorBidi"/>
      <w:b/>
      <w:bCs/>
      <w:sz w:val="18"/>
      <w:szCs w:val="32"/>
    </w:rPr>
  </w:style>
  <w:style w:type="character" w:customStyle="1" w:styleId="30">
    <w:name w:val="标题 3 字符"/>
    <w:basedOn w:val="a0"/>
    <w:link w:val="3"/>
    <w:uiPriority w:val="9"/>
    <w:rsid w:val="00335233"/>
    <w:rPr>
      <w:rFonts w:eastAsia="楷体"/>
      <w:b/>
      <w:bCs/>
      <w:sz w:val="18"/>
      <w:szCs w:val="32"/>
    </w:rPr>
  </w:style>
  <w:style w:type="table" w:styleId="a9">
    <w:name w:val="Table Grid"/>
    <w:basedOn w:val="a1"/>
    <w:uiPriority w:val="39"/>
    <w:rsid w:val="006102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610255"/>
    <w:pPr>
      <w:widowControl/>
      <w:adjustRightInd w:val="0"/>
      <w:snapToGrid w:val="0"/>
      <w:spacing w:after="200"/>
      <w:jc w:val="left"/>
    </w:pPr>
    <w:rPr>
      <w:rFonts w:asciiTheme="majorHAnsi" w:eastAsia="黑体" w:hAnsiTheme="majorHAnsi" w:cstheme="majorBidi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35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ieshuaicr7@163.com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axue.eol.cn/985.s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salary-file.peoplus.cn/market_report/2018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jjckb.cn/2019-03/01/c_137860470.ht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9%94%80%E5%94%AE%E4%BF%A1%E6%81%AF/1274565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baike.baidu.com/item/%E4%BF%A1%E6%81%AF%E6%8A%80%E6%9C%AF/138928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6%83%85%E6%8A%A5/74476" TargetMode="Externa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8EB56-490F-4691-9252-9C90D8FFA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5</Pages>
  <Words>495</Words>
  <Characters>2824</Characters>
  <Application>Microsoft Office Word</Application>
  <DocSecurity>0</DocSecurity>
  <Lines>23</Lines>
  <Paragraphs>6</Paragraphs>
  <ScaleCrop>false</ScaleCrop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94</cp:revision>
  <dcterms:created xsi:type="dcterms:W3CDTF">2021-04-05T07:52:00Z</dcterms:created>
  <dcterms:modified xsi:type="dcterms:W3CDTF">2021-04-07T14:01:00Z</dcterms:modified>
</cp:coreProperties>
</file>