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CCA31" w14:textId="1DD1EA18" w:rsidR="00326403" w:rsidRDefault="00676C53" w:rsidP="00930DDC">
      <w:pPr>
        <w:pStyle w:val="1"/>
        <w:jc w:val="center"/>
        <w:rPr>
          <w:rFonts w:ascii="黑体" w:eastAsia="黑体" w:hAnsi="黑体"/>
          <w:sz w:val="32"/>
          <w:szCs w:val="32"/>
        </w:rPr>
      </w:pPr>
      <w:r>
        <w:rPr>
          <w:rFonts w:ascii="黑体" w:eastAsia="黑体" w:hAnsi="黑体" w:hint="eastAsia"/>
          <w:sz w:val="32"/>
          <w:szCs w:val="32"/>
        </w:rPr>
        <w:t>软件</w:t>
      </w:r>
      <w:r w:rsidR="00930DDC" w:rsidRPr="00930DDC">
        <w:rPr>
          <w:rFonts w:ascii="黑体" w:eastAsia="黑体" w:hAnsi="黑体" w:hint="eastAsia"/>
          <w:sz w:val="32"/>
          <w:szCs w:val="32"/>
        </w:rPr>
        <w:t>行业薪酬分析报告</w:t>
      </w:r>
    </w:p>
    <w:p w14:paraId="190E5BFC" w14:textId="29530F6A" w:rsidR="008A54B4" w:rsidRPr="008A54B4" w:rsidRDefault="008A54B4" w:rsidP="008A54B4">
      <w:pPr>
        <w:rPr>
          <w:rFonts w:ascii="宋体" w:eastAsia="宋体" w:hAnsi="宋体"/>
          <w:b/>
          <w:bCs/>
        </w:rPr>
      </w:pPr>
      <w:r w:rsidRPr="008A54B4">
        <w:rPr>
          <w:rFonts w:ascii="宋体" w:eastAsia="宋体" w:hAnsi="宋体" w:hint="eastAsia"/>
          <w:b/>
          <w:bCs/>
        </w:rPr>
        <w:t>邓恩琴</w:t>
      </w:r>
    </w:p>
    <w:p w14:paraId="72832813" w14:textId="022E2C8B" w:rsidR="008A54B4" w:rsidRPr="008A54B4" w:rsidRDefault="008A54B4" w:rsidP="008A54B4">
      <w:pPr>
        <w:rPr>
          <w:rFonts w:ascii="仿宋" w:eastAsia="仿宋" w:hAnsi="仿宋"/>
          <w:sz w:val="18"/>
          <w:szCs w:val="18"/>
        </w:rPr>
      </w:pPr>
      <w:r w:rsidRPr="008A54B4">
        <w:rPr>
          <w:rFonts w:ascii="仿宋" w:eastAsia="仿宋" w:hAnsi="仿宋" w:hint="eastAsia"/>
          <w:sz w:val="18"/>
          <w:szCs w:val="18"/>
        </w:rPr>
        <w:t>大连理工大学软件学院</w:t>
      </w:r>
    </w:p>
    <w:p w14:paraId="2A9B77E3" w14:textId="77777777" w:rsidR="008A54B4" w:rsidRPr="008A54B4" w:rsidRDefault="008A54B4" w:rsidP="008A54B4"/>
    <w:p w14:paraId="553E880A" w14:textId="3D030FDC" w:rsidR="008A54B4" w:rsidRDefault="00930DDC" w:rsidP="00930DDC">
      <w:pPr>
        <w:rPr>
          <w:sz w:val="15"/>
          <w:szCs w:val="16"/>
        </w:rPr>
      </w:pPr>
      <w:r w:rsidRPr="001A30DB">
        <w:rPr>
          <w:rFonts w:ascii="黑体" w:eastAsia="黑体" w:hAnsi="黑体" w:hint="eastAsia"/>
          <w:sz w:val="16"/>
          <w:szCs w:val="18"/>
        </w:rPr>
        <w:t>摘要</w:t>
      </w:r>
      <w:r w:rsidR="008A54B4">
        <w:rPr>
          <w:rFonts w:hint="eastAsia"/>
          <w:sz w:val="15"/>
          <w:szCs w:val="16"/>
        </w:rPr>
        <w:t xml:space="preserve"> </w:t>
      </w:r>
      <w:r w:rsidRPr="00294EFE">
        <w:rPr>
          <w:rFonts w:hint="eastAsia"/>
          <w:sz w:val="15"/>
          <w:szCs w:val="16"/>
        </w:rPr>
        <w:t>随着计算机硬件的性能以指数性地增长，计算机软件也得到了空前地发展，软件行业正是以此为基础不断扩大自己的影响范围。</w:t>
      </w:r>
      <w:r w:rsidR="00676C53" w:rsidRPr="00294EFE">
        <w:rPr>
          <w:rFonts w:hint="eastAsia"/>
          <w:sz w:val="15"/>
          <w:szCs w:val="16"/>
        </w:rPr>
        <w:t>从事软件行业相关工作的人员的薪酬整体上呈现增长趋势，但是</w:t>
      </w:r>
      <w:r w:rsidR="00502975" w:rsidRPr="00294EFE">
        <w:rPr>
          <w:rFonts w:hint="eastAsia"/>
          <w:sz w:val="15"/>
          <w:szCs w:val="16"/>
        </w:rPr>
        <w:t>其</w:t>
      </w:r>
      <w:r w:rsidR="00676C53" w:rsidRPr="00294EFE">
        <w:rPr>
          <w:rFonts w:hint="eastAsia"/>
          <w:sz w:val="15"/>
          <w:szCs w:val="16"/>
        </w:rPr>
        <w:t>的幅度变化原因</w:t>
      </w:r>
      <w:r w:rsidR="00502975" w:rsidRPr="00294EFE">
        <w:rPr>
          <w:rFonts w:hint="eastAsia"/>
          <w:sz w:val="15"/>
          <w:szCs w:val="16"/>
        </w:rPr>
        <w:t>以及软件薪酬模式中存在的问题</w:t>
      </w:r>
      <w:r w:rsidR="00676C53" w:rsidRPr="00294EFE">
        <w:rPr>
          <w:rFonts w:hint="eastAsia"/>
          <w:sz w:val="15"/>
          <w:szCs w:val="16"/>
        </w:rPr>
        <w:t>还不得而知。</w:t>
      </w:r>
      <w:r w:rsidRPr="00294EFE">
        <w:rPr>
          <w:rFonts w:hint="eastAsia"/>
          <w:sz w:val="15"/>
          <w:szCs w:val="16"/>
        </w:rPr>
        <w:t>文章从国内软件行业薪酬入手，</w:t>
      </w:r>
      <w:r w:rsidR="008C6A24" w:rsidRPr="00294EFE">
        <w:rPr>
          <w:rFonts w:hint="eastAsia"/>
          <w:sz w:val="15"/>
          <w:szCs w:val="16"/>
        </w:rPr>
        <w:t>对软件行业薪酬的变化以及</w:t>
      </w:r>
      <w:r w:rsidR="00502975" w:rsidRPr="00294EFE">
        <w:rPr>
          <w:rFonts w:hint="eastAsia"/>
          <w:sz w:val="15"/>
          <w:szCs w:val="16"/>
        </w:rPr>
        <w:t>薪酬中存在的问题进行分析。</w:t>
      </w:r>
    </w:p>
    <w:p w14:paraId="227C0014" w14:textId="317CD5D5" w:rsidR="008A54B4" w:rsidRPr="00294EFE" w:rsidRDefault="008A54B4" w:rsidP="00930DDC">
      <w:pPr>
        <w:rPr>
          <w:sz w:val="15"/>
          <w:szCs w:val="16"/>
        </w:rPr>
      </w:pPr>
      <w:r w:rsidRPr="001A30DB">
        <w:rPr>
          <w:rFonts w:ascii="黑体" w:eastAsia="黑体" w:hAnsi="黑体" w:hint="eastAsia"/>
          <w:sz w:val="16"/>
          <w:szCs w:val="18"/>
        </w:rPr>
        <w:t>关键词：</w:t>
      </w:r>
      <w:r>
        <w:rPr>
          <w:rFonts w:hint="eastAsia"/>
          <w:sz w:val="15"/>
          <w:szCs w:val="16"/>
        </w:rPr>
        <w:t>软件行业；薪酬；宽带薪酬；薪酬变化</w:t>
      </w:r>
    </w:p>
    <w:p w14:paraId="6E80F24E" w14:textId="77777777" w:rsidR="00623240" w:rsidRPr="001A30DB" w:rsidRDefault="00623240" w:rsidP="00623240"/>
    <w:p w14:paraId="004A1CDF" w14:textId="6C57D6F7" w:rsidR="00623240" w:rsidRPr="00E43FFE" w:rsidRDefault="008C6A24" w:rsidP="00623240">
      <w:pPr>
        <w:pStyle w:val="a3"/>
        <w:numPr>
          <w:ilvl w:val="0"/>
          <w:numId w:val="5"/>
        </w:numPr>
        <w:ind w:firstLineChars="0"/>
        <w:rPr>
          <w:rFonts w:ascii="黑体" w:eastAsia="黑体" w:hAnsi="黑体"/>
          <w:szCs w:val="21"/>
        </w:rPr>
      </w:pPr>
      <w:r w:rsidRPr="00E43FFE">
        <w:rPr>
          <w:rFonts w:ascii="黑体" w:eastAsia="黑体" w:hAnsi="黑体" w:hint="eastAsia"/>
          <w:szCs w:val="21"/>
        </w:rPr>
        <w:t>引言</w:t>
      </w:r>
    </w:p>
    <w:p w14:paraId="00DEB7AC" w14:textId="77777777" w:rsidR="001A30DB" w:rsidRPr="001A30DB" w:rsidRDefault="001A30DB" w:rsidP="001A30DB">
      <w:pPr>
        <w:pStyle w:val="a3"/>
        <w:ind w:left="360" w:firstLineChars="0" w:firstLine="0"/>
        <w:rPr>
          <w:rFonts w:ascii="黑体" w:eastAsia="黑体" w:hAnsi="黑体"/>
          <w:b/>
          <w:bCs/>
          <w:szCs w:val="21"/>
        </w:rPr>
      </w:pPr>
    </w:p>
    <w:p w14:paraId="6A257F1F" w14:textId="22EB1877" w:rsidR="00584837" w:rsidRPr="00294EFE" w:rsidRDefault="001A30DB" w:rsidP="001A30DB">
      <w:pPr>
        <w:jc w:val="left"/>
        <w:rPr>
          <w:rFonts w:ascii="宋体" w:eastAsia="宋体" w:hAnsi="宋体"/>
          <w:sz w:val="18"/>
          <w:szCs w:val="18"/>
        </w:rPr>
      </w:pPr>
      <w:r>
        <w:rPr>
          <w:rFonts w:ascii="黑体" w:eastAsia="黑体" w:hAnsi="黑体"/>
        </w:rPr>
        <w:t xml:space="preserve">   </w:t>
      </w:r>
      <w:r w:rsidR="00584837" w:rsidRPr="00294EFE">
        <w:rPr>
          <w:rFonts w:ascii="宋体" w:eastAsia="宋体" w:hAnsi="宋体" w:hint="eastAsia"/>
          <w:sz w:val="18"/>
          <w:szCs w:val="18"/>
        </w:rPr>
        <w:t>从国研网导出的数据来看（图1），软件行业的劳动者报酬</w:t>
      </w:r>
      <w:r w:rsidR="00F51656" w:rsidRPr="00294EFE">
        <w:rPr>
          <w:rFonts w:ascii="宋体" w:eastAsia="宋体" w:hAnsi="宋体" w:hint="eastAsia"/>
          <w:sz w:val="18"/>
          <w:szCs w:val="18"/>
        </w:rPr>
        <w:t>整体呈现增长趋势</w:t>
      </w:r>
      <w:r w:rsidR="00584837" w:rsidRPr="00294EFE">
        <w:rPr>
          <w:rFonts w:ascii="宋体" w:eastAsia="宋体" w:hAnsi="宋体" w:hint="eastAsia"/>
          <w:sz w:val="18"/>
          <w:szCs w:val="18"/>
        </w:rPr>
        <w:t>，</w:t>
      </w:r>
      <w:r w:rsidR="00F51656" w:rsidRPr="00294EFE">
        <w:rPr>
          <w:rFonts w:ascii="宋体" w:eastAsia="宋体" w:hAnsi="宋体" w:hint="eastAsia"/>
          <w:sz w:val="18"/>
          <w:szCs w:val="18"/>
        </w:rPr>
        <w:t>在2</w:t>
      </w:r>
      <w:r w:rsidR="00F51656" w:rsidRPr="00294EFE">
        <w:rPr>
          <w:rFonts w:ascii="宋体" w:eastAsia="宋体" w:hAnsi="宋体"/>
          <w:sz w:val="18"/>
          <w:szCs w:val="18"/>
        </w:rPr>
        <w:t>010</w:t>
      </w:r>
      <w:r w:rsidR="00F51656" w:rsidRPr="00294EFE">
        <w:rPr>
          <w:rFonts w:ascii="宋体" w:eastAsia="宋体" w:hAnsi="宋体" w:hint="eastAsia"/>
          <w:sz w:val="18"/>
          <w:szCs w:val="18"/>
        </w:rPr>
        <w:t>年增长尤为迅速，其同比增长率到达惊人的4</w:t>
      </w:r>
      <w:r w:rsidR="00F51656" w:rsidRPr="00294EFE">
        <w:rPr>
          <w:rFonts w:ascii="宋体" w:eastAsia="宋体" w:hAnsi="宋体"/>
          <w:sz w:val="18"/>
          <w:szCs w:val="18"/>
        </w:rPr>
        <w:t>6.94</w:t>
      </w:r>
      <w:r w:rsidR="00F51656" w:rsidRPr="00294EFE">
        <w:rPr>
          <w:rFonts w:ascii="宋体" w:eastAsia="宋体" w:hAnsi="宋体" w:hint="eastAsia"/>
          <w:sz w:val="18"/>
          <w:szCs w:val="18"/>
        </w:rPr>
        <w:t>%。但在2</w:t>
      </w:r>
      <w:r w:rsidR="00F51656" w:rsidRPr="00294EFE">
        <w:rPr>
          <w:rFonts w:ascii="宋体" w:eastAsia="宋体" w:hAnsi="宋体"/>
          <w:sz w:val="18"/>
          <w:szCs w:val="18"/>
        </w:rPr>
        <w:t>0</w:t>
      </w:r>
      <w:r w:rsidR="00AE57E7" w:rsidRPr="00294EFE">
        <w:rPr>
          <w:rFonts w:ascii="宋体" w:eastAsia="宋体" w:hAnsi="宋体"/>
          <w:sz w:val="18"/>
          <w:szCs w:val="18"/>
        </w:rPr>
        <w:t>0</w:t>
      </w:r>
      <w:r w:rsidR="00F51656" w:rsidRPr="00294EFE">
        <w:rPr>
          <w:rFonts w:ascii="宋体" w:eastAsia="宋体" w:hAnsi="宋体"/>
          <w:sz w:val="18"/>
          <w:szCs w:val="18"/>
        </w:rPr>
        <w:t>7</w:t>
      </w:r>
      <w:r w:rsidR="00F51656" w:rsidRPr="00294EFE">
        <w:rPr>
          <w:rFonts w:ascii="宋体" w:eastAsia="宋体" w:hAnsi="宋体" w:hint="eastAsia"/>
          <w:sz w:val="18"/>
          <w:szCs w:val="18"/>
        </w:rPr>
        <w:t>年之前和2</w:t>
      </w:r>
      <w:r w:rsidR="00F51656" w:rsidRPr="00294EFE">
        <w:rPr>
          <w:rFonts w:ascii="宋体" w:eastAsia="宋体" w:hAnsi="宋体"/>
          <w:sz w:val="18"/>
          <w:szCs w:val="18"/>
        </w:rPr>
        <w:t>015</w:t>
      </w:r>
      <w:r w:rsidR="00AE57E7" w:rsidRPr="00294EFE">
        <w:rPr>
          <w:rFonts w:ascii="宋体" w:eastAsia="宋体" w:hAnsi="宋体" w:hint="eastAsia"/>
          <w:sz w:val="18"/>
          <w:szCs w:val="18"/>
        </w:rPr>
        <w:t>这几年内软件行业劳动者报酬明显展示其势头的不足，2</w:t>
      </w:r>
      <w:r w:rsidR="00AE57E7" w:rsidRPr="00294EFE">
        <w:rPr>
          <w:rFonts w:ascii="宋体" w:eastAsia="宋体" w:hAnsi="宋体"/>
          <w:sz w:val="18"/>
          <w:szCs w:val="18"/>
        </w:rPr>
        <w:t>007</w:t>
      </w:r>
      <w:r w:rsidR="00AE57E7" w:rsidRPr="00294EFE">
        <w:rPr>
          <w:rFonts w:ascii="宋体" w:eastAsia="宋体" w:hAnsi="宋体" w:hint="eastAsia"/>
          <w:sz w:val="18"/>
          <w:szCs w:val="18"/>
        </w:rPr>
        <w:t>年的同比增长率只有4</w:t>
      </w:r>
      <w:r w:rsidR="00AE57E7" w:rsidRPr="00294EFE">
        <w:rPr>
          <w:rFonts w:ascii="宋体" w:eastAsia="宋体" w:hAnsi="宋体"/>
          <w:sz w:val="18"/>
          <w:szCs w:val="18"/>
        </w:rPr>
        <w:t>.35</w:t>
      </w:r>
      <w:r w:rsidR="00AE57E7" w:rsidRPr="00294EFE">
        <w:rPr>
          <w:rFonts w:ascii="宋体" w:eastAsia="宋体" w:hAnsi="宋体" w:hint="eastAsia"/>
          <w:sz w:val="18"/>
          <w:szCs w:val="18"/>
        </w:rPr>
        <w:t>%，2</w:t>
      </w:r>
      <w:r w:rsidR="00AE57E7" w:rsidRPr="00294EFE">
        <w:rPr>
          <w:rFonts w:ascii="宋体" w:eastAsia="宋体" w:hAnsi="宋体"/>
          <w:sz w:val="18"/>
          <w:szCs w:val="18"/>
        </w:rPr>
        <w:t>015</w:t>
      </w:r>
      <w:r w:rsidR="00AE57E7" w:rsidRPr="00294EFE">
        <w:rPr>
          <w:rFonts w:ascii="宋体" w:eastAsia="宋体" w:hAnsi="宋体" w:hint="eastAsia"/>
          <w:sz w:val="18"/>
          <w:szCs w:val="18"/>
        </w:rPr>
        <w:t>年的同比增长率甚至比它还要低，低至3</w:t>
      </w:r>
      <w:r w:rsidR="00AE57E7" w:rsidRPr="00294EFE">
        <w:rPr>
          <w:rFonts w:ascii="宋体" w:eastAsia="宋体" w:hAnsi="宋体"/>
          <w:sz w:val="18"/>
          <w:szCs w:val="18"/>
        </w:rPr>
        <w:t>.24</w:t>
      </w:r>
      <w:r w:rsidR="00AE57E7" w:rsidRPr="00294EFE">
        <w:rPr>
          <w:rFonts w:ascii="宋体" w:eastAsia="宋体" w:hAnsi="宋体" w:hint="eastAsia"/>
          <w:sz w:val="18"/>
          <w:szCs w:val="18"/>
        </w:rPr>
        <w:t>%。再从软件行业的从业人数上来看</w:t>
      </w:r>
      <w:r w:rsidR="00E27EBF" w:rsidRPr="00294EFE">
        <w:rPr>
          <w:rFonts w:ascii="宋体" w:eastAsia="宋体" w:hAnsi="宋体" w:hint="eastAsia"/>
          <w:sz w:val="18"/>
          <w:szCs w:val="18"/>
        </w:rPr>
        <w:t>（图2）</w:t>
      </w:r>
      <w:r w:rsidR="00AE57E7" w:rsidRPr="00294EFE">
        <w:rPr>
          <w:rFonts w:ascii="宋体" w:eastAsia="宋体" w:hAnsi="宋体" w:hint="eastAsia"/>
          <w:sz w:val="18"/>
          <w:szCs w:val="18"/>
        </w:rPr>
        <w:t>，</w:t>
      </w:r>
      <w:r w:rsidR="00543509" w:rsidRPr="00294EFE">
        <w:rPr>
          <w:rFonts w:ascii="宋体" w:eastAsia="宋体" w:hAnsi="宋体" w:hint="eastAsia"/>
          <w:sz w:val="18"/>
          <w:szCs w:val="18"/>
        </w:rPr>
        <w:t>从2</w:t>
      </w:r>
      <w:r w:rsidR="00543509" w:rsidRPr="00294EFE">
        <w:rPr>
          <w:rFonts w:ascii="宋体" w:eastAsia="宋体" w:hAnsi="宋体"/>
          <w:sz w:val="18"/>
          <w:szCs w:val="18"/>
        </w:rPr>
        <w:t>005</w:t>
      </w:r>
      <w:r w:rsidR="00543509" w:rsidRPr="00294EFE">
        <w:rPr>
          <w:rFonts w:ascii="宋体" w:eastAsia="宋体" w:hAnsi="宋体" w:hint="eastAsia"/>
          <w:sz w:val="18"/>
          <w:szCs w:val="18"/>
        </w:rPr>
        <w:t>年到2</w:t>
      </w:r>
      <w:r w:rsidR="00543509" w:rsidRPr="00294EFE">
        <w:rPr>
          <w:rFonts w:ascii="宋体" w:eastAsia="宋体" w:hAnsi="宋体"/>
          <w:sz w:val="18"/>
          <w:szCs w:val="18"/>
        </w:rPr>
        <w:t>007</w:t>
      </w:r>
      <w:r w:rsidR="00543509" w:rsidRPr="00294EFE">
        <w:rPr>
          <w:rFonts w:ascii="宋体" w:eastAsia="宋体" w:hAnsi="宋体" w:hint="eastAsia"/>
          <w:sz w:val="18"/>
          <w:szCs w:val="18"/>
        </w:rPr>
        <w:t>年间从事软件行业人数呈现缓慢增长趋势</w:t>
      </w:r>
      <w:r w:rsidR="00652E3D" w:rsidRPr="00294EFE">
        <w:rPr>
          <w:rFonts w:ascii="宋体" w:eastAsia="宋体" w:hAnsi="宋体" w:hint="eastAsia"/>
          <w:sz w:val="18"/>
          <w:szCs w:val="18"/>
        </w:rPr>
        <w:t>。</w:t>
      </w:r>
      <w:r w:rsidR="00543509" w:rsidRPr="00294EFE">
        <w:rPr>
          <w:rFonts w:ascii="宋体" w:eastAsia="宋体" w:hAnsi="宋体" w:hint="eastAsia"/>
          <w:sz w:val="18"/>
          <w:szCs w:val="18"/>
        </w:rPr>
        <w:t>2</w:t>
      </w:r>
      <w:r w:rsidR="00543509" w:rsidRPr="00294EFE">
        <w:rPr>
          <w:rFonts w:ascii="宋体" w:eastAsia="宋体" w:hAnsi="宋体"/>
          <w:sz w:val="18"/>
          <w:szCs w:val="18"/>
        </w:rPr>
        <w:t>007</w:t>
      </w:r>
      <w:r w:rsidR="00543509" w:rsidRPr="00294EFE">
        <w:rPr>
          <w:rFonts w:ascii="宋体" w:eastAsia="宋体" w:hAnsi="宋体" w:hint="eastAsia"/>
          <w:sz w:val="18"/>
          <w:szCs w:val="18"/>
        </w:rPr>
        <w:t>年则几乎没有增加，增加同比率只有1</w:t>
      </w:r>
      <w:r w:rsidR="00543509" w:rsidRPr="00294EFE">
        <w:rPr>
          <w:rFonts w:ascii="宋体" w:eastAsia="宋体" w:hAnsi="宋体"/>
          <w:sz w:val="18"/>
          <w:szCs w:val="18"/>
        </w:rPr>
        <w:t>.05</w:t>
      </w:r>
      <w:r w:rsidR="00543509" w:rsidRPr="00294EFE">
        <w:rPr>
          <w:rFonts w:ascii="宋体" w:eastAsia="宋体" w:hAnsi="宋体" w:hint="eastAsia"/>
          <w:sz w:val="18"/>
          <w:szCs w:val="18"/>
        </w:rPr>
        <w:t>%</w:t>
      </w:r>
      <w:r w:rsidR="00652E3D" w:rsidRPr="00294EFE">
        <w:rPr>
          <w:rFonts w:ascii="宋体" w:eastAsia="宋体" w:hAnsi="宋体" w:hint="eastAsia"/>
          <w:sz w:val="18"/>
          <w:szCs w:val="18"/>
        </w:rPr>
        <w:t>。</w:t>
      </w:r>
      <w:r w:rsidR="00543509" w:rsidRPr="00294EFE">
        <w:rPr>
          <w:rFonts w:ascii="宋体" w:eastAsia="宋体" w:hAnsi="宋体" w:hint="eastAsia"/>
          <w:sz w:val="18"/>
          <w:szCs w:val="18"/>
        </w:rPr>
        <w:t>2</w:t>
      </w:r>
      <w:r w:rsidR="00543509" w:rsidRPr="00294EFE">
        <w:rPr>
          <w:rFonts w:ascii="宋体" w:eastAsia="宋体" w:hAnsi="宋体"/>
          <w:sz w:val="18"/>
          <w:szCs w:val="18"/>
        </w:rPr>
        <w:t>007</w:t>
      </w:r>
      <w:r w:rsidR="00543509" w:rsidRPr="00294EFE">
        <w:rPr>
          <w:rFonts w:ascii="宋体" w:eastAsia="宋体" w:hAnsi="宋体" w:hint="eastAsia"/>
          <w:sz w:val="18"/>
          <w:szCs w:val="18"/>
        </w:rPr>
        <w:t>年后软件行业开始奋起直追，平均增长率到达1</w:t>
      </w:r>
      <w:r w:rsidR="00543509" w:rsidRPr="00294EFE">
        <w:rPr>
          <w:rFonts w:ascii="宋体" w:eastAsia="宋体" w:hAnsi="宋体"/>
          <w:sz w:val="18"/>
          <w:szCs w:val="18"/>
        </w:rPr>
        <w:t>8.8</w:t>
      </w:r>
      <w:r w:rsidR="00543509" w:rsidRPr="00294EFE">
        <w:rPr>
          <w:rFonts w:ascii="宋体" w:eastAsia="宋体" w:hAnsi="宋体" w:hint="eastAsia"/>
          <w:sz w:val="18"/>
          <w:szCs w:val="18"/>
        </w:rPr>
        <w:t>%</w:t>
      </w:r>
      <w:r w:rsidR="00E27EBF" w:rsidRPr="00294EFE">
        <w:rPr>
          <w:rFonts w:ascii="宋体" w:eastAsia="宋体" w:hAnsi="宋体" w:hint="eastAsia"/>
          <w:sz w:val="18"/>
          <w:szCs w:val="18"/>
        </w:rPr>
        <w:t>左右</w:t>
      </w:r>
      <w:r w:rsidR="00652E3D" w:rsidRPr="00294EFE">
        <w:rPr>
          <w:rFonts w:ascii="宋体" w:eastAsia="宋体" w:hAnsi="宋体" w:hint="eastAsia"/>
          <w:sz w:val="18"/>
          <w:szCs w:val="18"/>
        </w:rPr>
        <w:t>。</w:t>
      </w:r>
      <w:r w:rsidR="00543509" w:rsidRPr="00294EFE">
        <w:rPr>
          <w:rFonts w:ascii="宋体" w:eastAsia="宋体" w:hAnsi="宋体" w:hint="eastAsia"/>
          <w:sz w:val="18"/>
          <w:szCs w:val="18"/>
        </w:rPr>
        <w:t>在2</w:t>
      </w:r>
      <w:r w:rsidR="00543509" w:rsidRPr="00294EFE">
        <w:rPr>
          <w:rFonts w:ascii="宋体" w:eastAsia="宋体" w:hAnsi="宋体"/>
          <w:sz w:val="18"/>
          <w:szCs w:val="18"/>
        </w:rPr>
        <w:t>015</w:t>
      </w:r>
      <w:r w:rsidR="00543509" w:rsidRPr="00294EFE">
        <w:rPr>
          <w:rFonts w:ascii="宋体" w:eastAsia="宋体" w:hAnsi="宋体" w:hint="eastAsia"/>
          <w:sz w:val="18"/>
          <w:szCs w:val="18"/>
        </w:rPr>
        <w:t>年增长速率开始下降，直到2</w:t>
      </w:r>
      <w:r w:rsidR="00543509" w:rsidRPr="00294EFE">
        <w:rPr>
          <w:rFonts w:ascii="宋体" w:eastAsia="宋体" w:hAnsi="宋体"/>
          <w:sz w:val="18"/>
          <w:szCs w:val="18"/>
        </w:rPr>
        <w:t>018</w:t>
      </w:r>
      <w:r w:rsidR="00543509" w:rsidRPr="00294EFE">
        <w:rPr>
          <w:rFonts w:ascii="宋体" w:eastAsia="宋体" w:hAnsi="宋体" w:hint="eastAsia"/>
          <w:sz w:val="18"/>
          <w:szCs w:val="18"/>
        </w:rPr>
        <w:t>年增长率也只有4</w:t>
      </w:r>
      <w:r w:rsidR="00543509" w:rsidRPr="00294EFE">
        <w:rPr>
          <w:rFonts w:ascii="宋体" w:eastAsia="宋体" w:hAnsi="宋体"/>
          <w:sz w:val="18"/>
          <w:szCs w:val="18"/>
        </w:rPr>
        <w:t>.18</w:t>
      </w:r>
      <w:r w:rsidR="00543509" w:rsidRPr="00294EFE">
        <w:rPr>
          <w:rFonts w:ascii="宋体" w:eastAsia="宋体" w:hAnsi="宋体" w:hint="eastAsia"/>
          <w:sz w:val="18"/>
          <w:szCs w:val="18"/>
        </w:rPr>
        <w:t>%</w:t>
      </w:r>
      <w:r w:rsidR="00E27EBF" w:rsidRPr="00294EFE">
        <w:rPr>
          <w:rFonts w:ascii="宋体" w:eastAsia="宋体" w:hAnsi="宋体" w:hint="eastAsia"/>
          <w:sz w:val="18"/>
          <w:szCs w:val="18"/>
        </w:rPr>
        <w:t>。</w:t>
      </w:r>
    </w:p>
    <w:p w14:paraId="51A9029E" w14:textId="76FCE656" w:rsidR="008C6A24" w:rsidRPr="00502975" w:rsidRDefault="00584837" w:rsidP="001A30DB">
      <w:pPr>
        <w:jc w:val="center"/>
        <w:rPr>
          <w:rFonts w:ascii="黑体" w:eastAsia="黑体" w:hAnsi="黑体"/>
          <w:sz w:val="18"/>
          <w:szCs w:val="18"/>
        </w:rPr>
      </w:pPr>
      <w:r>
        <w:rPr>
          <w:rFonts w:ascii="黑体" w:eastAsia="黑体" w:hAnsi="黑体"/>
          <w:noProof/>
        </w:rPr>
        <w:drawing>
          <wp:inline distT="0" distB="0" distL="0" distR="0" wp14:anchorId="6BE59F28" wp14:editId="5458684E">
            <wp:extent cx="4039494" cy="2170444"/>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2637" cy="2279594"/>
                    </a:xfrm>
                    <a:prstGeom prst="rect">
                      <a:avLst/>
                    </a:prstGeom>
                    <a:noFill/>
                    <a:ln>
                      <a:noFill/>
                    </a:ln>
                  </pic:spPr>
                </pic:pic>
              </a:graphicData>
            </a:graphic>
          </wp:inline>
        </w:drawing>
      </w:r>
    </w:p>
    <w:p w14:paraId="07793575" w14:textId="6886F3CB" w:rsidR="00652E3D" w:rsidRPr="00D80CBF" w:rsidRDefault="00584837" w:rsidP="001A30DB">
      <w:pPr>
        <w:jc w:val="center"/>
        <w:rPr>
          <w:rFonts w:ascii="宋体" w:eastAsia="宋体" w:hAnsi="宋体"/>
          <w:sz w:val="15"/>
          <w:szCs w:val="15"/>
        </w:rPr>
      </w:pPr>
      <w:r w:rsidRPr="00D80CBF">
        <w:rPr>
          <w:rFonts w:ascii="宋体" w:eastAsia="宋体" w:hAnsi="宋体" w:hint="eastAsia"/>
          <w:sz w:val="15"/>
          <w:szCs w:val="15"/>
        </w:rPr>
        <w:t>图</w:t>
      </w:r>
      <w:r w:rsidR="00AE57E7" w:rsidRPr="00D80CBF">
        <w:rPr>
          <w:rFonts w:ascii="宋体" w:eastAsia="宋体" w:hAnsi="宋体" w:hint="eastAsia"/>
          <w:sz w:val="15"/>
          <w:szCs w:val="15"/>
        </w:rPr>
        <w:t>1</w:t>
      </w:r>
      <w:r w:rsidRPr="00D80CBF">
        <w:rPr>
          <w:rFonts w:ascii="宋体" w:eastAsia="宋体" w:hAnsi="宋体" w:hint="eastAsia"/>
          <w:sz w:val="15"/>
          <w:szCs w:val="15"/>
        </w:rPr>
        <w:t>.劳动者报酬</w:t>
      </w:r>
      <w:r w:rsidR="00294EFE" w:rsidRPr="00D80CBF">
        <w:rPr>
          <w:rFonts w:ascii="宋体" w:eastAsia="宋体" w:hAnsi="宋体" w:hint="eastAsia"/>
          <w:sz w:val="15"/>
          <w:szCs w:val="15"/>
        </w:rPr>
        <w:t>图</w:t>
      </w:r>
    </w:p>
    <w:p w14:paraId="558C0F84" w14:textId="35DB47D1" w:rsidR="00AE57E7" w:rsidRDefault="00AE57E7" w:rsidP="001A30DB">
      <w:pPr>
        <w:jc w:val="center"/>
        <w:rPr>
          <w:rFonts w:ascii="黑体" w:eastAsia="黑体" w:hAnsi="黑体"/>
          <w:sz w:val="16"/>
          <w:szCs w:val="18"/>
        </w:rPr>
      </w:pPr>
      <w:r>
        <w:rPr>
          <w:rFonts w:ascii="黑体" w:eastAsia="黑体" w:hAnsi="黑体" w:hint="eastAsia"/>
          <w:noProof/>
          <w:sz w:val="18"/>
          <w:szCs w:val="18"/>
        </w:rPr>
        <w:drawing>
          <wp:inline distT="0" distB="0" distL="0" distR="0" wp14:anchorId="11D0F798" wp14:editId="2B7CCAE7">
            <wp:extent cx="3790754" cy="1823776"/>
            <wp:effectExtent l="0" t="0" r="63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9267" cy="1914472"/>
                    </a:xfrm>
                    <a:prstGeom prst="rect">
                      <a:avLst/>
                    </a:prstGeom>
                    <a:noFill/>
                    <a:ln>
                      <a:noFill/>
                    </a:ln>
                  </pic:spPr>
                </pic:pic>
              </a:graphicData>
            </a:graphic>
          </wp:inline>
        </w:drawing>
      </w:r>
    </w:p>
    <w:p w14:paraId="385EEA1A" w14:textId="5052CCE7" w:rsidR="00AE57E7" w:rsidRPr="00D80CBF" w:rsidRDefault="00AE57E7" w:rsidP="00294EFE">
      <w:pPr>
        <w:jc w:val="center"/>
        <w:rPr>
          <w:rFonts w:ascii="宋体" w:eastAsia="宋体" w:hAnsi="宋体"/>
          <w:sz w:val="15"/>
          <w:szCs w:val="15"/>
        </w:rPr>
      </w:pPr>
      <w:r w:rsidRPr="00D80CBF">
        <w:rPr>
          <w:rFonts w:ascii="宋体" w:eastAsia="宋体" w:hAnsi="宋体" w:hint="eastAsia"/>
          <w:sz w:val="15"/>
          <w:szCs w:val="15"/>
        </w:rPr>
        <w:t>图2</w:t>
      </w:r>
      <w:r w:rsidRPr="00D80CBF">
        <w:rPr>
          <w:rFonts w:ascii="宋体" w:eastAsia="宋体" w:hAnsi="宋体"/>
          <w:sz w:val="15"/>
          <w:szCs w:val="15"/>
        </w:rPr>
        <w:t>.</w:t>
      </w:r>
      <w:r w:rsidRPr="00D80CBF">
        <w:rPr>
          <w:rFonts w:ascii="宋体" w:eastAsia="宋体" w:hAnsi="宋体" w:hint="eastAsia"/>
          <w:sz w:val="15"/>
          <w:szCs w:val="15"/>
        </w:rPr>
        <w:t>年末从业人数变化图</w:t>
      </w:r>
    </w:p>
    <w:p w14:paraId="05C0FFE3" w14:textId="3A62A518" w:rsidR="00652E3D" w:rsidRDefault="00652E3D" w:rsidP="001311D1">
      <w:pPr>
        <w:rPr>
          <w:rFonts w:ascii="黑体" w:eastAsia="黑体" w:hAnsi="黑体"/>
          <w:sz w:val="18"/>
          <w:szCs w:val="18"/>
        </w:rPr>
      </w:pPr>
    </w:p>
    <w:p w14:paraId="75645206" w14:textId="7373BC28" w:rsidR="00294EFE" w:rsidRPr="00E43FFE" w:rsidRDefault="00623240" w:rsidP="00623240">
      <w:pPr>
        <w:pStyle w:val="a3"/>
        <w:numPr>
          <w:ilvl w:val="0"/>
          <w:numId w:val="4"/>
        </w:numPr>
        <w:ind w:firstLineChars="0"/>
        <w:rPr>
          <w:rFonts w:ascii="黑体" w:eastAsia="黑体" w:hAnsi="黑体"/>
          <w:szCs w:val="21"/>
        </w:rPr>
      </w:pPr>
      <w:r w:rsidRPr="00E43FFE">
        <w:rPr>
          <w:rFonts w:ascii="黑体" w:eastAsia="黑体" w:hAnsi="黑体" w:hint="eastAsia"/>
          <w:szCs w:val="21"/>
        </w:rPr>
        <w:lastRenderedPageBreak/>
        <w:t>整体</w:t>
      </w:r>
      <w:r w:rsidR="00294EFE" w:rsidRPr="00E43FFE">
        <w:rPr>
          <w:rFonts w:ascii="黑体" w:eastAsia="黑体" w:hAnsi="黑体" w:hint="eastAsia"/>
          <w:szCs w:val="21"/>
        </w:rPr>
        <w:t>分析</w:t>
      </w:r>
    </w:p>
    <w:p w14:paraId="7B46D76D" w14:textId="77777777" w:rsidR="00623240" w:rsidRDefault="00623240" w:rsidP="00623240">
      <w:pPr>
        <w:pStyle w:val="a3"/>
        <w:ind w:left="570" w:firstLineChars="0" w:firstLine="0"/>
        <w:rPr>
          <w:rFonts w:ascii="黑体" w:eastAsia="黑体" w:hAnsi="黑体"/>
          <w:b/>
          <w:bCs/>
          <w:szCs w:val="21"/>
        </w:rPr>
      </w:pPr>
    </w:p>
    <w:p w14:paraId="0C9FCB12" w14:textId="44018B39" w:rsidR="00113E37" w:rsidRPr="00E43FFE" w:rsidRDefault="00623240" w:rsidP="00113E37">
      <w:pPr>
        <w:pStyle w:val="a3"/>
        <w:numPr>
          <w:ilvl w:val="1"/>
          <w:numId w:val="4"/>
        </w:numPr>
        <w:ind w:firstLineChars="0"/>
        <w:rPr>
          <w:rFonts w:ascii="黑体" w:eastAsia="黑体" w:hAnsi="黑体"/>
          <w:sz w:val="18"/>
          <w:szCs w:val="18"/>
        </w:rPr>
      </w:pPr>
      <w:r w:rsidRPr="00E43FFE">
        <w:rPr>
          <w:rFonts w:ascii="黑体" w:eastAsia="黑体" w:hAnsi="黑体"/>
          <w:sz w:val="18"/>
          <w:szCs w:val="18"/>
        </w:rPr>
        <w:t>2004</w:t>
      </w:r>
      <w:r w:rsidRPr="00E43FFE">
        <w:rPr>
          <w:rFonts w:ascii="黑体" w:eastAsia="黑体" w:hAnsi="黑体" w:hint="eastAsia"/>
          <w:sz w:val="18"/>
          <w:szCs w:val="18"/>
        </w:rPr>
        <w:t>年至2</w:t>
      </w:r>
      <w:r w:rsidRPr="00E43FFE">
        <w:rPr>
          <w:rFonts w:ascii="黑体" w:eastAsia="黑体" w:hAnsi="黑体"/>
          <w:sz w:val="18"/>
          <w:szCs w:val="18"/>
        </w:rPr>
        <w:t>00</w:t>
      </w:r>
      <w:r w:rsidR="00F45935" w:rsidRPr="00E43FFE">
        <w:rPr>
          <w:rFonts w:ascii="黑体" w:eastAsia="黑体" w:hAnsi="黑体"/>
          <w:sz w:val="18"/>
          <w:szCs w:val="18"/>
        </w:rPr>
        <w:t>8</w:t>
      </w:r>
      <w:r w:rsidRPr="00E43FFE">
        <w:rPr>
          <w:rFonts w:ascii="黑体" w:eastAsia="黑体" w:hAnsi="黑体" w:hint="eastAsia"/>
          <w:sz w:val="18"/>
          <w:szCs w:val="18"/>
        </w:rPr>
        <w:t>年间的缓慢增长</w:t>
      </w:r>
    </w:p>
    <w:p w14:paraId="76C5B821" w14:textId="27291E7E" w:rsidR="00113E37" w:rsidRDefault="005B7FD9" w:rsidP="001A30DB">
      <w:pPr>
        <w:ind w:left="210" w:firstLineChars="200" w:firstLine="360"/>
        <w:rPr>
          <w:rFonts w:ascii="宋体" w:eastAsia="宋体" w:hAnsi="宋体"/>
          <w:sz w:val="18"/>
          <w:szCs w:val="18"/>
        </w:rPr>
      </w:pPr>
      <w:r>
        <w:rPr>
          <w:rFonts w:ascii="宋体" w:eastAsia="宋体" w:hAnsi="宋体" w:hint="eastAsia"/>
          <w:sz w:val="18"/>
          <w:szCs w:val="18"/>
        </w:rPr>
        <w:t>根据赵丽娟对软件行业以及其发展的研究[</w:t>
      </w:r>
      <w:r>
        <w:rPr>
          <w:rFonts w:ascii="宋体" w:eastAsia="宋体" w:hAnsi="宋体"/>
          <w:sz w:val="18"/>
          <w:szCs w:val="18"/>
        </w:rPr>
        <w:t>1],</w:t>
      </w:r>
      <w:r>
        <w:rPr>
          <w:rFonts w:ascii="宋体" w:eastAsia="宋体" w:hAnsi="宋体" w:hint="eastAsia"/>
          <w:sz w:val="18"/>
          <w:szCs w:val="18"/>
        </w:rPr>
        <w:t>2</w:t>
      </w:r>
      <w:r w:rsidRPr="005B7FD9">
        <w:rPr>
          <w:rFonts w:ascii="宋体" w:eastAsia="宋体" w:hAnsi="宋体"/>
          <w:sz w:val="18"/>
          <w:szCs w:val="18"/>
        </w:rPr>
        <w:t>004</w:t>
      </w:r>
      <w:r w:rsidRPr="005B7FD9">
        <w:rPr>
          <w:rFonts w:ascii="宋体" w:eastAsia="宋体" w:hAnsi="宋体" w:hint="eastAsia"/>
          <w:sz w:val="18"/>
          <w:szCs w:val="18"/>
        </w:rPr>
        <w:t>年，来自美国的移动互联网软件公司</w:t>
      </w:r>
      <w:r w:rsidRPr="005B7FD9">
        <w:rPr>
          <w:rFonts w:ascii="宋体" w:eastAsia="宋体" w:hAnsi="宋体"/>
          <w:sz w:val="18"/>
          <w:szCs w:val="18"/>
        </w:rPr>
        <w:t>GreenPacket</w:t>
      </w:r>
      <w:r w:rsidRPr="005B7FD9">
        <w:rPr>
          <w:rFonts w:ascii="宋体" w:eastAsia="宋体" w:hAnsi="宋体" w:hint="eastAsia"/>
          <w:sz w:val="18"/>
          <w:szCs w:val="18"/>
        </w:rPr>
        <w:t>将世界领先的无限互联网</w:t>
      </w:r>
      <w:r>
        <w:rPr>
          <w:rFonts w:ascii="宋体" w:eastAsia="宋体" w:hAnsi="宋体" w:hint="eastAsia"/>
          <w:sz w:val="18"/>
          <w:szCs w:val="18"/>
        </w:rPr>
        <w:t>技术相关软件S</w:t>
      </w:r>
      <w:r>
        <w:rPr>
          <w:rFonts w:ascii="宋体" w:eastAsia="宋体" w:hAnsi="宋体"/>
          <w:sz w:val="18"/>
          <w:szCs w:val="18"/>
        </w:rPr>
        <w:t>ON</w:t>
      </w:r>
      <w:r>
        <w:rPr>
          <w:rFonts w:ascii="宋体" w:eastAsia="宋体" w:hAnsi="宋体" w:hint="eastAsia"/>
          <w:sz w:val="18"/>
          <w:szCs w:val="18"/>
        </w:rPr>
        <w:t>buddy和S</w:t>
      </w:r>
      <w:r>
        <w:rPr>
          <w:rFonts w:ascii="宋体" w:eastAsia="宋体" w:hAnsi="宋体"/>
          <w:sz w:val="18"/>
          <w:szCs w:val="18"/>
        </w:rPr>
        <w:t>ON</w:t>
      </w:r>
      <w:r>
        <w:rPr>
          <w:rFonts w:ascii="宋体" w:eastAsia="宋体" w:hAnsi="宋体" w:hint="eastAsia"/>
          <w:sz w:val="18"/>
          <w:szCs w:val="18"/>
        </w:rPr>
        <w:t>access引入中国，互联网用户大幅增加，围绕互联网而开发的软件如雨后春笋般显现。与此同时，国家开始推行教育软件,与此相关的邮件软件</w:t>
      </w:r>
      <w:r w:rsidR="00113E37">
        <w:rPr>
          <w:rFonts w:ascii="宋体" w:eastAsia="宋体" w:hAnsi="宋体" w:hint="eastAsia"/>
          <w:sz w:val="18"/>
          <w:szCs w:val="18"/>
        </w:rPr>
        <w:t>、信息发布软件、视频发布软件不断产生。但由于我国软件行业发展较晚，软件行业规模不大，软件工程相关理论不够完善，难以迅速培养高素质的软件工程人才，所以软件在互联网技术开始普及时发展跟不上时代的主要浪潮。</w:t>
      </w:r>
    </w:p>
    <w:p w14:paraId="39C438E1" w14:textId="77777777" w:rsidR="00FE66E4" w:rsidRPr="005B7FD9" w:rsidRDefault="00FE66E4" w:rsidP="00113E37">
      <w:pPr>
        <w:ind w:left="210"/>
        <w:rPr>
          <w:rFonts w:ascii="宋体" w:eastAsia="宋体" w:hAnsi="宋体"/>
          <w:sz w:val="18"/>
          <w:szCs w:val="18"/>
        </w:rPr>
      </w:pPr>
    </w:p>
    <w:p w14:paraId="7084240F" w14:textId="5D073E5B" w:rsidR="00294EFE" w:rsidRPr="00E43FFE" w:rsidRDefault="00F45935" w:rsidP="00F45935">
      <w:pPr>
        <w:pStyle w:val="a3"/>
        <w:numPr>
          <w:ilvl w:val="1"/>
          <w:numId w:val="4"/>
        </w:numPr>
        <w:ind w:firstLineChars="0"/>
        <w:rPr>
          <w:rFonts w:ascii="黑体" w:eastAsia="黑体" w:hAnsi="黑体"/>
          <w:sz w:val="18"/>
          <w:szCs w:val="18"/>
        </w:rPr>
      </w:pPr>
      <w:r w:rsidRPr="00E43FFE">
        <w:rPr>
          <w:rFonts w:ascii="黑体" w:eastAsia="黑体" w:hAnsi="黑体"/>
          <w:sz w:val="18"/>
          <w:szCs w:val="18"/>
        </w:rPr>
        <w:t>2009</w:t>
      </w:r>
      <w:r w:rsidRPr="00E43FFE">
        <w:rPr>
          <w:rFonts w:ascii="黑体" w:eastAsia="黑体" w:hAnsi="黑体" w:hint="eastAsia"/>
          <w:sz w:val="18"/>
          <w:szCs w:val="18"/>
        </w:rPr>
        <w:t>年的加速发展</w:t>
      </w:r>
    </w:p>
    <w:p w14:paraId="2FDD2C83" w14:textId="37C6D4E6" w:rsidR="00F45935" w:rsidRDefault="00F45935" w:rsidP="00F45935">
      <w:pPr>
        <w:ind w:left="210" w:firstLineChars="200" w:firstLine="360"/>
        <w:rPr>
          <w:rFonts w:ascii="宋体" w:eastAsia="宋体" w:hAnsi="宋体"/>
          <w:sz w:val="18"/>
          <w:szCs w:val="18"/>
        </w:rPr>
      </w:pPr>
      <w:r>
        <w:rPr>
          <w:rFonts w:ascii="宋体" w:eastAsia="宋体" w:hAnsi="宋体" w:hint="eastAsia"/>
          <w:sz w:val="18"/>
          <w:szCs w:val="18"/>
        </w:rPr>
        <w:t>受2</w:t>
      </w:r>
      <w:r>
        <w:rPr>
          <w:rFonts w:ascii="宋体" w:eastAsia="宋体" w:hAnsi="宋体"/>
          <w:sz w:val="18"/>
          <w:szCs w:val="18"/>
        </w:rPr>
        <w:t>007</w:t>
      </w:r>
      <w:r>
        <w:rPr>
          <w:rFonts w:ascii="宋体" w:eastAsia="宋体" w:hAnsi="宋体" w:hint="eastAsia"/>
          <w:sz w:val="18"/>
          <w:szCs w:val="18"/>
        </w:rPr>
        <w:t>年爆发的国际金融危机的波及，</w:t>
      </w:r>
      <w:r w:rsidR="00D032B2">
        <w:rPr>
          <w:rFonts w:ascii="宋体" w:eastAsia="宋体" w:hAnsi="宋体" w:hint="eastAsia"/>
          <w:sz w:val="18"/>
          <w:szCs w:val="18"/>
        </w:rPr>
        <w:t>我国软件行业发展速度被减缓，全球I</w:t>
      </w:r>
      <w:r w:rsidR="00D032B2">
        <w:rPr>
          <w:rFonts w:ascii="宋体" w:eastAsia="宋体" w:hAnsi="宋体"/>
          <w:sz w:val="18"/>
          <w:szCs w:val="18"/>
        </w:rPr>
        <w:t>T</w:t>
      </w:r>
      <w:r w:rsidR="00D032B2">
        <w:rPr>
          <w:rFonts w:ascii="宋体" w:eastAsia="宋体" w:hAnsi="宋体" w:hint="eastAsia"/>
          <w:sz w:val="18"/>
          <w:szCs w:val="18"/>
        </w:rPr>
        <w:t>支出同比下降3%以上。由于受电子制造业下滑影响，嵌入式软件也因整体市场需求下滑出现增长放缓的现象，中小型软件企业受冲击明显。</w:t>
      </w:r>
      <w:r w:rsidR="004058B0">
        <w:rPr>
          <w:rFonts w:ascii="宋体" w:eastAsia="宋体" w:hAnsi="宋体" w:hint="eastAsia"/>
          <w:sz w:val="18"/>
          <w:szCs w:val="18"/>
        </w:rPr>
        <w:t>同时，人民币继续升值，不但增加了软件外包的成本，而且以美元结算的外包收入减少，直接导致软件外包产业效益的下降。</w:t>
      </w:r>
      <w:r w:rsidR="00D032B2">
        <w:rPr>
          <w:rFonts w:ascii="宋体" w:eastAsia="宋体" w:hAnsi="宋体" w:hint="eastAsia"/>
          <w:sz w:val="18"/>
          <w:szCs w:val="18"/>
        </w:rPr>
        <w:t>2</w:t>
      </w:r>
      <w:r w:rsidR="00D032B2">
        <w:rPr>
          <w:rFonts w:ascii="宋体" w:eastAsia="宋体" w:hAnsi="宋体"/>
          <w:sz w:val="18"/>
          <w:szCs w:val="18"/>
        </w:rPr>
        <w:t>008</w:t>
      </w:r>
      <w:r w:rsidR="00D032B2">
        <w:rPr>
          <w:rFonts w:ascii="宋体" w:eastAsia="宋体" w:hAnsi="宋体" w:hint="eastAsia"/>
          <w:sz w:val="18"/>
          <w:szCs w:val="18"/>
        </w:rPr>
        <w:t>年虽然依旧受到金融危机影响，但由于我国优秀的社会性质以及</w:t>
      </w:r>
      <w:r w:rsidR="004058B0">
        <w:rPr>
          <w:rFonts w:ascii="宋体" w:eastAsia="宋体" w:hAnsi="宋体" w:hint="eastAsia"/>
          <w:sz w:val="18"/>
          <w:szCs w:val="18"/>
        </w:rPr>
        <w:t>对软件结构的不断调整，与2</w:t>
      </w:r>
      <w:r w:rsidR="004058B0">
        <w:rPr>
          <w:rFonts w:ascii="宋体" w:eastAsia="宋体" w:hAnsi="宋体"/>
          <w:sz w:val="18"/>
          <w:szCs w:val="18"/>
        </w:rPr>
        <w:t>007</w:t>
      </w:r>
      <w:r w:rsidR="004058B0">
        <w:rPr>
          <w:rFonts w:ascii="宋体" w:eastAsia="宋体" w:hAnsi="宋体" w:hint="eastAsia"/>
          <w:sz w:val="18"/>
          <w:szCs w:val="18"/>
        </w:rPr>
        <w:t>年相比，生产总值有所增长。在2</w:t>
      </w:r>
      <w:r w:rsidR="004058B0">
        <w:rPr>
          <w:rFonts w:ascii="宋体" w:eastAsia="宋体" w:hAnsi="宋体"/>
          <w:sz w:val="18"/>
          <w:szCs w:val="18"/>
        </w:rPr>
        <w:t>009</w:t>
      </w:r>
      <w:r w:rsidR="004058B0">
        <w:rPr>
          <w:rFonts w:ascii="宋体" w:eastAsia="宋体" w:hAnsi="宋体" w:hint="eastAsia"/>
          <w:sz w:val="18"/>
          <w:szCs w:val="18"/>
        </w:rPr>
        <w:t>年时，我国软件行业大力拓展国内市场，不断调整产业的布局和结构</w:t>
      </w:r>
      <w:r w:rsidR="00DA0B44">
        <w:rPr>
          <w:rFonts w:ascii="宋体" w:eastAsia="宋体" w:hAnsi="宋体" w:hint="eastAsia"/>
          <w:sz w:val="18"/>
          <w:szCs w:val="18"/>
        </w:rPr>
        <w:t>，行业应用水平和创新能力不断提高。虽然国际背景下的金融危机依旧存在，我国的软件体系已由软件产品和系统集成转变为以软件产品、软件技术服务、嵌入式系统等为主体的更加完整和均衡的产业体系。换句话说，我国软件行业正值飞速发展时期，之后的六年里都以这样的速度不断突破到新阶段。</w:t>
      </w:r>
    </w:p>
    <w:p w14:paraId="61E24821" w14:textId="77777777" w:rsidR="00FE66E4" w:rsidRDefault="00FE66E4" w:rsidP="00F45935">
      <w:pPr>
        <w:ind w:left="210" w:firstLineChars="200" w:firstLine="360"/>
        <w:rPr>
          <w:rFonts w:ascii="宋体" w:eastAsia="宋体" w:hAnsi="宋体"/>
          <w:sz w:val="18"/>
          <w:szCs w:val="18"/>
        </w:rPr>
      </w:pPr>
    </w:p>
    <w:p w14:paraId="7E2477D5" w14:textId="65451A5F" w:rsidR="00DA0B44" w:rsidRPr="00E43FFE" w:rsidRDefault="00DA0B44" w:rsidP="00DA0B44">
      <w:pPr>
        <w:pStyle w:val="a3"/>
        <w:numPr>
          <w:ilvl w:val="1"/>
          <w:numId w:val="4"/>
        </w:numPr>
        <w:ind w:firstLineChars="0"/>
        <w:rPr>
          <w:rFonts w:ascii="黑体" w:eastAsia="黑体" w:hAnsi="黑体"/>
          <w:sz w:val="18"/>
          <w:szCs w:val="18"/>
        </w:rPr>
      </w:pPr>
      <w:r w:rsidRPr="00E43FFE">
        <w:rPr>
          <w:rFonts w:ascii="黑体" w:eastAsia="黑体" w:hAnsi="黑体"/>
          <w:sz w:val="18"/>
          <w:szCs w:val="18"/>
        </w:rPr>
        <w:t>2015</w:t>
      </w:r>
      <w:r w:rsidRPr="00E43FFE">
        <w:rPr>
          <w:rFonts w:ascii="黑体" w:eastAsia="黑体" w:hAnsi="黑体" w:hint="eastAsia"/>
          <w:sz w:val="18"/>
          <w:szCs w:val="18"/>
        </w:rPr>
        <w:t>年的加速减缓</w:t>
      </w:r>
    </w:p>
    <w:p w14:paraId="2F3E89CF" w14:textId="164021B7" w:rsidR="00DA0B44" w:rsidRDefault="00FE66E4" w:rsidP="001A30DB">
      <w:pPr>
        <w:ind w:left="210" w:firstLineChars="200" w:firstLine="360"/>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015</w:t>
      </w:r>
      <w:r>
        <w:rPr>
          <w:rFonts w:ascii="宋体" w:eastAsia="宋体" w:hAnsi="宋体" w:hint="eastAsia"/>
          <w:sz w:val="18"/>
          <w:szCs w:val="18"/>
        </w:rPr>
        <w:t>年后对于增加软件职位的革命性技术并没有出现，出现的是</w:t>
      </w:r>
      <w:r w:rsidR="00CE1AAE">
        <w:rPr>
          <w:rFonts w:ascii="宋体" w:eastAsia="宋体" w:hAnsi="宋体" w:hint="eastAsia"/>
          <w:sz w:val="18"/>
          <w:szCs w:val="18"/>
        </w:rPr>
        <w:t>大数据技术和</w:t>
      </w:r>
      <w:r w:rsidR="00847553">
        <w:rPr>
          <w:rFonts w:ascii="宋体" w:eastAsia="宋体" w:hAnsi="宋体" w:hint="eastAsia"/>
          <w:sz w:val="18"/>
          <w:szCs w:val="18"/>
        </w:rPr>
        <w:t>云端存储技术，这些主要技术的出现不但没有增加太多岗位，而且会降低了运维的人员数量。并且由于国内软件行业相关技术的成熟，发展阶段便进入了下一个平稳发展期。软件行业的下一次飞速发展的出现依赖于计算机硬件的革命性发展或者软件工程技术的重大创新。</w:t>
      </w:r>
    </w:p>
    <w:p w14:paraId="6E3ACB02" w14:textId="608B0FAC" w:rsidR="00847553" w:rsidRDefault="00847553" w:rsidP="00847553">
      <w:pPr>
        <w:rPr>
          <w:rFonts w:ascii="宋体" w:eastAsia="宋体" w:hAnsi="宋体"/>
          <w:sz w:val="18"/>
          <w:szCs w:val="18"/>
        </w:rPr>
      </w:pPr>
    </w:p>
    <w:p w14:paraId="51E534BE" w14:textId="519A6B5D" w:rsidR="00847553" w:rsidRPr="00E43FFE" w:rsidRDefault="00847553" w:rsidP="00847553">
      <w:pPr>
        <w:pStyle w:val="a3"/>
        <w:numPr>
          <w:ilvl w:val="0"/>
          <w:numId w:val="4"/>
        </w:numPr>
        <w:ind w:firstLineChars="0"/>
        <w:rPr>
          <w:rFonts w:ascii="黑体" w:eastAsia="黑体" w:hAnsi="黑体"/>
          <w:szCs w:val="21"/>
        </w:rPr>
      </w:pPr>
      <w:r w:rsidRPr="00E43FFE">
        <w:rPr>
          <w:rFonts w:ascii="黑体" w:eastAsia="黑体" w:hAnsi="黑体" w:hint="eastAsia"/>
          <w:szCs w:val="21"/>
        </w:rPr>
        <w:t>局部分析</w:t>
      </w:r>
    </w:p>
    <w:p w14:paraId="7B32FB2A" w14:textId="14D18AE1" w:rsidR="00847553" w:rsidRDefault="00847553" w:rsidP="00847553">
      <w:pPr>
        <w:ind w:left="210"/>
        <w:rPr>
          <w:rFonts w:ascii="黑体" w:eastAsia="黑体" w:hAnsi="黑体"/>
          <w:b/>
          <w:bCs/>
          <w:szCs w:val="21"/>
        </w:rPr>
      </w:pPr>
    </w:p>
    <w:p w14:paraId="45C98E90" w14:textId="429DA69F" w:rsidR="00847553" w:rsidRPr="00E43FFE" w:rsidRDefault="00847553" w:rsidP="00847553">
      <w:pPr>
        <w:pStyle w:val="a3"/>
        <w:numPr>
          <w:ilvl w:val="1"/>
          <w:numId w:val="4"/>
        </w:numPr>
        <w:ind w:firstLineChars="0"/>
        <w:rPr>
          <w:rFonts w:ascii="黑体" w:eastAsia="黑体" w:hAnsi="黑体"/>
          <w:sz w:val="18"/>
          <w:szCs w:val="18"/>
        </w:rPr>
      </w:pPr>
      <w:r w:rsidRPr="00E43FFE">
        <w:rPr>
          <w:rFonts w:ascii="黑体" w:eastAsia="黑体" w:hAnsi="黑体" w:hint="eastAsia"/>
          <w:sz w:val="18"/>
          <w:szCs w:val="18"/>
        </w:rPr>
        <w:t>软件行业薪酬体系的问题</w:t>
      </w:r>
    </w:p>
    <w:p w14:paraId="19025A3E" w14:textId="1F353559" w:rsidR="001F3909" w:rsidRDefault="00847553" w:rsidP="001A30DB">
      <w:pPr>
        <w:ind w:left="210" w:firstLineChars="200" w:firstLine="360"/>
        <w:rPr>
          <w:rFonts w:ascii="宋体" w:eastAsia="宋体" w:hAnsi="宋体"/>
          <w:sz w:val="18"/>
          <w:szCs w:val="18"/>
        </w:rPr>
      </w:pPr>
      <w:r>
        <w:rPr>
          <w:rFonts w:ascii="宋体" w:eastAsia="宋体" w:hAnsi="宋体" w:hint="eastAsia"/>
          <w:sz w:val="18"/>
          <w:szCs w:val="18"/>
        </w:rPr>
        <w:t>根据张玎的</w:t>
      </w:r>
      <w:r w:rsidR="001F3909">
        <w:rPr>
          <w:rFonts w:ascii="宋体" w:eastAsia="宋体" w:hAnsi="宋体" w:hint="eastAsia"/>
          <w:sz w:val="18"/>
          <w:szCs w:val="18"/>
        </w:rPr>
        <w:t>文章[</w:t>
      </w:r>
      <w:r w:rsidR="001F3909">
        <w:rPr>
          <w:rFonts w:ascii="宋体" w:eastAsia="宋体" w:hAnsi="宋体"/>
          <w:sz w:val="18"/>
          <w:szCs w:val="18"/>
        </w:rPr>
        <w:t>2]</w:t>
      </w:r>
      <w:r w:rsidR="001F3909">
        <w:rPr>
          <w:rFonts w:ascii="宋体" w:eastAsia="宋体" w:hAnsi="宋体" w:hint="eastAsia"/>
          <w:sz w:val="18"/>
          <w:szCs w:val="18"/>
        </w:rPr>
        <w:t>，2</w:t>
      </w:r>
      <w:r w:rsidR="001F3909">
        <w:rPr>
          <w:rFonts w:ascii="宋体" w:eastAsia="宋体" w:hAnsi="宋体"/>
          <w:sz w:val="18"/>
          <w:szCs w:val="18"/>
        </w:rPr>
        <w:t>008</w:t>
      </w:r>
      <w:r w:rsidR="001F3909">
        <w:rPr>
          <w:rFonts w:ascii="宋体" w:eastAsia="宋体" w:hAnsi="宋体" w:hint="eastAsia"/>
          <w:sz w:val="18"/>
          <w:szCs w:val="18"/>
        </w:rPr>
        <w:t>年软件行业的薪酬水平从高到低的职位排列依次为:业务发展总监、研发总监、研发经理、项目管理经理、软件开发经理、业务发展经理、</w:t>
      </w:r>
      <w:proofErr w:type="gramStart"/>
      <w:r w:rsidR="001F3909">
        <w:rPr>
          <w:rFonts w:ascii="宋体" w:eastAsia="宋体" w:hAnsi="宋体" w:hint="eastAsia"/>
          <w:sz w:val="18"/>
          <w:szCs w:val="18"/>
        </w:rPr>
        <w:t>架构师</w:t>
      </w:r>
      <w:proofErr w:type="gramEnd"/>
      <w:r w:rsidR="001F3909">
        <w:rPr>
          <w:rFonts w:ascii="宋体" w:eastAsia="宋体" w:hAnsi="宋体" w:hint="eastAsia"/>
          <w:sz w:val="18"/>
          <w:szCs w:val="18"/>
        </w:rPr>
        <w:t>等，最后是初级软件开发工程师。从业人员的薪资水平从普通员工到总监，年度税收入总额分布在3万到3</w:t>
      </w:r>
      <w:r w:rsidR="001F3909">
        <w:rPr>
          <w:rFonts w:ascii="宋体" w:eastAsia="宋体" w:hAnsi="宋体"/>
          <w:sz w:val="18"/>
          <w:szCs w:val="18"/>
        </w:rPr>
        <w:t>3</w:t>
      </w:r>
      <w:r w:rsidR="001F3909">
        <w:rPr>
          <w:rFonts w:ascii="宋体" w:eastAsia="宋体" w:hAnsi="宋体" w:hint="eastAsia"/>
          <w:sz w:val="18"/>
          <w:szCs w:val="18"/>
        </w:rPr>
        <w:t>万之间。</w:t>
      </w:r>
      <w:r w:rsidR="00C7637F">
        <w:rPr>
          <w:rFonts w:ascii="宋体" w:eastAsia="宋体" w:hAnsi="宋体" w:hint="eastAsia"/>
          <w:sz w:val="18"/>
          <w:szCs w:val="18"/>
        </w:rPr>
        <w:t>这种工资的差异也暗示人才分布结构现在正从“纺锤体结构”向“金字塔结构”进行转型，“纺锤体结构”是指高端人才和低端人才不足，大量中等水平人才从事低端人才的工作的一种尴尬结构，而“金字塔结构”则是各司其职人才分配得当的一种结构。由于我们仍然是“纺锤体结构”，传统的薪酬结构的弊端就显现出来了。根据研究[</w:t>
      </w:r>
      <w:r w:rsidR="00C7637F">
        <w:rPr>
          <w:rFonts w:ascii="宋体" w:eastAsia="宋体" w:hAnsi="宋体"/>
          <w:sz w:val="18"/>
          <w:szCs w:val="18"/>
        </w:rPr>
        <w:t>3],2006</w:t>
      </w:r>
      <w:r w:rsidR="00C7637F">
        <w:rPr>
          <w:rFonts w:ascii="宋体" w:eastAsia="宋体" w:hAnsi="宋体" w:hint="eastAsia"/>
          <w:sz w:val="18"/>
          <w:szCs w:val="18"/>
        </w:rPr>
        <w:t>年国内I</w:t>
      </w:r>
      <w:r w:rsidR="00C7637F">
        <w:rPr>
          <w:rFonts w:ascii="宋体" w:eastAsia="宋体" w:hAnsi="宋体"/>
          <w:sz w:val="18"/>
          <w:szCs w:val="18"/>
        </w:rPr>
        <w:t>T</w:t>
      </w:r>
      <w:r w:rsidR="00C7637F">
        <w:rPr>
          <w:rFonts w:ascii="宋体" w:eastAsia="宋体" w:hAnsi="宋体" w:hint="eastAsia"/>
          <w:sz w:val="18"/>
          <w:szCs w:val="18"/>
        </w:rPr>
        <w:t>企业研发人员的主动离职率到达1</w:t>
      </w:r>
      <w:r w:rsidR="00C7637F">
        <w:rPr>
          <w:rFonts w:ascii="宋体" w:eastAsia="宋体" w:hAnsi="宋体"/>
          <w:sz w:val="18"/>
          <w:szCs w:val="18"/>
        </w:rPr>
        <w:t>4.5</w:t>
      </w:r>
      <w:r w:rsidR="00C7637F">
        <w:rPr>
          <w:rFonts w:ascii="宋体" w:eastAsia="宋体" w:hAnsi="宋体" w:hint="eastAsia"/>
          <w:sz w:val="18"/>
          <w:szCs w:val="18"/>
        </w:rPr>
        <w:t>%，尤其在软件研发的热度地区中关村竟然到达了2</w:t>
      </w:r>
      <w:r w:rsidR="00C7637F">
        <w:rPr>
          <w:rFonts w:ascii="宋体" w:eastAsia="宋体" w:hAnsi="宋体"/>
          <w:sz w:val="18"/>
          <w:szCs w:val="18"/>
        </w:rPr>
        <w:t>0</w:t>
      </w:r>
      <w:r w:rsidR="00C7637F">
        <w:rPr>
          <w:rFonts w:ascii="宋体" w:eastAsia="宋体" w:hAnsi="宋体" w:hint="eastAsia"/>
          <w:sz w:val="18"/>
          <w:szCs w:val="18"/>
        </w:rPr>
        <w:t>%以上，</w:t>
      </w:r>
      <w:r w:rsidR="00250729">
        <w:rPr>
          <w:rFonts w:ascii="宋体" w:eastAsia="宋体" w:hAnsi="宋体" w:hint="eastAsia"/>
          <w:sz w:val="18"/>
          <w:szCs w:val="18"/>
        </w:rPr>
        <w:t>相比人员流失率1</w:t>
      </w:r>
      <w:r w:rsidR="00250729">
        <w:rPr>
          <w:rFonts w:ascii="宋体" w:eastAsia="宋体" w:hAnsi="宋体"/>
          <w:sz w:val="18"/>
          <w:szCs w:val="18"/>
        </w:rPr>
        <w:t>0</w:t>
      </w:r>
      <w:r w:rsidR="00250729">
        <w:rPr>
          <w:rFonts w:ascii="宋体" w:eastAsia="宋体" w:hAnsi="宋体" w:hint="eastAsia"/>
          <w:sz w:val="18"/>
          <w:szCs w:val="18"/>
        </w:rPr>
        <w:t>%的其他行业，软件行业的薪酬体系的存在的问题还尚未解决。</w:t>
      </w:r>
    </w:p>
    <w:p w14:paraId="1CB65842" w14:textId="574C5A18" w:rsidR="00250729" w:rsidRDefault="00250729" w:rsidP="001A30DB">
      <w:pPr>
        <w:ind w:left="210" w:firstLineChars="200" w:firstLine="360"/>
        <w:rPr>
          <w:rFonts w:ascii="宋体" w:eastAsia="宋体" w:hAnsi="宋体"/>
          <w:sz w:val="18"/>
          <w:szCs w:val="18"/>
        </w:rPr>
      </w:pPr>
      <w:r>
        <w:rPr>
          <w:rFonts w:ascii="宋体" w:eastAsia="宋体" w:hAnsi="宋体" w:hint="eastAsia"/>
          <w:sz w:val="18"/>
          <w:szCs w:val="18"/>
        </w:rPr>
        <w:t>传统薪酬管理方案单一，在入职时薪酬就已经确定，并没有结合企业自身的情况。同时，对于同一职位的员工工资不会相差太大，严重影响了员工的工作积极性和工作效率。另外，仅仅依靠货币性的</w:t>
      </w:r>
      <w:r w:rsidR="000C3AFE">
        <w:rPr>
          <w:rFonts w:ascii="宋体" w:eastAsia="宋体" w:hAnsi="宋体" w:hint="eastAsia"/>
          <w:sz w:val="18"/>
          <w:szCs w:val="18"/>
        </w:rPr>
        <w:t>薪酬吸引员工忽略了精神性的薪酬的影响。精神性的薪酬包括良好的企业环境，优越的企业文化，丰富的企业生活，这些薪酬直接支付给员工的内心，员工和企业的纽带也就因此形成。</w:t>
      </w:r>
    </w:p>
    <w:p w14:paraId="64C802DE" w14:textId="77777777" w:rsidR="001A30DB" w:rsidRDefault="001A30DB" w:rsidP="001F3909">
      <w:pPr>
        <w:ind w:left="210"/>
        <w:rPr>
          <w:rFonts w:ascii="宋体" w:eastAsia="宋体" w:hAnsi="宋体"/>
          <w:sz w:val="18"/>
          <w:szCs w:val="18"/>
        </w:rPr>
      </w:pPr>
    </w:p>
    <w:p w14:paraId="7CC1D053" w14:textId="7676F75E" w:rsidR="000C3AFE" w:rsidRPr="00E43FFE" w:rsidRDefault="000C3AFE" w:rsidP="000C3AFE">
      <w:pPr>
        <w:pStyle w:val="a3"/>
        <w:numPr>
          <w:ilvl w:val="1"/>
          <w:numId w:val="4"/>
        </w:numPr>
        <w:ind w:firstLineChars="0"/>
        <w:rPr>
          <w:rFonts w:ascii="黑体" w:eastAsia="黑体" w:hAnsi="黑体"/>
          <w:sz w:val="18"/>
          <w:szCs w:val="18"/>
        </w:rPr>
      </w:pPr>
      <w:r w:rsidRPr="00E43FFE">
        <w:rPr>
          <w:rFonts w:ascii="黑体" w:eastAsia="黑体" w:hAnsi="黑体" w:hint="eastAsia"/>
          <w:sz w:val="18"/>
          <w:szCs w:val="18"/>
        </w:rPr>
        <w:lastRenderedPageBreak/>
        <w:t>薪酬体系的问题的解决方案</w:t>
      </w:r>
    </w:p>
    <w:p w14:paraId="4CFCCBBB" w14:textId="12F14C73" w:rsidR="000C3AFE" w:rsidRPr="000C3AFE" w:rsidRDefault="000C3AFE" w:rsidP="005863D3">
      <w:pPr>
        <w:ind w:firstLineChars="300" w:firstLine="540"/>
        <w:rPr>
          <w:rFonts w:ascii="黑体" w:eastAsia="黑体" w:hAnsi="黑体"/>
          <w:b/>
          <w:bCs/>
          <w:sz w:val="18"/>
          <w:szCs w:val="18"/>
        </w:rPr>
      </w:pPr>
      <w:r>
        <w:rPr>
          <w:rFonts w:ascii="宋体" w:eastAsia="宋体" w:hAnsi="宋体" w:hint="eastAsia"/>
          <w:sz w:val="18"/>
          <w:szCs w:val="18"/>
        </w:rPr>
        <w:t>为了解决传统薪酬管理方案单一的问题，采用宽带薪酬的制度，宽带源于互联网网络，指的是媒体</w:t>
      </w:r>
    </w:p>
    <w:p w14:paraId="50FEEB16" w14:textId="6519956F" w:rsidR="005863D3" w:rsidRDefault="000C3AFE" w:rsidP="005863D3">
      <w:pPr>
        <w:ind w:left="210"/>
        <w:rPr>
          <w:rFonts w:ascii="宋体" w:eastAsia="宋体" w:hAnsi="宋体"/>
          <w:sz w:val="18"/>
          <w:szCs w:val="18"/>
        </w:rPr>
      </w:pPr>
      <w:r>
        <w:rPr>
          <w:rFonts w:ascii="宋体" w:eastAsia="宋体" w:hAnsi="宋体" w:hint="eastAsia"/>
          <w:sz w:val="18"/>
          <w:szCs w:val="18"/>
        </w:rPr>
        <w:t>间的</w:t>
      </w:r>
      <w:r w:rsidR="005863D3">
        <w:rPr>
          <w:rFonts w:ascii="宋体" w:eastAsia="宋体" w:hAnsi="宋体" w:hint="eastAsia"/>
          <w:sz w:val="18"/>
          <w:szCs w:val="18"/>
        </w:rPr>
        <w:t>传输需要的带宽，是一个动态的、发展的概念。宽带薪酬正是借鉴了互联网的这一专有名词，根据郭策等人的描述</w:t>
      </w:r>
      <w:r w:rsidR="005863D3">
        <w:rPr>
          <w:rFonts w:ascii="宋体" w:eastAsia="宋体" w:hAnsi="宋体"/>
          <w:sz w:val="18"/>
          <w:szCs w:val="18"/>
        </w:rPr>
        <w:t>[4]</w:t>
      </w:r>
      <w:r w:rsidR="005863D3">
        <w:rPr>
          <w:rFonts w:ascii="宋体" w:eastAsia="宋体" w:hAnsi="宋体" w:hint="eastAsia"/>
          <w:sz w:val="18"/>
          <w:szCs w:val="18"/>
        </w:rPr>
        <w:t>，宽带薪酬将原本多个薪酬等级和员工的薪酬变化范围改变，每一工资等级内的薪酬浮动范围都很大（有时高达2</w:t>
      </w:r>
      <w:r w:rsidR="005863D3">
        <w:rPr>
          <w:rFonts w:ascii="宋体" w:eastAsia="宋体" w:hAnsi="宋体"/>
          <w:sz w:val="18"/>
          <w:szCs w:val="18"/>
        </w:rPr>
        <w:t>00</w:t>
      </w:r>
      <w:r w:rsidR="005863D3">
        <w:rPr>
          <w:rFonts w:ascii="宋体" w:eastAsia="宋体" w:hAnsi="宋体" w:hint="eastAsia"/>
          <w:sz w:val="18"/>
          <w:szCs w:val="18"/>
        </w:rPr>
        <w:t>%-</w:t>
      </w:r>
      <w:r w:rsidR="005863D3">
        <w:rPr>
          <w:rFonts w:ascii="宋体" w:eastAsia="宋体" w:hAnsi="宋体"/>
          <w:sz w:val="18"/>
          <w:szCs w:val="18"/>
        </w:rPr>
        <w:t>300</w:t>
      </w:r>
      <w:r w:rsidR="005863D3">
        <w:rPr>
          <w:rFonts w:ascii="宋体" w:eastAsia="宋体" w:hAnsi="宋体" w:hint="eastAsia"/>
          <w:sz w:val="18"/>
          <w:szCs w:val="18"/>
        </w:rPr>
        <w:t>%），使得相比较低等级的职位也能和高一级职位的工薪处于同一宽带。体现了企业对人才的重视，同时提升了企业工作人员工作的主动性积极性。</w:t>
      </w:r>
    </w:p>
    <w:p w14:paraId="2186B0F2" w14:textId="1B473271" w:rsidR="005863D3" w:rsidRDefault="005863D3" w:rsidP="005863D3">
      <w:pPr>
        <w:ind w:left="210"/>
        <w:rPr>
          <w:rFonts w:ascii="宋体" w:eastAsia="宋体" w:hAnsi="宋体"/>
          <w:sz w:val="18"/>
          <w:szCs w:val="18"/>
        </w:rPr>
      </w:pPr>
      <w:r>
        <w:rPr>
          <w:rFonts w:ascii="宋体" w:eastAsia="宋体" w:hAnsi="宋体" w:hint="eastAsia"/>
          <w:sz w:val="18"/>
          <w:szCs w:val="18"/>
        </w:rPr>
        <w:t xml:space="preserve"> </w:t>
      </w:r>
      <w:r>
        <w:rPr>
          <w:rFonts w:ascii="宋体" w:eastAsia="宋体" w:hAnsi="宋体"/>
          <w:sz w:val="18"/>
          <w:szCs w:val="18"/>
        </w:rPr>
        <w:t xml:space="preserve"> </w:t>
      </w:r>
      <w:r w:rsidR="00445471">
        <w:rPr>
          <w:rFonts w:ascii="宋体" w:eastAsia="宋体" w:hAnsi="宋体"/>
          <w:sz w:val="18"/>
          <w:szCs w:val="18"/>
        </w:rPr>
        <w:t xml:space="preserve">  </w:t>
      </w:r>
      <w:r>
        <w:rPr>
          <w:rFonts w:ascii="宋体" w:eastAsia="宋体" w:hAnsi="宋体" w:hint="eastAsia"/>
          <w:sz w:val="18"/>
          <w:szCs w:val="18"/>
        </w:rPr>
        <w:t>为了支付员工的精神性薪酬，我们只能采取一些企业性质的措施</w:t>
      </w:r>
      <w:r w:rsidR="00445471">
        <w:rPr>
          <w:rFonts w:ascii="宋体" w:eastAsia="宋体" w:hAnsi="宋体" w:hint="eastAsia"/>
          <w:sz w:val="18"/>
          <w:szCs w:val="18"/>
        </w:rPr>
        <w:t>。</w:t>
      </w:r>
      <w:r>
        <w:rPr>
          <w:rFonts w:ascii="宋体" w:eastAsia="宋体" w:hAnsi="宋体" w:hint="eastAsia"/>
          <w:sz w:val="18"/>
          <w:szCs w:val="18"/>
        </w:rPr>
        <w:t>灵活设计岗位，丰富员工工作内容</w:t>
      </w:r>
      <w:r w:rsidR="00445471">
        <w:rPr>
          <w:rFonts w:ascii="宋体" w:eastAsia="宋体" w:hAnsi="宋体" w:hint="eastAsia"/>
          <w:sz w:val="18"/>
          <w:szCs w:val="18"/>
        </w:rPr>
        <w:t>，每年空出一段时间全体出游，企业领导更加关注底下员工。</w:t>
      </w:r>
    </w:p>
    <w:p w14:paraId="08A6CFC7" w14:textId="027DA90A" w:rsidR="00445471" w:rsidRDefault="00445471" w:rsidP="005863D3">
      <w:pPr>
        <w:ind w:left="210"/>
        <w:rPr>
          <w:rFonts w:ascii="宋体" w:eastAsia="宋体" w:hAnsi="宋体"/>
          <w:sz w:val="18"/>
          <w:szCs w:val="18"/>
        </w:rPr>
      </w:pPr>
    </w:p>
    <w:p w14:paraId="29CA8A66" w14:textId="21B24ACF" w:rsidR="00445471" w:rsidRPr="00E43FFE" w:rsidRDefault="00445471" w:rsidP="00445471">
      <w:pPr>
        <w:pStyle w:val="a3"/>
        <w:numPr>
          <w:ilvl w:val="0"/>
          <w:numId w:val="4"/>
        </w:numPr>
        <w:ind w:firstLineChars="0"/>
        <w:rPr>
          <w:rFonts w:ascii="黑体" w:eastAsia="黑体" w:hAnsi="黑体"/>
          <w:szCs w:val="21"/>
        </w:rPr>
      </w:pPr>
      <w:r w:rsidRPr="00E43FFE">
        <w:rPr>
          <w:rFonts w:ascii="黑体" w:eastAsia="黑体" w:hAnsi="黑体" w:hint="eastAsia"/>
          <w:szCs w:val="21"/>
        </w:rPr>
        <w:t>结论</w:t>
      </w:r>
    </w:p>
    <w:p w14:paraId="74E57479" w14:textId="094249F9" w:rsidR="00445471" w:rsidRDefault="00437450" w:rsidP="001A30DB">
      <w:pPr>
        <w:ind w:left="210" w:firstLineChars="200" w:firstLine="360"/>
        <w:rPr>
          <w:rFonts w:ascii="宋体" w:eastAsia="宋体" w:hAnsi="宋体"/>
          <w:sz w:val="18"/>
          <w:szCs w:val="18"/>
        </w:rPr>
      </w:pPr>
      <w:r>
        <w:rPr>
          <w:rFonts w:ascii="宋体" w:eastAsia="宋体" w:hAnsi="宋体" w:hint="eastAsia"/>
          <w:sz w:val="18"/>
          <w:szCs w:val="18"/>
        </w:rPr>
        <w:t>软件行业在我国薪酬水平中依旧处于上游，并且随着信息技术的发展仍然在增长，但是增长速度不如几年前，我国软件技术的创新水平仍需提高，一项关键技术的产生很有可能是软件迅速发展</w:t>
      </w:r>
      <w:r w:rsidR="008A54B4">
        <w:rPr>
          <w:rFonts w:ascii="宋体" w:eastAsia="宋体" w:hAnsi="宋体" w:hint="eastAsia"/>
          <w:sz w:val="18"/>
          <w:szCs w:val="18"/>
        </w:rPr>
        <w:t>的催化剂。同时，企业内部薪酬问题还需解决，</w:t>
      </w:r>
      <w:r w:rsidR="001A30DB">
        <w:rPr>
          <w:rFonts w:ascii="宋体" w:eastAsia="宋体" w:hAnsi="宋体" w:hint="eastAsia"/>
          <w:sz w:val="18"/>
          <w:szCs w:val="18"/>
        </w:rPr>
        <w:t>即便</w:t>
      </w:r>
      <w:r w:rsidR="008A54B4">
        <w:rPr>
          <w:rFonts w:ascii="宋体" w:eastAsia="宋体" w:hAnsi="宋体" w:hint="eastAsia"/>
          <w:sz w:val="18"/>
          <w:szCs w:val="18"/>
        </w:rPr>
        <w:t>花了高薪聘用的高素质软件工程人才却很有可能被其他企业挖走，里面的薪酬制度就是关键因素之一。</w:t>
      </w:r>
    </w:p>
    <w:p w14:paraId="62FE6864" w14:textId="54F7A057" w:rsidR="008A54B4" w:rsidRDefault="008A54B4" w:rsidP="00445471">
      <w:pPr>
        <w:ind w:left="210"/>
        <w:rPr>
          <w:rFonts w:ascii="宋体" w:eastAsia="宋体" w:hAnsi="宋体"/>
          <w:sz w:val="18"/>
          <w:szCs w:val="18"/>
        </w:rPr>
      </w:pPr>
    </w:p>
    <w:p w14:paraId="3ACF058B" w14:textId="33147A77" w:rsidR="008A54B4" w:rsidRDefault="008A54B4" w:rsidP="00445471">
      <w:pPr>
        <w:ind w:left="210"/>
        <w:rPr>
          <w:rFonts w:ascii="宋体" w:eastAsia="宋体" w:hAnsi="宋体"/>
          <w:sz w:val="18"/>
          <w:szCs w:val="18"/>
        </w:rPr>
      </w:pPr>
    </w:p>
    <w:p w14:paraId="05504194" w14:textId="79075E1E" w:rsidR="008F1D82" w:rsidRPr="008F1D82" w:rsidRDefault="008A54B4" w:rsidP="008F1D82">
      <w:pPr>
        <w:pStyle w:val="a3"/>
        <w:numPr>
          <w:ilvl w:val="0"/>
          <w:numId w:val="4"/>
        </w:numPr>
        <w:ind w:firstLineChars="0"/>
        <w:rPr>
          <w:rFonts w:ascii="黑体" w:eastAsia="黑体" w:hAnsi="黑体" w:hint="eastAsia"/>
          <w:szCs w:val="21"/>
        </w:rPr>
      </w:pPr>
      <w:r w:rsidRPr="008F1D82">
        <w:rPr>
          <w:rFonts w:ascii="黑体" w:eastAsia="黑体" w:hAnsi="黑体" w:hint="eastAsia"/>
          <w:szCs w:val="21"/>
        </w:rPr>
        <w:t>参考文献</w:t>
      </w:r>
    </w:p>
    <w:p w14:paraId="0CDE807F" w14:textId="2C3B521C" w:rsidR="008A54B4" w:rsidRPr="008F1D82" w:rsidRDefault="008A54B4" w:rsidP="00D80CBF">
      <w:pPr>
        <w:spacing w:line="400" w:lineRule="exact"/>
        <w:ind w:left="210"/>
        <w:rPr>
          <w:rFonts w:ascii="宋体" w:eastAsia="宋体" w:hAnsi="宋体"/>
          <w:color w:val="000000"/>
          <w:sz w:val="18"/>
          <w:szCs w:val="18"/>
          <w:shd w:val="clear" w:color="auto" w:fill="FFFFFF"/>
        </w:rPr>
      </w:pPr>
      <w:r w:rsidRPr="008F1D82">
        <w:rPr>
          <w:rFonts w:ascii="宋体" w:eastAsia="宋体" w:hAnsi="宋体" w:hint="eastAsia"/>
          <w:color w:val="000000"/>
          <w:sz w:val="18"/>
          <w:szCs w:val="18"/>
          <w:shd w:val="clear" w:color="auto" w:fill="FFFFFF"/>
        </w:rPr>
        <w:t>[</w:t>
      </w:r>
      <w:r w:rsidRPr="008F1D82">
        <w:rPr>
          <w:rFonts w:ascii="宋体" w:eastAsia="宋体" w:hAnsi="宋体"/>
          <w:color w:val="000000"/>
          <w:sz w:val="18"/>
          <w:szCs w:val="18"/>
          <w:shd w:val="clear" w:color="auto" w:fill="FFFFFF"/>
        </w:rPr>
        <w:t>1</w:t>
      </w:r>
      <w:r w:rsidRPr="008F1D82">
        <w:rPr>
          <w:rFonts w:ascii="宋体" w:eastAsia="宋体" w:hAnsi="宋体" w:hint="eastAsia"/>
          <w:color w:val="000000"/>
          <w:sz w:val="18"/>
          <w:szCs w:val="18"/>
          <w:shd w:val="clear" w:color="auto" w:fill="FFFFFF"/>
        </w:rPr>
        <w:t xml:space="preserve">]赵丽娟.软件行业现状及发展前景[J].甘肃科技纵横,2012,41(4):19-20. </w:t>
      </w:r>
      <w:r w:rsidR="00D80CBF" w:rsidRPr="008F1D82">
        <w:rPr>
          <w:rFonts w:ascii="宋体" w:eastAsia="宋体" w:hAnsi="宋体"/>
          <w:color w:val="000000"/>
          <w:sz w:val="18"/>
          <w:szCs w:val="18"/>
          <w:shd w:val="clear" w:color="auto" w:fill="FFFFFF"/>
        </w:rPr>
        <w:t>DOI: 10.3969/j.issn</w:t>
      </w:r>
      <w:r w:rsidRPr="008F1D82">
        <w:rPr>
          <w:rFonts w:ascii="宋体" w:eastAsia="宋体" w:hAnsi="宋体" w:hint="eastAsia"/>
          <w:color w:val="000000"/>
          <w:sz w:val="18"/>
          <w:szCs w:val="18"/>
          <w:shd w:val="clear" w:color="auto" w:fill="FFFFFF"/>
        </w:rPr>
        <w:t>.1672-6375.2012.04.009.</w:t>
      </w:r>
    </w:p>
    <w:p w14:paraId="375EEC58" w14:textId="2B015456" w:rsidR="008A54B4" w:rsidRPr="008F1D82" w:rsidRDefault="008A54B4" w:rsidP="00D80CBF">
      <w:pPr>
        <w:spacing w:line="400" w:lineRule="exact"/>
        <w:ind w:left="210"/>
        <w:rPr>
          <w:rFonts w:ascii="宋体" w:eastAsia="宋体" w:hAnsi="宋体"/>
          <w:sz w:val="18"/>
          <w:szCs w:val="18"/>
        </w:rPr>
      </w:pPr>
      <w:r w:rsidRPr="008F1D82">
        <w:rPr>
          <w:rFonts w:ascii="宋体" w:eastAsia="宋体" w:hAnsi="宋体"/>
          <w:sz w:val="18"/>
          <w:szCs w:val="18"/>
        </w:rPr>
        <w:t>[2]张玎.2008年软件业薪酬搜索[J].软件工程师,2008(12):23-24.</w:t>
      </w:r>
    </w:p>
    <w:p w14:paraId="6D0D3F6E" w14:textId="7FFF0178" w:rsidR="008A54B4" w:rsidRPr="008F1D82" w:rsidRDefault="008A54B4" w:rsidP="00D80CBF">
      <w:pPr>
        <w:spacing w:line="400" w:lineRule="exact"/>
        <w:ind w:left="210"/>
        <w:rPr>
          <w:rFonts w:ascii="宋体" w:eastAsia="宋体" w:hAnsi="宋体"/>
          <w:color w:val="000000"/>
          <w:sz w:val="18"/>
          <w:szCs w:val="18"/>
          <w:shd w:val="clear" w:color="auto" w:fill="FFFFFF"/>
        </w:rPr>
      </w:pPr>
      <w:r w:rsidRPr="008F1D82">
        <w:rPr>
          <w:rFonts w:ascii="宋体" w:eastAsia="宋体" w:hAnsi="宋体" w:hint="eastAsia"/>
          <w:color w:val="000000"/>
          <w:sz w:val="18"/>
          <w:szCs w:val="18"/>
          <w:shd w:val="clear" w:color="auto" w:fill="FFFFFF"/>
        </w:rPr>
        <w:t>[</w:t>
      </w:r>
      <w:r w:rsidRPr="008F1D82">
        <w:rPr>
          <w:rFonts w:ascii="宋体" w:eastAsia="宋体" w:hAnsi="宋体"/>
          <w:color w:val="000000"/>
          <w:sz w:val="18"/>
          <w:szCs w:val="18"/>
          <w:shd w:val="clear" w:color="auto" w:fill="FFFFFF"/>
        </w:rPr>
        <w:t>3</w:t>
      </w:r>
      <w:r w:rsidRPr="008F1D82">
        <w:rPr>
          <w:rFonts w:ascii="宋体" w:eastAsia="宋体" w:hAnsi="宋体" w:hint="eastAsia"/>
          <w:color w:val="000000"/>
          <w:sz w:val="18"/>
          <w:szCs w:val="18"/>
          <w:shd w:val="clear" w:color="auto" w:fill="FFFFFF"/>
        </w:rPr>
        <w:t>]陈光珍,杨伯元.我国IT企业研发人员的薪酬现状及问题研究[J].集团经济研究,2007,(32):187-188.</w:t>
      </w:r>
    </w:p>
    <w:p w14:paraId="74E84550" w14:textId="75371B1D" w:rsidR="008A54B4" w:rsidRPr="008F1D82" w:rsidRDefault="008A54B4" w:rsidP="00D80CBF">
      <w:pPr>
        <w:spacing w:line="400" w:lineRule="exact"/>
        <w:ind w:left="210"/>
        <w:rPr>
          <w:rFonts w:ascii="宋体" w:eastAsia="宋体" w:hAnsi="宋体"/>
          <w:sz w:val="18"/>
          <w:szCs w:val="18"/>
        </w:rPr>
      </w:pPr>
      <w:r w:rsidRPr="008F1D82">
        <w:rPr>
          <w:rFonts w:ascii="宋体" w:eastAsia="宋体" w:hAnsi="宋体" w:hint="eastAsia"/>
          <w:color w:val="000000"/>
          <w:sz w:val="18"/>
          <w:szCs w:val="18"/>
          <w:shd w:val="clear" w:color="auto" w:fill="FFFFFF"/>
        </w:rPr>
        <w:t>[</w:t>
      </w:r>
      <w:r w:rsidRPr="008F1D82">
        <w:rPr>
          <w:rFonts w:ascii="宋体" w:eastAsia="宋体" w:hAnsi="宋体"/>
          <w:color w:val="000000"/>
          <w:sz w:val="18"/>
          <w:szCs w:val="18"/>
          <w:shd w:val="clear" w:color="auto" w:fill="FFFFFF"/>
        </w:rPr>
        <w:t>4</w:t>
      </w:r>
      <w:r w:rsidRPr="008F1D82">
        <w:rPr>
          <w:rFonts w:ascii="宋体" w:eastAsia="宋体" w:hAnsi="宋体" w:hint="eastAsia"/>
          <w:color w:val="000000"/>
          <w:sz w:val="18"/>
          <w:szCs w:val="18"/>
          <w:shd w:val="clear" w:color="auto" w:fill="FFFFFF"/>
        </w:rPr>
        <w:t>]郭策,赵瑞锋.宽带薪酬在人力资源管理中的激励作用探析[J].现代</w:t>
      </w:r>
      <w:r w:rsidR="00D80CBF" w:rsidRPr="008F1D82">
        <w:rPr>
          <w:rFonts w:ascii="宋体" w:eastAsia="宋体" w:hAnsi="宋体" w:hint="eastAsia"/>
          <w:color w:val="000000"/>
          <w:sz w:val="18"/>
          <w:szCs w:val="18"/>
          <w:shd w:val="clear" w:color="auto" w:fill="FFFFFF"/>
        </w:rPr>
        <w:t>营</w:t>
      </w:r>
      <w:r w:rsidRPr="008F1D82">
        <w:rPr>
          <w:rFonts w:ascii="宋体" w:eastAsia="宋体" w:hAnsi="宋体" w:hint="eastAsia"/>
          <w:color w:val="000000"/>
          <w:sz w:val="18"/>
          <w:szCs w:val="18"/>
          <w:shd w:val="clear" w:color="auto" w:fill="FFFFFF"/>
        </w:rPr>
        <w:t>销,2020,(11):176-177.</w:t>
      </w:r>
    </w:p>
    <w:p w14:paraId="796ECED2" w14:textId="77777777" w:rsidR="008A54B4" w:rsidRPr="008A54B4" w:rsidRDefault="008A54B4" w:rsidP="008A54B4">
      <w:pPr>
        <w:ind w:left="210"/>
        <w:rPr>
          <w:rFonts w:ascii="宋体" w:eastAsia="宋体" w:hAnsi="宋体"/>
          <w:sz w:val="18"/>
          <w:szCs w:val="18"/>
        </w:rPr>
      </w:pPr>
    </w:p>
    <w:sectPr w:rsidR="008A54B4" w:rsidRPr="008A5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C8F28" w14:textId="77777777" w:rsidR="00623372" w:rsidRDefault="00623372" w:rsidP="008F1D82">
      <w:r>
        <w:separator/>
      </w:r>
    </w:p>
  </w:endnote>
  <w:endnote w:type="continuationSeparator" w:id="0">
    <w:p w14:paraId="258FA6D9" w14:textId="77777777" w:rsidR="00623372" w:rsidRDefault="00623372" w:rsidP="008F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0BE9D" w14:textId="77777777" w:rsidR="00623372" w:rsidRDefault="00623372" w:rsidP="008F1D82">
      <w:r>
        <w:separator/>
      </w:r>
    </w:p>
  </w:footnote>
  <w:footnote w:type="continuationSeparator" w:id="0">
    <w:p w14:paraId="789E3D50" w14:textId="77777777" w:rsidR="00623372" w:rsidRDefault="00623372" w:rsidP="008F1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12F9"/>
    <w:multiLevelType w:val="hybridMultilevel"/>
    <w:tmpl w:val="AED804FE"/>
    <w:lvl w:ilvl="0" w:tplc="1194D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9711D"/>
    <w:multiLevelType w:val="hybridMultilevel"/>
    <w:tmpl w:val="6A189E80"/>
    <w:lvl w:ilvl="0" w:tplc="90049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66089"/>
    <w:multiLevelType w:val="hybridMultilevel"/>
    <w:tmpl w:val="B8066C7E"/>
    <w:lvl w:ilvl="0" w:tplc="FA1EE5E2">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A30947"/>
    <w:multiLevelType w:val="hybridMultilevel"/>
    <w:tmpl w:val="370041EE"/>
    <w:lvl w:ilvl="0" w:tplc="565671B8">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5A787DC4"/>
    <w:multiLevelType w:val="multilevel"/>
    <w:tmpl w:val="8F485776"/>
    <w:lvl w:ilvl="0">
      <w:start w:val="2"/>
      <w:numFmt w:val="decimal"/>
      <w:lvlText w:val="%1"/>
      <w:lvlJc w:val="left"/>
      <w:pPr>
        <w:ind w:left="570" w:hanging="360"/>
      </w:pPr>
      <w:rPr>
        <w:rFonts w:hint="default"/>
      </w:rPr>
    </w:lvl>
    <w:lvl w:ilvl="1">
      <w:start w:val="1"/>
      <w:numFmt w:val="decimal"/>
      <w:isLgl/>
      <w:lvlText w:val="%1.%2"/>
      <w:lvlJc w:val="left"/>
      <w:pPr>
        <w:ind w:left="645" w:hanging="435"/>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650" w:hanging="1440"/>
      </w:pPr>
      <w:rPr>
        <w:rFonts w:hint="default"/>
      </w:rPr>
    </w:lvl>
    <w:lvl w:ilvl="6">
      <w:start w:val="1"/>
      <w:numFmt w:val="decimal"/>
      <w:isLgl/>
      <w:lvlText w:val="%1.%2.%3.%4.%5.%6.%7"/>
      <w:lvlJc w:val="left"/>
      <w:pPr>
        <w:ind w:left="1650" w:hanging="1440"/>
      </w:pPr>
      <w:rPr>
        <w:rFonts w:hint="default"/>
      </w:rPr>
    </w:lvl>
    <w:lvl w:ilvl="7">
      <w:start w:val="1"/>
      <w:numFmt w:val="decimal"/>
      <w:isLgl/>
      <w:lvlText w:val="%1.%2.%3.%4.%5.%6.%7.%8"/>
      <w:lvlJc w:val="left"/>
      <w:pPr>
        <w:ind w:left="2010" w:hanging="1800"/>
      </w:pPr>
      <w:rPr>
        <w:rFonts w:hint="default"/>
      </w:rPr>
    </w:lvl>
    <w:lvl w:ilvl="8">
      <w:start w:val="1"/>
      <w:numFmt w:val="decimal"/>
      <w:isLgl/>
      <w:lvlText w:val="%1.%2.%3.%4.%5.%6.%7.%8.%9"/>
      <w:lvlJc w:val="left"/>
      <w:pPr>
        <w:ind w:left="2010" w:hanging="180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F7"/>
    <w:rsid w:val="000C3AFE"/>
    <w:rsid w:val="00113E37"/>
    <w:rsid w:val="001311D1"/>
    <w:rsid w:val="001A30DB"/>
    <w:rsid w:val="001F3909"/>
    <w:rsid w:val="00250729"/>
    <w:rsid w:val="00294EFE"/>
    <w:rsid w:val="00326403"/>
    <w:rsid w:val="00356AF7"/>
    <w:rsid w:val="004058B0"/>
    <w:rsid w:val="00437450"/>
    <w:rsid w:val="00445471"/>
    <w:rsid w:val="00453122"/>
    <w:rsid w:val="00502975"/>
    <w:rsid w:val="00543509"/>
    <w:rsid w:val="00571A95"/>
    <w:rsid w:val="00584837"/>
    <w:rsid w:val="005863D3"/>
    <w:rsid w:val="005B7FD9"/>
    <w:rsid w:val="00623240"/>
    <w:rsid w:val="00623372"/>
    <w:rsid w:val="00652E3D"/>
    <w:rsid w:val="00676C53"/>
    <w:rsid w:val="00847553"/>
    <w:rsid w:val="008A54B4"/>
    <w:rsid w:val="008C6A24"/>
    <w:rsid w:val="008F1D82"/>
    <w:rsid w:val="00930DDC"/>
    <w:rsid w:val="00AE57E7"/>
    <w:rsid w:val="00B27E6D"/>
    <w:rsid w:val="00C7637F"/>
    <w:rsid w:val="00CE1AAE"/>
    <w:rsid w:val="00D032B2"/>
    <w:rsid w:val="00D80CBF"/>
    <w:rsid w:val="00DA0215"/>
    <w:rsid w:val="00DA0B44"/>
    <w:rsid w:val="00E27EBF"/>
    <w:rsid w:val="00E43FFE"/>
    <w:rsid w:val="00F45935"/>
    <w:rsid w:val="00F51656"/>
    <w:rsid w:val="00FE6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26FB2"/>
  <w15:chartTrackingRefBased/>
  <w15:docId w15:val="{CFA192FB-E5AE-4F31-9CAC-6E6AC527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0D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DDC"/>
    <w:rPr>
      <w:b/>
      <w:bCs/>
      <w:kern w:val="44"/>
      <w:sz w:val="44"/>
      <w:szCs w:val="44"/>
    </w:rPr>
  </w:style>
  <w:style w:type="paragraph" w:styleId="a3">
    <w:name w:val="List Paragraph"/>
    <w:basedOn w:val="a"/>
    <w:uiPriority w:val="34"/>
    <w:qFormat/>
    <w:rsid w:val="008C6A24"/>
    <w:pPr>
      <w:ind w:firstLineChars="200" w:firstLine="420"/>
    </w:pPr>
  </w:style>
  <w:style w:type="paragraph" w:styleId="a4">
    <w:name w:val="header"/>
    <w:basedOn w:val="a"/>
    <w:link w:val="a5"/>
    <w:uiPriority w:val="99"/>
    <w:unhideWhenUsed/>
    <w:rsid w:val="008F1D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F1D82"/>
    <w:rPr>
      <w:sz w:val="18"/>
      <w:szCs w:val="18"/>
    </w:rPr>
  </w:style>
  <w:style w:type="paragraph" w:styleId="a6">
    <w:name w:val="footer"/>
    <w:basedOn w:val="a"/>
    <w:link w:val="a7"/>
    <w:uiPriority w:val="99"/>
    <w:unhideWhenUsed/>
    <w:rsid w:val="008F1D82"/>
    <w:pPr>
      <w:tabs>
        <w:tab w:val="center" w:pos="4153"/>
        <w:tab w:val="right" w:pos="8306"/>
      </w:tabs>
      <w:snapToGrid w:val="0"/>
      <w:jc w:val="left"/>
    </w:pPr>
    <w:rPr>
      <w:sz w:val="18"/>
      <w:szCs w:val="18"/>
    </w:rPr>
  </w:style>
  <w:style w:type="character" w:customStyle="1" w:styleId="a7">
    <w:name w:val="页脚 字符"/>
    <w:basedOn w:val="a0"/>
    <w:link w:val="a6"/>
    <w:uiPriority w:val="99"/>
    <w:rsid w:val="008F1D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226885">
      <w:bodyDiv w:val="1"/>
      <w:marLeft w:val="0"/>
      <w:marRight w:val="0"/>
      <w:marTop w:val="0"/>
      <w:marBottom w:val="0"/>
      <w:divBdr>
        <w:top w:val="none" w:sz="0" w:space="0" w:color="auto"/>
        <w:left w:val="none" w:sz="0" w:space="0" w:color="auto"/>
        <w:bottom w:val="none" w:sz="0" w:space="0" w:color="auto"/>
        <w:right w:val="none" w:sz="0" w:space="0" w:color="auto"/>
      </w:divBdr>
    </w:div>
    <w:div w:id="189119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恩群</dc:creator>
  <cp:keywords/>
  <dc:description/>
  <cp:lastModifiedBy>邓 恩群</cp:lastModifiedBy>
  <cp:revision>11</cp:revision>
  <dcterms:created xsi:type="dcterms:W3CDTF">2021-04-07T02:10:00Z</dcterms:created>
  <dcterms:modified xsi:type="dcterms:W3CDTF">2021-04-07T13:01:00Z</dcterms:modified>
</cp:coreProperties>
</file>