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EA3DE" w14:textId="4B27A4F0" w:rsidR="005D258B" w:rsidRPr="00AC5012" w:rsidRDefault="00D57E61">
      <w:pPr>
        <w:rPr>
          <w:rFonts w:ascii="黑体" w:eastAsia="黑体" w:hAnsi="黑体"/>
          <w:sz w:val="32"/>
          <w:szCs w:val="32"/>
        </w:rPr>
      </w:pPr>
      <w:r w:rsidRPr="00AC5012">
        <w:rPr>
          <w:rFonts w:ascii="黑体" w:eastAsia="黑体" w:hAnsi="黑体" w:hint="eastAsia"/>
          <w:sz w:val="32"/>
          <w:szCs w:val="32"/>
        </w:rPr>
        <w:t>I</w:t>
      </w:r>
      <w:r w:rsidRPr="00AC5012">
        <w:rPr>
          <w:rFonts w:ascii="黑体" w:eastAsia="黑体" w:hAnsi="黑体"/>
          <w:sz w:val="32"/>
          <w:szCs w:val="32"/>
        </w:rPr>
        <w:t>T</w:t>
      </w:r>
      <w:r w:rsidRPr="00AC5012">
        <w:rPr>
          <w:rFonts w:ascii="黑体" w:eastAsia="黑体" w:hAnsi="黑体" w:hint="eastAsia"/>
          <w:sz w:val="32"/>
          <w:szCs w:val="32"/>
        </w:rPr>
        <w:t>行业薪酬分析</w:t>
      </w:r>
    </w:p>
    <w:p w14:paraId="15C9CE85" w14:textId="5E4B159B" w:rsidR="00AC5012" w:rsidRDefault="00AC5012" w:rsidP="00AC5012">
      <w:pPr>
        <w:rPr>
          <w:rFonts w:ascii="宋体" w:eastAsia="宋体" w:hAnsi="宋体"/>
          <w:b/>
          <w:bCs/>
          <w:szCs w:val="21"/>
          <w:vertAlign w:val="superscript"/>
        </w:rPr>
      </w:pPr>
      <w:r>
        <w:rPr>
          <w:rFonts w:ascii="宋体" w:eastAsia="宋体" w:hAnsi="宋体" w:hint="eastAsia"/>
          <w:b/>
          <w:bCs/>
          <w:szCs w:val="21"/>
        </w:rPr>
        <w:t>陆明昊</w:t>
      </w:r>
      <w:r w:rsidRPr="00EA47A8">
        <w:rPr>
          <w:rFonts w:ascii="宋体" w:eastAsia="宋体" w:hAnsi="宋体" w:hint="eastAsia"/>
          <w:b/>
          <w:bCs/>
          <w:szCs w:val="21"/>
          <w:vertAlign w:val="superscript"/>
        </w:rPr>
        <w:t>1</w:t>
      </w:r>
    </w:p>
    <w:p w14:paraId="72607E67" w14:textId="77777777" w:rsidR="00AC5012" w:rsidRDefault="00AC5012"/>
    <w:p w14:paraId="35FE30F2" w14:textId="77777777" w:rsidR="00AC5012" w:rsidRDefault="00AC5012" w:rsidP="00AC5012">
      <w:pPr>
        <w:pStyle w:val="aa"/>
        <w:numPr>
          <w:ilvl w:val="0"/>
          <w:numId w:val="2"/>
        </w:numPr>
        <w:ind w:firstLineChars="0"/>
        <w:rPr>
          <w:rFonts w:ascii="仿宋" w:eastAsia="仿宋" w:hAnsi="仿宋"/>
          <w:sz w:val="18"/>
          <w:szCs w:val="18"/>
        </w:rPr>
      </w:pPr>
      <w:r w:rsidRPr="003B50A7">
        <w:rPr>
          <w:rFonts w:ascii="仿宋" w:eastAsia="仿宋" w:hAnsi="仿宋" w:hint="eastAsia"/>
          <w:sz w:val="18"/>
          <w:szCs w:val="18"/>
        </w:rPr>
        <w:t>大连理工大学 辽宁</w:t>
      </w:r>
      <w:r w:rsidRPr="003B50A7">
        <w:rPr>
          <w:rFonts w:ascii="仿宋" w:eastAsia="仿宋" w:hAnsi="仿宋"/>
          <w:sz w:val="18"/>
          <w:szCs w:val="18"/>
        </w:rPr>
        <w:t xml:space="preserve"> </w:t>
      </w:r>
      <w:r w:rsidRPr="003B50A7">
        <w:rPr>
          <w:rFonts w:ascii="仿宋" w:eastAsia="仿宋" w:hAnsi="仿宋" w:hint="eastAsia"/>
          <w:sz w:val="18"/>
          <w:szCs w:val="18"/>
        </w:rPr>
        <w:t>大连</w:t>
      </w:r>
      <w:r>
        <w:rPr>
          <w:rFonts w:ascii="仿宋" w:eastAsia="仿宋" w:hAnsi="仿宋" w:hint="eastAsia"/>
          <w:sz w:val="18"/>
          <w:szCs w:val="18"/>
        </w:rPr>
        <w:t xml:space="preserve"> 116600</w:t>
      </w:r>
    </w:p>
    <w:p w14:paraId="3A7C7DEB" w14:textId="77777777" w:rsidR="00AC5012" w:rsidRPr="00AC5012" w:rsidRDefault="00AC5012"/>
    <w:p w14:paraId="49C90825" w14:textId="28A3189A" w:rsidR="00D8151D" w:rsidRPr="00AC5012" w:rsidRDefault="00D8151D">
      <w:pPr>
        <w:rPr>
          <w:rFonts w:ascii="FangSong" w:eastAsia="FangSong" w:hAnsi="FangSong"/>
          <w:sz w:val="18"/>
          <w:szCs w:val="18"/>
        </w:rPr>
      </w:pPr>
      <w:r w:rsidRPr="00AC5012">
        <w:rPr>
          <w:rFonts w:ascii="FangSong" w:eastAsia="FangSong" w:hAnsi="FangSong" w:hint="eastAsia"/>
          <w:b/>
          <w:bCs/>
          <w:sz w:val="18"/>
          <w:szCs w:val="18"/>
        </w:rPr>
        <w:t>摘</w:t>
      </w:r>
      <w:r w:rsidRPr="00AC5012">
        <w:rPr>
          <w:rFonts w:ascii="FangSong" w:eastAsia="FangSong" w:hAnsi="FangSong"/>
          <w:b/>
          <w:bCs/>
          <w:sz w:val="18"/>
          <w:szCs w:val="18"/>
        </w:rPr>
        <w:t>要</w:t>
      </w:r>
      <w:r w:rsidR="00D57E61" w:rsidRPr="00AC5012">
        <w:rPr>
          <w:rFonts w:ascii="FangSong" w:eastAsia="FangSong" w:hAnsi="FangSong" w:hint="eastAsia"/>
          <w:sz w:val="18"/>
          <w:szCs w:val="18"/>
        </w:rPr>
        <w:t xml:space="preserve"> </w:t>
      </w:r>
      <w:r w:rsidR="00AC5012">
        <w:rPr>
          <w:rFonts w:ascii="FangSong" w:eastAsia="FangSong" w:hAnsi="FangSong"/>
          <w:sz w:val="18"/>
          <w:szCs w:val="18"/>
        </w:rPr>
        <w:t xml:space="preserve"> </w:t>
      </w:r>
      <w:r w:rsidR="00D57E61" w:rsidRPr="00AC5012">
        <w:rPr>
          <w:rFonts w:ascii="FangSong" w:eastAsia="FangSong" w:hAnsi="FangSong" w:hint="eastAsia"/>
          <w:sz w:val="18"/>
          <w:szCs w:val="18"/>
        </w:rPr>
        <w:t>信息技术行业正经历着前所未有的繁荣，由于潜力巨大，越来越多的</w:t>
      </w:r>
      <w:r w:rsidR="00FF359B" w:rsidRPr="00AC5012">
        <w:rPr>
          <w:rFonts w:ascii="FangSong" w:eastAsia="FangSong" w:hAnsi="FangSong" w:hint="eastAsia"/>
          <w:sz w:val="18"/>
          <w:szCs w:val="18"/>
        </w:rPr>
        <w:t>人</w:t>
      </w:r>
      <w:r w:rsidR="00D57E61" w:rsidRPr="00AC5012">
        <w:rPr>
          <w:rFonts w:ascii="FangSong" w:eastAsia="FangSong" w:hAnsi="FangSong" w:hint="eastAsia"/>
          <w:sz w:val="18"/>
          <w:szCs w:val="18"/>
        </w:rPr>
        <w:t>希望在这一领域进行</w:t>
      </w:r>
      <w:r w:rsidR="00FF359B" w:rsidRPr="00AC5012">
        <w:rPr>
          <w:rFonts w:ascii="FangSong" w:eastAsia="FangSong" w:hAnsi="FangSong" w:hint="eastAsia"/>
          <w:sz w:val="18"/>
          <w:szCs w:val="18"/>
        </w:rPr>
        <w:t>发展</w:t>
      </w:r>
      <w:r w:rsidR="00D57E61" w:rsidRPr="00AC5012">
        <w:rPr>
          <w:rFonts w:ascii="FangSong" w:eastAsia="FangSong" w:hAnsi="FangSong" w:hint="eastAsia"/>
          <w:sz w:val="18"/>
          <w:szCs w:val="18"/>
        </w:rPr>
        <w:t>。信息技术具有多种应用，这也是为什么它已被证明是当今行业整个结构中如此有益的关键组成部分的原因。随着这种重要性的日益增长，了解该行业的重要方面</w:t>
      </w:r>
      <w:r w:rsidR="00FF359B" w:rsidRPr="00AC5012">
        <w:rPr>
          <w:rFonts w:ascii="FangSong" w:eastAsia="FangSong" w:hAnsi="FangSong" w:hint="eastAsia"/>
          <w:sz w:val="18"/>
          <w:szCs w:val="18"/>
        </w:rPr>
        <w:t>与发展趋势</w:t>
      </w:r>
      <w:r w:rsidR="00D57E61" w:rsidRPr="00AC5012">
        <w:rPr>
          <w:rFonts w:ascii="FangSong" w:eastAsia="FangSong" w:hAnsi="FangSong" w:hint="eastAsia"/>
          <w:sz w:val="18"/>
          <w:szCs w:val="18"/>
        </w:rPr>
        <w:t>变得至关重要。</w:t>
      </w:r>
      <w:r w:rsidR="007B438E" w:rsidRPr="00AC5012">
        <w:rPr>
          <w:rFonts w:ascii="FangSong" w:eastAsia="FangSong" w:hAnsi="FangSong" w:hint="eastAsia"/>
          <w:sz w:val="18"/>
          <w:szCs w:val="18"/>
        </w:rPr>
        <w:t>文章从时间、城市、岗位、领域多个维度，分析了I</w:t>
      </w:r>
      <w:r w:rsidR="007B438E" w:rsidRPr="00AC5012">
        <w:rPr>
          <w:rFonts w:ascii="FangSong" w:eastAsia="FangSong" w:hAnsi="FangSong"/>
          <w:sz w:val="18"/>
          <w:szCs w:val="18"/>
        </w:rPr>
        <w:t>T</w:t>
      </w:r>
      <w:r w:rsidR="007B438E" w:rsidRPr="00AC5012">
        <w:rPr>
          <w:rFonts w:ascii="FangSong" w:eastAsia="FangSong" w:hAnsi="FangSong" w:hint="eastAsia"/>
          <w:sz w:val="18"/>
          <w:szCs w:val="18"/>
        </w:rPr>
        <w:t>行业薪酬。</w:t>
      </w:r>
    </w:p>
    <w:p w14:paraId="6A8A24A5" w14:textId="164563E0" w:rsidR="00D8151D" w:rsidRDefault="00D8151D">
      <w:pPr>
        <w:rPr>
          <w:rFonts w:ascii="FangSong" w:eastAsia="FangSong" w:hAnsi="FangSong"/>
          <w:sz w:val="18"/>
          <w:szCs w:val="18"/>
        </w:rPr>
      </w:pPr>
      <w:r w:rsidRPr="00AC5012">
        <w:rPr>
          <w:rFonts w:ascii="FangSong" w:eastAsia="FangSong" w:hAnsi="FangSong" w:hint="eastAsia"/>
          <w:b/>
          <w:bCs/>
          <w:sz w:val="18"/>
          <w:szCs w:val="18"/>
        </w:rPr>
        <w:t>关键词</w:t>
      </w:r>
      <w:r w:rsidR="00AC5012">
        <w:rPr>
          <w:rFonts w:ascii="FangSong" w:eastAsia="FangSong" w:hAnsi="FangSong" w:hint="eastAsia"/>
          <w:b/>
          <w:bCs/>
          <w:sz w:val="18"/>
          <w:szCs w:val="18"/>
        </w:rPr>
        <w:t xml:space="preserve"> </w:t>
      </w:r>
      <w:r w:rsidR="000E509C" w:rsidRPr="00AC5012">
        <w:rPr>
          <w:rFonts w:ascii="FangSong" w:eastAsia="FangSong" w:hAnsi="FangSong" w:hint="eastAsia"/>
          <w:sz w:val="18"/>
          <w:szCs w:val="18"/>
        </w:rPr>
        <w:t xml:space="preserve"> I</w:t>
      </w:r>
      <w:r w:rsidR="000E509C" w:rsidRPr="00AC5012">
        <w:rPr>
          <w:rFonts w:ascii="FangSong" w:eastAsia="FangSong" w:hAnsi="FangSong"/>
          <w:sz w:val="18"/>
          <w:szCs w:val="18"/>
        </w:rPr>
        <w:t>T</w:t>
      </w:r>
      <w:r w:rsidR="000E509C" w:rsidRPr="00AC5012">
        <w:rPr>
          <w:rFonts w:ascii="FangSong" w:eastAsia="FangSong" w:hAnsi="FangSong" w:hint="eastAsia"/>
          <w:sz w:val="18"/>
          <w:szCs w:val="18"/>
        </w:rPr>
        <w:t>、薪酬</w:t>
      </w:r>
    </w:p>
    <w:p w14:paraId="7F15358E" w14:textId="77777777" w:rsidR="00B96F52" w:rsidRPr="00B96F52" w:rsidRDefault="00B96F52">
      <w:pPr>
        <w:rPr>
          <w:rFonts w:ascii="FangSong" w:eastAsia="FangSong" w:hAnsi="FangSong"/>
          <w:sz w:val="18"/>
          <w:szCs w:val="18"/>
        </w:rPr>
      </w:pPr>
    </w:p>
    <w:p w14:paraId="0C6B0149" w14:textId="7EE16533" w:rsidR="00D8151D" w:rsidRPr="00DE5014" w:rsidRDefault="00D8151D">
      <w:pPr>
        <w:rPr>
          <w:rFonts w:ascii="黑体" w:eastAsia="黑体" w:hAnsi="黑体"/>
        </w:rPr>
      </w:pPr>
      <w:r w:rsidRPr="00DE5014">
        <w:rPr>
          <w:rFonts w:ascii="黑体" w:eastAsia="黑体" w:hAnsi="黑体" w:hint="eastAsia"/>
        </w:rPr>
        <w:t>1</w:t>
      </w:r>
      <w:r w:rsidRPr="00DE5014">
        <w:rPr>
          <w:rFonts w:ascii="黑体" w:eastAsia="黑体" w:hAnsi="黑体"/>
        </w:rPr>
        <w:t xml:space="preserve"> </w:t>
      </w:r>
      <w:r w:rsidRPr="00DE5014">
        <w:rPr>
          <w:rFonts w:ascii="黑体" w:eastAsia="黑体" w:hAnsi="黑体" w:hint="eastAsia"/>
        </w:rPr>
        <w:t>引言</w:t>
      </w:r>
    </w:p>
    <w:p w14:paraId="004ADA0E" w14:textId="4E2EC99E" w:rsidR="00CB25E7" w:rsidRDefault="007B2748" w:rsidP="00A61287">
      <w:pPr>
        <w:ind w:firstLine="420"/>
        <w:rPr>
          <w:rFonts w:ascii="宋体" w:eastAsia="宋体" w:hAnsi="宋体"/>
          <w:sz w:val="18"/>
          <w:szCs w:val="18"/>
        </w:rPr>
      </w:pPr>
      <w:r w:rsidRPr="00DE5014">
        <w:rPr>
          <w:rFonts w:ascii="宋体" w:eastAsia="宋体" w:hAnsi="宋体" w:hint="eastAsia"/>
          <w:sz w:val="18"/>
          <w:szCs w:val="18"/>
        </w:rPr>
        <w:t>I</w:t>
      </w:r>
      <w:r w:rsidRPr="00DE5014">
        <w:rPr>
          <w:rFonts w:ascii="宋体" w:eastAsia="宋体" w:hAnsi="宋体"/>
          <w:sz w:val="18"/>
          <w:szCs w:val="18"/>
        </w:rPr>
        <w:t>T</w:t>
      </w:r>
      <w:r w:rsidRPr="00DE5014">
        <w:rPr>
          <w:rFonts w:ascii="宋体" w:eastAsia="宋体" w:hAnsi="宋体" w:hint="eastAsia"/>
          <w:sz w:val="18"/>
          <w:szCs w:val="18"/>
        </w:rPr>
        <w:t>（</w:t>
      </w:r>
      <w:r w:rsidRPr="00DE5014">
        <w:rPr>
          <w:rFonts w:ascii="宋体" w:eastAsia="宋体" w:hAnsi="宋体"/>
          <w:sz w:val="18"/>
          <w:szCs w:val="18"/>
        </w:rPr>
        <w:t>Information Technology</w:t>
      </w:r>
      <w:r w:rsidRPr="00DE5014">
        <w:rPr>
          <w:rFonts w:ascii="宋体" w:eastAsia="宋体" w:hAnsi="宋体" w:hint="eastAsia"/>
          <w:sz w:val="18"/>
          <w:szCs w:val="18"/>
        </w:rPr>
        <w:t>，信息技术）行业</w:t>
      </w:r>
      <w:r w:rsidR="00D04189" w:rsidRPr="00DE5014">
        <w:rPr>
          <w:rFonts w:ascii="宋体" w:eastAsia="宋体" w:hAnsi="宋体" w:hint="eastAsia"/>
          <w:sz w:val="18"/>
          <w:szCs w:val="18"/>
        </w:rPr>
        <w:t>是科技行业的重要组成部分，并且还在不断发展。您应该在</w:t>
      </w:r>
      <w:r w:rsidR="00BF05CF" w:rsidRPr="00DE5014">
        <w:rPr>
          <w:rFonts w:ascii="宋体" w:eastAsia="宋体" w:hAnsi="宋体" w:hint="eastAsia"/>
          <w:sz w:val="18"/>
          <w:szCs w:val="18"/>
        </w:rPr>
        <w:t>I</w:t>
      </w:r>
      <w:r w:rsidR="00BF05CF" w:rsidRPr="00DE5014">
        <w:rPr>
          <w:rFonts w:ascii="宋体" w:eastAsia="宋体" w:hAnsi="宋体"/>
          <w:sz w:val="18"/>
          <w:szCs w:val="18"/>
        </w:rPr>
        <w:t>T</w:t>
      </w:r>
      <w:r w:rsidR="00D04189" w:rsidRPr="00DE5014">
        <w:rPr>
          <w:rFonts w:ascii="宋体" w:eastAsia="宋体" w:hAnsi="宋体" w:hint="eastAsia"/>
          <w:sz w:val="18"/>
          <w:szCs w:val="18"/>
        </w:rPr>
        <w:t>行业工作的原因很多</w:t>
      </w:r>
      <w:r w:rsidR="00BF05CF" w:rsidRPr="00DE5014">
        <w:rPr>
          <w:rFonts w:ascii="宋体" w:eastAsia="宋体" w:hAnsi="宋体" w:hint="eastAsia"/>
          <w:sz w:val="18"/>
          <w:szCs w:val="18"/>
        </w:rPr>
        <w:t>，这里我想强调的是</w:t>
      </w:r>
      <w:r w:rsidR="00BF05CF" w:rsidRPr="00DE5014">
        <w:rPr>
          <w:rFonts w:ascii="宋体" w:eastAsia="宋体" w:hAnsi="宋体"/>
          <w:sz w:val="18"/>
          <w:szCs w:val="18"/>
        </w:rPr>
        <w:t>IT</w:t>
      </w:r>
      <w:r w:rsidR="00BF05CF" w:rsidRPr="00DE5014">
        <w:rPr>
          <w:rFonts w:ascii="宋体" w:eastAsia="宋体" w:hAnsi="宋体" w:hint="eastAsia"/>
          <w:sz w:val="18"/>
          <w:szCs w:val="18"/>
        </w:rPr>
        <w:t>行业中的技术岗位</w:t>
      </w:r>
      <w:r w:rsidR="00D04189" w:rsidRPr="00DE5014">
        <w:rPr>
          <w:rFonts w:ascii="宋体" w:eastAsia="宋体" w:hAnsi="宋体" w:hint="eastAsia"/>
          <w:sz w:val="18"/>
          <w:szCs w:val="18"/>
        </w:rPr>
        <w:t>。首先，至少在目前，</w:t>
      </w:r>
      <w:r w:rsidR="00BF05CF" w:rsidRPr="00DE5014">
        <w:rPr>
          <w:rFonts w:ascii="宋体" w:eastAsia="宋体" w:hAnsi="宋体" w:hint="eastAsia"/>
          <w:sz w:val="18"/>
          <w:szCs w:val="18"/>
        </w:rPr>
        <w:t>计算机</w:t>
      </w:r>
      <w:r w:rsidR="00D04189" w:rsidRPr="00DE5014">
        <w:rPr>
          <w:rFonts w:ascii="宋体" w:eastAsia="宋体" w:hAnsi="宋体" w:hint="eastAsia"/>
          <w:sz w:val="18"/>
          <w:szCs w:val="18"/>
        </w:rPr>
        <w:t>技术是开发和创新思想的巅峰之作。虽然医学和工程学等传统科学当然拥有创新的一席之地，但似乎没有其他领域能</w:t>
      </w:r>
      <w:r w:rsidRPr="00DE5014">
        <w:rPr>
          <w:rFonts w:ascii="宋体" w:eastAsia="宋体" w:hAnsi="宋体" w:hint="eastAsia"/>
          <w:sz w:val="18"/>
          <w:szCs w:val="18"/>
        </w:rPr>
        <w:t>像</w:t>
      </w:r>
      <w:r w:rsidR="00BF05CF" w:rsidRPr="00DE5014">
        <w:rPr>
          <w:rFonts w:ascii="宋体" w:eastAsia="宋体" w:hAnsi="宋体" w:hint="eastAsia"/>
          <w:sz w:val="18"/>
          <w:szCs w:val="18"/>
        </w:rPr>
        <w:t>计算机技术</w:t>
      </w:r>
      <w:r w:rsidR="00D04189" w:rsidRPr="00DE5014">
        <w:rPr>
          <w:rFonts w:ascii="宋体" w:eastAsia="宋体" w:hAnsi="宋体" w:hint="eastAsia"/>
          <w:sz w:val="18"/>
          <w:szCs w:val="18"/>
        </w:rPr>
        <w:t>给您创造新事物的机会或彻头彻尾的鼓励。对于许多人来说，这是一个非常令人兴奋的前景。</w:t>
      </w:r>
      <w:r w:rsidR="00BF05CF" w:rsidRPr="00DE5014">
        <w:rPr>
          <w:rFonts w:ascii="宋体" w:eastAsia="宋体" w:hAnsi="宋体" w:hint="eastAsia"/>
          <w:sz w:val="18"/>
          <w:szCs w:val="18"/>
        </w:rPr>
        <w:t>计算机</w:t>
      </w:r>
      <w:r w:rsidR="00D04189" w:rsidRPr="00DE5014">
        <w:rPr>
          <w:rFonts w:ascii="宋体" w:eastAsia="宋体" w:hAnsi="宋体" w:hint="eastAsia"/>
          <w:sz w:val="18"/>
          <w:szCs w:val="18"/>
        </w:rPr>
        <w:t>技术还涉及有意义的工作。不要误以为</w:t>
      </w:r>
      <w:r w:rsidR="00BF05CF" w:rsidRPr="00DE5014">
        <w:rPr>
          <w:rFonts w:ascii="宋体" w:eastAsia="宋体" w:hAnsi="宋体" w:hint="eastAsia"/>
          <w:sz w:val="18"/>
          <w:szCs w:val="18"/>
        </w:rPr>
        <w:t>计算机</w:t>
      </w:r>
      <w:r w:rsidR="00D04189" w:rsidRPr="00DE5014">
        <w:rPr>
          <w:rFonts w:ascii="宋体" w:eastAsia="宋体" w:hAnsi="宋体"/>
          <w:sz w:val="18"/>
          <w:szCs w:val="18"/>
        </w:rPr>
        <w:t>工作都是关于麻木的</w:t>
      </w:r>
      <w:r w:rsidR="008B4192" w:rsidRPr="00DE5014">
        <w:rPr>
          <w:rFonts w:ascii="宋体" w:eastAsia="宋体" w:hAnsi="宋体" w:hint="eastAsia"/>
          <w:sz w:val="18"/>
          <w:szCs w:val="18"/>
        </w:rPr>
        <w:t>业务代码</w:t>
      </w:r>
      <w:r w:rsidR="00D04189" w:rsidRPr="00DE5014">
        <w:rPr>
          <w:rFonts w:ascii="宋体" w:eastAsia="宋体" w:hAnsi="宋体"/>
          <w:sz w:val="18"/>
          <w:szCs w:val="18"/>
        </w:rPr>
        <w:t>和</w:t>
      </w:r>
      <w:r w:rsidR="008B4192" w:rsidRPr="00DE5014">
        <w:rPr>
          <w:rFonts w:ascii="宋体" w:eastAsia="宋体" w:hAnsi="宋体" w:hint="eastAsia"/>
          <w:sz w:val="18"/>
          <w:szCs w:val="18"/>
        </w:rPr>
        <w:t>，</w:t>
      </w:r>
      <w:r w:rsidR="00D04189" w:rsidRPr="00DE5014">
        <w:rPr>
          <w:rFonts w:ascii="宋体" w:eastAsia="宋体" w:hAnsi="宋体"/>
          <w:sz w:val="18"/>
          <w:szCs w:val="18"/>
        </w:rPr>
        <w:t>技术涉及重要的职业，这些职业可以改善人们的生活并为现实世界中的问题创造有价值的，有用的解决方案。</w:t>
      </w:r>
      <w:r w:rsidR="00D04189" w:rsidRPr="00DE5014">
        <w:rPr>
          <w:rFonts w:ascii="宋体" w:eastAsia="宋体" w:hAnsi="宋体" w:hint="eastAsia"/>
          <w:sz w:val="18"/>
          <w:szCs w:val="18"/>
        </w:rPr>
        <w:t>也有各种各样的工作可供选择</w:t>
      </w:r>
      <w:r w:rsidR="00E0176D" w:rsidRPr="00DE5014">
        <w:rPr>
          <w:rFonts w:ascii="宋体" w:eastAsia="宋体" w:hAnsi="宋体" w:hint="eastAsia"/>
          <w:sz w:val="18"/>
          <w:szCs w:val="18"/>
        </w:rPr>
        <w:t>，</w:t>
      </w:r>
      <w:r w:rsidR="00371B1A" w:rsidRPr="00DE5014">
        <w:rPr>
          <w:rFonts w:ascii="宋体" w:eastAsia="宋体" w:hAnsi="宋体" w:hint="eastAsia"/>
          <w:sz w:val="18"/>
          <w:szCs w:val="18"/>
        </w:rPr>
        <w:t>计算机</w:t>
      </w:r>
      <w:r w:rsidR="00D04189" w:rsidRPr="00DE5014">
        <w:rPr>
          <w:rFonts w:ascii="宋体" w:eastAsia="宋体" w:hAnsi="宋体" w:hint="eastAsia"/>
          <w:sz w:val="18"/>
          <w:szCs w:val="18"/>
        </w:rPr>
        <w:t>技术几乎所有行业中都是必不可少的，包括农业，交通运输，新闻，娱乐，房地产和制造业。</w:t>
      </w:r>
      <w:r w:rsidR="0002196D" w:rsidRPr="00DE5014">
        <w:rPr>
          <w:rFonts w:ascii="宋体" w:eastAsia="宋体" w:hAnsi="宋体" w:hint="eastAsia"/>
          <w:sz w:val="18"/>
          <w:szCs w:val="18"/>
        </w:rPr>
        <w:t>它不仅是地球上最活跃和发展中的领域之一，而且提供了高质量的收入并显示出强劲的增长。换句话说，您将获得丰厚的薪水。所以我从时间、城市、岗位、领域多个维度，分析</w:t>
      </w:r>
      <w:r w:rsidR="007B438E" w:rsidRPr="00DE5014">
        <w:rPr>
          <w:rFonts w:ascii="宋体" w:eastAsia="宋体" w:hAnsi="宋体" w:hint="eastAsia"/>
          <w:sz w:val="18"/>
          <w:szCs w:val="18"/>
        </w:rPr>
        <w:t>了</w:t>
      </w:r>
      <w:r w:rsidR="0002196D" w:rsidRPr="00DE5014">
        <w:rPr>
          <w:rFonts w:ascii="宋体" w:eastAsia="宋体" w:hAnsi="宋体" w:hint="eastAsia"/>
          <w:sz w:val="18"/>
          <w:szCs w:val="18"/>
        </w:rPr>
        <w:t>I</w:t>
      </w:r>
      <w:r w:rsidR="0002196D" w:rsidRPr="00DE5014">
        <w:rPr>
          <w:rFonts w:ascii="宋体" w:eastAsia="宋体" w:hAnsi="宋体"/>
          <w:sz w:val="18"/>
          <w:szCs w:val="18"/>
        </w:rPr>
        <w:t>T</w:t>
      </w:r>
      <w:r w:rsidR="0002196D" w:rsidRPr="00DE5014">
        <w:rPr>
          <w:rFonts w:ascii="宋体" w:eastAsia="宋体" w:hAnsi="宋体" w:hint="eastAsia"/>
          <w:sz w:val="18"/>
          <w:szCs w:val="18"/>
        </w:rPr>
        <w:t>行业薪酬的变化，为即将毕业的学生提供就业上的</w:t>
      </w:r>
      <w:r w:rsidR="0051619B" w:rsidRPr="00DE5014">
        <w:rPr>
          <w:rFonts w:ascii="宋体" w:eastAsia="宋体" w:hAnsi="宋体" w:hint="eastAsia"/>
          <w:sz w:val="18"/>
          <w:szCs w:val="18"/>
        </w:rPr>
        <w:t>参考</w:t>
      </w:r>
      <w:r w:rsidR="0002196D" w:rsidRPr="00DE5014">
        <w:rPr>
          <w:rFonts w:ascii="宋体" w:eastAsia="宋体" w:hAnsi="宋体" w:hint="eastAsia"/>
          <w:sz w:val="18"/>
          <w:szCs w:val="18"/>
        </w:rPr>
        <w:t>。</w:t>
      </w:r>
    </w:p>
    <w:p w14:paraId="73F99DD8" w14:textId="77777777" w:rsidR="00A61287" w:rsidRPr="00A61287" w:rsidRDefault="00A61287" w:rsidP="00A61287">
      <w:pPr>
        <w:ind w:firstLine="420"/>
        <w:rPr>
          <w:rFonts w:ascii="宋体" w:eastAsia="宋体" w:hAnsi="宋体"/>
          <w:sz w:val="18"/>
          <w:szCs w:val="18"/>
        </w:rPr>
      </w:pPr>
    </w:p>
    <w:p w14:paraId="1FB7DD02" w14:textId="165FEB76" w:rsidR="00D8151D" w:rsidRPr="00DE5014" w:rsidRDefault="00CB25E7">
      <w:pPr>
        <w:rPr>
          <w:rFonts w:ascii="黑体" w:eastAsia="黑体" w:hAnsi="黑体"/>
        </w:rPr>
      </w:pPr>
      <w:r w:rsidRPr="00DE5014">
        <w:rPr>
          <w:rFonts w:ascii="黑体" w:eastAsia="黑体" w:hAnsi="黑体"/>
        </w:rPr>
        <w:t>2</w:t>
      </w:r>
      <w:r w:rsidR="00D8151D" w:rsidRPr="00DE5014">
        <w:rPr>
          <w:rFonts w:ascii="黑体" w:eastAsia="黑体" w:hAnsi="黑体"/>
        </w:rPr>
        <w:t xml:space="preserve"> </w:t>
      </w:r>
      <w:r w:rsidR="00F418D3" w:rsidRPr="00DE5014">
        <w:rPr>
          <w:rFonts w:ascii="黑体" w:eastAsia="黑体" w:hAnsi="黑体" w:hint="eastAsia"/>
        </w:rPr>
        <w:t>研究方法</w:t>
      </w:r>
    </w:p>
    <w:p w14:paraId="2F589A1C" w14:textId="019209A4" w:rsidR="00D8151D" w:rsidRPr="00DE5014" w:rsidRDefault="00431811" w:rsidP="00044A7D">
      <w:pPr>
        <w:ind w:firstLine="420"/>
        <w:rPr>
          <w:rFonts w:ascii="宋体" w:eastAsia="宋体" w:hAnsi="宋体"/>
          <w:sz w:val="18"/>
          <w:szCs w:val="18"/>
        </w:rPr>
      </w:pPr>
      <w:r w:rsidRPr="00DE5014">
        <w:rPr>
          <w:rFonts w:ascii="宋体" w:eastAsia="宋体" w:hAnsi="宋体" w:hint="eastAsia"/>
          <w:sz w:val="18"/>
          <w:szCs w:val="18"/>
        </w:rPr>
        <w:t>将薪酬变化分为</w:t>
      </w:r>
      <w:r w:rsidR="000E3747" w:rsidRPr="00DE5014">
        <w:rPr>
          <w:rFonts w:ascii="宋体" w:eastAsia="宋体" w:hAnsi="宋体" w:hint="eastAsia"/>
          <w:sz w:val="18"/>
          <w:szCs w:val="18"/>
        </w:rPr>
        <w:t>与以时间为自变量的薪酬</w:t>
      </w:r>
      <w:r w:rsidR="00AF0107" w:rsidRPr="00DE5014">
        <w:rPr>
          <w:rFonts w:ascii="宋体" w:eastAsia="宋体" w:hAnsi="宋体" w:hint="eastAsia"/>
          <w:sz w:val="18"/>
          <w:szCs w:val="18"/>
        </w:rPr>
        <w:t>变化、</w:t>
      </w:r>
      <w:r w:rsidR="000E3747" w:rsidRPr="00DE5014">
        <w:rPr>
          <w:rFonts w:ascii="宋体" w:eastAsia="宋体" w:hAnsi="宋体" w:hint="eastAsia"/>
          <w:sz w:val="18"/>
          <w:szCs w:val="18"/>
        </w:rPr>
        <w:t>以岗位为自变量的薪酬变化</w:t>
      </w:r>
      <w:r w:rsidR="00AF0107" w:rsidRPr="00DE5014">
        <w:rPr>
          <w:rFonts w:ascii="宋体" w:eastAsia="宋体" w:hAnsi="宋体" w:hint="eastAsia"/>
          <w:sz w:val="18"/>
          <w:szCs w:val="18"/>
        </w:rPr>
        <w:t>、</w:t>
      </w:r>
      <w:r w:rsidR="000E3747" w:rsidRPr="00DE5014">
        <w:rPr>
          <w:rFonts w:ascii="宋体" w:eastAsia="宋体" w:hAnsi="宋体" w:hint="eastAsia"/>
          <w:sz w:val="18"/>
          <w:szCs w:val="18"/>
        </w:rPr>
        <w:t>与领域相关的薪酬</w:t>
      </w:r>
      <w:r w:rsidR="00AF0107" w:rsidRPr="00DE5014">
        <w:rPr>
          <w:rFonts w:ascii="宋体" w:eastAsia="宋体" w:hAnsi="宋体" w:hint="eastAsia"/>
          <w:sz w:val="18"/>
          <w:szCs w:val="18"/>
        </w:rPr>
        <w:t>变化</w:t>
      </w:r>
      <w:r w:rsidR="00DE7875" w:rsidRPr="00DE5014">
        <w:rPr>
          <w:rFonts w:ascii="宋体" w:eastAsia="宋体" w:hAnsi="宋体" w:hint="eastAsia"/>
          <w:sz w:val="18"/>
          <w:szCs w:val="18"/>
        </w:rPr>
        <w:t>和</w:t>
      </w:r>
      <w:r w:rsidR="000E3747" w:rsidRPr="00DE5014">
        <w:rPr>
          <w:rFonts w:ascii="宋体" w:eastAsia="宋体" w:hAnsi="宋体" w:hint="eastAsia"/>
          <w:sz w:val="18"/>
          <w:szCs w:val="18"/>
        </w:rPr>
        <w:t>以</w:t>
      </w:r>
      <w:r w:rsidR="00AF0107" w:rsidRPr="00DE5014">
        <w:rPr>
          <w:rFonts w:ascii="宋体" w:eastAsia="宋体" w:hAnsi="宋体" w:hint="eastAsia"/>
          <w:sz w:val="18"/>
          <w:szCs w:val="18"/>
        </w:rPr>
        <w:t>岗位</w:t>
      </w:r>
      <w:r w:rsidR="000E3747" w:rsidRPr="00DE5014">
        <w:rPr>
          <w:rFonts w:ascii="宋体" w:eastAsia="宋体" w:hAnsi="宋体" w:hint="eastAsia"/>
          <w:sz w:val="18"/>
          <w:szCs w:val="18"/>
        </w:rPr>
        <w:t>为自变量的薪酬变化</w:t>
      </w:r>
      <w:r w:rsidR="005C7AE3" w:rsidRPr="00DE5014">
        <w:rPr>
          <w:rFonts w:ascii="宋体" w:eastAsia="宋体" w:hAnsi="宋体" w:hint="eastAsia"/>
          <w:sz w:val="18"/>
          <w:szCs w:val="18"/>
        </w:rPr>
        <w:t>。</w:t>
      </w:r>
    </w:p>
    <w:p w14:paraId="5A888409" w14:textId="188743D4" w:rsidR="000E3747" w:rsidRPr="00DE5014" w:rsidRDefault="000E3747" w:rsidP="00044A7D">
      <w:pPr>
        <w:ind w:firstLine="420"/>
        <w:rPr>
          <w:rFonts w:ascii="宋体" w:eastAsia="宋体" w:hAnsi="宋体"/>
          <w:sz w:val="18"/>
          <w:szCs w:val="18"/>
        </w:rPr>
      </w:pPr>
      <w:r w:rsidRPr="00DE5014">
        <w:rPr>
          <w:rFonts w:ascii="宋体" w:eastAsia="宋体" w:hAnsi="宋体" w:hint="eastAsia"/>
          <w:sz w:val="18"/>
          <w:szCs w:val="18"/>
        </w:rPr>
        <w:t>以时间为自变量的薪酬变化的数据取自国务院发展研究中心信息网</w:t>
      </w:r>
      <w:r w:rsidR="002340F4">
        <w:rPr>
          <w:rFonts w:ascii="宋体" w:eastAsia="宋体" w:hAnsi="宋体" w:hint="eastAsia"/>
          <w:sz w:val="18"/>
          <w:szCs w:val="18"/>
          <w:vertAlign w:val="superscript"/>
        </w:rPr>
        <w:t>[</w:t>
      </w:r>
      <w:r w:rsidR="002340F4">
        <w:rPr>
          <w:rFonts w:ascii="宋体" w:eastAsia="宋体" w:hAnsi="宋体"/>
          <w:sz w:val="18"/>
          <w:szCs w:val="18"/>
          <w:vertAlign w:val="superscript"/>
        </w:rPr>
        <w:t>1]</w:t>
      </w:r>
      <w:r w:rsidRPr="00DE5014">
        <w:rPr>
          <w:rFonts w:ascii="宋体" w:eastAsia="宋体" w:hAnsi="宋体" w:hint="eastAsia"/>
          <w:sz w:val="18"/>
          <w:szCs w:val="18"/>
        </w:rPr>
        <w:t>，</w:t>
      </w:r>
      <w:r w:rsidR="00F418D3" w:rsidRPr="00DE5014">
        <w:rPr>
          <w:rFonts w:ascii="宋体" w:eastAsia="宋体" w:hAnsi="宋体" w:hint="eastAsia"/>
          <w:sz w:val="18"/>
          <w:szCs w:val="18"/>
        </w:rPr>
        <w:t>在“统计数据库”中的“重点行业数据库”中，选择“信息产业”。进入查询界面，新建查询，类别和企业类型选择“全选”，时间选择2</w:t>
      </w:r>
      <w:r w:rsidR="00F418D3" w:rsidRPr="00DE5014">
        <w:rPr>
          <w:rFonts w:ascii="宋体" w:eastAsia="宋体" w:hAnsi="宋体"/>
          <w:sz w:val="18"/>
          <w:szCs w:val="18"/>
        </w:rPr>
        <w:t>006</w:t>
      </w:r>
      <w:r w:rsidR="00F418D3" w:rsidRPr="00DE5014">
        <w:rPr>
          <w:rFonts w:ascii="宋体" w:eastAsia="宋体" w:hAnsi="宋体" w:hint="eastAsia"/>
          <w:sz w:val="18"/>
          <w:szCs w:val="18"/>
        </w:rPr>
        <w:t>-</w:t>
      </w:r>
      <w:r w:rsidR="00F418D3" w:rsidRPr="00DE5014">
        <w:rPr>
          <w:rFonts w:ascii="宋体" w:eastAsia="宋体" w:hAnsi="宋体"/>
          <w:sz w:val="18"/>
          <w:szCs w:val="18"/>
        </w:rPr>
        <w:t>2018</w:t>
      </w:r>
      <w:r w:rsidR="00F418D3" w:rsidRPr="00DE5014">
        <w:rPr>
          <w:rFonts w:ascii="宋体" w:eastAsia="宋体" w:hAnsi="宋体" w:hint="eastAsia"/>
          <w:sz w:val="18"/>
          <w:szCs w:val="18"/>
        </w:rPr>
        <w:t>年，指标选择“劳动者报酬（万元）”和“从业人员年末人数（人）”。</w:t>
      </w:r>
    </w:p>
    <w:p w14:paraId="1F1A495C" w14:textId="0FDF0F0A" w:rsidR="00044A7D" w:rsidRDefault="00F418D3" w:rsidP="00A61287">
      <w:pPr>
        <w:ind w:firstLine="420"/>
        <w:rPr>
          <w:rFonts w:ascii="宋体" w:eastAsia="宋体" w:hAnsi="宋体"/>
          <w:sz w:val="18"/>
          <w:szCs w:val="18"/>
        </w:rPr>
      </w:pPr>
      <w:r w:rsidRPr="00DE5014">
        <w:rPr>
          <w:rFonts w:ascii="宋体" w:eastAsia="宋体" w:hAnsi="宋体" w:hint="eastAsia"/>
          <w:sz w:val="18"/>
          <w:szCs w:val="18"/>
        </w:rPr>
        <w:t>以岗位为自变量的薪酬变化、与领域相关的薪酬变化和以岗位为自变量的薪酬变化没有具体数据，图表取自“转行</w:t>
      </w:r>
      <w:r w:rsidRPr="00DE5014">
        <w:rPr>
          <w:rFonts w:ascii="宋体" w:eastAsia="宋体" w:hAnsi="宋体"/>
          <w:sz w:val="18"/>
          <w:szCs w:val="18"/>
        </w:rPr>
        <w:t>IT选哪个方向？哪个岗位薪资高？最好的编程语言是什么</w:t>
      </w:r>
      <w:r w:rsidRPr="00DE5014">
        <w:rPr>
          <w:rFonts w:ascii="宋体" w:eastAsia="宋体" w:hAnsi="宋体" w:hint="eastAsia"/>
          <w:sz w:val="18"/>
          <w:szCs w:val="18"/>
        </w:rPr>
        <w:t>”</w:t>
      </w:r>
      <w:r w:rsidR="002340F4">
        <w:rPr>
          <w:rFonts w:ascii="宋体" w:eastAsia="宋体" w:hAnsi="宋体"/>
          <w:sz w:val="18"/>
          <w:szCs w:val="18"/>
          <w:vertAlign w:val="superscript"/>
        </w:rPr>
        <w:t>[2]</w:t>
      </w:r>
      <w:r w:rsidR="00DE5014" w:rsidRPr="00DE5014">
        <w:rPr>
          <w:rFonts w:ascii="宋体" w:eastAsia="宋体" w:hAnsi="宋体" w:hint="eastAsia"/>
          <w:sz w:val="18"/>
          <w:szCs w:val="18"/>
        </w:rPr>
        <w:t>。</w:t>
      </w:r>
    </w:p>
    <w:p w14:paraId="08F42051" w14:textId="77777777" w:rsidR="00A61287" w:rsidRPr="00A61287" w:rsidRDefault="00A61287" w:rsidP="00A61287">
      <w:pPr>
        <w:ind w:firstLine="420"/>
        <w:rPr>
          <w:rFonts w:ascii="宋体" w:eastAsia="宋体" w:hAnsi="宋体"/>
          <w:sz w:val="18"/>
          <w:szCs w:val="18"/>
        </w:rPr>
      </w:pPr>
    </w:p>
    <w:p w14:paraId="1C2E82AC" w14:textId="460150B2" w:rsidR="00D8151D" w:rsidRDefault="00CB25E7">
      <w:pPr>
        <w:rPr>
          <w:rFonts w:ascii="黑体" w:eastAsia="黑体" w:hAnsi="黑体"/>
        </w:rPr>
      </w:pPr>
      <w:r w:rsidRPr="00DE5014">
        <w:rPr>
          <w:rFonts w:ascii="黑体" w:eastAsia="黑体" w:hAnsi="黑体"/>
        </w:rPr>
        <w:t>3</w:t>
      </w:r>
      <w:r w:rsidR="00D8151D" w:rsidRPr="00DE5014">
        <w:rPr>
          <w:rFonts w:ascii="黑体" w:eastAsia="黑体" w:hAnsi="黑体"/>
        </w:rPr>
        <w:t xml:space="preserve"> </w:t>
      </w:r>
      <w:r w:rsidR="00F418D3" w:rsidRPr="00DE5014">
        <w:rPr>
          <w:rFonts w:ascii="黑体" w:eastAsia="黑体" w:hAnsi="黑体" w:hint="eastAsia"/>
        </w:rPr>
        <w:t>研究结果</w:t>
      </w:r>
    </w:p>
    <w:p w14:paraId="3B8185DF" w14:textId="77777777" w:rsidR="00A61287" w:rsidRPr="00A61287" w:rsidRDefault="00A61287">
      <w:pPr>
        <w:rPr>
          <w:rFonts w:ascii="黑体" w:eastAsia="黑体" w:hAnsi="黑体"/>
        </w:rPr>
      </w:pPr>
    </w:p>
    <w:p w14:paraId="68821DBE" w14:textId="2D4FBB7D" w:rsidR="00943258" w:rsidRPr="0000207A" w:rsidRDefault="00943258" w:rsidP="00943258">
      <w:pPr>
        <w:jc w:val="center"/>
        <w:rPr>
          <w:rFonts w:ascii="宋体" w:eastAsia="宋体" w:hAnsi="宋体"/>
          <w:sz w:val="15"/>
          <w:szCs w:val="15"/>
        </w:rPr>
      </w:pPr>
      <w:r w:rsidRPr="0000207A">
        <w:rPr>
          <w:rFonts w:ascii="宋体" w:eastAsia="宋体" w:hAnsi="宋体" w:hint="eastAsia"/>
          <w:sz w:val="15"/>
          <w:szCs w:val="15"/>
        </w:rPr>
        <w:t>表1</w:t>
      </w:r>
      <w:r w:rsidRPr="0000207A">
        <w:rPr>
          <w:rFonts w:ascii="宋体" w:eastAsia="宋体" w:hAnsi="宋体"/>
          <w:sz w:val="15"/>
          <w:szCs w:val="15"/>
        </w:rPr>
        <w:t xml:space="preserve"> </w:t>
      </w:r>
      <w:r w:rsidRPr="0000207A">
        <w:rPr>
          <w:rFonts w:ascii="宋体" w:eastAsia="宋体" w:hAnsi="宋体" w:hint="eastAsia"/>
          <w:sz w:val="15"/>
          <w:szCs w:val="15"/>
        </w:rPr>
        <w:t>劳动者报酬与从业人数</w:t>
      </w:r>
    </w:p>
    <w:tbl>
      <w:tblPr>
        <w:tblStyle w:val="a9"/>
        <w:tblW w:w="0" w:type="auto"/>
        <w:tblLook w:val="04A0" w:firstRow="1" w:lastRow="0" w:firstColumn="1" w:lastColumn="0" w:noHBand="0" w:noVBand="1"/>
      </w:tblPr>
      <w:tblGrid>
        <w:gridCol w:w="1040"/>
        <w:gridCol w:w="2100"/>
        <w:gridCol w:w="2480"/>
        <w:gridCol w:w="2580"/>
      </w:tblGrid>
      <w:tr w:rsidR="00044A7D" w:rsidRPr="00044A7D" w14:paraId="4FB13E85" w14:textId="77777777" w:rsidTr="00044A7D">
        <w:trPr>
          <w:trHeight w:val="300"/>
        </w:trPr>
        <w:tc>
          <w:tcPr>
            <w:tcW w:w="1040" w:type="dxa"/>
            <w:noWrap/>
            <w:hideMark/>
          </w:tcPr>
          <w:p w14:paraId="31C54EF4"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时间(年)</w:t>
            </w:r>
          </w:p>
        </w:tc>
        <w:tc>
          <w:tcPr>
            <w:tcW w:w="2100" w:type="dxa"/>
            <w:noWrap/>
            <w:hideMark/>
          </w:tcPr>
          <w:p w14:paraId="7972C3A0" w14:textId="77777777" w:rsidR="00044A7D" w:rsidRPr="00DE5014" w:rsidRDefault="00044A7D">
            <w:pPr>
              <w:rPr>
                <w:rFonts w:ascii="宋体" w:eastAsia="宋体" w:hAnsi="宋体"/>
                <w:sz w:val="18"/>
                <w:szCs w:val="18"/>
              </w:rPr>
            </w:pPr>
            <w:r w:rsidRPr="00DE5014">
              <w:rPr>
                <w:rFonts w:ascii="宋体" w:eastAsia="宋体" w:hAnsi="宋体" w:hint="eastAsia"/>
                <w:sz w:val="18"/>
                <w:szCs w:val="18"/>
              </w:rPr>
              <w:t>劳动者报酬(万元)</w:t>
            </w:r>
          </w:p>
        </w:tc>
        <w:tc>
          <w:tcPr>
            <w:tcW w:w="2480" w:type="dxa"/>
            <w:noWrap/>
            <w:hideMark/>
          </w:tcPr>
          <w:p w14:paraId="42C7BAED" w14:textId="77777777" w:rsidR="00044A7D" w:rsidRPr="00DE5014" w:rsidRDefault="00044A7D">
            <w:pPr>
              <w:rPr>
                <w:rFonts w:ascii="宋体" w:eastAsia="宋体" w:hAnsi="宋体"/>
                <w:sz w:val="18"/>
                <w:szCs w:val="18"/>
              </w:rPr>
            </w:pPr>
            <w:r w:rsidRPr="00DE5014">
              <w:rPr>
                <w:rFonts w:ascii="宋体" w:eastAsia="宋体" w:hAnsi="宋体" w:hint="eastAsia"/>
                <w:sz w:val="18"/>
                <w:szCs w:val="18"/>
              </w:rPr>
              <w:t>从业人员年末人数(人)</w:t>
            </w:r>
          </w:p>
        </w:tc>
        <w:tc>
          <w:tcPr>
            <w:tcW w:w="2580" w:type="dxa"/>
            <w:noWrap/>
            <w:hideMark/>
          </w:tcPr>
          <w:p w14:paraId="035ADBDC" w14:textId="77777777" w:rsidR="00044A7D" w:rsidRPr="00DE5014" w:rsidRDefault="00044A7D">
            <w:pPr>
              <w:rPr>
                <w:rFonts w:ascii="宋体" w:eastAsia="宋体" w:hAnsi="宋体"/>
                <w:sz w:val="18"/>
                <w:szCs w:val="18"/>
              </w:rPr>
            </w:pPr>
            <w:r w:rsidRPr="00DE5014">
              <w:rPr>
                <w:rFonts w:ascii="宋体" w:eastAsia="宋体" w:hAnsi="宋体" w:hint="eastAsia"/>
                <w:sz w:val="18"/>
                <w:szCs w:val="18"/>
              </w:rPr>
              <w:t>平均劳动者报酬(万元)</w:t>
            </w:r>
          </w:p>
        </w:tc>
      </w:tr>
      <w:tr w:rsidR="00044A7D" w:rsidRPr="00044A7D" w14:paraId="709E58D3" w14:textId="77777777" w:rsidTr="00044A7D">
        <w:trPr>
          <w:trHeight w:val="300"/>
        </w:trPr>
        <w:tc>
          <w:tcPr>
            <w:tcW w:w="1040" w:type="dxa"/>
            <w:noWrap/>
            <w:hideMark/>
          </w:tcPr>
          <w:p w14:paraId="5DB8459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2006</w:t>
            </w:r>
          </w:p>
        </w:tc>
        <w:tc>
          <w:tcPr>
            <w:tcW w:w="2100" w:type="dxa"/>
            <w:noWrap/>
            <w:hideMark/>
          </w:tcPr>
          <w:p w14:paraId="015374F3"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7077878</w:t>
            </w:r>
          </w:p>
        </w:tc>
        <w:tc>
          <w:tcPr>
            <w:tcW w:w="2480" w:type="dxa"/>
            <w:noWrap/>
            <w:hideMark/>
          </w:tcPr>
          <w:p w14:paraId="79BA4ABE"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1289530</w:t>
            </w:r>
          </w:p>
        </w:tc>
        <w:tc>
          <w:tcPr>
            <w:tcW w:w="2580" w:type="dxa"/>
            <w:noWrap/>
            <w:hideMark/>
          </w:tcPr>
          <w:p w14:paraId="7AD24B44"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5.4887269</w:t>
            </w:r>
          </w:p>
        </w:tc>
      </w:tr>
      <w:tr w:rsidR="00044A7D" w:rsidRPr="00044A7D" w14:paraId="60CC972C" w14:textId="77777777" w:rsidTr="00044A7D">
        <w:trPr>
          <w:trHeight w:val="300"/>
        </w:trPr>
        <w:tc>
          <w:tcPr>
            <w:tcW w:w="1040" w:type="dxa"/>
            <w:noWrap/>
            <w:hideMark/>
          </w:tcPr>
          <w:p w14:paraId="05C290D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2007</w:t>
            </w:r>
          </w:p>
        </w:tc>
        <w:tc>
          <w:tcPr>
            <w:tcW w:w="2100" w:type="dxa"/>
            <w:noWrap/>
            <w:hideMark/>
          </w:tcPr>
          <w:p w14:paraId="143C2BA8"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7385458</w:t>
            </w:r>
          </w:p>
        </w:tc>
        <w:tc>
          <w:tcPr>
            <w:tcW w:w="2480" w:type="dxa"/>
            <w:noWrap/>
            <w:hideMark/>
          </w:tcPr>
          <w:p w14:paraId="63637670"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1528977</w:t>
            </w:r>
          </w:p>
        </w:tc>
        <w:tc>
          <w:tcPr>
            <w:tcW w:w="2580" w:type="dxa"/>
            <w:noWrap/>
            <w:hideMark/>
          </w:tcPr>
          <w:p w14:paraId="79C39F8B"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4.830326421</w:t>
            </w:r>
          </w:p>
        </w:tc>
      </w:tr>
      <w:tr w:rsidR="00044A7D" w:rsidRPr="00044A7D" w14:paraId="4E0A0560" w14:textId="77777777" w:rsidTr="00044A7D">
        <w:trPr>
          <w:trHeight w:val="300"/>
        </w:trPr>
        <w:tc>
          <w:tcPr>
            <w:tcW w:w="1040" w:type="dxa"/>
            <w:noWrap/>
            <w:hideMark/>
          </w:tcPr>
          <w:p w14:paraId="23D0609B"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2008</w:t>
            </w:r>
          </w:p>
        </w:tc>
        <w:tc>
          <w:tcPr>
            <w:tcW w:w="2100" w:type="dxa"/>
            <w:noWrap/>
            <w:hideMark/>
          </w:tcPr>
          <w:p w14:paraId="0C16EA30"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10029460</w:t>
            </w:r>
          </w:p>
        </w:tc>
        <w:tc>
          <w:tcPr>
            <w:tcW w:w="2480" w:type="dxa"/>
            <w:noWrap/>
            <w:hideMark/>
          </w:tcPr>
          <w:p w14:paraId="6622D8A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1545028</w:t>
            </w:r>
          </w:p>
        </w:tc>
        <w:tc>
          <w:tcPr>
            <w:tcW w:w="2580" w:type="dxa"/>
            <w:noWrap/>
            <w:hideMark/>
          </w:tcPr>
          <w:p w14:paraId="61DF4940"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6.491442226</w:t>
            </w:r>
          </w:p>
        </w:tc>
      </w:tr>
      <w:tr w:rsidR="00044A7D" w:rsidRPr="00044A7D" w14:paraId="27B3671B" w14:textId="77777777" w:rsidTr="00044A7D">
        <w:trPr>
          <w:trHeight w:val="300"/>
        </w:trPr>
        <w:tc>
          <w:tcPr>
            <w:tcW w:w="1040" w:type="dxa"/>
            <w:noWrap/>
            <w:hideMark/>
          </w:tcPr>
          <w:p w14:paraId="717D07A4"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2009</w:t>
            </w:r>
          </w:p>
        </w:tc>
        <w:tc>
          <w:tcPr>
            <w:tcW w:w="2100" w:type="dxa"/>
            <w:noWrap/>
            <w:hideMark/>
          </w:tcPr>
          <w:p w14:paraId="649B21A0"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14198259</w:t>
            </w:r>
          </w:p>
        </w:tc>
        <w:tc>
          <w:tcPr>
            <w:tcW w:w="2480" w:type="dxa"/>
            <w:noWrap/>
            <w:hideMark/>
          </w:tcPr>
          <w:p w14:paraId="2E65EB7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2131888</w:t>
            </w:r>
          </w:p>
        </w:tc>
        <w:tc>
          <w:tcPr>
            <w:tcW w:w="2580" w:type="dxa"/>
            <w:noWrap/>
            <w:hideMark/>
          </w:tcPr>
          <w:p w14:paraId="1707F7A0"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6.65994602</w:t>
            </w:r>
          </w:p>
        </w:tc>
      </w:tr>
      <w:tr w:rsidR="00044A7D" w:rsidRPr="00044A7D" w14:paraId="69F3A985" w14:textId="77777777" w:rsidTr="00044A7D">
        <w:trPr>
          <w:trHeight w:val="300"/>
        </w:trPr>
        <w:tc>
          <w:tcPr>
            <w:tcW w:w="1040" w:type="dxa"/>
            <w:noWrap/>
            <w:hideMark/>
          </w:tcPr>
          <w:p w14:paraId="28873035"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2010</w:t>
            </w:r>
          </w:p>
        </w:tc>
        <w:tc>
          <w:tcPr>
            <w:tcW w:w="2100" w:type="dxa"/>
            <w:noWrap/>
            <w:hideMark/>
          </w:tcPr>
          <w:p w14:paraId="655119F9"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20863262</w:t>
            </w:r>
          </w:p>
        </w:tc>
        <w:tc>
          <w:tcPr>
            <w:tcW w:w="2480" w:type="dxa"/>
            <w:noWrap/>
            <w:hideMark/>
          </w:tcPr>
          <w:p w14:paraId="735E528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2724556</w:t>
            </w:r>
          </w:p>
        </w:tc>
        <w:tc>
          <w:tcPr>
            <w:tcW w:w="2580" w:type="dxa"/>
            <w:noWrap/>
            <w:hideMark/>
          </w:tcPr>
          <w:p w14:paraId="0491D70C"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7.657490615</w:t>
            </w:r>
          </w:p>
        </w:tc>
      </w:tr>
      <w:tr w:rsidR="00044A7D" w:rsidRPr="00044A7D" w14:paraId="5B56BA3F" w14:textId="77777777" w:rsidTr="00044A7D">
        <w:trPr>
          <w:trHeight w:val="300"/>
        </w:trPr>
        <w:tc>
          <w:tcPr>
            <w:tcW w:w="1040" w:type="dxa"/>
            <w:noWrap/>
            <w:hideMark/>
          </w:tcPr>
          <w:p w14:paraId="43BB3C11"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2011</w:t>
            </w:r>
          </w:p>
        </w:tc>
        <w:tc>
          <w:tcPr>
            <w:tcW w:w="2100" w:type="dxa"/>
            <w:noWrap/>
            <w:hideMark/>
          </w:tcPr>
          <w:p w14:paraId="00FC2F79"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28523736</w:t>
            </w:r>
          </w:p>
        </w:tc>
        <w:tc>
          <w:tcPr>
            <w:tcW w:w="2480" w:type="dxa"/>
            <w:noWrap/>
            <w:hideMark/>
          </w:tcPr>
          <w:p w14:paraId="65B5D985"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3439261</w:t>
            </w:r>
          </w:p>
        </w:tc>
        <w:tc>
          <w:tcPr>
            <w:tcW w:w="2580" w:type="dxa"/>
            <w:noWrap/>
            <w:hideMark/>
          </w:tcPr>
          <w:p w14:paraId="0C66B5B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8.293565391</w:t>
            </w:r>
          </w:p>
        </w:tc>
      </w:tr>
      <w:tr w:rsidR="00044A7D" w:rsidRPr="00044A7D" w14:paraId="3F051093" w14:textId="77777777" w:rsidTr="00044A7D">
        <w:trPr>
          <w:trHeight w:val="300"/>
        </w:trPr>
        <w:tc>
          <w:tcPr>
            <w:tcW w:w="1040" w:type="dxa"/>
            <w:noWrap/>
            <w:hideMark/>
          </w:tcPr>
          <w:p w14:paraId="2933F1A2"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2012</w:t>
            </w:r>
          </w:p>
        </w:tc>
        <w:tc>
          <w:tcPr>
            <w:tcW w:w="2100" w:type="dxa"/>
            <w:noWrap/>
            <w:hideMark/>
          </w:tcPr>
          <w:p w14:paraId="48C99929"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37492846</w:t>
            </w:r>
          </w:p>
        </w:tc>
        <w:tc>
          <w:tcPr>
            <w:tcW w:w="2480" w:type="dxa"/>
            <w:noWrap/>
            <w:hideMark/>
          </w:tcPr>
          <w:p w14:paraId="79059468"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4184030</w:t>
            </w:r>
          </w:p>
        </w:tc>
        <w:tc>
          <w:tcPr>
            <w:tcW w:w="2580" w:type="dxa"/>
            <w:noWrap/>
            <w:hideMark/>
          </w:tcPr>
          <w:p w14:paraId="661B43CE"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8.960941007</w:t>
            </w:r>
          </w:p>
        </w:tc>
      </w:tr>
      <w:tr w:rsidR="00044A7D" w:rsidRPr="00044A7D" w14:paraId="65EFA70A" w14:textId="77777777" w:rsidTr="00044A7D">
        <w:trPr>
          <w:trHeight w:val="300"/>
        </w:trPr>
        <w:tc>
          <w:tcPr>
            <w:tcW w:w="1040" w:type="dxa"/>
            <w:noWrap/>
            <w:hideMark/>
          </w:tcPr>
          <w:p w14:paraId="4059AFF8"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lastRenderedPageBreak/>
              <w:t>2013</w:t>
            </w:r>
          </w:p>
        </w:tc>
        <w:tc>
          <w:tcPr>
            <w:tcW w:w="2100" w:type="dxa"/>
            <w:noWrap/>
            <w:hideMark/>
          </w:tcPr>
          <w:p w14:paraId="4BC08B65"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47060921</w:t>
            </w:r>
          </w:p>
        </w:tc>
        <w:tc>
          <w:tcPr>
            <w:tcW w:w="2480" w:type="dxa"/>
            <w:noWrap/>
            <w:hideMark/>
          </w:tcPr>
          <w:p w14:paraId="34B0746A"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4702392</w:t>
            </w:r>
          </w:p>
        </w:tc>
        <w:tc>
          <w:tcPr>
            <w:tcW w:w="2580" w:type="dxa"/>
            <w:noWrap/>
            <w:hideMark/>
          </w:tcPr>
          <w:p w14:paraId="706ECE5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10.00786855</w:t>
            </w:r>
          </w:p>
        </w:tc>
      </w:tr>
      <w:tr w:rsidR="00044A7D" w:rsidRPr="00044A7D" w14:paraId="60F9CA9B" w14:textId="77777777" w:rsidTr="00044A7D">
        <w:trPr>
          <w:trHeight w:val="300"/>
        </w:trPr>
        <w:tc>
          <w:tcPr>
            <w:tcW w:w="1040" w:type="dxa"/>
            <w:noWrap/>
            <w:hideMark/>
          </w:tcPr>
          <w:p w14:paraId="35E82225"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2014</w:t>
            </w:r>
          </w:p>
        </w:tc>
        <w:tc>
          <w:tcPr>
            <w:tcW w:w="2100" w:type="dxa"/>
            <w:noWrap/>
            <w:hideMark/>
          </w:tcPr>
          <w:p w14:paraId="2572B46B"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57531358</w:t>
            </w:r>
          </w:p>
        </w:tc>
        <w:tc>
          <w:tcPr>
            <w:tcW w:w="2480" w:type="dxa"/>
            <w:noWrap/>
            <w:hideMark/>
          </w:tcPr>
          <w:p w14:paraId="3C803195"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5457806</w:t>
            </w:r>
          </w:p>
        </w:tc>
        <w:tc>
          <w:tcPr>
            <w:tcW w:w="2580" w:type="dxa"/>
            <w:noWrap/>
            <w:hideMark/>
          </w:tcPr>
          <w:p w14:paraId="1CFAEA43"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10.54111451</w:t>
            </w:r>
          </w:p>
        </w:tc>
      </w:tr>
      <w:tr w:rsidR="00044A7D" w:rsidRPr="00044A7D" w14:paraId="3803A805" w14:textId="77777777" w:rsidTr="00044A7D">
        <w:trPr>
          <w:trHeight w:val="300"/>
        </w:trPr>
        <w:tc>
          <w:tcPr>
            <w:tcW w:w="1040" w:type="dxa"/>
            <w:noWrap/>
            <w:hideMark/>
          </w:tcPr>
          <w:p w14:paraId="69DE73F9"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2015</w:t>
            </w:r>
          </w:p>
        </w:tc>
        <w:tc>
          <w:tcPr>
            <w:tcW w:w="2100" w:type="dxa"/>
            <w:noWrap/>
            <w:hideMark/>
          </w:tcPr>
          <w:p w14:paraId="1614053B"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59396494</w:t>
            </w:r>
          </w:p>
        </w:tc>
        <w:tc>
          <w:tcPr>
            <w:tcW w:w="2480" w:type="dxa"/>
            <w:noWrap/>
            <w:hideMark/>
          </w:tcPr>
          <w:p w14:paraId="19195FE2"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5742713</w:t>
            </w:r>
          </w:p>
        </w:tc>
        <w:tc>
          <w:tcPr>
            <w:tcW w:w="2580" w:type="dxa"/>
            <w:noWrap/>
            <w:hideMark/>
          </w:tcPr>
          <w:p w14:paraId="7D802475"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10.34293269</w:t>
            </w:r>
          </w:p>
        </w:tc>
      </w:tr>
      <w:tr w:rsidR="00044A7D" w:rsidRPr="00044A7D" w14:paraId="75F1CDD5" w14:textId="77777777" w:rsidTr="00044A7D">
        <w:trPr>
          <w:trHeight w:val="300"/>
        </w:trPr>
        <w:tc>
          <w:tcPr>
            <w:tcW w:w="1040" w:type="dxa"/>
            <w:noWrap/>
            <w:hideMark/>
          </w:tcPr>
          <w:p w14:paraId="7F51AA0B"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2016</w:t>
            </w:r>
          </w:p>
        </w:tc>
        <w:tc>
          <w:tcPr>
            <w:tcW w:w="2100" w:type="dxa"/>
            <w:noWrap/>
            <w:hideMark/>
          </w:tcPr>
          <w:p w14:paraId="7AF56D37"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69158814</w:t>
            </w:r>
          </w:p>
        </w:tc>
        <w:tc>
          <w:tcPr>
            <w:tcW w:w="2480" w:type="dxa"/>
            <w:noWrap/>
            <w:hideMark/>
          </w:tcPr>
          <w:p w14:paraId="346BD5AF"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5858212</w:t>
            </w:r>
          </w:p>
        </w:tc>
        <w:tc>
          <w:tcPr>
            <w:tcW w:w="2580" w:type="dxa"/>
            <w:noWrap/>
            <w:hideMark/>
          </w:tcPr>
          <w:p w14:paraId="27F17A69"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11.80544746</w:t>
            </w:r>
          </w:p>
        </w:tc>
      </w:tr>
      <w:tr w:rsidR="00044A7D" w:rsidRPr="00044A7D" w14:paraId="2DD7E328" w14:textId="77777777" w:rsidTr="00044A7D">
        <w:trPr>
          <w:trHeight w:val="300"/>
        </w:trPr>
        <w:tc>
          <w:tcPr>
            <w:tcW w:w="1040" w:type="dxa"/>
            <w:noWrap/>
            <w:hideMark/>
          </w:tcPr>
          <w:p w14:paraId="58724D5A"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2017</w:t>
            </w:r>
          </w:p>
        </w:tc>
        <w:tc>
          <w:tcPr>
            <w:tcW w:w="2100" w:type="dxa"/>
            <w:noWrap/>
            <w:hideMark/>
          </w:tcPr>
          <w:p w14:paraId="340E61F8"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84011570</w:t>
            </w:r>
          </w:p>
        </w:tc>
        <w:tc>
          <w:tcPr>
            <w:tcW w:w="2480" w:type="dxa"/>
            <w:noWrap/>
            <w:hideMark/>
          </w:tcPr>
          <w:p w14:paraId="26D12CA1"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6175562</w:t>
            </w:r>
          </w:p>
        </w:tc>
        <w:tc>
          <w:tcPr>
            <w:tcW w:w="2580" w:type="dxa"/>
            <w:noWrap/>
            <w:hideMark/>
          </w:tcPr>
          <w:p w14:paraId="41A9E58B"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13.60387443</w:t>
            </w:r>
          </w:p>
        </w:tc>
      </w:tr>
      <w:tr w:rsidR="00044A7D" w:rsidRPr="00044A7D" w14:paraId="650F13B8" w14:textId="77777777" w:rsidTr="00044A7D">
        <w:trPr>
          <w:trHeight w:val="300"/>
        </w:trPr>
        <w:tc>
          <w:tcPr>
            <w:tcW w:w="1040" w:type="dxa"/>
            <w:noWrap/>
            <w:hideMark/>
          </w:tcPr>
          <w:p w14:paraId="4E325151"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2018</w:t>
            </w:r>
          </w:p>
        </w:tc>
        <w:tc>
          <w:tcPr>
            <w:tcW w:w="2100" w:type="dxa"/>
            <w:noWrap/>
            <w:hideMark/>
          </w:tcPr>
          <w:p w14:paraId="7B667DD1"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94779838</w:t>
            </w:r>
          </w:p>
        </w:tc>
        <w:tc>
          <w:tcPr>
            <w:tcW w:w="2480" w:type="dxa"/>
            <w:noWrap/>
            <w:hideMark/>
          </w:tcPr>
          <w:p w14:paraId="25F5C29F"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6445258</w:t>
            </w:r>
          </w:p>
        </w:tc>
        <w:tc>
          <w:tcPr>
            <w:tcW w:w="2580" w:type="dxa"/>
            <w:noWrap/>
            <w:hideMark/>
          </w:tcPr>
          <w:p w14:paraId="603825CD" w14:textId="77777777" w:rsidR="00044A7D" w:rsidRPr="00DE5014" w:rsidRDefault="00044A7D" w:rsidP="00044A7D">
            <w:pPr>
              <w:rPr>
                <w:rFonts w:ascii="宋体" w:eastAsia="宋体" w:hAnsi="宋体"/>
                <w:sz w:val="18"/>
                <w:szCs w:val="18"/>
              </w:rPr>
            </w:pPr>
            <w:r w:rsidRPr="00DE5014">
              <w:rPr>
                <w:rFonts w:ascii="宋体" w:eastAsia="宋体" w:hAnsi="宋体" w:hint="eastAsia"/>
                <w:sz w:val="18"/>
                <w:szCs w:val="18"/>
              </w:rPr>
              <w:t>14.70535982</w:t>
            </w:r>
          </w:p>
        </w:tc>
      </w:tr>
    </w:tbl>
    <w:p w14:paraId="262B0130" w14:textId="5AD95ACA" w:rsidR="00044A7D" w:rsidRDefault="00044A7D"/>
    <w:p w14:paraId="5F7CD4BE" w14:textId="77777777" w:rsidR="00044A7D" w:rsidRDefault="00044A7D"/>
    <w:p w14:paraId="44ABAE97" w14:textId="2DD3BA11" w:rsidR="00993FCE" w:rsidRDefault="00993FCE" w:rsidP="00044A7D">
      <w:pPr>
        <w:jc w:val="center"/>
      </w:pPr>
      <w:r>
        <w:rPr>
          <w:noProof/>
        </w:rPr>
        <w:drawing>
          <wp:inline distT="0" distB="0" distL="0" distR="0" wp14:anchorId="194B8DCC" wp14:editId="028B7898">
            <wp:extent cx="4572000" cy="2743200"/>
            <wp:effectExtent l="0" t="0" r="0" b="0"/>
            <wp:docPr id="1" name="图表 1">
              <a:extLst xmlns:a="http://schemas.openxmlformats.org/drawingml/2006/main">
                <a:ext uri="{FF2B5EF4-FFF2-40B4-BE49-F238E27FC236}">
                  <a16:creationId xmlns:a16="http://schemas.microsoft.com/office/drawing/2014/main" id="{80D39F42-99E9-4226-B2E8-AFBE7E73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BD447E" w14:textId="451291D5" w:rsidR="00044A7D" w:rsidRDefault="00044A7D" w:rsidP="00A61287">
      <w:pPr>
        <w:jc w:val="center"/>
        <w:rPr>
          <w:rFonts w:ascii="宋体" w:eastAsia="宋体" w:hAnsi="宋体"/>
          <w:sz w:val="15"/>
          <w:szCs w:val="15"/>
        </w:rPr>
      </w:pPr>
      <w:bookmarkStart w:id="0" w:name="_Hlk68791016"/>
      <w:r w:rsidRPr="0000207A">
        <w:rPr>
          <w:rFonts w:ascii="宋体" w:eastAsia="宋体" w:hAnsi="宋体" w:hint="eastAsia"/>
          <w:sz w:val="15"/>
          <w:szCs w:val="15"/>
        </w:rPr>
        <w:t>图1</w:t>
      </w:r>
      <w:r w:rsidRPr="0000207A">
        <w:rPr>
          <w:rFonts w:ascii="宋体" w:eastAsia="宋体" w:hAnsi="宋体"/>
          <w:sz w:val="15"/>
          <w:szCs w:val="15"/>
        </w:rPr>
        <w:t xml:space="preserve"> 2006-2018</w:t>
      </w:r>
      <w:r w:rsidRPr="0000207A">
        <w:rPr>
          <w:rFonts w:ascii="宋体" w:eastAsia="宋体" w:hAnsi="宋体" w:hint="eastAsia"/>
          <w:sz w:val="15"/>
          <w:szCs w:val="15"/>
        </w:rPr>
        <w:t>年的劳动者报酬</w:t>
      </w:r>
      <w:bookmarkEnd w:id="0"/>
    </w:p>
    <w:p w14:paraId="74716EFE" w14:textId="77777777" w:rsidR="00A61287" w:rsidRPr="00A61287" w:rsidRDefault="00A61287" w:rsidP="00A61287">
      <w:pPr>
        <w:jc w:val="center"/>
        <w:rPr>
          <w:rFonts w:ascii="宋体" w:eastAsia="宋体" w:hAnsi="宋体"/>
          <w:sz w:val="15"/>
          <w:szCs w:val="15"/>
        </w:rPr>
      </w:pPr>
    </w:p>
    <w:p w14:paraId="3E15C209" w14:textId="760E0EC6" w:rsidR="00993FCE" w:rsidRDefault="00993FCE" w:rsidP="00044A7D">
      <w:pPr>
        <w:jc w:val="center"/>
      </w:pPr>
      <w:r>
        <w:rPr>
          <w:noProof/>
        </w:rPr>
        <w:drawing>
          <wp:inline distT="0" distB="0" distL="0" distR="0" wp14:anchorId="53CFA8FB" wp14:editId="60929340">
            <wp:extent cx="4572000" cy="2743200"/>
            <wp:effectExtent l="0" t="0" r="0" b="0"/>
            <wp:docPr id="2" name="图表 2">
              <a:extLst xmlns:a="http://schemas.openxmlformats.org/drawingml/2006/main">
                <a:ext uri="{FF2B5EF4-FFF2-40B4-BE49-F238E27FC236}">
                  <a16:creationId xmlns:a16="http://schemas.microsoft.com/office/drawing/2014/main" id="{FC65F29D-A438-4B24-B48A-A28C23358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68CE58" w14:textId="293A90B0" w:rsidR="00044A7D" w:rsidRDefault="00044A7D" w:rsidP="00A61287">
      <w:pPr>
        <w:jc w:val="center"/>
        <w:rPr>
          <w:rFonts w:ascii="宋体" w:eastAsia="宋体" w:hAnsi="宋体"/>
          <w:sz w:val="15"/>
          <w:szCs w:val="15"/>
        </w:rPr>
      </w:pPr>
      <w:r w:rsidRPr="0000207A">
        <w:rPr>
          <w:rFonts w:ascii="宋体" w:eastAsia="宋体" w:hAnsi="宋体" w:hint="eastAsia"/>
          <w:sz w:val="15"/>
          <w:szCs w:val="15"/>
        </w:rPr>
        <w:t>图</w:t>
      </w:r>
      <w:r w:rsidRPr="0000207A">
        <w:rPr>
          <w:rFonts w:ascii="宋体" w:eastAsia="宋体" w:hAnsi="宋体"/>
          <w:sz w:val="15"/>
          <w:szCs w:val="15"/>
        </w:rPr>
        <w:t>2 2006-2018年的</w:t>
      </w:r>
      <w:r w:rsidRPr="0000207A">
        <w:rPr>
          <w:rFonts w:ascii="宋体" w:eastAsia="宋体" w:hAnsi="宋体" w:hint="eastAsia"/>
          <w:sz w:val="15"/>
          <w:szCs w:val="15"/>
        </w:rPr>
        <w:t>从业人员年末人数</w:t>
      </w:r>
    </w:p>
    <w:p w14:paraId="46CD8AE6" w14:textId="77777777" w:rsidR="00A61287" w:rsidRPr="00A61287" w:rsidRDefault="00A61287" w:rsidP="00A61287">
      <w:pPr>
        <w:jc w:val="center"/>
        <w:rPr>
          <w:rFonts w:ascii="宋体" w:eastAsia="宋体" w:hAnsi="宋体"/>
          <w:sz w:val="15"/>
          <w:szCs w:val="15"/>
        </w:rPr>
      </w:pPr>
    </w:p>
    <w:p w14:paraId="1D00129F" w14:textId="27C0EB0C" w:rsidR="00993FCE" w:rsidRDefault="00993FCE" w:rsidP="00044A7D">
      <w:pPr>
        <w:jc w:val="center"/>
      </w:pPr>
      <w:r>
        <w:rPr>
          <w:noProof/>
        </w:rPr>
        <w:lastRenderedPageBreak/>
        <w:drawing>
          <wp:inline distT="0" distB="0" distL="0" distR="0" wp14:anchorId="15FEFE50" wp14:editId="726F0A04">
            <wp:extent cx="4572000" cy="2743200"/>
            <wp:effectExtent l="0" t="0" r="0" b="0"/>
            <wp:docPr id="3" name="图表 3">
              <a:extLst xmlns:a="http://schemas.openxmlformats.org/drawingml/2006/main">
                <a:ext uri="{FF2B5EF4-FFF2-40B4-BE49-F238E27FC236}">
                  <a16:creationId xmlns:a16="http://schemas.microsoft.com/office/drawing/2014/main" id="{F4B2747D-0C17-49CC-B127-35A97B19F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FB8F4F" w14:textId="6474F338" w:rsidR="00D148E5" w:rsidRDefault="00044A7D" w:rsidP="00A61287">
      <w:pPr>
        <w:jc w:val="center"/>
        <w:rPr>
          <w:rFonts w:ascii="宋体" w:eastAsia="宋体" w:hAnsi="宋体"/>
          <w:sz w:val="15"/>
          <w:szCs w:val="15"/>
        </w:rPr>
      </w:pPr>
      <w:r w:rsidRPr="0000207A">
        <w:rPr>
          <w:rFonts w:ascii="宋体" w:eastAsia="宋体" w:hAnsi="宋体" w:hint="eastAsia"/>
          <w:sz w:val="15"/>
          <w:szCs w:val="15"/>
        </w:rPr>
        <w:t>图</w:t>
      </w:r>
      <w:r w:rsidRPr="0000207A">
        <w:rPr>
          <w:rFonts w:ascii="宋体" w:eastAsia="宋体" w:hAnsi="宋体"/>
          <w:sz w:val="15"/>
          <w:szCs w:val="15"/>
        </w:rPr>
        <w:t>3 2006-2018年的</w:t>
      </w:r>
      <w:r w:rsidRPr="0000207A">
        <w:rPr>
          <w:rFonts w:ascii="宋体" w:eastAsia="宋体" w:hAnsi="宋体" w:hint="eastAsia"/>
          <w:sz w:val="15"/>
          <w:szCs w:val="15"/>
        </w:rPr>
        <w:t>平均劳动者报酬</w:t>
      </w:r>
    </w:p>
    <w:p w14:paraId="75A39BF5" w14:textId="77777777" w:rsidR="00A61287" w:rsidRPr="00A61287" w:rsidRDefault="00A61287" w:rsidP="00A61287">
      <w:pPr>
        <w:jc w:val="center"/>
        <w:rPr>
          <w:rFonts w:ascii="宋体" w:eastAsia="宋体" w:hAnsi="宋体"/>
          <w:sz w:val="15"/>
          <w:szCs w:val="15"/>
        </w:rPr>
      </w:pPr>
    </w:p>
    <w:p w14:paraId="04403604" w14:textId="10F9FB5F" w:rsidR="00044A7D" w:rsidRDefault="00D148E5" w:rsidP="00A61287">
      <w:pPr>
        <w:ind w:firstLine="420"/>
        <w:rPr>
          <w:rFonts w:ascii="宋体" w:eastAsia="宋体" w:hAnsi="宋体"/>
          <w:sz w:val="18"/>
          <w:szCs w:val="18"/>
        </w:rPr>
      </w:pPr>
      <w:r w:rsidRPr="0000207A">
        <w:rPr>
          <w:rFonts w:ascii="宋体" w:eastAsia="宋体" w:hAnsi="宋体" w:hint="eastAsia"/>
          <w:sz w:val="18"/>
          <w:szCs w:val="18"/>
        </w:rPr>
        <w:t>从图1到图3，</w:t>
      </w:r>
      <w:r w:rsidR="005E0310" w:rsidRPr="0000207A">
        <w:rPr>
          <w:rFonts w:ascii="宋体" w:eastAsia="宋体" w:hAnsi="宋体" w:hint="eastAsia"/>
          <w:sz w:val="18"/>
          <w:szCs w:val="18"/>
        </w:rPr>
        <w:t>可以看出I</w:t>
      </w:r>
      <w:r w:rsidR="005E0310" w:rsidRPr="0000207A">
        <w:rPr>
          <w:rFonts w:ascii="宋体" w:eastAsia="宋体" w:hAnsi="宋体"/>
          <w:sz w:val="18"/>
          <w:szCs w:val="18"/>
        </w:rPr>
        <w:t>T</w:t>
      </w:r>
      <w:r w:rsidR="005E0310" w:rsidRPr="0000207A">
        <w:rPr>
          <w:rFonts w:ascii="宋体" w:eastAsia="宋体" w:hAnsi="宋体" w:hint="eastAsia"/>
          <w:sz w:val="18"/>
          <w:szCs w:val="18"/>
        </w:rPr>
        <w:t>行业的薪酬在这1</w:t>
      </w:r>
      <w:r w:rsidR="005E0310" w:rsidRPr="0000207A">
        <w:rPr>
          <w:rFonts w:ascii="宋体" w:eastAsia="宋体" w:hAnsi="宋体"/>
          <w:sz w:val="18"/>
          <w:szCs w:val="18"/>
        </w:rPr>
        <w:t>2</w:t>
      </w:r>
      <w:r w:rsidR="005E0310" w:rsidRPr="0000207A">
        <w:rPr>
          <w:rFonts w:ascii="宋体" w:eastAsia="宋体" w:hAnsi="宋体" w:hint="eastAsia"/>
          <w:sz w:val="18"/>
          <w:szCs w:val="18"/>
        </w:rPr>
        <w:t>年呈现出了巨大的提升，平均劳动者报酬从</w:t>
      </w:r>
      <w:r w:rsidR="005E0310" w:rsidRPr="0000207A">
        <w:rPr>
          <w:rFonts w:ascii="宋体" w:eastAsia="宋体" w:hAnsi="宋体"/>
          <w:sz w:val="18"/>
          <w:szCs w:val="18"/>
        </w:rPr>
        <w:t>2006</w:t>
      </w:r>
      <w:r w:rsidR="005E0310" w:rsidRPr="0000207A">
        <w:rPr>
          <w:rFonts w:ascii="宋体" w:eastAsia="宋体" w:hAnsi="宋体" w:hint="eastAsia"/>
          <w:sz w:val="18"/>
          <w:szCs w:val="18"/>
        </w:rPr>
        <w:t>年的5.4887269万元提升到了2</w:t>
      </w:r>
      <w:r w:rsidR="005E0310" w:rsidRPr="0000207A">
        <w:rPr>
          <w:rFonts w:ascii="宋体" w:eastAsia="宋体" w:hAnsi="宋体"/>
          <w:sz w:val="18"/>
          <w:szCs w:val="18"/>
        </w:rPr>
        <w:t>018</w:t>
      </w:r>
      <w:r w:rsidR="005E0310" w:rsidRPr="0000207A">
        <w:rPr>
          <w:rFonts w:ascii="宋体" w:eastAsia="宋体" w:hAnsi="宋体" w:hint="eastAsia"/>
          <w:sz w:val="18"/>
          <w:szCs w:val="18"/>
        </w:rPr>
        <w:t>年的14.70535982</w:t>
      </w:r>
      <w:r w:rsidR="00923F98" w:rsidRPr="0000207A">
        <w:rPr>
          <w:rFonts w:ascii="宋体" w:eastAsia="宋体" w:hAnsi="宋体" w:hint="eastAsia"/>
          <w:sz w:val="18"/>
          <w:szCs w:val="18"/>
        </w:rPr>
        <w:t>，增长幅度为1</w:t>
      </w:r>
      <w:r w:rsidR="00923F98" w:rsidRPr="0000207A">
        <w:rPr>
          <w:rFonts w:ascii="宋体" w:eastAsia="宋体" w:hAnsi="宋体"/>
          <w:sz w:val="18"/>
          <w:szCs w:val="18"/>
        </w:rPr>
        <w:t>67.91932</w:t>
      </w:r>
      <w:r w:rsidR="003E6BE8" w:rsidRPr="0000207A">
        <w:rPr>
          <w:rFonts w:ascii="宋体" w:eastAsia="宋体" w:hAnsi="宋体"/>
          <w:sz w:val="18"/>
          <w:szCs w:val="18"/>
        </w:rPr>
        <w:t>06</w:t>
      </w:r>
      <w:r w:rsidR="00923F98" w:rsidRPr="0000207A">
        <w:rPr>
          <w:rFonts w:ascii="宋体" w:eastAsia="宋体" w:hAnsi="宋体"/>
          <w:sz w:val="18"/>
          <w:szCs w:val="18"/>
        </w:rPr>
        <w:t>%</w:t>
      </w:r>
      <w:r w:rsidR="005E0310" w:rsidRPr="0000207A">
        <w:rPr>
          <w:rFonts w:ascii="宋体" w:eastAsia="宋体" w:hAnsi="宋体" w:hint="eastAsia"/>
          <w:sz w:val="18"/>
          <w:szCs w:val="18"/>
        </w:rPr>
        <w:t>。也</w:t>
      </w:r>
      <w:r w:rsidRPr="0000207A">
        <w:rPr>
          <w:rFonts w:ascii="宋体" w:eastAsia="宋体" w:hAnsi="宋体" w:hint="eastAsia"/>
          <w:sz w:val="18"/>
          <w:szCs w:val="18"/>
        </w:rPr>
        <w:t>可以看出</w:t>
      </w:r>
      <w:r w:rsidR="005E0310" w:rsidRPr="0000207A">
        <w:rPr>
          <w:rFonts w:ascii="宋体" w:eastAsia="宋体" w:hAnsi="宋体" w:hint="eastAsia"/>
          <w:sz w:val="18"/>
          <w:szCs w:val="18"/>
        </w:rPr>
        <w:t>，在这1</w:t>
      </w:r>
      <w:r w:rsidR="005E0310" w:rsidRPr="0000207A">
        <w:rPr>
          <w:rFonts w:ascii="宋体" w:eastAsia="宋体" w:hAnsi="宋体"/>
          <w:sz w:val="18"/>
          <w:szCs w:val="18"/>
        </w:rPr>
        <w:t>2</w:t>
      </w:r>
      <w:r w:rsidR="005E0310" w:rsidRPr="0000207A">
        <w:rPr>
          <w:rFonts w:ascii="宋体" w:eastAsia="宋体" w:hAnsi="宋体" w:hint="eastAsia"/>
          <w:sz w:val="18"/>
          <w:szCs w:val="18"/>
        </w:rPr>
        <w:t>年中，</w:t>
      </w:r>
      <w:r w:rsidRPr="0000207A">
        <w:rPr>
          <w:rFonts w:ascii="宋体" w:eastAsia="宋体" w:hAnsi="宋体" w:hint="eastAsia"/>
          <w:sz w:val="18"/>
          <w:szCs w:val="18"/>
        </w:rPr>
        <w:t>I</w:t>
      </w:r>
      <w:r w:rsidRPr="0000207A">
        <w:rPr>
          <w:rFonts w:ascii="宋体" w:eastAsia="宋体" w:hAnsi="宋体"/>
          <w:sz w:val="18"/>
          <w:szCs w:val="18"/>
        </w:rPr>
        <w:t>T</w:t>
      </w:r>
      <w:r w:rsidRPr="0000207A">
        <w:rPr>
          <w:rFonts w:ascii="宋体" w:eastAsia="宋体" w:hAnsi="宋体" w:hint="eastAsia"/>
          <w:sz w:val="18"/>
          <w:szCs w:val="18"/>
        </w:rPr>
        <w:t>行业的薪酬</w:t>
      </w:r>
      <w:r w:rsidR="005E0310" w:rsidRPr="0000207A">
        <w:rPr>
          <w:rFonts w:ascii="宋体" w:eastAsia="宋体" w:hAnsi="宋体" w:hint="eastAsia"/>
          <w:sz w:val="18"/>
          <w:szCs w:val="18"/>
        </w:rPr>
        <w:t>的每年的增长量十分稳定，保持的较高水平的同时，也没有明显的下降或者提升，</w:t>
      </w:r>
      <w:r w:rsidR="00A04929" w:rsidRPr="0000207A">
        <w:rPr>
          <w:rFonts w:ascii="宋体" w:eastAsia="宋体" w:hAnsi="宋体" w:hint="eastAsia"/>
          <w:sz w:val="18"/>
          <w:szCs w:val="18"/>
        </w:rPr>
        <w:t>薪酬</w:t>
      </w:r>
      <w:r w:rsidRPr="0000207A">
        <w:rPr>
          <w:rFonts w:ascii="宋体" w:eastAsia="宋体" w:hAnsi="宋体" w:hint="eastAsia"/>
          <w:sz w:val="18"/>
          <w:szCs w:val="18"/>
        </w:rPr>
        <w:t>逐年稳步升高</w:t>
      </w:r>
      <w:r w:rsidR="005E0310" w:rsidRPr="0000207A">
        <w:rPr>
          <w:rFonts w:ascii="宋体" w:eastAsia="宋体" w:hAnsi="宋体" w:hint="eastAsia"/>
          <w:sz w:val="18"/>
          <w:szCs w:val="18"/>
        </w:rPr>
        <w:t>。</w:t>
      </w:r>
      <w:r w:rsidR="00551B41" w:rsidRPr="0000207A">
        <w:rPr>
          <w:rFonts w:ascii="宋体" w:eastAsia="宋体" w:hAnsi="宋体" w:hint="eastAsia"/>
          <w:sz w:val="18"/>
          <w:szCs w:val="18"/>
        </w:rPr>
        <w:t>但是I</w:t>
      </w:r>
      <w:r w:rsidR="00551B41" w:rsidRPr="0000207A">
        <w:rPr>
          <w:rFonts w:ascii="宋体" w:eastAsia="宋体" w:hAnsi="宋体"/>
          <w:sz w:val="18"/>
          <w:szCs w:val="18"/>
        </w:rPr>
        <w:t>T</w:t>
      </w:r>
      <w:r w:rsidR="00551B41" w:rsidRPr="0000207A">
        <w:rPr>
          <w:rFonts w:ascii="宋体" w:eastAsia="宋体" w:hAnsi="宋体" w:hint="eastAsia"/>
          <w:sz w:val="18"/>
          <w:szCs w:val="18"/>
        </w:rPr>
        <w:t>行业从业人员的增长量在2</w:t>
      </w:r>
      <w:r w:rsidR="00551B41" w:rsidRPr="0000207A">
        <w:rPr>
          <w:rFonts w:ascii="宋体" w:eastAsia="宋体" w:hAnsi="宋体"/>
          <w:sz w:val="18"/>
          <w:szCs w:val="18"/>
        </w:rPr>
        <w:t>014</w:t>
      </w:r>
      <w:r w:rsidR="00551B41" w:rsidRPr="0000207A">
        <w:rPr>
          <w:rFonts w:ascii="宋体" w:eastAsia="宋体" w:hAnsi="宋体" w:hint="eastAsia"/>
          <w:sz w:val="18"/>
          <w:szCs w:val="18"/>
        </w:rPr>
        <w:t>年到</w:t>
      </w:r>
      <w:r w:rsidR="00551B41" w:rsidRPr="0000207A">
        <w:rPr>
          <w:rFonts w:ascii="宋体" w:eastAsia="宋体" w:hAnsi="宋体"/>
          <w:sz w:val="18"/>
          <w:szCs w:val="18"/>
        </w:rPr>
        <w:t>2018</w:t>
      </w:r>
      <w:r w:rsidR="00551B41" w:rsidRPr="0000207A">
        <w:rPr>
          <w:rFonts w:ascii="宋体" w:eastAsia="宋体" w:hAnsi="宋体" w:hint="eastAsia"/>
          <w:sz w:val="18"/>
          <w:szCs w:val="18"/>
        </w:rPr>
        <w:t>年，呈现出显著的减少，这说明就业缺口在近几年呈现缩小的趋势</w:t>
      </w:r>
      <w:r w:rsidR="005E0310" w:rsidRPr="0000207A">
        <w:rPr>
          <w:rFonts w:ascii="宋体" w:eastAsia="宋体" w:hAnsi="宋体" w:hint="eastAsia"/>
          <w:sz w:val="18"/>
          <w:szCs w:val="18"/>
        </w:rPr>
        <w:t>，打算加入I</w:t>
      </w:r>
      <w:r w:rsidR="005E0310" w:rsidRPr="0000207A">
        <w:rPr>
          <w:rFonts w:ascii="宋体" w:eastAsia="宋体" w:hAnsi="宋体"/>
          <w:sz w:val="18"/>
          <w:szCs w:val="18"/>
        </w:rPr>
        <w:t>T</w:t>
      </w:r>
      <w:r w:rsidR="005E0310" w:rsidRPr="0000207A">
        <w:rPr>
          <w:rFonts w:ascii="宋体" w:eastAsia="宋体" w:hAnsi="宋体" w:hint="eastAsia"/>
          <w:sz w:val="18"/>
          <w:szCs w:val="18"/>
        </w:rPr>
        <w:t>行业的人要面临着比以前更加激烈的竞争</w:t>
      </w:r>
      <w:r w:rsidR="00551B41" w:rsidRPr="0000207A">
        <w:rPr>
          <w:rFonts w:ascii="宋体" w:eastAsia="宋体" w:hAnsi="宋体" w:hint="eastAsia"/>
          <w:sz w:val="18"/>
          <w:szCs w:val="18"/>
        </w:rPr>
        <w:t>。</w:t>
      </w:r>
    </w:p>
    <w:p w14:paraId="612D1B0D" w14:textId="77777777" w:rsidR="00A61287" w:rsidRPr="00A61287" w:rsidRDefault="00A61287" w:rsidP="00A61287">
      <w:pPr>
        <w:ind w:firstLine="420"/>
        <w:rPr>
          <w:rFonts w:ascii="宋体" w:eastAsia="宋体" w:hAnsi="宋体"/>
          <w:sz w:val="18"/>
          <w:szCs w:val="18"/>
        </w:rPr>
      </w:pPr>
    </w:p>
    <w:p w14:paraId="4C396536" w14:textId="50EC9E7C" w:rsidR="00044A7D" w:rsidRDefault="00993FCE" w:rsidP="00044A7D">
      <w:pPr>
        <w:jc w:val="center"/>
      </w:pPr>
      <w:r>
        <w:rPr>
          <w:rFonts w:hint="eastAsia"/>
          <w:noProof/>
        </w:rPr>
        <w:drawing>
          <wp:inline distT="0" distB="0" distL="0" distR="0" wp14:anchorId="4DF6ED48" wp14:editId="2310CFF8">
            <wp:extent cx="5274310" cy="3477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3477260"/>
                    </a:xfrm>
                    <a:prstGeom prst="rect">
                      <a:avLst/>
                    </a:prstGeom>
                  </pic:spPr>
                </pic:pic>
              </a:graphicData>
            </a:graphic>
          </wp:inline>
        </w:drawing>
      </w:r>
    </w:p>
    <w:p w14:paraId="282AE8F4" w14:textId="0164B565" w:rsidR="00044A7D" w:rsidRDefault="00044A7D" w:rsidP="00A61287">
      <w:pPr>
        <w:jc w:val="center"/>
        <w:rPr>
          <w:rFonts w:ascii="宋体" w:eastAsia="宋体" w:hAnsi="宋体"/>
          <w:sz w:val="15"/>
          <w:szCs w:val="15"/>
        </w:rPr>
      </w:pPr>
      <w:r w:rsidRPr="0000207A">
        <w:rPr>
          <w:rFonts w:ascii="宋体" w:eastAsia="宋体" w:hAnsi="宋体" w:hint="eastAsia"/>
          <w:sz w:val="15"/>
          <w:szCs w:val="15"/>
        </w:rPr>
        <w:t>图4</w:t>
      </w:r>
      <w:r w:rsidRPr="0000207A">
        <w:rPr>
          <w:rFonts w:ascii="宋体" w:eastAsia="宋体" w:hAnsi="宋体"/>
          <w:sz w:val="15"/>
          <w:szCs w:val="15"/>
        </w:rPr>
        <w:t xml:space="preserve"> </w:t>
      </w:r>
      <w:r w:rsidRPr="0000207A">
        <w:rPr>
          <w:rFonts w:ascii="宋体" w:eastAsia="宋体" w:hAnsi="宋体" w:hint="eastAsia"/>
          <w:sz w:val="15"/>
          <w:szCs w:val="15"/>
        </w:rPr>
        <w:t>薪酬与城市</w:t>
      </w:r>
    </w:p>
    <w:p w14:paraId="0F8F8E1B" w14:textId="77777777" w:rsidR="00A61287" w:rsidRPr="00A61287" w:rsidRDefault="00A61287" w:rsidP="00A61287">
      <w:pPr>
        <w:jc w:val="center"/>
        <w:rPr>
          <w:rFonts w:ascii="宋体" w:eastAsia="宋体" w:hAnsi="宋体"/>
          <w:sz w:val="15"/>
          <w:szCs w:val="15"/>
        </w:rPr>
      </w:pPr>
    </w:p>
    <w:p w14:paraId="23B8A567" w14:textId="6E03A1FA" w:rsidR="00044A7D" w:rsidRDefault="00044A7D" w:rsidP="00044A7D">
      <w:pPr>
        <w:jc w:val="center"/>
      </w:pPr>
      <w:r>
        <w:rPr>
          <w:rFonts w:hint="eastAsia"/>
          <w:noProof/>
        </w:rPr>
        <w:lastRenderedPageBreak/>
        <w:drawing>
          <wp:inline distT="0" distB="0" distL="0" distR="0" wp14:anchorId="5F0EA449" wp14:editId="086832A0">
            <wp:extent cx="5274310" cy="33705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3370580"/>
                    </a:xfrm>
                    <a:prstGeom prst="rect">
                      <a:avLst/>
                    </a:prstGeom>
                  </pic:spPr>
                </pic:pic>
              </a:graphicData>
            </a:graphic>
          </wp:inline>
        </w:drawing>
      </w:r>
    </w:p>
    <w:p w14:paraId="5EEFE1CD" w14:textId="0E47CA03" w:rsidR="00044A7D" w:rsidRDefault="00044A7D" w:rsidP="00A61287">
      <w:pPr>
        <w:jc w:val="center"/>
        <w:rPr>
          <w:rFonts w:ascii="宋体" w:eastAsia="宋体" w:hAnsi="宋体"/>
          <w:sz w:val="15"/>
          <w:szCs w:val="15"/>
        </w:rPr>
      </w:pPr>
      <w:r w:rsidRPr="0000207A">
        <w:rPr>
          <w:rFonts w:ascii="宋体" w:eastAsia="宋体" w:hAnsi="宋体" w:hint="eastAsia"/>
          <w:sz w:val="15"/>
          <w:szCs w:val="15"/>
        </w:rPr>
        <w:t>图5</w:t>
      </w:r>
      <w:r w:rsidRPr="0000207A">
        <w:rPr>
          <w:rFonts w:ascii="宋体" w:eastAsia="宋体" w:hAnsi="宋体"/>
          <w:sz w:val="15"/>
          <w:szCs w:val="15"/>
        </w:rPr>
        <w:t xml:space="preserve"> </w:t>
      </w:r>
      <w:r w:rsidRPr="0000207A">
        <w:rPr>
          <w:rFonts w:ascii="宋体" w:eastAsia="宋体" w:hAnsi="宋体" w:hint="eastAsia"/>
          <w:sz w:val="15"/>
          <w:szCs w:val="15"/>
        </w:rPr>
        <w:t>薪酬与岗位</w:t>
      </w:r>
    </w:p>
    <w:p w14:paraId="731DA017" w14:textId="77777777" w:rsidR="00A61287" w:rsidRPr="00A61287" w:rsidRDefault="00A61287" w:rsidP="00A61287">
      <w:pPr>
        <w:jc w:val="center"/>
        <w:rPr>
          <w:rFonts w:ascii="宋体" w:eastAsia="宋体" w:hAnsi="宋体"/>
          <w:sz w:val="15"/>
          <w:szCs w:val="15"/>
        </w:rPr>
      </w:pPr>
    </w:p>
    <w:p w14:paraId="743E5F88" w14:textId="24734FE6" w:rsidR="00044A7D" w:rsidRDefault="00044A7D" w:rsidP="00044A7D">
      <w:pPr>
        <w:jc w:val="center"/>
      </w:pPr>
      <w:r>
        <w:rPr>
          <w:rFonts w:hint="eastAsia"/>
          <w:noProof/>
        </w:rPr>
        <w:drawing>
          <wp:inline distT="0" distB="0" distL="0" distR="0" wp14:anchorId="37652165" wp14:editId="07274FDE">
            <wp:extent cx="5274310" cy="34112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3411220"/>
                    </a:xfrm>
                    <a:prstGeom prst="rect">
                      <a:avLst/>
                    </a:prstGeom>
                  </pic:spPr>
                </pic:pic>
              </a:graphicData>
            </a:graphic>
          </wp:inline>
        </w:drawing>
      </w:r>
    </w:p>
    <w:p w14:paraId="5D349295" w14:textId="3BA8253D" w:rsidR="00044A7D" w:rsidRDefault="00044A7D" w:rsidP="00A61287">
      <w:pPr>
        <w:jc w:val="center"/>
        <w:rPr>
          <w:rFonts w:ascii="宋体" w:eastAsia="宋体" w:hAnsi="宋体"/>
          <w:sz w:val="15"/>
          <w:szCs w:val="15"/>
        </w:rPr>
      </w:pPr>
      <w:r w:rsidRPr="0000207A">
        <w:rPr>
          <w:rFonts w:ascii="宋体" w:eastAsia="宋体" w:hAnsi="宋体" w:hint="eastAsia"/>
          <w:sz w:val="15"/>
          <w:szCs w:val="15"/>
        </w:rPr>
        <w:t>图6</w:t>
      </w:r>
      <w:r w:rsidRPr="0000207A">
        <w:rPr>
          <w:rFonts w:ascii="宋体" w:eastAsia="宋体" w:hAnsi="宋体"/>
          <w:sz w:val="15"/>
          <w:szCs w:val="15"/>
        </w:rPr>
        <w:t xml:space="preserve"> </w:t>
      </w:r>
      <w:r w:rsidRPr="0000207A">
        <w:rPr>
          <w:rFonts w:ascii="宋体" w:eastAsia="宋体" w:hAnsi="宋体" w:hint="eastAsia"/>
          <w:sz w:val="15"/>
          <w:szCs w:val="15"/>
        </w:rPr>
        <w:t>薪酬与领域</w:t>
      </w:r>
    </w:p>
    <w:p w14:paraId="3CA966AF" w14:textId="77777777" w:rsidR="00A61287" w:rsidRPr="00A61287" w:rsidRDefault="00A61287" w:rsidP="00A61287">
      <w:pPr>
        <w:jc w:val="center"/>
        <w:rPr>
          <w:rFonts w:ascii="宋体" w:eastAsia="宋体" w:hAnsi="宋体"/>
          <w:sz w:val="15"/>
          <w:szCs w:val="15"/>
        </w:rPr>
      </w:pPr>
    </w:p>
    <w:p w14:paraId="50521B4E" w14:textId="27071048" w:rsidR="002A723E" w:rsidRPr="0000207A" w:rsidRDefault="002A723E" w:rsidP="00A61287">
      <w:pPr>
        <w:ind w:firstLine="420"/>
        <w:rPr>
          <w:rFonts w:ascii="宋体" w:eastAsia="宋体" w:hAnsi="宋体"/>
          <w:sz w:val="18"/>
          <w:szCs w:val="18"/>
        </w:rPr>
      </w:pPr>
      <w:r w:rsidRPr="0000207A">
        <w:rPr>
          <w:rFonts w:ascii="宋体" w:eastAsia="宋体" w:hAnsi="宋体" w:hint="eastAsia"/>
          <w:sz w:val="18"/>
          <w:szCs w:val="18"/>
        </w:rPr>
        <w:t>从图4可以看出，北京、上海、深圳、杭州处于I</w:t>
      </w:r>
      <w:r w:rsidRPr="0000207A">
        <w:rPr>
          <w:rFonts w:ascii="宋体" w:eastAsia="宋体" w:hAnsi="宋体"/>
          <w:sz w:val="18"/>
          <w:szCs w:val="18"/>
        </w:rPr>
        <w:t>T</w:t>
      </w:r>
      <w:r w:rsidRPr="0000207A">
        <w:rPr>
          <w:rFonts w:ascii="宋体" w:eastAsia="宋体" w:hAnsi="宋体" w:hint="eastAsia"/>
          <w:sz w:val="18"/>
          <w:szCs w:val="18"/>
        </w:rPr>
        <w:t>行业薪酬的第一梯队，但是北</w:t>
      </w:r>
      <w:r w:rsidR="00A61287">
        <w:rPr>
          <w:rFonts w:ascii="宋体" w:eastAsia="宋体" w:hAnsi="宋体" w:hint="eastAsia"/>
          <w:sz w:val="18"/>
          <w:szCs w:val="18"/>
        </w:rPr>
        <w:t>京</w:t>
      </w:r>
      <w:r w:rsidRPr="0000207A">
        <w:rPr>
          <w:rFonts w:ascii="宋体" w:eastAsia="宋体" w:hAnsi="宋体" w:hint="eastAsia"/>
          <w:sz w:val="18"/>
          <w:szCs w:val="18"/>
        </w:rPr>
        <w:t>、上海、深圳的</w:t>
      </w:r>
      <w:r w:rsidR="00A05913" w:rsidRPr="0000207A">
        <w:rPr>
          <w:rFonts w:ascii="宋体" w:eastAsia="宋体" w:hAnsi="宋体" w:hint="eastAsia"/>
          <w:sz w:val="18"/>
          <w:szCs w:val="18"/>
        </w:rPr>
        <w:t>对于人才的</w:t>
      </w:r>
      <w:r w:rsidRPr="0000207A">
        <w:rPr>
          <w:rFonts w:ascii="宋体" w:eastAsia="宋体" w:hAnsi="宋体" w:hint="eastAsia"/>
          <w:sz w:val="18"/>
          <w:szCs w:val="18"/>
        </w:rPr>
        <w:t>需求</w:t>
      </w:r>
      <w:r w:rsidR="00A05913" w:rsidRPr="0000207A">
        <w:rPr>
          <w:rFonts w:ascii="宋体" w:eastAsia="宋体" w:hAnsi="宋体" w:hint="eastAsia"/>
          <w:sz w:val="18"/>
          <w:szCs w:val="18"/>
        </w:rPr>
        <w:t>量</w:t>
      </w:r>
      <w:r w:rsidRPr="0000207A">
        <w:rPr>
          <w:rFonts w:ascii="宋体" w:eastAsia="宋体" w:hAnsi="宋体" w:hint="eastAsia"/>
          <w:sz w:val="18"/>
          <w:szCs w:val="18"/>
        </w:rPr>
        <w:t>要</w:t>
      </w:r>
      <w:r w:rsidR="00A05913" w:rsidRPr="0000207A">
        <w:rPr>
          <w:rFonts w:ascii="宋体" w:eastAsia="宋体" w:hAnsi="宋体" w:hint="eastAsia"/>
          <w:sz w:val="18"/>
          <w:szCs w:val="18"/>
        </w:rPr>
        <w:t>远远大于其他城市、其中北京的需求量</w:t>
      </w:r>
      <w:r w:rsidR="00803A62" w:rsidRPr="0000207A">
        <w:rPr>
          <w:rFonts w:ascii="宋体" w:eastAsia="宋体" w:hAnsi="宋体" w:hint="eastAsia"/>
          <w:sz w:val="18"/>
          <w:szCs w:val="18"/>
        </w:rPr>
        <w:t>最大，</w:t>
      </w:r>
      <w:r w:rsidR="00A05913" w:rsidRPr="0000207A">
        <w:rPr>
          <w:rFonts w:ascii="宋体" w:eastAsia="宋体" w:hAnsi="宋体" w:hint="eastAsia"/>
          <w:sz w:val="18"/>
          <w:szCs w:val="18"/>
        </w:rPr>
        <w:t>大于上海的需求量，</w:t>
      </w:r>
      <w:r w:rsidR="00803A62" w:rsidRPr="0000207A">
        <w:rPr>
          <w:rFonts w:ascii="宋体" w:eastAsia="宋体" w:hAnsi="宋体" w:hint="eastAsia"/>
          <w:sz w:val="18"/>
          <w:szCs w:val="18"/>
        </w:rPr>
        <w:t>而</w:t>
      </w:r>
      <w:r w:rsidR="00A05913" w:rsidRPr="0000207A">
        <w:rPr>
          <w:rFonts w:ascii="宋体" w:eastAsia="宋体" w:hAnsi="宋体" w:hint="eastAsia"/>
          <w:sz w:val="18"/>
          <w:szCs w:val="18"/>
        </w:rPr>
        <w:t>上海的需求量大于深圳的需求量。不过也要看到，这些一线城市的高工资对应的是更高的房价，仅靠工资存钱买房的难度相较二线城市反而更高。</w:t>
      </w:r>
      <w:r w:rsidR="00D6083D" w:rsidRPr="0000207A">
        <w:rPr>
          <w:rFonts w:ascii="宋体" w:eastAsia="宋体" w:hAnsi="宋体" w:hint="eastAsia"/>
          <w:sz w:val="18"/>
          <w:szCs w:val="18"/>
        </w:rPr>
        <w:t>所以在一线城市工作，在二线城市买房，是绝大多数普通I</w:t>
      </w:r>
      <w:r w:rsidR="00D6083D" w:rsidRPr="0000207A">
        <w:rPr>
          <w:rFonts w:ascii="宋体" w:eastAsia="宋体" w:hAnsi="宋体"/>
          <w:sz w:val="18"/>
          <w:szCs w:val="18"/>
        </w:rPr>
        <w:t>T</w:t>
      </w:r>
      <w:r w:rsidR="00D6083D" w:rsidRPr="0000207A">
        <w:rPr>
          <w:rFonts w:ascii="宋体" w:eastAsia="宋体" w:hAnsi="宋体" w:hint="eastAsia"/>
          <w:sz w:val="18"/>
          <w:szCs w:val="18"/>
        </w:rPr>
        <w:t>从业</w:t>
      </w:r>
      <w:r w:rsidR="000866FA" w:rsidRPr="0000207A">
        <w:rPr>
          <w:rFonts w:ascii="宋体" w:eastAsia="宋体" w:hAnsi="宋体" w:hint="eastAsia"/>
          <w:sz w:val="18"/>
          <w:szCs w:val="18"/>
        </w:rPr>
        <w:t>者</w:t>
      </w:r>
      <w:r w:rsidR="00D6083D" w:rsidRPr="0000207A">
        <w:rPr>
          <w:rFonts w:ascii="宋体" w:eastAsia="宋体" w:hAnsi="宋体" w:hint="eastAsia"/>
          <w:sz w:val="18"/>
          <w:szCs w:val="18"/>
        </w:rPr>
        <w:t>的选择。</w:t>
      </w:r>
    </w:p>
    <w:p w14:paraId="2D650EC3" w14:textId="4149A0B4" w:rsidR="00A05913" w:rsidRPr="0000207A" w:rsidRDefault="00A05913" w:rsidP="002A723E">
      <w:pPr>
        <w:rPr>
          <w:rFonts w:ascii="宋体" w:eastAsia="宋体" w:hAnsi="宋体"/>
          <w:sz w:val="18"/>
          <w:szCs w:val="18"/>
        </w:rPr>
      </w:pPr>
      <w:r w:rsidRPr="0000207A">
        <w:rPr>
          <w:rFonts w:ascii="宋体" w:eastAsia="宋体" w:hAnsi="宋体"/>
          <w:sz w:val="18"/>
          <w:szCs w:val="18"/>
        </w:rPr>
        <w:lastRenderedPageBreak/>
        <w:tab/>
      </w:r>
      <w:r w:rsidRPr="0000207A">
        <w:rPr>
          <w:rFonts w:ascii="宋体" w:eastAsia="宋体" w:hAnsi="宋体" w:hint="eastAsia"/>
          <w:sz w:val="18"/>
          <w:szCs w:val="18"/>
        </w:rPr>
        <w:t>从图5可以看出，</w:t>
      </w:r>
      <w:r w:rsidR="0037698A" w:rsidRPr="0000207A">
        <w:rPr>
          <w:rFonts w:ascii="宋体" w:eastAsia="宋体" w:hAnsi="宋体" w:hint="eastAsia"/>
          <w:sz w:val="18"/>
          <w:szCs w:val="18"/>
        </w:rPr>
        <w:t>重技术的</w:t>
      </w:r>
      <w:r w:rsidRPr="0000207A">
        <w:rPr>
          <w:rFonts w:ascii="宋体" w:eastAsia="宋体" w:hAnsi="宋体" w:hint="eastAsia"/>
          <w:sz w:val="18"/>
          <w:szCs w:val="18"/>
        </w:rPr>
        <w:t>后端开发是I</w:t>
      </w:r>
      <w:r w:rsidRPr="0000207A">
        <w:rPr>
          <w:rFonts w:ascii="宋体" w:eastAsia="宋体" w:hAnsi="宋体"/>
          <w:sz w:val="18"/>
          <w:szCs w:val="18"/>
        </w:rPr>
        <w:t>T</w:t>
      </w:r>
      <w:r w:rsidRPr="0000207A">
        <w:rPr>
          <w:rFonts w:ascii="宋体" w:eastAsia="宋体" w:hAnsi="宋体" w:hint="eastAsia"/>
          <w:sz w:val="18"/>
          <w:szCs w:val="18"/>
        </w:rPr>
        <w:t>行业是I</w:t>
      </w:r>
      <w:r w:rsidRPr="0000207A">
        <w:rPr>
          <w:rFonts w:ascii="宋体" w:eastAsia="宋体" w:hAnsi="宋体"/>
          <w:sz w:val="18"/>
          <w:szCs w:val="18"/>
        </w:rPr>
        <w:t>T</w:t>
      </w:r>
      <w:r w:rsidRPr="0000207A">
        <w:rPr>
          <w:rFonts w:ascii="宋体" w:eastAsia="宋体" w:hAnsi="宋体" w:hint="eastAsia"/>
          <w:sz w:val="18"/>
          <w:szCs w:val="18"/>
        </w:rPr>
        <w:t>行业需求最大的岗位，平均薪酬也是相对较高的</w:t>
      </w:r>
      <w:r w:rsidR="0037698A" w:rsidRPr="0000207A">
        <w:rPr>
          <w:rFonts w:ascii="宋体" w:eastAsia="宋体" w:hAnsi="宋体" w:hint="eastAsia"/>
          <w:sz w:val="18"/>
          <w:szCs w:val="18"/>
        </w:rPr>
        <w:t>。</w:t>
      </w:r>
      <w:r w:rsidR="004D004C" w:rsidRPr="0000207A">
        <w:rPr>
          <w:rFonts w:ascii="宋体" w:eastAsia="宋体" w:hAnsi="宋体" w:hint="eastAsia"/>
          <w:sz w:val="18"/>
          <w:szCs w:val="18"/>
        </w:rPr>
        <w:t>系统的逻辑功能的实现是整个系统工作量最大，也是最重要的一环，所以后端的需求量总是所有职位里最多的。</w:t>
      </w:r>
      <w:r w:rsidR="0037698A" w:rsidRPr="0000207A">
        <w:rPr>
          <w:rFonts w:ascii="宋体" w:eastAsia="宋体" w:hAnsi="宋体" w:hint="eastAsia"/>
          <w:sz w:val="18"/>
          <w:szCs w:val="18"/>
        </w:rPr>
        <w:t>偏向技术的岗位，如前端开发、移动开发、产品经理的平均</w:t>
      </w:r>
      <w:r w:rsidR="0015280D" w:rsidRPr="0000207A">
        <w:rPr>
          <w:rFonts w:ascii="宋体" w:eastAsia="宋体" w:hAnsi="宋体" w:hint="eastAsia"/>
          <w:sz w:val="18"/>
          <w:szCs w:val="18"/>
        </w:rPr>
        <w:t>薪酬</w:t>
      </w:r>
      <w:r w:rsidR="0037698A" w:rsidRPr="0000207A">
        <w:rPr>
          <w:rFonts w:ascii="宋体" w:eastAsia="宋体" w:hAnsi="宋体" w:hint="eastAsia"/>
          <w:sz w:val="18"/>
          <w:szCs w:val="18"/>
        </w:rPr>
        <w:t>也较高，但是需求量比后端开发要少。非技术的岗位如运营、销售、编辑，平均</w:t>
      </w:r>
      <w:r w:rsidR="0015280D" w:rsidRPr="0000207A">
        <w:rPr>
          <w:rFonts w:ascii="宋体" w:eastAsia="宋体" w:hAnsi="宋体" w:hint="eastAsia"/>
          <w:sz w:val="18"/>
          <w:szCs w:val="18"/>
        </w:rPr>
        <w:t>薪</w:t>
      </w:r>
      <w:r w:rsidR="002E213E">
        <w:rPr>
          <w:rFonts w:ascii="宋体" w:eastAsia="宋体" w:hAnsi="宋体" w:hint="eastAsia"/>
          <w:sz w:val="18"/>
          <w:szCs w:val="18"/>
        </w:rPr>
        <w:t>资</w:t>
      </w:r>
      <w:r w:rsidR="0037698A" w:rsidRPr="0000207A">
        <w:rPr>
          <w:rFonts w:ascii="宋体" w:eastAsia="宋体" w:hAnsi="宋体" w:hint="eastAsia"/>
          <w:sz w:val="18"/>
          <w:szCs w:val="18"/>
        </w:rPr>
        <w:t>和需求量均少于技术岗位，但是偏向技术的测试属于例外，它的平均</w:t>
      </w:r>
      <w:r w:rsidR="0015280D" w:rsidRPr="0000207A">
        <w:rPr>
          <w:rFonts w:ascii="宋体" w:eastAsia="宋体" w:hAnsi="宋体" w:hint="eastAsia"/>
          <w:sz w:val="18"/>
          <w:szCs w:val="18"/>
        </w:rPr>
        <w:t>薪</w:t>
      </w:r>
      <w:r w:rsidR="002E213E">
        <w:rPr>
          <w:rFonts w:ascii="宋体" w:eastAsia="宋体" w:hAnsi="宋体" w:hint="eastAsia"/>
          <w:sz w:val="18"/>
          <w:szCs w:val="18"/>
        </w:rPr>
        <w:t>资</w:t>
      </w:r>
      <w:r w:rsidR="0015280D" w:rsidRPr="0000207A">
        <w:rPr>
          <w:rFonts w:ascii="宋体" w:eastAsia="宋体" w:hAnsi="宋体" w:hint="eastAsia"/>
          <w:sz w:val="18"/>
          <w:szCs w:val="18"/>
        </w:rPr>
        <w:t>和需求量与非技术岗位在一个梯队</w:t>
      </w:r>
      <w:r w:rsidR="0037698A" w:rsidRPr="0000207A">
        <w:rPr>
          <w:rFonts w:ascii="宋体" w:eastAsia="宋体" w:hAnsi="宋体" w:hint="eastAsia"/>
          <w:sz w:val="18"/>
          <w:szCs w:val="18"/>
        </w:rPr>
        <w:t>。</w:t>
      </w:r>
    </w:p>
    <w:p w14:paraId="005E4DDF" w14:textId="53CAB056" w:rsidR="00E1211F" w:rsidRDefault="0015280D">
      <w:pPr>
        <w:rPr>
          <w:rFonts w:ascii="宋体" w:eastAsia="宋体" w:hAnsi="宋体"/>
          <w:sz w:val="18"/>
          <w:szCs w:val="18"/>
        </w:rPr>
      </w:pPr>
      <w:r w:rsidRPr="0000207A">
        <w:rPr>
          <w:rFonts w:ascii="宋体" w:eastAsia="宋体" w:hAnsi="宋体"/>
          <w:sz w:val="18"/>
          <w:szCs w:val="18"/>
        </w:rPr>
        <w:tab/>
      </w:r>
      <w:r w:rsidRPr="0000207A">
        <w:rPr>
          <w:rFonts w:ascii="宋体" w:eastAsia="宋体" w:hAnsi="宋体" w:hint="eastAsia"/>
          <w:sz w:val="18"/>
          <w:szCs w:val="18"/>
        </w:rPr>
        <w:t>从图6可以看出，金融、电子商务、移动互联网属于</w:t>
      </w:r>
      <w:r w:rsidR="00BE478A" w:rsidRPr="0000207A">
        <w:rPr>
          <w:rFonts w:ascii="宋体" w:eastAsia="宋体" w:hAnsi="宋体" w:hint="eastAsia"/>
          <w:sz w:val="18"/>
          <w:szCs w:val="18"/>
        </w:rPr>
        <w:t>薪酬第一梯队，平均每月工资在两万元以上，其中金融的每月平均工资</w:t>
      </w:r>
      <w:r w:rsidR="00A26345" w:rsidRPr="0000207A">
        <w:rPr>
          <w:rFonts w:ascii="宋体" w:eastAsia="宋体" w:hAnsi="宋体" w:hint="eastAsia"/>
          <w:sz w:val="18"/>
          <w:szCs w:val="18"/>
        </w:rPr>
        <w:t>最高，</w:t>
      </w:r>
      <w:r w:rsidR="00BE478A" w:rsidRPr="0000207A">
        <w:rPr>
          <w:rFonts w:ascii="宋体" w:eastAsia="宋体" w:hAnsi="宋体" w:hint="eastAsia"/>
          <w:sz w:val="18"/>
          <w:szCs w:val="18"/>
        </w:rPr>
        <w:t>大于电子商务，</w:t>
      </w:r>
      <w:r w:rsidR="007D2106" w:rsidRPr="0000207A">
        <w:rPr>
          <w:rFonts w:ascii="宋体" w:eastAsia="宋体" w:hAnsi="宋体" w:hint="eastAsia"/>
          <w:sz w:val="18"/>
          <w:szCs w:val="18"/>
        </w:rPr>
        <w:t>而</w:t>
      </w:r>
      <w:r w:rsidR="00BE478A" w:rsidRPr="0000207A">
        <w:rPr>
          <w:rFonts w:ascii="宋体" w:eastAsia="宋体" w:hAnsi="宋体" w:hint="eastAsia"/>
          <w:sz w:val="18"/>
          <w:szCs w:val="18"/>
        </w:rPr>
        <w:t>电子商务的每月平均工资大于互联网。</w:t>
      </w:r>
      <w:r w:rsidR="0048599F" w:rsidRPr="0000207A">
        <w:rPr>
          <w:rFonts w:ascii="宋体" w:eastAsia="宋体" w:hAnsi="宋体" w:hint="eastAsia"/>
          <w:sz w:val="18"/>
          <w:szCs w:val="18"/>
        </w:rPr>
        <w:t>关于</w:t>
      </w:r>
      <w:r w:rsidR="00585EFA" w:rsidRPr="0000207A">
        <w:rPr>
          <w:rFonts w:ascii="宋体" w:eastAsia="宋体" w:hAnsi="宋体" w:hint="eastAsia"/>
          <w:sz w:val="18"/>
          <w:szCs w:val="18"/>
        </w:rPr>
        <w:t>金融I</w:t>
      </w:r>
      <w:r w:rsidR="00585EFA" w:rsidRPr="0000207A">
        <w:rPr>
          <w:rFonts w:ascii="宋体" w:eastAsia="宋体" w:hAnsi="宋体"/>
          <w:sz w:val="18"/>
          <w:szCs w:val="18"/>
        </w:rPr>
        <w:t>T</w:t>
      </w:r>
      <w:r w:rsidR="00585EFA" w:rsidRPr="0000207A">
        <w:rPr>
          <w:rFonts w:ascii="宋体" w:eastAsia="宋体" w:hAnsi="宋体" w:hint="eastAsia"/>
          <w:sz w:val="18"/>
          <w:szCs w:val="18"/>
        </w:rPr>
        <w:t>薪酬高的原因我的分析如下。首先，</w:t>
      </w:r>
      <w:r w:rsidR="00946107" w:rsidRPr="0000207A">
        <w:rPr>
          <w:rFonts w:ascii="宋体" w:eastAsia="宋体" w:hAnsi="宋体" w:hint="eastAsia"/>
          <w:sz w:val="18"/>
          <w:szCs w:val="18"/>
        </w:rPr>
        <w:t>金融领域的高端</w:t>
      </w:r>
      <w:r w:rsidR="004D004C" w:rsidRPr="0000207A">
        <w:rPr>
          <w:rFonts w:ascii="宋体" w:eastAsia="宋体" w:hAnsi="宋体" w:hint="eastAsia"/>
          <w:sz w:val="18"/>
          <w:szCs w:val="18"/>
        </w:rPr>
        <w:t>职</w:t>
      </w:r>
      <w:r w:rsidR="00946107" w:rsidRPr="0000207A">
        <w:rPr>
          <w:rFonts w:ascii="宋体" w:eastAsia="宋体" w:hAnsi="宋体" w:hint="eastAsia"/>
          <w:sz w:val="18"/>
          <w:szCs w:val="18"/>
        </w:rPr>
        <w:t>位普遍有着较高的薪酬</w:t>
      </w:r>
      <w:r w:rsidR="00585EFA" w:rsidRPr="0000207A">
        <w:rPr>
          <w:rFonts w:ascii="宋体" w:eastAsia="宋体" w:hAnsi="宋体" w:hint="eastAsia"/>
          <w:sz w:val="18"/>
          <w:szCs w:val="18"/>
        </w:rPr>
        <w:t>，</w:t>
      </w:r>
      <w:r w:rsidR="00BE1F48" w:rsidRPr="0000207A">
        <w:rPr>
          <w:rFonts w:ascii="宋体" w:eastAsia="宋体" w:hAnsi="宋体" w:hint="eastAsia"/>
          <w:sz w:val="18"/>
          <w:szCs w:val="18"/>
        </w:rPr>
        <w:t>竞争也相对较大，</w:t>
      </w:r>
      <w:r w:rsidR="00585EFA" w:rsidRPr="0000207A">
        <w:rPr>
          <w:rFonts w:ascii="宋体" w:eastAsia="宋体" w:hAnsi="宋体" w:hint="eastAsia"/>
          <w:sz w:val="18"/>
          <w:szCs w:val="18"/>
        </w:rPr>
        <w:t>其次，</w:t>
      </w:r>
      <w:r w:rsidR="004E4421" w:rsidRPr="0000207A">
        <w:rPr>
          <w:rFonts w:ascii="宋体" w:eastAsia="宋体" w:hAnsi="宋体" w:hint="eastAsia"/>
          <w:sz w:val="18"/>
          <w:szCs w:val="18"/>
        </w:rPr>
        <w:t>I</w:t>
      </w:r>
      <w:r w:rsidR="004E4421" w:rsidRPr="0000207A">
        <w:rPr>
          <w:rFonts w:ascii="宋体" w:eastAsia="宋体" w:hAnsi="宋体"/>
          <w:sz w:val="18"/>
          <w:szCs w:val="18"/>
        </w:rPr>
        <w:t>T</w:t>
      </w:r>
      <w:r w:rsidR="004E4421" w:rsidRPr="0000207A">
        <w:rPr>
          <w:rFonts w:ascii="宋体" w:eastAsia="宋体" w:hAnsi="宋体" w:hint="eastAsia"/>
          <w:sz w:val="18"/>
          <w:szCs w:val="18"/>
        </w:rPr>
        <w:t>从业人员在金融领域从事的普遍是技术岗位，非技术的岗位少，</w:t>
      </w:r>
      <w:r w:rsidR="00735B28" w:rsidRPr="0000207A">
        <w:rPr>
          <w:rFonts w:ascii="宋体" w:eastAsia="宋体" w:hAnsi="宋体" w:hint="eastAsia"/>
          <w:sz w:val="18"/>
          <w:szCs w:val="18"/>
        </w:rPr>
        <w:t>所以</w:t>
      </w:r>
      <w:r w:rsidR="004E4421" w:rsidRPr="0000207A">
        <w:rPr>
          <w:rFonts w:ascii="宋体" w:eastAsia="宋体" w:hAnsi="宋体" w:hint="eastAsia"/>
          <w:sz w:val="18"/>
          <w:szCs w:val="18"/>
        </w:rPr>
        <w:t>平均薪酬较高。</w:t>
      </w:r>
      <w:r w:rsidR="00BE478A" w:rsidRPr="0000207A">
        <w:rPr>
          <w:rFonts w:ascii="宋体" w:eastAsia="宋体" w:hAnsi="宋体"/>
          <w:sz w:val="18"/>
          <w:szCs w:val="18"/>
        </w:rPr>
        <w:t>O2O</w:t>
      </w:r>
      <w:r w:rsidR="00BE478A" w:rsidRPr="0000207A">
        <w:rPr>
          <w:rFonts w:ascii="宋体" w:eastAsia="宋体" w:hAnsi="宋体" w:hint="eastAsia"/>
          <w:sz w:val="18"/>
          <w:szCs w:val="18"/>
        </w:rPr>
        <w:t>的平均每月工资在一万五千元以上，</w:t>
      </w:r>
      <w:r w:rsidR="00C40000" w:rsidRPr="0000207A">
        <w:rPr>
          <w:rFonts w:ascii="宋体" w:eastAsia="宋体" w:hAnsi="宋体" w:hint="eastAsia"/>
          <w:sz w:val="18"/>
          <w:szCs w:val="18"/>
        </w:rPr>
        <w:t>也是一个较好的领域。</w:t>
      </w:r>
    </w:p>
    <w:p w14:paraId="21DBAB49" w14:textId="77777777" w:rsidR="002340F4" w:rsidRPr="002340F4" w:rsidRDefault="002340F4">
      <w:pPr>
        <w:rPr>
          <w:rFonts w:ascii="宋体" w:eastAsia="宋体" w:hAnsi="宋体"/>
          <w:sz w:val="18"/>
          <w:szCs w:val="18"/>
        </w:rPr>
      </w:pPr>
    </w:p>
    <w:p w14:paraId="26AD675B" w14:textId="04C37018" w:rsidR="00D8151D" w:rsidRPr="0000207A" w:rsidRDefault="0000207A">
      <w:pPr>
        <w:rPr>
          <w:rFonts w:ascii="黑体" w:eastAsia="黑体" w:hAnsi="黑体"/>
        </w:rPr>
      </w:pPr>
      <w:r w:rsidRPr="0000207A">
        <w:rPr>
          <w:rFonts w:ascii="黑体" w:eastAsia="黑体" w:hAnsi="黑体"/>
        </w:rPr>
        <w:t>4</w:t>
      </w:r>
      <w:r w:rsidR="00D8151D" w:rsidRPr="0000207A">
        <w:rPr>
          <w:rFonts w:ascii="黑体" w:eastAsia="黑体" w:hAnsi="黑体"/>
        </w:rPr>
        <w:t xml:space="preserve"> </w:t>
      </w:r>
      <w:r w:rsidR="00CA61EB" w:rsidRPr="0000207A">
        <w:rPr>
          <w:rFonts w:ascii="黑体" w:eastAsia="黑体" w:hAnsi="黑体" w:hint="eastAsia"/>
        </w:rPr>
        <w:t>结论</w:t>
      </w:r>
    </w:p>
    <w:p w14:paraId="7C83AF75" w14:textId="4F2905FC" w:rsidR="00D8151D" w:rsidRDefault="00CA61EB">
      <w:pPr>
        <w:rPr>
          <w:rFonts w:ascii="宋体" w:eastAsia="宋体" w:hAnsi="宋体"/>
          <w:sz w:val="18"/>
          <w:szCs w:val="18"/>
        </w:rPr>
      </w:pPr>
      <w:r>
        <w:tab/>
      </w:r>
      <w:r w:rsidRPr="0000207A">
        <w:rPr>
          <w:rFonts w:ascii="宋体" w:eastAsia="宋体" w:hAnsi="宋体"/>
          <w:sz w:val="18"/>
          <w:szCs w:val="18"/>
        </w:rPr>
        <w:t>IT</w:t>
      </w:r>
      <w:r w:rsidRPr="0000207A">
        <w:rPr>
          <w:rFonts w:ascii="宋体" w:eastAsia="宋体" w:hAnsi="宋体" w:hint="eastAsia"/>
          <w:sz w:val="18"/>
          <w:szCs w:val="18"/>
        </w:rPr>
        <w:t>行业薪酬在持续上升，但是I</w:t>
      </w:r>
      <w:r w:rsidRPr="0000207A">
        <w:rPr>
          <w:rFonts w:ascii="宋体" w:eastAsia="宋体" w:hAnsi="宋体"/>
          <w:sz w:val="18"/>
          <w:szCs w:val="18"/>
        </w:rPr>
        <w:t>T</w:t>
      </w:r>
      <w:r w:rsidRPr="0000207A">
        <w:rPr>
          <w:rFonts w:ascii="宋体" w:eastAsia="宋体" w:hAnsi="宋体" w:hint="eastAsia"/>
          <w:sz w:val="18"/>
          <w:szCs w:val="18"/>
        </w:rPr>
        <w:t>行业的就业缺口呈现缩小的趋势，就业者的竞争将更为激烈；一线城市如北京、上海、深圳是I</w:t>
      </w:r>
      <w:r w:rsidRPr="0000207A">
        <w:rPr>
          <w:rFonts w:ascii="宋体" w:eastAsia="宋体" w:hAnsi="宋体"/>
          <w:sz w:val="18"/>
          <w:szCs w:val="18"/>
        </w:rPr>
        <w:t>T</w:t>
      </w:r>
      <w:r w:rsidRPr="0000207A">
        <w:rPr>
          <w:rFonts w:ascii="宋体" w:eastAsia="宋体" w:hAnsi="宋体" w:hint="eastAsia"/>
          <w:sz w:val="18"/>
          <w:szCs w:val="18"/>
        </w:rPr>
        <w:t>行业需求量和薪酬最好的地方；I</w:t>
      </w:r>
      <w:r w:rsidRPr="0000207A">
        <w:rPr>
          <w:rFonts w:ascii="宋体" w:eastAsia="宋体" w:hAnsi="宋体"/>
          <w:sz w:val="18"/>
          <w:szCs w:val="18"/>
        </w:rPr>
        <w:t>T</w:t>
      </w:r>
      <w:r w:rsidRPr="0000207A">
        <w:rPr>
          <w:rFonts w:ascii="宋体" w:eastAsia="宋体" w:hAnsi="宋体" w:hint="eastAsia"/>
          <w:sz w:val="18"/>
          <w:szCs w:val="18"/>
        </w:rPr>
        <w:t>行业中的技术岗</w:t>
      </w:r>
      <w:r w:rsidR="001B556D" w:rsidRPr="0000207A">
        <w:rPr>
          <w:rFonts w:ascii="宋体" w:eastAsia="宋体" w:hAnsi="宋体" w:hint="eastAsia"/>
          <w:sz w:val="18"/>
          <w:szCs w:val="18"/>
        </w:rPr>
        <w:t>的薪酬和需求量要高于非技术岗，但是在技术岗中的测试要远低于其他技术岗职位，后端开发在需求量和薪酬上都非常优秀；金融、电子商务、移动互联网、O</w:t>
      </w:r>
      <w:r w:rsidR="001B556D" w:rsidRPr="0000207A">
        <w:rPr>
          <w:rFonts w:ascii="宋体" w:eastAsia="宋体" w:hAnsi="宋体"/>
          <w:sz w:val="18"/>
          <w:szCs w:val="18"/>
        </w:rPr>
        <w:t>2O</w:t>
      </w:r>
      <w:r w:rsidR="001B556D" w:rsidRPr="0000207A">
        <w:rPr>
          <w:rFonts w:ascii="宋体" w:eastAsia="宋体" w:hAnsi="宋体" w:hint="eastAsia"/>
          <w:sz w:val="18"/>
          <w:szCs w:val="18"/>
        </w:rPr>
        <w:t>是I</w:t>
      </w:r>
      <w:r w:rsidR="001B556D" w:rsidRPr="0000207A">
        <w:rPr>
          <w:rFonts w:ascii="宋体" w:eastAsia="宋体" w:hAnsi="宋体"/>
          <w:sz w:val="18"/>
          <w:szCs w:val="18"/>
        </w:rPr>
        <w:t>T</w:t>
      </w:r>
      <w:r w:rsidR="001B556D" w:rsidRPr="0000207A">
        <w:rPr>
          <w:rFonts w:ascii="宋体" w:eastAsia="宋体" w:hAnsi="宋体" w:hint="eastAsia"/>
          <w:sz w:val="18"/>
          <w:szCs w:val="18"/>
        </w:rPr>
        <w:t>行业中薪酬最高的四个领域</w:t>
      </w:r>
      <w:r w:rsidR="00946107" w:rsidRPr="0000207A">
        <w:rPr>
          <w:rFonts w:ascii="宋体" w:eastAsia="宋体" w:hAnsi="宋体" w:hint="eastAsia"/>
          <w:sz w:val="18"/>
          <w:szCs w:val="18"/>
        </w:rPr>
        <w:t>，其中金融的薪酬最高</w:t>
      </w:r>
      <w:r w:rsidR="00BD30D5" w:rsidRPr="0000207A">
        <w:rPr>
          <w:rFonts w:ascii="宋体" w:eastAsia="宋体" w:hAnsi="宋体" w:hint="eastAsia"/>
          <w:sz w:val="18"/>
          <w:szCs w:val="18"/>
        </w:rPr>
        <w:t>。</w:t>
      </w:r>
    </w:p>
    <w:p w14:paraId="73D78025" w14:textId="2D5BF5FE" w:rsidR="002340F4" w:rsidRDefault="002340F4">
      <w:pPr>
        <w:rPr>
          <w:rFonts w:ascii="宋体" w:eastAsia="宋体" w:hAnsi="宋体"/>
          <w:sz w:val="18"/>
          <w:szCs w:val="18"/>
        </w:rPr>
      </w:pPr>
    </w:p>
    <w:p w14:paraId="3BF8D024" w14:textId="77777777" w:rsidR="002340F4" w:rsidRPr="002340F4" w:rsidRDefault="002340F4">
      <w:pPr>
        <w:rPr>
          <w:rFonts w:ascii="宋体" w:eastAsia="宋体" w:hAnsi="宋体"/>
          <w:sz w:val="18"/>
          <w:szCs w:val="18"/>
        </w:rPr>
      </w:pPr>
    </w:p>
    <w:p w14:paraId="33B82EE8" w14:textId="66C74C92" w:rsidR="00FF54C7" w:rsidRPr="002340F4" w:rsidRDefault="00FF54C7" w:rsidP="00FF54C7">
      <w:pPr>
        <w:jc w:val="center"/>
        <w:rPr>
          <w:rFonts w:ascii="黑体" w:eastAsia="黑体" w:hAnsi="黑体"/>
        </w:rPr>
      </w:pPr>
      <w:r w:rsidRPr="002340F4">
        <w:rPr>
          <w:rFonts w:ascii="黑体" w:eastAsia="黑体" w:hAnsi="黑体" w:hint="eastAsia"/>
        </w:rPr>
        <w:t>参</w:t>
      </w:r>
      <w:r w:rsidRPr="002340F4">
        <w:rPr>
          <w:rFonts w:ascii="黑体" w:eastAsia="黑体" w:hAnsi="黑体"/>
        </w:rPr>
        <w:t>考文献</w:t>
      </w:r>
    </w:p>
    <w:p w14:paraId="7A892EA8" w14:textId="7766E3DB" w:rsidR="00431811" w:rsidRPr="0000207A" w:rsidRDefault="0000207A" w:rsidP="00FF54C7">
      <w:pPr>
        <w:jc w:val="left"/>
        <w:rPr>
          <w:rFonts w:ascii="宋体" w:eastAsia="宋体" w:hAnsi="宋体"/>
          <w:sz w:val="18"/>
          <w:szCs w:val="18"/>
        </w:rPr>
      </w:pPr>
      <w:r>
        <w:rPr>
          <w:rFonts w:ascii="宋体" w:eastAsia="宋体" w:hAnsi="宋体" w:hint="eastAsia"/>
          <w:sz w:val="18"/>
          <w:szCs w:val="18"/>
        </w:rPr>
        <w:t>[</w:t>
      </w:r>
      <w:r w:rsidR="00FF54C7" w:rsidRPr="0000207A">
        <w:rPr>
          <w:rFonts w:ascii="宋体" w:eastAsia="宋体" w:hAnsi="宋体" w:hint="eastAsia"/>
          <w:sz w:val="18"/>
          <w:szCs w:val="18"/>
        </w:rPr>
        <w:t>1</w:t>
      </w:r>
      <w:r>
        <w:rPr>
          <w:rFonts w:ascii="宋体" w:eastAsia="宋体" w:hAnsi="宋体" w:hint="eastAsia"/>
          <w:sz w:val="18"/>
          <w:szCs w:val="18"/>
        </w:rPr>
        <w:t>]</w:t>
      </w:r>
      <w:r>
        <w:rPr>
          <w:rFonts w:ascii="宋体" w:eastAsia="宋体" w:hAnsi="宋体"/>
          <w:sz w:val="18"/>
          <w:szCs w:val="18"/>
        </w:rPr>
        <w:t xml:space="preserve"> </w:t>
      </w:r>
      <w:r w:rsidR="00431811" w:rsidRPr="0000207A">
        <w:rPr>
          <w:rFonts w:ascii="宋体" w:eastAsia="宋体" w:hAnsi="宋体" w:hint="eastAsia"/>
          <w:sz w:val="18"/>
          <w:szCs w:val="18"/>
        </w:rPr>
        <w:t xml:space="preserve">国务院发展研究中心信息网 </w:t>
      </w:r>
      <w:r w:rsidRPr="0000207A">
        <w:rPr>
          <w:rFonts w:ascii="宋体" w:eastAsia="宋体" w:hAnsi="宋体"/>
          <w:sz w:val="18"/>
          <w:szCs w:val="18"/>
        </w:rPr>
        <w:t>[EB/OL]</w:t>
      </w:r>
      <w:r>
        <w:rPr>
          <w:rFonts w:ascii="宋体" w:eastAsia="宋体" w:hAnsi="宋体"/>
          <w:sz w:val="18"/>
          <w:szCs w:val="18"/>
        </w:rPr>
        <w:t>.</w:t>
      </w:r>
      <w:r>
        <w:rPr>
          <w:rFonts w:ascii="宋体" w:eastAsia="宋体" w:hAnsi="宋体" w:hint="eastAsia"/>
          <w:sz w:val="18"/>
          <w:szCs w:val="18"/>
        </w:rPr>
        <w:t>[</w:t>
      </w:r>
      <w:r w:rsidRPr="0000207A">
        <w:rPr>
          <w:rFonts w:ascii="宋体" w:eastAsia="宋体" w:hAnsi="宋体"/>
          <w:sz w:val="18"/>
          <w:szCs w:val="18"/>
        </w:rPr>
        <w:t>2021-0</w:t>
      </w:r>
      <w:r>
        <w:rPr>
          <w:rFonts w:ascii="宋体" w:eastAsia="宋体" w:hAnsi="宋体"/>
          <w:sz w:val="18"/>
          <w:szCs w:val="18"/>
        </w:rPr>
        <w:t>4</w:t>
      </w:r>
      <w:r w:rsidRPr="0000207A">
        <w:rPr>
          <w:rFonts w:ascii="宋体" w:eastAsia="宋体" w:hAnsi="宋体"/>
          <w:sz w:val="18"/>
          <w:szCs w:val="18"/>
        </w:rPr>
        <w:t>-</w:t>
      </w:r>
      <w:r>
        <w:rPr>
          <w:rFonts w:ascii="宋体" w:eastAsia="宋体" w:hAnsi="宋体"/>
          <w:sz w:val="18"/>
          <w:szCs w:val="18"/>
        </w:rPr>
        <w:t xml:space="preserve">08] </w:t>
      </w:r>
      <w:hyperlink r:id="rId13" w:history="1">
        <w:r w:rsidRPr="005A77CB">
          <w:rPr>
            <w:rStyle w:val="a7"/>
            <w:rFonts w:ascii="宋体" w:eastAsia="宋体" w:hAnsi="宋体"/>
            <w:sz w:val="18"/>
            <w:szCs w:val="18"/>
          </w:rPr>
          <w:t>http://www.drcnet.com.cn/www/int/</w:t>
        </w:r>
      </w:hyperlink>
      <w:r w:rsidR="00431811" w:rsidRPr="0000207A">
        <w:rPr>
          <w:rFonts w:ascii="宋体" w:eastAsia="宋体" w:hAnsi="宋体"/>
          <w:sz w:val="18"/>
          <w:szCs w:val="18"/>
        </w:rPr>
        <w:t xml:space="preserve"> </w:t>
      </w:r>
    </w:p>
    <w:p w14:paraId="7C6F58FC" w14:textId="5355B7C3" w:rsidR="00FF54C7" w:rsidRPr="002340F4" w:rsidRDefault="0000207A" w:rsidP="002340F4">
      <w:pPr>
        <w:ind w:left="180" w:hangingChars="100" w:hanging="180"/>
        <w:jc w:val="left"/>
        <w:rPr>
          <w:rFonts w:ascii="宋体" w:eastAsia="宋体" w:hAnsi="宋体"/>
          <w:sz w:val="18"/>
          <w:szCs w:val="18"/>
        </w:rPr>
      </w:pPr>
      <w:r>
        <w:rPr>
          <w:rFonts w:ascii="宋体" w:eastAsia="宋体" w:hAnsi="宋体" w:hint="eastAsia"/>
          <w:sz w:val="18"/>
          <w:szCs w:val="18"/>
        </w:rPr>
        <w:t>[</w:t>
      </w:r>
      <w:r w:rsidR="00431811" w:rsidRPr="0000207A">
        <w:rPr>
          <w:rFonts w:ascii="宋体" w:eastAsia="宋体" w:hAnsi="宋体" w:hint="eastAsia"/>
          <w:sz w:val="18"/>
          <w:szCs w:val="18"/>
        </w:rPr>
        <w:t>2</w:t>
      </w:r>
      <w:r>
        <w:rPr>
          <w:rFonts w:ascii="宋体" w:eastAsia="宋体" w:hAnsi="宋体"/>
          <w:sz w:val="18"/>
          <w:szCs w:val="18"/>
        </w:rPr>
        <w:t xml:space="preserve">] </w:t>
      </w:r>
      <w:r w:rsidR="00856430" w:rsidRPr="0000207A">
        <w:rPr>
          <w:rFonts w:ascii="宋体" w:eastAsia="宋体" w:hAnsi="宋体" w:hint="eastAsia"/>
          <w:sz w:val="18"/>
          <w:szCs w:val="18"/>
        </w:rPr>
        <w:t>转行</w:t>
      </w:r>
      <w:r w:rsidR="00856430" w:rsidRPr="0000207A">
        <w:rPr>
          <w:rFonts w:ascii="宋体" w:eastAsia="宋体" w:hAnsi="宋体"/>
          <w:sz w:val="18"/>
          <w:szCs w:val="18"/>
        </w:rPr>
        <w:t>IT选哪个方向？哪个岗位薪资高？最好的编程语言是什么</w:t>
      </w:r>
      <w:r w:rsidR="00856430" w:rsidRPr="0000207A">
        <w:rPr>
          <w:rFonts w:ascii="宋体" w:eastAsia="宋体" w:hAnsi="宋体" w:hint="eastAsia"/>
          <w:sz w:val="18"/>
          <w:szCs w:val="18"/>
        </w:rPr>
        <w:t>？</w:t>
      </w:r>
      <w:r>
        <w:rPr>
          <w:rFonts w:ascii="宋体" w:eastAsia="宋体" w:hAnsi="宋体" w:hint="eastAsia"/>
          <w:sz w:val="18"/>
          <w:szCs w:val="18"/>
        </w:rPr>
        <w:t xml:space="preserve"> </w:t>
      </w:r>
      <w:r w:rsidRPr="0000207A">
        <w:rPr>
          <w:rFonts w:ascii="宋体" w:eastAsia="宋体" w:hAnsi="宋体"/>
          <w:sz w:val="18"/>
          <w:szCs w:val="18"/>
        </w:rPr>
        <w:t>[EB/OL</w:t>
      </w:r>
      <w:r>
        <w:rPr>
          <w:rFonts w:ascii="宋体" w:eastAsia="宋体" w:hAnsi="宋体"/>
          <w:sz w:val="18"/>
          <w:szCs w:val="18"/>
        </w:rPr>
        <w:t>].</w:t>
      </w:r>
      <w:r>
        <w:rPr>
          <w:rFonts w:ascii="宋体" w:eastAsia="宋体" w:hAnsi="宋体" w:hint="eastAsia"/>
          <w:sz w:val="18"/>
          <w:szCs w:val="18"/>
        </w:rPr>
        <w:t>[</w:t>
      </w:r>
      <w:r w:rsidRPr="0000207A">
        <w:rPr>
          <w:rFonts w:ascii="宋体" w:eastAsia="宋体" w:hAnsi="宋体"/>
          <w:sz w:val="18"/>
          <w:szCs w:val="18"/>
        </w:rPr>
        <w:t>2021-02-22</w:t>
      </w:r>
      <w:r>
        <w:rPr>
          <w:rFonts w:ascii="宋体" w:eastAsia="宋体" w:hAnsi="宋体"/>
          <w:sz w:val="18"/>
          <w:szCs w:val="18"/>
        </w:rPr>
        <w:t xml:space="preserve">] </w:t>
      </w:r>
      <w:hyperlink r:id="rId14" w:history="1">
        <w:r w:rsidRPr="005A77CB">
          <w:rPr>
            <w:rStyle w:val="a7"/>
            <w:rFonts w:ascii="宋体" w:eastAsia="宋体" w:hAnsi="宋体"/>
            <w:sz w:val="18"/>
            <w:szCs w:val="18"/>
          </w:rPr>
          <w:t>https://www.163.com/dy/article/G3E7VAIH05421RK2.html</w:t>
        </w:r>
      </w:hyperlink>
      <w:r w:rsidR="00FF54C7" w:rsidRPr="0000207A">
        <w:rPr>
          <w:rFonts w:ascii="宋体" w:eastAsia="宋体" w:hAnsi="宋体"/>
          <w:sz w:val="18"/>
          <w:szCs w:val="18"/>
        </w:rPr>
        <w:t xml:space="preserve"> </w:t>
      </w:r>
    </w:p>
    <w:sectPr w:rsidR="00FF54C7" w:rsidRPr="0023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46ED8" w14:textId="77777777" w:rsidR="0021472D" w:rsidRDefault="0021472D" w:rsidP="00D8151D">
      <w:r>
        <w:separator/>
      </w:r>
    </w:p>
  </w:endnote>
  <w:endnote w:type="continuationSeparator" w:id="0">
    <w:p w14:paraId="1221E402" w14:textId="77777777" w:rsidR="0021472D" w:rsidRDefault="0021472D" w:rsidP="00D8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D0B63" w14:textId="77777777" w:rsidR="0021472D" w:rsidRDefault="0021472D" w:rsidP="00D8151D">
      <w:r>
        <w:separator/>
      </w:r>
    </w:p>
  </w:footnote>
  <w:footnote w:type="continuationSeparator" w:id="0">
    <w:p w14:paraId="7BF55678" w14:textId="77777777" w:rsidR="0021472D" w:rsidRDefault="0021472D" w:rsidP="00D81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54C41"/>
    <w:multiLevelType w:val="hybridMultilevel"/>
    <w:tmpl w:val="1DB65302"/>
    <w:lvl w:ilvl="0" w:tplc="14B84CC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95803"/>
    <w:multiLevelType w:val="hybridMultilevel"/>
    <w:tmpl w:val="511AC35E"/>
    <w:lvl w:ilvl="0" w:tplc="9C305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CB"/>
    <w:rsid w:val="0000207A"/>
    <w:rsid w:val="0002196D"/>
    <w:rsid w:val="00044A7D"/>
    <w:rsid w:val="00075347"/>
    <w:rsid w:val="000866FA"/>
    <w:rsid w:val="000C692D"/>
    <w:rsid w:val="000E3747"/>
    <w:rsid w:val="000E509C"/>
    <w:rsid w:val="0015280D"/>
    <w:rsid w:val="001B556D"/>
    <w:rsid w:val="0021472D"/>
    <w:rsid w:val="002340F4"/>
    <w:rsid w:val="002455BC"/>
    <w:rsid w:val="00267CE6"/>
    <w:rsid w:val="0028672A"/>
    <w:rsid w:val="002A723E"/>
    <w:rsid w:val="002E213E"/>
    <w:rsid w:val="00371B1A"/>
    <w:rsid w:val="0037698A"/>
    <w:rsid w:val="003A5E05"/>
    <w:rsid w:val="003E6BE8"/>
    <w:rsid w:val="00431690"/>
    <w:rsid w:val="00431811"/>
    <w:rsid w:val="0048599F"/>
    <w:rsid w:val="004D004C"/>
    <w:rsid w:val="004D0C3D"/>
    <w:rsid w:val="004E4421"/>
    <w:rsid w:val="0051619B"/>
    <w:rsid w:val="00551B41"/>
    <w:rsid w:val="00585EFA"/>
    <w:rsid w:val="005C7AE3"/>
    <w:rsid w:val="005D258B"/>
    <w:rsid w:val="005E0310"/>
    <w:rsid w:val="00606DCB"/>
    <w:rsid w:val="00735B28"/>
    <w:rsid w:val="007B2748"/>
    <w:rsid w:val="007B438E"/>
    <w:rsid w:val="007D2106"/>
    <w:rsid w:val="00803A62"/>
    <w:rsid w:val="00821DFE"/>
    <w:rsid w:val="00856430"/>
    <w:rsid w:val="00871C2B"/>
    <w:rsid w:val="008B4192"/>
    <w:rsid w:val="00915114"/>
    <w:rsid w:val="00923F98"/>
    <w:rsid w:val="00943258"/>
    <w:rsid w:val="00946107"/>
    <w:rsid w:val="0095495F"/>
    <w:rsid w:val="009674C6"/>
    <w:rsid w:val="00993FCE"/>
    <w:rsid w:val="00A04929"/>
    <w:rsid w:val="00A05913"/>
    <w:rsid w:val="00A26345"/>
    <w:rsid w:val="00A61287"/>
    <w:rsid w:val="00AB51CD"/>
    <w:rsid w:val="00AC5012"/>
    <w:rsid w:val="00AF0107"/>
    <w:rsid w:val="00B96F52"/>
    <w:rsid w:val="00BB6185"/>
    <w:rsid w:val="00BD30D5"/>
    <w:rsid w:val="00BE1F48"/>
    <w:rsid w:val="00BE478A"/>
    <w:rsid w:val="00BF05CF"/>
    <w:rsid w:val="00C40000"/>
    <w:rsid w:val="00CA61EB"/>
    <w:rsid w:val="00CB25E7"/>
    <w:rsid w:val="00CC4094"/>
    <w:rsid w:val="00D04189"/>
    <w:rsid w:val="00D148E5"/>
    <w:rsid w:val="00D57E61"/>
    <w:rsid w:val="00D6083D"/>
    <w:rsid w:val="00D8151D"/>
    <w:rsid w:val="00DE5014"/>
    <w:rsid w:val="00DE7875"/>
    <w:rsid w:val="00E0176D"/>
    <w:rsid w:val="00E1211F"/>
    <w:rsid w:val="00F40DB4"/>
    <w:rsid w:val="00F418D3"/>
    <w:rsid w:val="00FF359B"/>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3C88A"/>
  <w15:chartTrackingRefBased/>
  <w15:docId w15:val="{EE1527B2-705C-4770-969A-11E27B88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15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151D"/>
    <w:rPr>
      <w:sz w:val="18"/>
      <w:szCs w:val="18"/>
    </w:rPr>
  </w:style>
  <w:style w:type="paragraph" w:styleId="a5">
    <w:name w:val="footer"/>
    <w:basedOn w:val="a"/>
    <w:link w:val="a6"/>
    <w:uiPriority w:val="99"/>
    <w:unhideWhenUsed/>
    <w:rsid w:val="00D8151D"/>
    <w:pPr>
      <w:tabs>
        <w:tab w:val="center" w:pos="4153"/>
        <w:tab w:val="right" w:pos="8306"/>
      </w:tabs>
      <w:snapToGrid w:val="0"/>
      <w:jc w:val="left"/>
    </w:pPr>
    <w:rPr>
      <w:sz w:val="18"/>
      <w:szCs w:val="18"/>
    </w:rPr>
  </w:style>
  <w:style w:type="character" w:customStyle="1" w:styleId="a6">
    <w:name w:val="页脚 字符"/>
    <w:basedOn w:val="a0"/>
    <w:link w:val="a5"/>
    <w:uiPriority w:val="99"/>
    <w:rsid w:val="00D8151D"/>
    <w:rPr>
      <w:sz w:val="18"/>
      <w:szCs w:val="18"/>
    </w:rPr>
  </w:style>
  <w:style w:type="character" w:styleId="a7">
    <w:name w:val="Hyperlink"/>
    <w:basedOn w:val="a0"/>
    <w:uiPriority w:val="99"/>
    <w:unhideWhenUsed/>
    <w:rsid w:val="00FF54C7"/>
    <w:rPr>
      <w:color w:val="0563C1" w:themeColor="hyperlink"/>
      <w:u w:val="single"/>
    </w:rPr>
  </w:style>
  <w:style w:type="character" w:styleId="a8">
    <w:name w:val="Unresolved Mention"/>
    <w:basedOn w:val="a0"/>
    <w:uiPriority w:val="99"/>
    <w:semiHidden/>
    <w:unhideWhenUsed/>
    <w:rsid w:val="00FF54C7"/>
    <w:rPr>
      <w:color w:val="605E5C"/>
      <w:shd w:val="clear" w:color="auto" w:fill="E1DFDD"/>
    </w:rPr>
  </w:style>
  <w:style w:type="table" w:styleId="a9">
    <w:name w:val="Table Grid"/>
    <w:basedOn w:val="a1"/>
    <w:uiPriority w:val="39"/>
    <w:rsid w:val="00044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C50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264684">
      <w:bodyDiv w:val="1"/>
      <w:marLeft w:val="0"/>
      <w:marRight w:val="0"/>
      <w:marTop w:val="0"/>
      <w:marBottom w:val="0"/>
      <w:divBdr>
        <w:top w:val="none" w:sz="0" w:space="0" w:color="auto"/>
        <w:left w:val="none" w:sz="0" w:space="0" w:color="auto"/>
        <w:bottom w:val="none" w:sz="0" w:space="0" w:color="auto"/>
        <w:right w:val="none" w:sz="0" w:space="0" w:color="auto"/>
      </w:divBdr>
    </w:div>
    <w:div w:id="672293878">
      <w:bodyDiv w:val="1"/>
      <w:marLeft w:val="0"/>
      <w:marRight w:val="0"/>
      <w:marTop w:val="0"/>
      <w:marBottom w:val="0"/>
      <w:divBdr>
        <w:top w:val="none" w:sz="0" w:space="0" w:color="auto"/>
        <w:left w:val="none" w:sz="0" w:space="0" w:color="auto"/>
        <w:bottom w:val="none" w:sz="0" w:space="0" w:color="auto"/>
        <w:right w:val="none" w:sz="0" w:space="0" w:color="auto"/>
      </w:divBdr>
      <w:divsChild>
        <w:div w:id="442461573">
          <w:marLeft w:val="0"/>
          <w:marRight w:val="0"/>
          <w:marTop w:val="0"/>
          <w:marBottom w:val="0"/>
          <w:divBdr>
            <w:top w:val="none" w:sz="0" w:space="0" w:color="auto"/>
            <w:left w:val="none" w:sz="0" w:space="0" w:color="auto"/>
            <w:bottom w:val="none" w:sz="0" w:space="0" w:color="auto"/>
            <w:right w:val="none" w:sz="0" w:space="0" w:color="auto"/>
          </w:divBdr>
        </w:div>
        <w:div w:id="821316955">
          <w:marLeft w:val="0"/>
          <w:marRight w:val="0"/>
          <w:marTop w:val="0"/>
          <w:marBottom w:val="0"/>
          <w:divBdr>
            <w:top w:val="none" w:sz="0" w:space="0" w:color="auto"/>
            <w:left w:val="none" w:sz="0" w:space="0" w:color="auto"/>
            <w:bottom w:val="none" w:sz="0" w:space="0" w:color="auto"/>
            <w:right w:val="none" w:sz="0" w:space="0" w:color="auto"/>
          </w:divBdr>
        </w:div>
        <w:div w:id="771583985">
          <w:marLeft w:val="0"/>
          <w:marRight w:val="0"/>
          <w:marTop w:val="0"/>
          <w:marBottom w:val="0"/>
          <w:divBdr>
            <w:top w:val="none" w:sz="0" w:space="0" w:color="auto"/>
            <w:left w:val="none" w:sz="0" w:space="0" w:color="auto"/>
            <w:bottom w:val="none" w:sz="0" w:space="0" w:color="auto"/>
            <w:right w:val="none" w:sz="0" w:space="0" w:color="auto"/>
          </w:divBdr>
        </w:div>
        <w:div w:id="437872421">
          <w:marLeft w:val="0"/>
          <w:marRight w:val="0"/>
          <w:marTop w:val="0"/>
          <w:marBottom w:val="0"/>
          <w:divBdr>
            <w:top w:val="none" w:sz="0" w:space="0" w:color="auto"/>
            <w:left w:val="none" w:sz="0" w:space="0" w:color="auto"/>
            <w:bottom w:val="none" w:sz="0" w:space="0" w:color="auto"/>
            <w:right w:val="none" w:sz="0" w:space="0" w:color="auto"/>
          </w:divBdr>
        </w:div>
        <w:div w:id="521628908">
          <w:marLeft w:val="0"/>
          <w:marRight w:val="0"/>
          <w:marTop w:val="0"/>
          <w:marBottom w:val="0"/>
          <w:divBdr>
            <w:top w:val="none" w:sz="0" w:space="0" w:color="auto"/>
            <w:left w:val="none" w:sz="0" w:space="0" w:color="auto"/>
            <w:bottom w:val="none" w:sz="0" w:space="0" w:color="auto"/>
            <w:right w:val="none" w:sz="0" w:space="0" w:color="auto"/>
          </w:divBdr>
        </w:div>
        <w:div w:id="1377971808">
          <w:marLeft w:val="0"/>
          <w:marRight w:val="0"/>
          <w:marTop w:val="0"/>
          <w:marBottom w:val="0"/>
          <w:divBdr>
            <w:top w:val="none" w:sz="0" w:space="0" w:color="auto"/>
            <w:left w:val="none" w:sz="0" w:space="0" w:color="auto"/>
            <w:bottom w:val="none" w:sz="0" w:space="0" w:color="auto"/>
            <w:right w:val="none" w:sz="0" w:space="0" w:color="auto"/>
          </w:divBdr>
        </w:div>
        <w:div w:id="473328924">
          <w:marLeft w:val="0"/>
          <w:marRight w:val="0"/>
          <w:marTop w:val="0"/>
          <w:marBottom w:val="0"/>
          <w:divBdr>
            <w:top w:val="none" w:sz="0" w:space="0" w:color="auto"/>
            <w:left w:val="none" w:sz="0" w:space="0" w:color="auto"/>
            <w:bottom w:val="none" w:sz="0" w:space="0" w:color="auto"/>
            <w:right w:val="none" w:sz="0" w:space="0" w:color="auto"/>
          </w:divBdr>
        </w:div>
        <w:div w:id="2104690017">
          <w:marLeft w:val="0"/>
          <w:marRight w:val="0"/>
          <w:marTop w:val="0"/>
          <w:marBottom w:val="0"/>
          <w:divBdr>
            <w:top w:val="none" w:sz="0" w:space="0" w:color="auto"/>
            <w:left w:val="none" w:sz="0" w:space="0" w:color="auto"/>
            <w:bottom w:val="none" w:sz="0" w:space="0" w:color="auto"/>
            <w:right w:val="none" w:sz="0" w:space="0" w:color="auto"/>
          </w:divBdr>
        </w:div>
        <w:div w:id="1704281475">
          <w:marLeft w:val="0"/>
          <w:marRight w:val="0"/>
          <w:marTop w:val="0"/>
          <w:marBottom w:val="0"/>
          <w:divBdr>
            <w:top w:val="none" w:sz="0" w:space="0" w:color="auto"/>
            <w:left w:val="none" w:sz="0" w:space="0" w:color="auto"/>
            <w:bottom w:val="none" w:sz="0" w:space="0" w:color="auto"/>
            <w:right w:val="none" w:sz="0" w:space="0" w:color="auto"/>
          </w:divBdr>
        </w:div>
        <w:div w:id="1084033008">
          <w:marLeft w:val="0"/>
          <w:marRight w:val="0"/>
          <w:marTop w:val="0"/>
          <w:marBottom w:val="0"/>
          <w:divBdr>
            <w:top w:val="none" w:sz="0" w:space="0" w:color="auto"/>
            <w:left w:val="none" w:sz="0" w:space="0" w:color="auto"/>
            <w:bottom w:val="none" w:sz="0" w:space="0" w:color="auto"/>
            <w:right w:val="none" w:sz="0" w:space="0" w:color="auto"/>
          </w:divBdr>
        </w:div>
        <w:div w:id="74982858">
          <w:marLeft w:val="0"/>
          <w:marRight w:val="0"/>
          <w:marTop w:val="0"/>
          <w:marBottom w:val="0"/>
          <w:divBdr>
            <w:top w:val="none" w:sz="0" w:space="0" w:color="auto"/>
            <w:left w:val="none" w:sz="0" w:space="0" w:color="auto"/>
            <w:bottom w:val="none" w:sz="0" w:space="0" w:color="auto"/>
            <w:right w:val="none" w:sz="0" w:space="0" w:color="auto"/>
          </w:divBdr>
        </w:div>
        <w:div w:id="1319772497">
          <w:marLeft w:val="0"/>
          <w:marRight w:val="0"/>
          <w:marTop w:val="0"/>
          <w:marBottom w:val="0"/>
          <w:divBdr>
            <w:top w:val="none" w:sz="0" w:space="0" w:color="auto"/>
            <w:left w:val="none" w:sz="0" w:space="0" w:color="auto"/>
            <w:bottom w:val="none" w:sz="0" w:space="0" w:color="auto"/>
            <w:right w:val="none" w:sz="0" w:space="0" w:color="auto"/>
          </w:divBdr>
        </w:div>
        <w:div w:id="766927655">
          <w:marLeft w:val="0"/>
          <w:marRight w:val="0"/>
          <w:marTop w:val="0"/>
          <w:marBottom w:val="0"/>
          <w:divBdr>
            <w:top w:val="none" w:sz="0" w:space="0" w:color="auto"/>
            <w:left w:val="none" w:sz="0" w:space="0" w:color="auto"/>
            <w:bottom w:val="none" w:sz="0" w:space="0" w:color="auto"/>
            <w:right w:val="none" w:sz="0" w:space="0" w:color="auto"/>
          </w:divBdr>
        </w:div>
        <w:div w:id="69888695">
          <w:marLeft w:val="0"/>
          <w:marRight w:val="0"/>
          <w:marTop w:val="0"/>
          <w:marBottom w:val="0"/>
          <w:divBdr>
            <w:top w:val="none" w:sz="0" w:space="0" w:color="auto"/>
            <w:left w:val="none" w:sz="0" w:space="0" w:color="auto"/>
            <w:bottom w:val="none" w:sz="0" w:space="0" w:color="auto"/>
            <w:right w:val="none" w:sz="0" w:space="0" w:color="auto"/>
          </w:divBdr>
        </w:div>
        <w:div w:id="201014990">
          <w:marLeft w:val="0"/>
          <w:marRight w:val="0"/>
          <w:marTop w:val="0"/>
          <w:marBottom w:val="0"/>
          <w:divBdr>
            <w:top w:val="none" w:sz="0" w:space="0" w:color="auto"/>
            <w:left w:val="none" w:sz="0" w:space="0" w:color="auto"/>
            <w:bottom w:val="none" w:sz="0" w:space="0" w:color="auto"/>
            <w:right w:val="none" w:sz="0" w:space="0" w:color="auto"/>
          </w:divBdr>
        </w:div>
        <w:div w:id="45221582">
          <w:marLeft w:val="0"/>
          <w:marRight w:val="0"/>
          <w:marTop w:val="0"/>
          <w:marBottom w:val="0"/>
          <w:divBdr>
            <w:top w:val="none" w:sz="0" w:space="0" w:color="auto"/>
            <w:left w:val="none" w:sz="0" w:space="0" w:color="auto"/>
            <w:bottom w:val="none" w:sz="0" w:space="0" w:color="auto"/>
            <w:right w:val="none" w:sz="0" w:space="0" w:color="auto"/>
          </w:divBdr>
        </w:div>
        <w:div w:id="117841715">
          <w:marLeft w:val="0"/>
          <w:marRight w:val="0"/>
          <w:marTop w:val="0"/>
          <w:marBottom w:val="0"/>
          <w:divBdr>
            <w:top w:val="none" w:sz="0" w:space="0" w:color="auto"/>
            <w:left w:val="none" w:sz="0" w:space="0" w:color="auto"/>
            <w:bottom w:val="none" w:sz="0" w:space="0" w:color="auto"/>
            <w:right w:val="none" w:sz="0" w:space="0" w:color="auto"/>
          </w:divBdr>
        </w:div>
        <w:div w:id="138421859">
          <w:marLeft w:val="0"/>
          <w:marRight w:val="0"/>
          <w:marTop w:val="0"/>
          <w:marBottom w:val="0"/>
          <w:divBdr>
            <w:top w:val="none" w:sz="0" w:space="0" w:color="auto"/>
            <w:left w:val="none" w:sz="0" w:space="0" w:color="auto"/>
            <w:bottom w:val="none" w:sz="0" w:space="0" w:color="auto"/>
            <w:right w:val="none" w:sz="0" w:space="0" w:color="auto"/>
          </w:divBdr>
        </w:div>
        <w:div w:id="978075515">
          <w:marLeft w:val="0"/>
          <w:marRight w:val="0"/>
          <w:marTop w:val="0"/>
          <w:marBottom w:val="0"/>
          <w:divBdr>
            <w:top w:val="none" w:sz="0" w:space="0" w:color="auto"/>
            <w:left w:val="none" w:sz="0" w:space="0" w:color="auto"/>
            <w:bottom w:val="none" w:sz="0" w:space="0" w:color="auto"/>
            <w:right w:val="none" w:sz="0" w:space="0" w:color="auto"/>
          </w:divBdr>
        </w:div>
        <w:div w:id="1990673228">
          <w:marLeft w:val="0"/>
          <w:marRight w:val="0"/>
          <w:marTop w:val="0"/>
          <w:marBottom w:val="0"/>
          <w:divBdr>
            <w:top w:val="none" w:sz="0" w:space="0" w:color="auto"/>
            <w:left w:val="none" w:sz="0" w:space="0" w:color="auto"/>
            <w:bottom w:val="none" w:sz="0" w:space="0" w:color="auto"/>
            <w:right w:val="none" w:sz="0" w:space="0" w:color="auto"/>
          </w:divBdr>
        </w:div>
        <w:div w:id="1289318962">
          <w:marLeft w:val="0"/>
          <w:marRight w:val="0"/>
          <w:marTop w:val="0"/>
          <w:marBottom w:val="0"/>
          <w:divBdr>
            <w:top w:val="none" w:sz="0" w:space="0" w:color="auto"/>
            <w:left w:val="none" w:sz="0" w:space="0" w:color="auto"/>
            <w:bottom w:val="none" w:sz="0" w:space="0" w:color="auto"/>
            <w:right w:val="none" w:sz="0" w:space="0" w:color="auto"/>
          </w:divBdr>
        </w:div>
        <w:div w:id="63383985">
          <w:marLeft w:val="0"/>
          <w:marRight w:val="0"/>
          <w:marTop w:val="0"/>
          <w:marBottom w:val="0"/>
          <w:divBdr>
            <w:top w:val="none" w:sz="0" w:space="0" w:color="auto"/>
            <w:left w:val="none" w:sz="0" w:space="0" w:color="auto"/>
            <w:bottom w:val="none" w:sz="0" w:space="0" w:color="auto"/>
            <w:right w:val="none" w:sz="0" w:space="0" w:color="auto"/>
          </w:divBdr>
        </w:div>
        <w:div w:id="196354573">
          <w:marLeft w:val="0"/>
          <w:marRight w:val="0"/>
          <w:marTop w:val="0"/>
          <w:marBottom w:val="0"/>
          <w:divBdr>
            <w:top w:val="none" w:sz="0" w:space="0" w:color="auto"/>
            <w:left w:val="none" w:sz="0" w:space="0" w:color="auto"/>
            <w:bottom w:val="none" w:sz="0" w:space="0" w:color="auto"/>
            <w:right w:val="none" w:sz="0" w:space="0" w:color="auto"/>
          </w:divBdr>
        </w:div>
        <w:div w:id="1880623807">
          <w:marLeft w:val="0"/>
          <w:marRight w:val="0"/>
          <w:marTop w:val="0"/>
          <w:marBottom w:val="0"/>
          <w:divBdr>
            <w:top w:val="none" w:sz="0" w:space="0" w:color="auto"/>
            <w:left w:val="none" w:sz="0" w:space="0" w:color="auto"/>
            <w:bottom w:val="none" w:sz="0" w:space="0" w:color="auto"/>
            <w:right w:val="none" w:sz="0" w:space="0" w:color="auto"/>
          </w:divBdr>
        </w:div>
        <w:div w:id="980844248">
          <w:marLeft w:val="0"/>
          <w:marRight w:val="0"/>
          <w:marTop w:val="0"/>
          <w:marBottom w:val="0"/>
          <w:divBdr>
            <w:top w:val="none" w:sz="0" w:space="0" w:color="auto"/>
            <w:left w:val="none" w:sz="0" w:space="0" w:color="auto"/>
            <w:bottom w:val="none" w:sz="0" w:space="0" w:color="auto"/>
            <w:right w:val="none" w:sz="0" w:space="0" w:color="auto"/>
          </w:divBdr>
        </w:div>
        <w:div w:id="1064840715">
          <w:marLeft w:val="0"/>
          <w:marRight w:val="0"/>
          <w:marTop w:val="0"/>
          <w:marBottom w:val="0"/>
          <w:divBdr>
            <w:top w:val="none" w:sz="0" w:space="0" w:color="auto"/>
            <w:left w:val="none" w:sz="0" w:space="0" w:color="auto"/>
            <w:bottom w:val="none" w:sz="0" w:space="0" w:color="auto"/>
            <w:right w:val="none" w:sz="0" w:space="0" w:color="auto"/>
          </w:divBdr>
        </w:div>
        <w:div w:id="1800102667">
          <w:marLeft w:val="0"/>
          <w:marRight w:val="0"/>
          <w:marTop w:val="0"/>
          <w:marBottom w:val="0"/>
          <w:divBdr>
            <w:top w:val="none" w:sz="0" w:space="0" w:color="auto"/>
            <w:left w:val="none" w:sz="0" w:space="0" w:color="auto"/>
            <w:bottom w:val="none" w:sz="0" w:space="0" w:color="auto"/>
            <w:right w:val="none" w:sz="0" w:space="0" w:color="auto"/>
          </w:divBdr>
        </w:div>
      </w:divsChild>
    </w:div>
    <w:div w:id="879171678">
      <w:bodyDiv w:val="1"/>
      <w:marLeft w:val="0"/>
      <w:marRight w:val="0"/>
      <w:marTop w:val="0"/>
      <w:marBottom w:val="0"/>
      <w:divBdr>
        <w:top w:val="none" w:sz="0" w:space="0" w:color="auto"/>
        <w:left w:val="none" w:sz="0" w:space="0" w:color="auto"/>
        <w:bottom w:val="none" w:sz="0" w:space="0" w:color="auto"/>
        <w:right w:val="none" w:sz="0" w:space="0" w:color="auto"/>
      </w:divBdr>
    </w:div>
    <w:div w:id="1184976242">
      <w:bodyDiv w:val="1"/>
      <w:marLeft w:val="0"/>
      <w:marRight w:val="0"/>
      <w:marTop w:val="0"/>
      <w:marBottom w:val="0"/>
      <w:divBdr>
        <w:top w:val="none" w:sz="0" w:space="0" w:color="auto"/>
        <w:left w:val="none" w:sz="0" w:space="0" w:color="auto"/>
        <w:bottom w:val="none" w:sz="0" w:space="0" w:color="auto"/>
        <w:right w:val="none" w:sz="0" w:space="0" w:color="auto"/>
      </w:divBdr>
    </w:div>
    <w:div w:id="1399746443">
      <w:bodyDiv w:val="1"/>
      <w:marLeft w:val="0"/>
      <w:marRight w:val="0"/>
      <w:marTop w:val="0"/>
      <w:marBottom w:val="0"/>
      <w:divBdr>
        <w:top w:val="none" w:sz="0" w:space="0" w:color="auto"/>
        <w:left w:val="none" w:sz="0" w:space="0" w:color="auto"/>
        <w:bottom w:val="none" w:sz="0" w:space="0" w:color="auto"/>
        <w:right w:val="none" w:sz="0" w:space="0" w:color="auto"/>
      </w:divBdr>
    </w:div>
    <w:div w:id="1517042436">
      <w:bodyDiv w:val="1"/>
      <w:marLeft w:val="0"/>
      <w:marRight w:val="0"/>
      <w:marTop w:val="0"/>
      <w:marBottom w:val="0"/>
      <w:divBdr>
        <w:top w:val="none" w:sz="0" w:space="0" w:color="auto"/>
        <w:left w:val="none" w:sz="0" w:space="0" w:color="auto"/>
        <w:bottom w:val="none" w:sz="0" w:space="0" w:color="auto"/>
        <w:right w:val="none" w:sz="0" w:space="0" w:color="auto"/>
      </w:divBdr>
    </w:div>
    <w:div w:id="211242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drcnet.com.cn/www/int/"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www.163.com/dy/article/G3E7VAIH05421RK2.html"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Sheet1!$B$3</c:f>
              <c:strCache>
                <c:ptCount val="1"/>
                <c:pt idx="0">
                  <c:v>劳动者报酬(万元)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Sheet1!$B$4:$B$16</c:f>
              <c:numCache>
                <c:formatCode>General</c:formatCode>
                <c:ptCount val="13"/>
                <c:pt idx="0">
                  <c:v>7077878</c:v>
                </c:pt>
                <c:pt idx="1">
                  <c:v>7385458</c:v>
                </c:pt>
                <c:pt idx="2">
                  <c:v>10029460</c:v>
                </c:pt>
                <c:pt idx="3">
                  <c:v>14198259</c:v>
                </c:pt>
                <c:pt idx="4">
                  <c:v>20863262</c:v>
                </c:pt>
                <c:pt idx="5">
                  <c:v>28523736</c:v>
                </c:pt>
                <c:pt idx="6">
                  <c:v>37492846</c:v>
                </c:pt>
                <c:pt idx="7">
                  <c:v>47060921</c:v>
                </c:pt>
                <c:pt idx="8">
                  <c:v>57531358</c:v>
                </c:pt>
                <c:pt idx="9">
                  <c:v>59396494</c:v>
                </c:pt>
                <c:pt idx="10">
                  <c:v>69158814</c:v>
                </c:pt>
                <c:pt idx="11">
                  <c:v>84011570</c:v>
                </c:pt>
                <c:pt idx="12">
                  <c:v>94779838</c:v>
                </c:pt>
              </c:numCache>
            </c:numRef>
          </c:yVal>
          <c:smooth val="0"/>
          <c:extLst>
            <c:ext xmlns:c16="http://schemas.microsoft.com/office/drawing/2014/chart" uri="{C3380CC4-5D6E-409C-BE32-E72D297353CC}">
              <c16:uniqueId val="{00000000-1AA5-4D71-BC5E-F70180188E53}"/>
            </c:ext>
          </c:extLst>
        </c:ser>
        <c:dLbls>
          <c:showLegendKey val="0"/>
          <c:showVal val="0"/>
          <c:showCatName val="0"/>
          <c:showSerName val="0"/>
          <c:showPercent val="0"/>
          <c:showBubbleSize val="0"/>
        </c:dLbls>
        <c:axId val="474522752"/>
        <c:axId val="474521112"/>
      </c:scatterChart>
      <c:valAx>
        <c:axId val="474522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521112"/>
        <c:crosses val="autoZero"/>
        <c:crossBetween val="midCat"/>
      </c:valAx>
      <c:valAx>
        <c:axId val="474521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522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Sheet1!$C$3</c:f>
              <c:strCache>
                <c:ptCount val="1"/>
                <c:pt idx="0">
                  <c:v>从业人员年末人数(人)</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Sheet1!$C$4:$C$16</c:f>
              <c:numCache>
                <c:formatCode>General</c:formatCode>
                <c:ptCount val="13"/>
                <c:pt idx="0">
                  <c:v>1289530</c:v>
                </c:pt>
                <c:pt idx="1">
                  <c:v>1528977</c:v>
                </c:pt>
                <c:pt idx="2">
                  <c:v>1545028</c:v>
                </c:pt>
                <c:pt idx="3">
                  <c:v>2131888</c:v>
                </c:pt>
                <c:pt idx="4">
                  <c:v>2724556</c:v>
                </c:pt>
                <c:pt idx="5">
                  <c:v>3439261</c:v>
                </c:pt>
                <c:pt idx="6">
                  <c:v>4184030</c:v>
                </c:pt>
                <c:pt idx="7">
                  <c:v>4702392</c:v>
                </c:pt>
                <c:pt idx="8">
                  <c:v>5457806</c:v>
                </c:pt>
                <c:pt idx="9">
                  <c:v>5742713</c:v>
                </c:pt>
                <c:pt idx="10">
                  <c:v>5858212</c:v>
                </c:pt>
                <c:pt idx="11">
                  <c:v>6175562</c:v>
                </c:pt>
                <c:pt idx="12">
                  <c:v>6445258</c:v>
                </c:pt>
              </c:numCache>
            </c:numRef>
          </c:yVal>
          <c:smooth val="0"/>
          <c:extLst>
            <c:ext xmlns:c16="http://schemas.microsoft.com/office/drawing/2014/chart" uri="{C3380CC4-5D6E-409C-BE32-E72D297353CC}">
              <c16:uniqueId val="{00000000-88C7-440A-8DC7-8207BD882A38}"/>
            </c:ext>
          </c:extLst>
        </c:ser>
        <c:dLbls>
          <c:showLegendKey val="0"/>
          <c:showVal val="0"/>
          <c:showCatName val="0"/>
          <c:showSerName val="0"/>
          <c:showPercent val="0"/>
          <c:showBubbleSize val="0"/>
        </c:dLbls>
        <c:axId val="346023256"/>
        <c:axId val="346020960"/>
      </c:scatterChart>
      <c:valAx>
        <c:axId val="346023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6020960"/>
        <c:crosses val="autoZero"/>
        <c:crossBetween val="midCat"/>
      </c:valAx>
      <c:valAx>
        <c:axId val="34602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6023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Sheet1!$D$3</c:f>
              <c:strCache>
                <c:ptCount val="1"/>
                <c:pt idx="0">
                  <c:v>平均劳动者报酬(万元)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Sheet1!$D$4:$D$16</c:f>
              <c:numCache>
                <c:formatCode>General</c:formatCode>
                <c:ptCount val="13"/>
                <c:pt idx="0">
                  <c:v>5.488726900498631</c:v>
                </c:pt>
                <c:pt idx="1">
                  <c:v>4.8303264208683325</c:v>
                </c:pt>
                <c:pt idx="2">
                  <c:v>6.4914422262897498</c:v>
                </c:pt>
                <c:pt idx="3">
                  <c:v>6.6599460196783324</c:v>
                </c:pt>
                <c:pt idx="4">
                  <c:v>7.6574906149846065</c:v>
                </c:pt>
                <c:pt idx="5">
                  <c:v>8.2935653909371805</c:v>
                </c:pt>
                <c:pt idx="6">
                  <c:v>8.9609410066371424</c:v>
                </c:pt>
                <c:pt idx="7">
                  <c:v>10.007868548602499</c:v>
                </c:pt>
                <c:pt idx="8">
                  <c:v>10.54111450645186</c:v>
                </c:pt>
                <c:pt idx="9">
                  <c:v>10.342932687041822</c:v>
                </c:pt>
                <c:pt idx="10">
                  <c:v>11.805447464175076</c:v>
                </c:pt>
                <c:pt idx="11">
                  <c:v>13.603874432804657</c:v>
                </c:pt>
                <c:pt idx="12">
                  <c:v>14.705359816472823</c:v>
                </c:pt>
              </c:numCache>
            </c:numRef>
          </c:yVal>
          <c:smooth val="0"/>
          <c:extLst>
            <c:ext xmlns:c16="http://schemas.microsoft.com/office/drawing/2014/chart" uri="{C3380CC4-5D6E-409C-BE32-E72D297353CC}">
              <c16:uniqueId val="{00000000-4360-42B2-8049-8F96360DBA22}"/>
            </c:ext>
          </c:extLst>
        </c:ser>
        <c:dLbls>
          <c:showLegendKey val="0"/>
          <c:showVal val="0"/>
          <c:showCatName val="0"/>
          <c:showSerName val="0"/>
          <c:showPercent val="0"/>
          <c:showBubbleSize val="0"/>
        </c:dLbls>
        <c:axId val="544448776"/>
        <c:axId val="544450088"/>
      </c:scatterChart>
      <c:valAx>
        <c:axId val="544448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450088"/>
        <c:crosses val="autoZero"/>
        <c:crossBetween val="midCat"/>
      </c:valAx>
      <c:valAx>
        <c:axId val="544450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448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411</TotalTime>
  <Pages>5</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明昊</dc:creator>
  <cp:keywords/>
  <dc:description/>
  <cp:lastModifiedBy>陆 明昊</cp:lastModifiedBy>
  <cp:revision>56</cp:revision>
  <dcterms:created xsi:type="dcterms:W3CDTF">2021-04-06T15:34:00Z</dcterms:created>
  <dcterms:modified xsi:type="dcterms:W3CDTF">2021-04-08T11:52:00Z</dcterms:modified>
</cp:coreProperties>
</file>