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1D581" w14:textId="6B9C53D4" w:rsidR="00E47BD7" w:rsidRDefault="003A22BB" w:rsidP="003A22BB">
      <w:pPr>
        <w:jc w:val="center"/>
        <w:rPr>
          <w:rFonts w:ascii="黑体" w:eastAsia="黑体" w:hAnsi="黑体"/>
          <w:sz w:val="32"/>
          <w:szCs w:val="32"/>
        </w:rPr>
      </w:pPr>
      <w:r w:rsidRPr="00514911">
        <w:rPr>
          <w:rFonts w:ascii="黑体" w:eastAsia="黑体" w:hAnsi="黑体" w:hint="eastAsia"/>
          <w:sz w:val="32"/>
          <w:szCs w:val="32"/>
        </w:rPr>
        <w:t>大数据分析IT行业薪资变化及影响因素</w:t>
      </w:r>
    </w:p>
    <w:p w14:paraId="6748EE77" w14:textId="03F2418B" w:rsidR="00514911" w:rsidRDefault="00514911" w:rsidP="003A22BB">
      <w:pPr>
        <w:jc w:val="center"/>
        <w:rPr>
          <w:rFonts w:ascii="宋体" w:eastAsia="宋体" w:hAnsi="宋体"/>
          <w:b/>
          <w:bCs/>
          <w:szCs w:val="21"/>
        </w:rPr>
      </w:pPr>
      <w:r w:rsidRPr="00514911">
        <w:rPr>
          <w:rFonts w:ascii="宋体" w:eastAsia="宋体" w:hAnsi="宋体" w:hint="eastAsia"/>
          <w:b/>
          <w:bCs/>
          <w:szCs w:val="21"/>
        </w:rPr>
        <w:t>顾滢双</w:t>
      </w:r>
    </w:p>
    <w:p w14:paraId="7FC9123C" w14:textId="32A3E585" w:rsidR="001D74CF" w:rsidRPr="001D74CF" w:rsidRDefault="001D74CF" w:rsidP="003A22BB">
      <w:pPr>
        <w:jc w:val="center"/>
        <w:rPr>
          <w:rFonts w:ascii="仿宋" w:eastAsia="仿宋" w:hAnsi="仿宋" w:cs="Times New Roman" w:hint="eastAsia"/>
          <w:kern w:val="0"/>
          <w:sz w:val="18"/>
          <w:szCs w:val="18"/>
        </w:rPr>
      </w:pPr>
      <w:r w:rsidRPr="001D74CF">
        <w:rPr>
          <w:rFonts w:ascii="仿宋" w:eastAsia="仿宋" w:hAnsi="仿宋" w:cs="Times New Roman" w:hint="eastAsia"/>
          <w:kern w:val="0"/>
          <w:sz w:val="18"/>
          <w:szCs w:val="18"/>
        </w:rPr>
        <w:t xml:space="preserve">大连理工大学，辽宁省 大连市 </w:t>
      </w:r>
      <w:r w:rsidRPr="001D74CF">
        <w:rPr>
          <w:rFonts w:ascii="仿宋" w:eastAsia="仿宋" w:hAnsi="仿宋" w:cs="Times New Roman"/>
          <w:kern w:val="0"/>
          <w:sz w:val="18"/>
          <w:szCs w:val="18"/>
        </w:rPr>
        <w:t>116000</w:t>
      </w:r>
    </w:p>
    <w:p w14:paraId="5DC7D11D" w14:textId="6CDAC75D" w:rsidR="003A22BB" w:rsidRPr="00FA1FD1" w:rsidRDefault="003A22BB" w:rsidP="003A22BB">
      <w:pPr>
        <w:jc w:val="left"/>
        <w:rPr>
          <w:rFonts w:ascii="仿宋" w:eastAsia="仿宋" w:hAnsi="仿宋" w:cs="Times New Roman"/>
          <w:b/>
          <w:kern w:val="0"/>
          <w:sz w:val="18"/>
          <w:szCs w:val="18"/>
        </w:rPr>
      </w:pPr>
      <w:r w:rsidRPr="00FA1FD1">
        <w:rPr>
          <w:rFonts w:ascii="仿宋" w:eastAsia="仿宋" w:hAnsi="仿宋" w:cs="Times New Roman" w:hint="eastAsia"/>
          <w:b/>
          <w:kern w:val="0"/>
          <w:sz w:val="18"/>
          <w:szCs w:val="18"/>
        </w:rPr>
        <w:t>摘要：为了帮助互联网人才更好地了解行业动态趋势，文章利用大数据技术对IT行业薪资变化及影响因素进行分析。文章</w:t>
      </w:r>
      <w:proofErr w:type="gramStart"/>
      <w:r w:rsidRPr="00FA1FD1">
        <w:rPr>
          <w:rFonts w:ascii="仿宋" w:eastAsia="仿宋" w:hAnsi="仿宋" w:cs="Times New Roman" w:hint="eastAsia"/>
          <w:b/>
          <w:kern w:val="0"/>
          <w:sz w:val="18"/>
          <w:szCs w:val="18"/>
        </w:rPr>
        <w:t>基于从</w:t>
      </w:r>
      <w:proofErr w:type="gramEnd"/>
      <w:r w:rsidRPr="00FA1FD1">
        <w:rPr>
          <w:rFonts w:ascii="仿宋" w:eastAsia="仿宋" w:hAnsi="仿宋" w:cs="Times New Roman" w:hint="eastAsia"/>
          <w:b/>
          <w:kern w:val="0"/>
          <w:sz w:val="18"/>
          <w:szCs w:val="18"/>
        </w:rPr>
        <w:t>各大线上招聘</w:t>
      </w:r>
      <w:proofErr w:type="gramStart"/>
      <w:r w:rsidRPr="00FA1FD1">
        <w:rPr>
          <w:rFonts w:ascii="仿宋" w:eastAsia="仿宋" w:hAnsi="仿宋" w:cs="Times New Roman" w:hint="eastAsia"/>
          <w:b/>
          <w:kern w:val="0"/>
          <w:sz w:val="18"/>
          <w:szCs w:val="18"/>
        </w:rPr>
        <w:t>平台爬取的</w:t>
      </w:r>
      <w:proofErr w:type="gramEnd"/>
      <w:r w:rsidRPr="00FA1FD1">
        <w:rPr>
          <w:rFonts w:ascii="仿宋" w:eastAsia="仿宋" w:hAnsi="仿宋" w:cs="Times New Roman" w:hint="eastAsia"/>
          <w:b/>
          <w:kern w:val="0"/>
          <w:sz w:val="18"/>
          <w:szCs w:val="18"/>
        </w:rPr>
        <w:t>数据以及从各大开源数据库中获取的数据，利用相关性分析、可视化分析等方法，</w:t>
      </w:r>
      <w:r w:rsidR="00EF704E" w:rsidRPr="00FA1FD1">
        <w:rPr>
          <w:rFonts w:ascii="仿宋" w:eastAsia="仿宋" w:hAnsi="仿宋" w:cs="Times New Roman" w:hint="eastAsia"/>
          <w:b/>
          <w:kern w:val="0"/>
          <w:sz w:val="18"/>
          <w:szCs w:val="18"/>
        </w:rPr>
        <w:t>从多个角度分析薪资影响因素。文章最后对IT行业薪资变化趋势进行了总结，以希为广大IT从业者提供行业前景展望，同时为所有想进入IT行业的求职者提供参考。</w:t>
      </w:r>
    </w:p>
    <w:p w14:paraId="201F29E8" w14:textId="3D3F3CFF" w:rsidR="00EF704E" w:rsidRPr="00FA1FD1" w:rsidRDefault="00EF704E" w:rsidP="003A22BB">
      <w:pPr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FA1FD1">
        <w:rPr>
          <w:rFonts w:ascii="宋体" w:eastAsia="宋体" w:hAnsi="宋体" w:cs="Times New Roman" w:hint="eastAsia"/>
          <w:b/>
          <w:kern w:val="0"/>
          <w:sz w:val="18"/>
          <w:szCs w:val="18"/>
        </w:rPr>
        <w:t>关键词</w:t>
      </w:r>
      <w:r>
        <w:rPr>
          <w:rFonts w:hint="eastAsia"/>
        </w:rPr>
        <w:t>：</w:t>
      </w:r>
      <w:r w:rsidRPr="00FA1FD1">
        <w:rPr>
          <w:rFonts w:ascii="宋体" w:eastAsia="宋体" w:hAnsi="宋体" w:cs="Times New Roman" w:hint="eastAsia"/>
          <w:kern w:val="0"/>
          <w:sz w:val="18"/>
          <w:szCs w:val="18"/>
        </w:rPr>
        <w:t>人才就业；互联网薪资；变化趋势；影响因素</w:t>
      </w:r>
    </w:p>
    <w:p w14:paraId="3E13C70C" w14:textId="17C7EAFB" w:rsidR="00EF704E" w:rsidRDefault="00EF704E" w:rsidP="003A22BB">
      <w:pPr>
        <w:jc w:val="left"/>
      </w:pPr>
    </w:p>
    <w:p w14:paraId="1C5EDDBE" w14:textId="77777777" w:rsidR="006411D3" w:rsidRDefault="006411D3" w:rsidP="00EF704E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 w:cs="Times New Roman"/>
          <w:szCs w:val="21"/>
        </w:rPr>
        <w:sectPr w:rsidR="006411D3" w:rsidSect="00CC1FB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B8E6DEE" w14:textId="655581BB" w:rsidR="00EF704E" w:rsidRPr="00FA1FD1" w:rsidRDefault="00EF704E" w:rsidP="00EF704E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 w:cs="Times New Roman"/>
          <w:szCs w:val="21"/>
        </w:rPr>
      </w:pPr>
      <w:r w:rsidRPr="00FA1FD1">
        <w:rPr>
          <w:rFonts w:ascii="黑体" w:eastAsia="黑体" w:hAnsi="黑体" w:cs="Times New Roman" w:hint="eastAsia"/>
          <w:szCs w:val="21"/>
        </w:rPr>
        <w:t>引言</w:t>
      </w:r>
    </w:p>
    <w:p w14:paraId="58DAB89B" w14:textId="14F3A492" w:rsidR="00EF704E" w:rsidRPr="00FA1FD1" w:rsidRDefault="00EF704E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作为国家与企业发展的根本，人才</w:t>
      </w:r>
      <w:r w:rsidR="00D25CFE" w:rsidRPr="00FA1FD1">
        <w:rPr>
          <w:rFonts w:ascii="宋体" w:eastAsia="宋体" w:hAnsi="宋体" w:cs="Times New Roman" w:hint="eastAsia"/>
          <w:sz w:val="18"/>
          <w:szCs w:val="18"/>
        </w:rPr>
        <w:t>问题一直是社会发展关注的热点问题。随着互联网技术的不断发展，“互联网+”时代已然到来，各大企业对互联网相关人才的人才需求缺口更是逐年扩大。研究显示，2</w:t>
      </w:r>
      <w:r w:rsidR="00D25CFE" w:rsidRPr="00FA1FD1">
        <w:rPr>
          <w:rFonts w:ascii="宋体" w:eastAsia="宋体" w:hAnsi="宋体" w:cs="Times New Roman"/>
          <w:sz w:val="18"/>
          <w:szCs w:val="18"/>
        </w:rPr>
        <w:t>017</w:t>
      </w:r>
      <w:r w:rsidR="00D25CFE" w:rsidRPr="00FA1FD1">
        <w:rPr>
          <w:rFonts w:ascii="宋体" w:eastAsia="宋体" w:hAnsi="宋体" w:cs="Times New Roman" w:hint="eastAsia"/>
          <w:sz w:val="18"/>
          <w:szCs w:val="18"/>
        </w:rPr>
        <w:t>年中美两国的互联网相关人才需求量达到了供应量的1</w:t>
      </w:r>
      <w:r w:rsidR="00D25CFE" w:rsidRPr="00FA1FD1">
        <w:rPr>
          <w:rFonts w:ascii="宋体" w:eastAsia="宋体" w:hAnsi="宋体" w:cs="Times New Roman"/>
          <w:sz w:val="18"/>
          <w:szCs w:val="18"/>
        </w:rPr>
        <w:t>0</w:t>
      </w:r>
      <w:r w:rsidR="00D25CFE" w:rsidRPr="00FA1FD1">
        <w:rPr>
          <w:rFonts w:ascii="宋体" w:eastAsia="宋体" w:hAnsi="宋体" w:cs="Times New Roman" w:hint="eastAsia"/>
          <w:sz w:val="18"/>
          <w:szCs w:val="18"/>
        </w:rPr>
        <w:t>倍之多</w:t>
      </w:r>
      <w:r w:rsidR="006411D3" w:rsidRPr="006411D3">
        <w:rPr>
          <w:rFonts w:ascii="宋体" w:eastAsia="宋体" w:hAnsi="宋体" w:cs="Times New Roman" w:hint="eastAsia"/>
          <w:sz w:val="18"/>
          <w:szCs w:val="18"/>
          <w:vertAlign w:val="superscript"/>
        </w:rPr>
        <w:t>[</w:t>
      </w:r>
      <w:r w:rsidR="006411D3" w:rsidRPr="006411D3">
        <w:rPr>
          <w:rFonts w:ascii="宋体" w:eastAsia="宋体" w:hAnsi="宋体" w:cs="Times New Roman"/>
          <w:sz w:val="18"/>
          <w:szCs w:val="18"/>
          <w:vertAlign w:val="superscript"/>
        </w:rPr>
        <w:t>1]</w:t>
      </w:r>
      <w:r w:rsidR="00D25CFE" w:rsidRPr="00FA1FD1">
        <w:rPr>
          <w:rFonts w:ascii="宋体" w:eastAsia="宋体" w:hAnsi="宋体" w:cs="Times New Roman" w:hint="eastAsia"/>
          <w:sz w:val="18"/>
          <w:szCs w:val="18"/>
        </w:rPr>
        <w:t>。</w:t>
      </w:r>
    </w:p>
    <w:p w14:paraId="5A92FE98" w14:textId="5CAD2073" w:rsidR="00D44CF2" w:rsidRPr="00FA1FD1" w:rsidRDefault="00D25CFE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在当今社会，如何招聘到满意的人才填补人才缺口，已经成为各大企业人力资源部门要重点解决的问题。而薪资作为广大求职者最关心的问题，在解决企业人才招聘、行业就业问题中，都发挥了举足轻重的作用</w:t>
      </w:r>
      <w:r w:rsidR="006411D3" w:rsidRPr="006411D3">
        <w:rPr>
          <w:rFonts w:ascii="宋体" w:eastAsia="宋体" w:hAnsi="宋体" w:cs="Times New Roman" w:hint="eastAsia"/>
          <w:sz w:val="18"/>
          <w:szCs w:val="18"/>
          <w:vertAlign w:val="superscript"/>
        </w:rPr>
        <w:t>[</w:t>
      </w:r>
      <w:r w:rsidR="006411D3" w:rsidRPr="006411D3">
        <w:rPr>
          <w:rFonts w:ascii="宋体" w:eastAsia="宋体" w:hAnsi="宋体" w:cs="Times New Roman"/>
          <w:sz w:val="18"/>
          <w:szCs w:val="18"/>
          <w:vertAlign w:val="superscript"/>
        </w:rPr>
        <w:t>2-3]</w:t>
      </w:r>
      <w:r w:rsidRPr="00FA1FD1">
        <w:rPr>
          <w:rFonts w:ascii="宋体" w:eastAsia="宋体" w:hAnsi="宋体" w:cs="Times New Roman" w:hint="eastAsia"/>
          <w:sz w:val="18"/>
          <w:szCs w:val="18"/>
        </w:rPr>
        <w:t>。本文的数据来源于国内某线上招聘网站上2</w:t>
      </w:r>
      <w:r w:rsidRPr="00FA1FD1">
        <w:rPr>
          <w:rFonts w:ascii="宋体" w:eastAsia="宋体" w:hAnsi="宋体" w:cs="Times New Roman"/>
          <w:sz w:val="18"/>
          <w:szCs w:val="18"/>
        </w:rPr>
        <w:t>019</w:t>
      </w:r>
      <w:r w:rsidRPr="00FA1FD1">
        <w:rPr>
          <w:rFonts w:ascii="宋体" w:eastAsia="宋体" w:hAnsi="宋体" w:cs="Times New Roman" w:hint="eastAsia"/>
          <w:sz w:val="18"/>
          <w:szCs w:val="18"/>
        </w:rPr>
        <w:t>年6月份发布的上万条IT行业招聘数据，利用爬虫技术获取这些数据，</w:t>
      </w:r>
      <w:r w:rsidR="00D44CF2" w:rsidRPr="00FA1FD1">
        <w:rPr>
          <w:rFonts w:ascii="宋体" w:eastAsia="宋体" w:hAnsi="宋体" w:cs="Times New Roman" w:hint="eastAsia"/>
          <w:sz w:val="18"/>
          <w:szCs w:val="18"/>
        </w:rPr>
        <w:t>从多个维度对行业薪资的影响因素进行相关性、可视化分析，希望能为IT求职者和各大企业的IT人才招聘提供帮助与参考。</w:t>
      </w:r>
    </w:p>
    <w:p w14:paraId="2688FBEF" w14:textId="7035BE50" w:rsidR="00D44CF2" w:rsidRDefault="00D44CF2" w:rsidP="00EF704E">
      <w:pPr>
        <w:pStyle w:val="a3"/>
        <w:ind w:left="420" w:firstLineChars="0" w:firstLine="0"/>
        <w:jc w:val="left"/>
      </w:pPr>
    </w:p>
    <w:p w14:paraId="698A9C7C" w14:textId="6782163A" w:rsidR="00D44CF2" w:rsidRPr="00FA1FD1" w:rsidRDefault="00D44CF2" w:rsidP="00D44CF2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 w:cs="Times New Roman"/>
          <w:szCs w:val="21"/>
        </w:rPr>
      </w:pPr>
      <w:r w:rsidRPr="00FA1FD1">
        <w:rPr>
          <w:rFonts w:ascii="黑体" w:eastAsia="黑体" w:hAnsi="黑体" w:cs="Times New Roman" w:hint="eastAsia"/>
          <w:szCs w:val="21"/>
        </w:rPr>
        <w:t>分析结果</w:t>
      </w:r>
    </w:p>
    <w:p w14:paraId="080ADBA3" w14:textId="3D8964D0" w:rsidR="004274F5" w:rsidRPr="00FA1FD1" w:rsidRDefault="00D44CF2" w:rsidP="004274F5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IT行业薪资变化</w:t>
      </w:r>
    </w:p>
    <w:p w14:paraId="5AED5EF2" w14:textId="2A18749E" w:rsidR="004274F5" w:rsidRPr="00FA1FD1" w:rsidRDefault="004274F5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首先对IT行业的薪资变化情况</w:t>
      </w:r>
      <w:proofErr w:type="gramStart"/>
      <w:r w:rsidRPr="00FA1FD1">
        <w:rPr>
          <w:rFonts w:ascii="宋体" w:eastAsia="宋体" w:hAnsi="宋体" w:cs="Times New Roman" w:hint="eastAsia"/>
          <w:sz w:val="18"/>
          <w:szCs w:val="18"/>
        </w:rPr>
        <w:t>做总体</w:t>
      </w:r>
      <w:proofErr w:type="gramEnd"/>
      <w:r w:rsidRPr="00FA1FD1">
        <w:rPr>
          <w:rFonts w:ascii="宋体" w:eastAsia="宋体" w:hAnsi="宋体" w:cs="Times New Roman" w:hint="eastAsia"/>
          <w:sz w:val="18"/>
          <w:szCs w:val="18"/>
        </w:rPr>
        <w:t>分析，图1以IT行业的代表性职位，前端开发工程师的平均月薪（k/月——千/月，下文同义）代表IT行业的平均薪资，显示其自2</w:t>
      </w:r>
      <w:r w:rsidRPr="00FA1FD1">
        <w:rPr>
          <w:rFonts w:ascii="宋体" w:eastAsia="宋体" w:hAnsi="宋体" w:cs="Times New Roman"/>
          <w:sz w:val="18"/>
          <w:szCs w:val="18"/>
        </w:rPr>
        <w:t>014</w:t>
      </w:r>
      <w:r w:rsidRPr="00FA1FD1">
        <w:rPr>
          <w:rFonts w:ascii="宋体" w:eastAsia="宋体" w:hAnsi="宋体" w:cs="Times New Roman" w:hint="eastAsia"/>
          <w:sz w:val="18"/>
          <w:szCs w:val="18"/>
        </w:rPr>
        <w:t>年到2</w:t>
      </w:r>
      <w:r w:rsidRPr="00FA1FD1">
        <w:rPr>
          <w:rFonts w:ascii="宋体" w:eastAsia="宋体" w:hAnsi="宋体" w:cs="Times New Roman"/>
          <w:sz w:val="18"/>
          <w:szCs w:val="18"/>
        </w:rPr>
        <w:t>021</w:t>
      </w:r>
      <w:r w:rsidRPr="00FA1FD1">
        <w:rPr>
          <w:rFonts w:ascii="宋体" w:eastAsia="宋体" w:hAnsi="宋体" w:cs="Times New Roman" w:hint="eastAsia"/>
          <w:sz w:val="18"/>
          <w:szCs w:val="18"/>
        </w:rPr>
        <w:t>年的薪资变化情况。可以看到，IT行业的薪资在2</w:t>
      </w:r>
      <w:r w:rsidRPr="00FA1FD1">
        <w:rPr>
          <w:rFonts w:ascii="宋体" w:eastAsia="宋体" w:hAnsi="宋体" w:cs="Times New Roman"/>
          <w:sz w:val="18"/>
          <w:szCs w:val="18"/>
        </w:rPr>
        <w:t>014</w:t>
      </w:r>
      <w:r w:rsidRPr="00FA1FD1">
        <w:rPr>
          <w:rFonts w:ascii="宋体" w:eastAsia="宋体" w:hAnsi="宋体" w:cs="Times New Roman" w:hint="eastAsia"/>
          <w:sz w:val="18"/>
          <w:szCs w:val="18"/>
        </w:rPr>
        <w:t>年到</w:t>
      </w:r>
      <w:r w:rsidR="007F2BF6" w:rsidRPr="00FA1FD1">
        <w:rPr>
          <w:rFonts w:ascii="宋体" w:eastAsia="宋体" w:hAnsi="宋体" w:cs="Times New Roman" w:hint="eastAsia"/>
          <w:sz w:val="18"/>
          <w:szCs w:val="18"/>
        </w:rPr>
        <w:t>2</w:t>
      </w:r>
      <w:r w:rsidR="007F2BF6" w:rsidRPr="00FA1FD1">
        <w:rPr>
          <w:rFonts w:ascii="宋体" w:eastAsia="宋体" w:hAnsi="宋体" w:cs="Times New Roman"/>
          <w:sz w:val="18"/>
          <w:szCs w:val="18"/>
        </w:rPr>
        <w:t>018</w:t>
      </w:r>
      <w:r w:rsidR="007F2BF6" w:rsidRPr="00FA1FD1">
        <w:rPr>
          <w:rFonts w:ascii="宋体" w:eastAsia="宋体" w:hAnsi="宋体" w:cs="Times New Roman" w:hint="eastAsia"/>
          <w:sz w:val="18"/>
          <w:szCs w:val="18"/>
        </w:rPr>
        <w:t>年每年呈显著上升趋势，从2</w:t>
      </w:r>
      <w:r w:rsidR="007F2BF6" w:rsidRPr="00FA1FD1">
        <w:rPr>
          <w:rFonts w:ascii="宋体" w:eastAsia="宋体" w:hAnsi="宋体" w:cs="Times New Roman"/>
          <w:sz w:val="18"/>
          <w:szCs w:val="18"/>
        </w:rPr>
        <w:t>018</w:t>
      </w:r>
      <w:r w:rsidR="007F2BF6" w:rsidRPr="00FA1FD1">
        <w:rPr>
          <w:rFonts w:ascii="宋体" w:eastAsia="宋体" w:hAnsi="宋体" w:cs="Times New Roman" w:hint="eastAsia"/>
          <w:sz w:val="18"/>
          <w:szCs w:val="18"/>
        </w:rPr>
        <w:t>年到2</w:t>
      </w:r>
      <w:r w:rsidR="007F2BF6" w:rsidRPr="00FA1FD1">
        <w:rPr>
          <w:rFonts w:ascii="宋体" w:eastAsia="宋体" w:hAnsi="宋体" w:cs="Times New Roman"/>
          <w:sz w:val="18"/>
          <w:szCs w:val="18"/>
        </w:rPr>
        <w:t>020</w:t>
      </w:r>
      <w:r w:rsidR="007F2BF6" w:rsidRPr="00FA1FD1">
        <w:rPr>
          <w:rFonts w:ascii="宋体" w:eastAsia="宋体" w:hAnsi="宋体" w:cs="Times New Roman" w:hint="eastAsia"/>
          <w:sz w:val="18"/>
          <w:szCs w:val="18"/>
        </w:rPr>
        <w:t>年呈缓慢增长趋势，这与IT行业的不断发展，人才缺口的不断扩大的社会趋势相符合。从2</w:t>
      </w:r>
      <w:r w:rsidR="007F2BF6" w:rsidRPr="00FA1FD1">
        <w:rPr>
          <w:rFonts w:ascii="宋体" w:eastAsia="宋体" w:hAnsi="宋体" w:cs="Times New Roman"/>
          <w:sz w:val="18"/>
          <w:szCs w:val="18"/>
        </w:rPr>
        <w:t>020</w:t>
      </w:r>
      <w:r w:rsidR="007F2BF6" w:rsidRPr="00FA1FD1">
        <w:rPr>
          <w:rFonts w:ascii="宋体" w:eastAsia="宋体" w:hAnsi="宋体" w:cs="Times New Roman" w:hint="eastAsia"/>
          <w:sz w:val="18"/>
          <w:szCs w:val="18"/>
        </w:rPr>
        <w:t>年到2</w:t>
      </w:r>
      <w:r w:rsidR="007F2BF6" w:rsidRPr="00FA1FD1">
        <w:rPr>
          <w:rFonts w:ascii="宋体" w:eastAsia="宋体" w:hAnsi="宋体" w:cs="Times New Roman"/>
          <w:sz w:val="18"/>
          <w:szCs w:val="18"/>
        </w:rPr>
        <w:t>021</w:t>
      </w:r>
      <w:r w:rsidR="007F2BF6" w:rsidRPr="00FA1FD1">
        <w:rPr>
          <w:rFonts w:ascii="宋体" w:eastAsia="宋体" w:hAnsi="宋体" w:cs="Times New Roman" w:hint="eastAsia"/>
          <w:sz w:val="18"/>
          <w:szCs w:val="18"/>
        </w:rPr>
        <w:t>年的平均薪资有所下降，这与全球新冠肺炎疫情有很大关系，由于疫情，许多企业对IT人才的招聘需求有所放缓，因此行业平均薪资有所下降，属于正常行业波动。</w:t>
      </w:r>
    </w:p>
    <w:p w14:paraId="261F3979" w14:textId="257F0A3E" w:rsidR="00D44CF2" w:rsidRDefault="00D44CF2" w:rsidP="00D44CF2">
      <w:pPr>
        <w:pStyle w:val="a3"/>
        <w:ind w:firstLineChars="0" w:firstLine="0"/>
        <w:jc w:val="left"/>
      </w:pPr>
      <w:r>
        <w:rPr>
          <w:rFonts w:hint="eastAsia"/>
        </w:rPr>
        <w:t xml:space="preserve"> </w:t>
      </w:r>
      <w:r>
        <w:t xml:space="preserve">   </w:t>
      </w:r>
      <w:r w:rsidR="00B278A5">
        <w:rPr>
          <w:noProof/>
        </w:rPr>
        <w:drawing>
          <wp:inline distT="0" distB="0" distL="0" distR="0" wp14:anchorId="15B8C59E" wp14:editId="2DB18EA9">
            <wp:extent cx="2880000" cy="152280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55D3" w14:textId="7154C49C" w:rsidR="00B278A5" w:rsidRPr="00D6053B" w:rsidRDefault="00B278A5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图1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="001D74CF">
        <w:rPr>
          <w:rFonts w:ascii="宋体" w:eastAsia="宋体" w:hAnsi="宋体" w:hint="eastAsia"/>
          <w:sz w:val="15"/>
          <w:szCs w:val="15"/>
        </w:rPr>
        <w:t>：</w:t>
      </w:r>
      <w:r w:rsidRPr="00D6053B">
        <w:rPr>
          <w:rFonts w:ascii="宋体" w:eastAsia="宋体" w:hAnsi="宋体" w:hint="eastAsia"/>
          <w:sz w:val="15"/>
          <w:szCs w:val="15"/>
        </w:rPr>
        <w:t>IT行业平均薪资变化趋势</w:t>
      </w:r>
    </w:p>
    <w:p w14:paraId="77B0F8DE" w14:textId="12F83D5B" w:rsidR="00B278A5" w:rsidRPr="00FA1FD1" w:rsidRDefault="00B278A5" w:rsidP="00FA1FD1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.2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IT行业薪资分布</w:t>
      </w:r>
      <w:r w:rsidR="00436F8C"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总体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情况</w:t>
      </w:r>
    </w:p>
    <w:p w14:paraId="24C354A3" w14:textId="4F7E3B0B" w:rsidR="007F2BF6" w:rsidRPr="00FA1FD1" w:rsidRDefault="007F2BF6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图2显示了IT行业薪资的总体分布情况，数据显示，各企业提供的IT岗位的平均薪资约为1</w:t>
      </w:r>
      <w:r w:rsidRPr="00FA1FD1">
        <w:rPr>
          <w:rFonts w:ascii="宋体" w:eastAsia="宋体" w:hAnsi="宋体" w:cs="Times New Roman"/>
          <w:sz w:val="18"/>
          <w:szCs w:val="18"/>
        </w:rPr>
        <w:t>7.5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月，约有1</w:t>
      </w:r>
      <w:r w:rsidRPr="00FA1FD1">
        <w:rPr>
          <w:rFonts w:ascii="宋体" w:eastAsia="宋体" w:hAnsi="宋体" w:cs="Times New Roman"/>
          <w:sz w:val="18"/>
          <w:szCs w:val="18"/>
        </w:rPr>
        <w:t>1000</w:t>
      </w:r>
      <w:r w:rsidRPr="00FA1FD1">
        <w:rPr>
          <w:rFonts w:ascii="宋体" w:eastAsia="宋体" w:hAnsi="宋体" w:cs="Times New Roman" w:hint="eastAsia"/>
          <w:sz w:val="18"/>
          <w:szCs w:val="18"/>
        </w:rPr>
        <w:t>个岗位薪资超过了平均薪资，约占总职位数的4</w:t>
      </w:r>
      <w:r w:rsidRPr="00FA1FD1">
        <w:rPr>
          <w:rFonts w:ascii="宋体" w:eastAsia="宋体" w:hAnsi="宋体" w:cs="Times New Roman"/>
          <w:sz w:val="18"/>
          <w:szCs w:val="18"/>
        </w:rPr>
        <w:t>0%</w:t>
      </w:r>
      <w:r w:rsidRPr="00FA1FD1">
        <w:rPr>
          <w:rFonts w:ascii="宋体" w:eastAsia="宋体" w:hAnsi="宋体" w:cs="Times New Roman" w:hint="eastAsia"/>
          <w:sz w:val="18"/>
          <w:szCs w:val="18"/>
        </w:rPr>
        <w:t>。由图2可见，IT行业的薪资分布总体位于1</w:t>
      </w:r>
      <w:r w:rsidRPr="00FA1FD1">
        <w:rPr>
          <w:rFonts w:ascii="宋体" w:eastAsia="宋体" w:hAnsi="宋体" w:cs="Times New Roman"/>
          <w:sz w:val="18"/>
          <w:szCs w:val="18"/>
        </w:rPr>
        <w:t>0</w:t>
      </w:r>
      <w:r w:rsidRPr="00FA1FD1">
        <w:rPr>
          <w:rFonts w:ascii="宋体" w:eastAsia="宋体" w:hAnsi="宋体" w:cs="Times New Roman" w:hint="eastAsia"/>
          <w:sz w:val="18"/>
          <w:szCs w:val="18"/>
        </w:rPr>
        <w:t>k/月到2</w:t>
      </w:r>
      <w:r w:rsidRPr="00FA1FD1">
        <w:rPr>
          <w:rFonts w:ascii="宋体" w:eastAsia="宋体" w:hAnsi="宋体" w:cs="Times New Roman"/>
          <w:sz w:val="18"/>
          <w:szCs w:val="18"/>
        </w:rPr>
        <w:t>3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月的区间内，但也有少量高薪职位薪资可达到3</w:t>
      </w:r>
      <w:r w:rsidRPr="00FA1FD1">
        <w:rPr>
          <w:rFonts w:ascii="宋体" w:eastAsia="宋体" w:hAnsi="宋体" w:cs="Times New Roman"/>
          <w:sz w:val="18"/>
          <w:szCs w:val="18"/>
        </w:rPr>
        <w:t>0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月及以上。</w:t>
      </w:r>
    </w:p>
    <w:p w14:paraId="07413611" w14:textId="49FFB25F" w:rsidR="00B278A5" w:rsidRDefault="00B278A5" w:rsidP="00B278A5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281A1319" wp14:editId="0FBAC483">
            <wp:extent cx="2880000" cy="182520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B27C" w14:textId="20E99D7A" w:rsidR="00B278A5" w:rsidRPr="001D74CF" w:rsidRDefault="00B278A5" w:rsidP="00E73813">
      <w:pPr>
        <w:pStyle w:val="a3"/>
        <w:ind w:left="992" w:firstLineChars="0" w:firstLine="0"/>
        <w:rPr>
          <w:rFonts w:ascii="宋体" w:eastAsia="宋体" w:hAnsi="宋体" w:hint="eastAsia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图2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薪资水平分布</w:t>
      </w:r>
      <w:r w:rsidR="00436F8C" w:rsidRPr="00D6053B">
        <w:rPr>
          <w:rFonts w:ascii="宋体" w:eastAsia="宋体" w:hAnsi="宋体" w:hint="eastAsia"/>
          <w:sz w:val="15"/>
          <w:szCs w:val="15"/>
        </w:rPr>
        <w:t>总体</w:t>
      </w:r>
      <w:r w:rsidRPr="00D6053B">
        <w:rPr>
          <w:rFonts w:ascii="宋体" w:eastAsia="宋体" w:hAnsi="宋体" w:hint="eastAsia"/>
          <w:sz w:val="15"/>
          <w:szCs w:val="15"/>
        </w:rPr>
        <w:t>情况</w:t>
      </w:r>
      <w:r w:rsidR="001D74CF" w:rsidRPr="00D6053B">
        <w:rPr>
          <w:rFonts w:ascii="宋体" w:eastAsia="宋体" w:hAnsi="宋体" w:hint="eastAsia"/>
          <w:sz w:val="15"/>
          <w:szCs w:val="15"/>
        </w:rPr>
        <w:t>（月薪：k</w:t>
      </w:r>
      <w:r w:rsidR="001D74CF" w:rsidRPr="00D6053B">
        <w:rPr>
          <w:rFonts w:ascii="宋体" w:eastAsia="宋体" w:hAnsi="宋体"/>
          <w:sz w:val="15"/>
          <w:szCs w:val="15"/>
        </w:rPr>
        <w:t>/</w:t>
      </w:r>
      <w:r w:rsidR="001D74CF" w:rsidRPr="00D6053B">
        <w:rPr>
          <w:rFonts w:ascii="宋体" w:eastAsia="宋体" w:hAnsi="宋体" w:hint="eastAsia"/>
          <w:sz w:val="15"/>
          <w:szCs w:val="15"/>
        </w:rPr>
        <w:t>月）</w:t>
      </w:r>
    </w:p>
    <w:p w14:paraId="0B03C429" w14:textId="027E8E4A" w:rsidR="00B278A5" w:rsidRPr="00FA1FD1" w:rsidRDefault="00B278A5" w:rsidP="00B278A5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.3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</w:t>
      </w:r>
      <w:r w:rsidR="00436F8C"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薪资与企业所在城市的关系</w:t>
      </w:r>
    </w:p>
    <w:p w14:paraId="4C256D65" w14:textId="287E0FD5" w:rsidR="00DE72FC" w:rsidRPr="00FA1FD1" w:rsidRDefault="00DE72FC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不同城市对IT行业人才的需求量不同，因此提供的IT岗位平均薪资也有显著不同。图3显示了对IT人才需求量排名前1</w:t>
      </w:r>
      <w:r w:rsidRPr="00FA1FD1">
        <w:rPr>
          <w:rFonts w:ascii="宋体" w:eastAsia="宋体" w:hAnsi="宋体" w:cs="Times New Roman"/>
          <w:sz w:val="18"/>
          <w:szCs w:val="18"/>
        </w:rPr>
        <w:t>0</w:t>
      </w:r>
      <w:r w:rsidRPr="00FA1FD1">
        <w:rPr>
          <w:rFonts w:ascii="宋体" w:eastAsia="宋体" w:hAnsi="宋体" w:cs="Times New Roman" w:hint="eastAsia"/>
          <w:sz w:val="18"/>
          <w:szCs w:val="18"/>
        </w:rPr>
        <w:t>的城市以及这些城市的IT行业薪资情况。可以看到薪资较高的基本集中在一线城市，如北上广深，和新一线城市，如杭州成都等。由图3可见，北京的IT行业薪资最</w:t>
      </w:r>
      <w:r w:rsidRPr="00FA1FD1">
        <w:rPr>
          <w:rFonts w:ascii="宋体" w:eastAsia="宋体" w:hAnsi="宋体" w:cs="Times New Roman" w:hint="eastAsia"/>
          <w:sz w:val="18"/>
          <w:szCs w:val="18"/>
        </w:rPr>
        <w:lastRenderedPageBreak/>
        <w:t>高，中位数为2</w:t>
      </w:r>
      <w:r w:rsidRPr="00FA1FD1">
        <w:rPr>
          <w:rFonts w:ascii="宋体" w:eastAsia="宋体" w:hAnsi="宋体" w:cs="Times New Roman"/>
          <w:sz w:val="18"/>
          <w:szCs w:val="18"/>
        </w:rPr>
        <w:t>0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月，杭州的平均薪资位居新一线城市首位，中位数接近1</w:t>
      </w:r>
      <w:r w:rsidRPr="00FA1FD1">
        <w:rPr>
          <w:rFonts w:ascii="宋体" w:eastAsia="宋体" w:hAnsi="宋体" w:cs="Times New Roman"/>
          <w:sz w:val="18"/>
          <w:szCs w:val="18"/>
        </w:rPr>
        <w:t>8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月。有这样趋势的原因，一方面，一线及新一线城市IT行业发达，IT企业数量多，对IT人才的需求量大，并且大多有国家的政策扶持</w:t>
      </w:r>
      <w:r w:rsidR="00293208" w:rsidRPr="00FA1FD1">
        <w:rPr>
          <w:rFonts w:ascii="宋体" w:eastAsia="宋体" w:hAnsi="宋体" w:cs="Times New Roman" w:hint="eastAsia"/>
          <w:sz w:val="18"/>
          <w:szCs w:val="18"/>
        </w:rPr>
        <w:t>。北上广</w:t>
      </w:r>
      <w:proofErr w:type="gramStart"/>
      <w:r w:rsidR="00293208" w:rsidRPr="00FA1FD1">
        <w:rPr>
          <w:rFonts w:ascii="宋体" w:eastAsia="宋体" w:hAnsi="宋体" w:cs="Times New Roman" w:hint="eastAsia"/>
          <w:sz w:val="18"/>
          <w:szCs w:val="18"/>
        </w:rPr>
        <w:t>深集中</w:t>
      </w:r>
      <w:proofErr w:type="gramEnd"/>
      <w:r w:rsidR="00293208" w:rsidRPr="00FA1FD1">
        <w:rPr>
          <w:rFonts w:ascii="宋体" w:eastAsia="宋体" w:hAnsi="宋体" w:cs="Times New Roman" w:hint="eastAsia"/>
          <w:sz w:val="18"/>
          <w:szCs w:val="18"/>
        </w:rPr>
        <w:t>了许多IT行业龙头企业的总部，有良好的IT就业氛围。杭州今年来在阿里巴巴的带动下，IT产业迅速发展，因此薪资水平较高。</w:t>
      </w:r>
    </w:p>
    <w:p w14:paraId="55D555EC" w14:textId="4CC2F42A" w:rsidR="00436F8C" w:rsidRDefault="00436F8C" w:rsidP="00B278A5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25C87BF1" wp14:editId="328923F5">
            <wp:extent cx="2520000" cy="142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B87" w14:textId="4E67DD0E" w:rsidR="00436F8C" w:rsidRPr="00D6053B" w:rsidRDefault="00436F8C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图3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IT行业薪资水平前1</w:t>
      </w:r>
      <w:r w:rsidRPr="00D6053B">
        <w:rPr>
          <w:rFonts w:ascii="宋体" w:eastAsia="宋体" w:hAnsi="宋体"/>
          <w:sz w:val="15"/>
          <w:szCs w:val="15"/>
        </w:rPr>
        <w:t>0</w:t>
      </w:r>
      <w:r w:rsidRPr="00D6053B">
        <w:rPr>
          <w:rFonts w:ascii="宋体" w:eastAsia="宋体" w:hAnsi="宋体" w:hint="eastAsia"/>
          <w:sz w:val="15"/>
          <w:szCs w:val="15"/>
        </w:rPr>
        <w:t>的城市</w:t>
      </w:r>
    </w:p>
    <w:p w14:paraId="31DB41BC" w14:textId="073218AD" w:rsidR="00436F8C" w:rsidRPr="00FA1FD1" w:rsidRDefault="00436F8C" w:rsidP="00B278A5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.4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IT行业薪资与企业规模的关系</w:t>
      </w:r>
    </w:p>
    <w:p w14:paraId="0C9374CC" w14:textId="4540BA43" w:rsidR="00FE6CD1" w:rsidRPr="00FA1FD1" w:rsidRDefault="00293208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企业规模能够反映企业的财政情况，同时也会影响招聘机制，因此不同规模的企业提供的薪资水平也不同。图4反映了IT行业薪资与企业规模的关系，可以看到随着企业规模的扩大，薪资水平总体呈上升趋势。规模在1</w:t>
      </w:r>
      <w:r w:rsidRPr="00FA1FD1">
        <w:rPr>
          <w:rFonts w:ascii="宋体" w:eastAsia="宋体" w:hAnsi="宋体" w:cs="Times New Roman"/>
          <w:sz w:val="18"/>
          <w:szCs w:val="18"/>
        </w:rPr>
        <w:t>50</w:t>
      </w:r>
      <w:r w:rsidRPr="00FA1FD1">
        <w:rPr>
          <w:rFonts w:ascii="宋体" w:eastAsia="宋体" w:hAnsi="宋体" w:cs="Times New Roman" w:hint="eastAsia"/>
          <w:sz w:val="18"/>
          <w:szCs w:val="18"/>
        </w:rPr>
        <w:t>人一下的企业属于中小型企业，提供的平均薪资相对较低，但薪资上限有可能超过大规模企业的最大值，这也体现了中小型企业虽然财力不如大规模企业，但用人机制相对灵活，薪资幅度较大</w:t>
      </w:r>
      <w:r w:rsidR="00FE6CD1" w:rsidRPr="00FA1FD1">
        <w:rPr>
          <w:rFonts w:ascii="宋体" w:eastAsia="宋体" w:hAnsi="宋体" w:cs="Times New Roman" w:hint="eastAsia"/>
          <w:sz w:val="18"/>
          <w:szCs w:val="18"/>
        </w:rPr>
        <w:t>。规模在5</w:t>
      </w:r>
      <w:r w:rsidR="00FE6CD1" w:rsidRPr="00FA1FD1">
        <w:rPr>
          <w:rFonts w:ascii="宋体" w:eastAsia="宋体" w:hAnsi="宋体" w:cs="Times New Roman"/>
          <w:sz w:val="18"/>
          <w:szCs w:val="18"/>
        </w:rPr>
        <w:t>00</w:t>
      </w:r>
      <w:r w:rsidR="00FE6CD1" w:rsidRPr="00FA1FD1">
        <w:rPr>
          <w:rFonts w:ascii="宋体" w:eastAsia="宋体" w:hAnsi="宋体" w:cs="Times New Roman" w:hint="eastAsia"/>
          <w:sz w:val="18"/>
          <w:szCs w:val="18"/>
        </w:rPr>
        <w:t>人以上的大规模企业平均薪资能达到2</w:t>
      </w:r>
      <w:r w:rsidR="00FE6CD1" w:rsidRPr="00FA1FD1">
        <w:rPr>
          <w:rFonts w:ascii="宋体" w:eastAsia="宋体" w:hAnsi="宋体" w:cs="Times New Roman"/>
          <w:sz w:val="18"/>
          <w:szCs w:val="18"/>
        </w:rPr>
        <w:t>0</w:t>
      </w:r>
      <w:r w:rsidR="00FE6CD1"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="00FE6CD1" w:rsidRPr="00FA1FD1">
        <w:rPr>
          <w:rFonts w:ascii="宋体" w:eastAsia="宋体" w:hAnsi="宋体" w:cs="Times New Roman"/>
          <w:sz w:val="18"/>
          <w:szCs w:val="18"/>
        </w:rPr>
        <w:t>/</w:t>
      </w:r>
      <w:r w:rsidR="00FE6CD1" w:rsidRPr="00FA1FD1">
        <w:rPr>
          <w:rFonts w:ascii="宋体" w:eastAsia="宋体" w:hAnsi="宋体" w:cs="Times New Roman" w:hint="eastAsia"/>
          <w:sz w:val="18"/>
          <w:szCs w:val="18"/>
        </w:rPr>
        <w:t>月，但薪资幅度相对稳定，这也符合大规模企业体制完善的特点。</w:t>
      </w:r>
    </w:p>
    <w:p w14:paraId="3CBE6769" w14:textId="50C1E0F7" w:rsidR="00436F8C" w:rsidRDefault="00436F8C" w:rsidP="00B278A5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2825681B" wp14:editId="7FDF3F37">
            <wp:extent cx="2520000" cy="184680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15B" w14:textId="7C8C3104" w:rsidR="00436F8C" w:rsidRPr="00D6053B" w:rsidRDefault="00436F8C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图4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IT行业薪资与企业规模的关系</w:t>
      </w:r>
    </w:p>
    <w:p w14:paraId="7220420F" w14:textId="5F366CD0" w:rsidR="00436F8C" w:rsidRPr="00FA1FD1" w:rsidRDefault="00436F8C" w:rsidP="00436F8C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.5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IT行业薪资与企业融资情况的关系</w:t>
      </w:r>
    </w:p>
    <w:p w14:paraId="45F9448C" w14:textId="6CE23A3F" w:rsidR="00FE6CD1" w:rsidRPr="00FA1FD1" w:rsidRDefault="00FE6CD1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图5反映了企业融资规模对IT行业薪资的影响。</w:t>
      </w:r>
      <w:r w:rsidRPr="00FA1FD1">
        <w:rPr>
          <w:rFonts w:ascii="宋体" w:eastAsia="宋体" w:hAnsi="宋体" w:cs="Times New Roman"/>
          <w:sz w:val="18"/>
          <w:szCs w:val="18"/>
        </w:rPr>
        <w:t>未融资和天使轮的企业</w:t>
      </w:r>
      <w:r w:rsidRPr="00FA1FD1">
        <w:rPr>
          <w:rFonts w:ascii="宋体" w:eastAsia="宋体" w:hAnsi="宋体" w:cs="Times New Roman" w:hint="eastAsia"/>
          <w:sz w:val="18"/>
          <w:szCs w:val="18"/>
        </w:rPr>
        <w:t>属于</w:t>
      </w:r>
      <w:r w:rsidRPr="00FA1FD1">
        <w:rPr>
          <w:rFonts w:ascii="宋体" w:eastAsia="宋体" w:hAnsi="宋体" w:cs="Times New Roman"/>
          <w:sz w:val="18"/>
          <w:szCs w:val="18"/>
        </w:rPr>
        <w:t>种子</w:t>
      </w:r>
      <w:r w:rsidRPr="00FA1FD1">
        <w:rPr>
          <w:rFonts w:ascii="宋体" w:eastAsia="宋体" w:hAnsi="宋体" w:cs="Times New Roman" w:hint="eastAsia"/>
          <w:sz w:val="18"/>
          <w:szCs w:val="18"/>
        </w:rPr>
        <w:t>企业</w:t>
      </w:r>
      <w:r w:rsidRPr="00FA1FD1">
        <w:rPr>
          <w:rFonts w:ascii="宋体" w:eastAsia="宋体" w:hAnsi="宋体" w:cs="Times New Roman"/>
          <w:sz w:val="18"/>
          <w:szCs w:val="18"/>
        </w:rPr>
        <w:t>，</w:t>
      </w:r>
      <w:r w:rsidRPr="00FA1FD1">
        <w:rPr>
          <w:rFonts w:ascii="宋体" w:eastAsia="宋体" w:hAnsi="宋体" w:cs="Times New Roman" w:hint="eastAsia"/>
          <w:sz w:val="18"/>
          <w:szCs w:val="18"/>
        </w:rPr>
        <w:t>企业财力</w:t>
      </w:r>
      <w:r w:rsidRPr="00FA1FD1">
        <w:rPr>
          <w:rFonts w:ascii="宋体" w:eastAsia="宋体" w:hAnsi="宋体" w:cs="Times New Roman" w:hint="eastAsia"/>
          <w:sz w:val="18"/>
          <w:szCs w:val="18"/>
        </w:rPr>
        <w:t>较弱，且用人</w:t>
      </w:r>
      <w:r w:rsidRPr="00FA1FD1">
        <w:rPr>
          <w:rFonts w:ascii="宋体" w:eastAsia="宋体" w:hAnsi="宋体" w:cs="Times New Roman"/>
          <w:sz w:val="18"/>
          <w:szCs w:val="18"/>
        </w:rPr>
        <w:t>风险较高，平均薪资约为12k/月；</w:t>
      </w:r>
      <w:r w:rsidRPr="00FA1FD1">
        <w:rPr>
          <w:rFonts w:ascii="宋体" w:eastAsia="宋体" w:hAnsi="宋体" w:cs="Times New Roman" w:hint="eastAsia"/>
          <w:sz w:val="18"/>
          <w:szCs w:val="18"/>
        </w:rPr>
        <w:t>处于</w:t>
      </w:r>
      <w:r w:rsidRPr="00FA1FD1">
        <w:rPr>
          <w:rFonts w:ascii="宋体" w:eastAsia="宋体" w:hAnsi="宋体" w:cs="Times New Roman"/>
          <w:sz w:val="18"/>
          <w:szCs w:val="18"/>
        </w:rPr>
        <w:t>A轮</w:t>
      </w:r>
      <w:r w:rsidRPr="00FA1FD1">
        <w:rPr>
          <w:rFonts w:ascii="宋体" w:eastAsia="宋体" w:hAnsi="宋体" w:cs="Times New Roman" w:hint="eastAsia"/>
          <w:sz w:val="18"/>
          <w:szCs w:val="18"/>
        </w:rPr>
        <w:t>、B轮、C轮</w:t>
      </w:r>
      <w:r w:rsidRPr="00FA1FD1">
        <w:rPr>
          <w:rFonts w:ascii="宋体" w:eastAsia="宋体" w:hAnsi="宋体" w:cs="Times New Roman"/>
          <w:sz w:val="18"/>
          <w:szCs w:val="18"/>
        </w:rPr>
        <w:t>融资后的企业</w:t>
      </w:r>
      <w:r w:rsidRPr="00FA1FD1">
        <w:rPr>
          <w:rFonts w:ascii="宋体" w:eastAsia="宋体" w:hAnsi="宋体" w:cs="Times New Roman" w:hint="eastAsia"/>
          <w:sz w:val="18"/>
          <w:szCs w:val="18"/>
        </w:rPr>
        <w:t>逐渐</w:t>
      </w:r>
      <w:r w:rsidRPr="00FA1FD1">
        <w:rPr>
          <w:rFonts w:ascii="宋体" w:eastAsia="宋体" w:hAnsi="宋体" w:cs="Times New Roman"/>
          <w:sz w:val="18"/>
          <w:szCs w:val="18"/>
        </w:rPr>
        <w:t>步入正轨，愿意提供较高的薪资水平</w:t>
      </w:r>
      <w:r w:rsidRPr="00FA1FD1">
        <w:rPr>
          <w:rFonts w:ascii="宋体" w:eastAsia="宋体" w:hAnsi="宋体" w:cs="Times New Roman" w:hint="eastAsia"/>
          <w:sz w:val="18"/>
          <w:szCs w:val="18"/>
        </w:rPr>
        <w:t>吸引人才推动企业发展</w:t>
      </w:r>
      <w:r w:rsidRPr="00FA1FD1">
        <w:rPr>
          <w:rFonts w:ascii="宋体" w:eastAsia="宋体" w:hAnsi="宋体" w:cs="Times New Roman"/>
          <w:sz w:val="18"/>
          <w:szCs w:val="18"/>
        </w:rPr>
        <w:t>； D轮及以上的公司</w:t>
      </w:r>
      <w:r w:rsidRPr="00FA1FD1">
        <w:rPr>
          <w:rFonts w:ascii="宋体" w:eastAsia="宋体" w:hAnsi="宋体" w:cs="Times New Roman" w:hint="eastAsia"/>
          <w:sz w:val="18"/>
          <w:szCs w:val="18"/>
        </w:rPr>
        <w:t>薪资最高，</w:t>
      </w:r>
      <w:r w:rsidRPr="00FA1FD1">
        <w:rPr>
          <w:rFonts w:ascii="宋体" w:eastAsia="宋体" w:hAnsi="宋体" w:cs="Times New Roman"/>
          <w:sz w:val="18"/>
          <w:szCs w:val="18"/>
        </w:rPr>
        <w:t>达到23k/月。然而，上市公司的薪资低于C轮或C</w:t>
      </w:r>
      <w:proofErr w:type="gramStart"/>
      <w:r w:rsidRPr="00FA1FD1">
        <w:rPr>
          <w:rFonts w:ascii="宋体" w:eastAsia="宋体" w:hAnsi="宋体" w:cs="Times New Roman"/>
          <w:sz w:val="18"/>
          <w:szCs w:val="18"/>
        </w:rPr>
        <w:t>轮以上</w:t>
      </w:r>
      <w:proofErr w:type="gramEnd"/>
      <w:r w:rsidRPr="00FA1FD1">
        <w:rPr>
          <w:rFonts w:ascii="宋体" w:eastAsia="宋体" w:hAnsi="宋体" w:cs="Times New Roman"/>
          <w:sz w:val="18"/>
          <w:szCs w:val="18"/>
        </w:rPr>
        <w:t>的公司，可能是</w:t>
      </w:r>
      <w:r w:rsidRPr="00FA1FD1">
        <w:rPr>
          <w:rFonts w:ascii="宋体" w:eastAsia="宋体" w:hAnsi="宋体" w:cs="Times New Roman" w:hint="eastAsia"/>
          <w:sz w:val="18"/>
          <w:szCs w:val="18"/>
        </w:rPr>
        <w:t>因为</w:t>
      </w:r>
      <w:r w:rsidRPr="00FA1FD1">
        <w:rPr>
          <w:rFonts w:ascii="宋体" w:eastAsia="宋体" w:hAnsi="宋体" w:cs="Times New Roman"/>
          <w:sz w:val="18"/>
          <w:szCs w:val="18"/>
        </w:rPr>
        <w:t>上市企业整体发展</w:t>
      </w:r>
      <w:r w:rsidRPr="00FA1FD1">
        <w:rPr>
          <w:rFonts w:ascii="宋体" w:eastAsia="宋体" w:hAnsi="宋体" w:cs="Times New Roman" w:hint="eastAsia"/>
          <w:sz w:val="18"/>
          <w:szCs w:val="18"/>
        </w:rPr>
        <w:t>趋于</w:t>
      </w:r>
      <w:r w:rsidRPr="00FA1FD1">
        <w:rPr>
          <w:rFonts w:ascii="宋体" w:eastAsia="宋体" w:hAnsi="宋体" w:cs="Times New Roman"/>
          <w:sz w:val="18"/>
          <w:szCs w:val="18"/>
        </w:rPr>
        <w:t>平稳，工作强度</w:t>
      </w:r>
      <w:r w:rsidRPr="00FA1FD1">
        <w:rPr>
          <w:rFonts w:ascii="宋体" w:eastAsia="宋体" w:hAnsi="宋体" w:cs="Times New Roman" w:hint="eastAsia"/>
          <w:sz w:val="18"/>
          <w:szCs w:val="18"/>
        </w:rPr>
        <w:t>适中</w:t>
      </w:r>
      <w:r w:rsidRPr="00FA1FD1">
        <w:rPr>
          <w:rFonts w:ascii="宋体" w:eastAsia="宋体" w:hAnsi="宋体" w:cs="Times New Roman"/>
          <w:sz w:val="18"/>
          <w:szCs w:val="18"/>
        </w:rPr>
        <w:t>，</w:t>
      </w:r>
      <w:r w:rsidRPr="00FA1FD1">
        <w:rPr>
          <w:rFonts w:ascii="宋体" w:eastAsia="宋体" w:hAnsi="宋体" w:cs="Times New Roman" w:hint="eastAsia"/>
          <w:sz w:val="18"/>
          <w:szCs w:val="18"/>
        </w:rPr>
        <w:t>工作较为稳定，求职者</w:t>
      </w:r>
      <w:r w:rsidRPr="00FA1FD1">
        <w:rPr>
          <w:rFonts w:ascii="宋体" w:eastAsia="宋体" w:hAnsi="宋体" w:cs="Times New Roman"/>
          <w:sz w:val="18"/>
          <w:szCs w:val="18"/>
        </w:rPr>
        <w:t>愿意</w:t>
      </w:r>
      <w:r w:rsidRPr="00FA1FD1">
        <w:rPr>
          <w:rFonts w:ascii="宋体" w:eastAsia="宋体" w:hAnsi="宋体" w:cs="Times New Roman" w:hint="eastAsia"/>
          <w:sz w:val="18"/>
          <w:szCs w:val="18"/>
        </w:rPr>
        <w:t>为此放弃更高的薪资。</w:t>
      </w:r>
    </w:p>
    <w:p w14:paraId="6BFB9122" w14:textId="60116EF5" w:rsidR="00436F8C" w:rsidRDefault="00436F8C" w:rsidP="00436F8C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5D1CA2A5" wp14:editId="523534F6">
            <wp:extent cx="2520000" cy="1789200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88B8" w14:textId="01983B8E" w:rsidR="00436F8C" w:rsidRPr="00D6053B" w:rsidRDefault="00436F8C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图5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企业融资规模对IT行业薪资的影响</w:t>
      </w:r>
    </w:p>
    <w:p w14:paraId="3740EAE3" w14:textId="15DD3063" w:rsidR="00436F8C" w:rsidRPr="00FA1FD1" w:rsidRDefault="00436F8C" w:rsidP="00436F8C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.6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IT行业薪资与岗位类型的关系</w:t>
      </w:r>
    </w:p>
    <w:p w14:paraId="619610D1" w14:textId="0F580C4E" w:rsidR="00011484" w:rsidRPr="00FA1FD1" w:rsidRDefault="00011484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图6反映了IT行业薪资与岗位类型的关系，数据分析岗的薪资</w:t>
      </w:r>
      <w:r w:rsidRPr="00FA1FD1">
        <w:rPr>
          <w:rFonts w:ascii="宋体" w:eastAsia="宋体" w:hAnsi="宋体" w:cs="Times New Roman"/>
          <w:sz w:val="18"/>
          <w:szCs w:val="18"/>
        </w:rPr>
        <w:t>水平最高，</w:t>
      </w:r>
      <w:r w:rsidRPr="00FA1FD1">
        <w:rPr>
          <w:rFonts w:ascii="宋体" w:eastAsia="宋体" w:hAnsi="宋体" w:cs="Times New Roman" w:hint="eastAsia"/>
          <w:sz w:val="18"/>
          <w:szCs w:val="18"/>
        </w:rPr>
        <w:t>在</w:t>
      </w:r>
      <w:r w:rsidRPr="00FA1FD1">
        <w:rPr>
          <w:rFonts w:ascii="宋体" w:eastAsia="宋体" w:hAnsi="宋体" w:cs="Times New Roman"/>
          <w:sz w:val="18"/>
          <w:szCs w:val="18"/>
        </w:rPr>
        <w:t xml:space="preserve"> 15-25k/月。这</w:t>
      </w:r>
      <w:r w:rsidRPr="00FA1FD1">
        <w:rPr>
          <w:rFonts w:ascii="宋体" w:eastAsia="宋体" w:hAnsi="宋体" w:cs="Times New Roman" w:hint="eastAsia"/>
          <w:sz w:val="18"/>
          <w:szCs w:val="18"/>
        </w:rPr>
        <w:t>与近年来各大企业意识到数据挖掘、分析在市场上的重要作用，加大对数据分析人才的投入有关</w:t>
      </w:r>
      <w:r w:rsidRPr="00FA1FD1">
        <w:rPr>
          <w:rFonts w:ascii="宋体" w:eastAsia="宋体" w:hAnsi="宋体" w:cs="Times New Roman"/>
          <w:sz w:val="18"/>
          <w:szCs w:val="18"/>
        </w:rPr>
        <w:t>。</w:t>
      </w:r>
      <w:r w:rsidRPr="00FA1FD1">
        <w:rPr>
          <w:rFonts w:ascii="宋体" w:eastAsia="宋体" w:hAnsi="宋体" w:cs="Times New Roman" w:hint="eastAsia"/>
          <w:sz w:val="18"/>
          <w:szCs w:val="18"/>
        </w:rPr>
        <w:t>作为传统的互联网岗位，</w:t>
      </w:r>
      <w:r w:rsidRPr="00FA1FD1">
        <w:rPr>
          <w:rFonts w:ascii="宋体" w:eastAsia="宋体" w:hAnsi="宋体" w:cs="Times New Roman"/>
          <w:sz w:val="18"/>
          <w:szCs w:val="18"/>
        </w:rPr>
        <w:t>研发和产品</w:t>
      </w:r>
      <w:r w:rsidRPr="00FA1FD1">
        <w:rPr>
          <w:rFonts w:ascii="宋体" w:eastAsia="宋体" w:hAnsi="宋体" w:cs="Times New Roman" w:hint="eastAsia"/>
          <w:sz w:val="18"/>
          <w:szCs w:val="18"/>
        </w:rPr>
        <w:t>依然</w:t>
      </w:r>
      <w:r w:rsidRPr="00FA1FD1">
        <w:rPr>
          <w:rFonts w:ascii="宋体" w:eastAsia="宋体" w:hAnsi="宋体" w:cs="Times New Roman"/>
          <w:sz w:val="18"/>
          <w:szCs w:val="18"/>
        </w:rPr>
        <w:t>是求职者</w:t>
      </w:r>
      <w:r w:rsidRPr="00FA1FD1">
        <w:rPr>
          <w:rFonts w:ascii="宋体" w:eastAsia="宋体" w:hAnsi="宋体" w:cs="Times New Roman" w:hint="eastAsia"/>
          <w:sz w:val="18"/>
          <w:szCs w:val="18"/>
        </w:rPr>
        <w:t>投递的热门，其薪资也相对较高</w:t>
      </w:r>
      <w:r w:rsidRPr="00FA1FD1">
        <w:rPr>
          <w:rFonts w:ascii="宋体" w:eastAsia="宋体" w:hAnsi="宋体" w:cs="Times New Roman"/>
          <w:sz w:val="18"/>
          <w:szCs w:val="18"/>
        </w:rPr>
        <w:t>；设计岗</w:t>
      </w:r>
      <w:r w:rsidRPr="00FA1FD1">
        <w:rPr>
          <w:rFonts w:ascii="宋体" w:eastAsia="宋体" w:hAnsi="宋体" w:cs="Times New Roman" w:hint="eastAsia"/>
          <w:sz w:val="18"/>
          <w:szCs w:val="18"/>
        </w:rPr>
        <w:t>与运营岗的薪资幅度较大，上限甚至可能超过研发、产品和数据分析，但依赖于具体的方向，例如平面设计师和新媒体运营岗位的薪资会较高。</w:t>
      </w:r>
    </w:p>
    <w:p w14:paraId="7C95F50E" w14:textId="73419C21" w:rsidR="00436F8C" w:rsidRDefault="00436F8C" w:rsidP="004274F5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6AC1D0D7" wp14:editId="5E3D9BBB">
            <wp:extent cx="2520000" cy="186120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952" w14:textId="29416FB9" w:rsidR="00436F8C" w:rsidRPr="00D6053B" w:rsidRDefault="00436F8C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图6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IT行业各岗位的平均薪资</w:t>
      </w:r>
    </w:p>
    <w:p w14:paraId="1359B1ED" w14:textId="3FDCC01D" w:rsidR="00436F8C" w:rsidRPr="00FA1FD1" w:rsidRDefault="00436F8C" w:rsidP="00436F8C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.7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IT行业薪资与工作经验的关系</w:t>
      </w:r>
    </w:p>
    <w:p w14:paraId="12C2DFB8" w14:textId="294BE8FE" w:rsidR="00011484" w:rsidRPr="00FA1FD1" w:rsidRDefault="00011484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图7反映了IT行业薪资与工作经验的关系，总体来看，随着工作经验的增加，薪资水平呈上升趋势。3年以下的工作经验薪资水平没有明显差异，</w:t>
      </w:r>
      <w:r w:rsidRPr="00FA1FD1">
        <w:rPr>
          <w:rFonts w:ascii="宋体" w:eastAsia="宋体" w:hAnsi="宋体" w:cs="Times New Roman" w:hint="eastAsia"/>
          <w:sz w:val="18"/>
          <w:szCs w:val="18"/>
        </w:rPr>
        <w:lastRenderedPageBreak/>
        <w:t>这是因为在IT行业，3年工作经验才能基本入门，对所在行业和领域有成熟的认识。</w:t>
      </w:r>
      <w:r w:rsidR="00EB347E" w:rsidRPr="00FA1FD1">
        <w:rPr>
          <w:rFonts w:ascii="宋体" w:eastAsia="宋体" w:hAnsi="宋体" w:cs="Times New Roman" w:hint="eastAsia"/>
          <w:sz w:val="18"/>
          <w:szCs w:val="18"/>
        </w:rPr>
        <w:t>具有1</w:t>
      </w:r>
      <w:r w:rsidR="00EB347E" w:rsidRPr="00FA1FD1">
        <w:rPr>
          <w:rFonts w:ascii="宋体" w:eastAsia="宋体" w:hAnsi="宋体" w:cs="Times New Roman"/>
          <w:sz w:val="18"/>
          <w:szCs w:val="18"/>
        </w:rPr>
        <w:t>0</w:t>
      </w:r>
      <w:r w:rsidR="00EB347E" w:rsidRPr="00FA1FD1">
        <w:rPr>
          <w:rFonts w:ascii="宋体" w:eastAsia="宋体" w:hAnsi="宋体" w:cs="Times New Roman" w:hint="eastAsia"/>
          <w:sz w:val="18"/>
          <w:szCs w:val="18"/>
        </w:rPr>
        <w:t>年以上工作经验的，薪资中位数可达3</w:t>
      </w:r>
      <w:r w:rsidR="00EB347E" w:rsidRPr="00FA1FD1">
        <w:rPr>
          <w:rFonts w:ascii="宋体" w:eastAsia="宋体" w:hAnsi="宋体" w:cs="Times New Roman"/>
          <w:sz w:val="18"/>
          <w:szCs w:val="18"/>
        </w:rPr>
        <w:t>0</w:t>
      </w:r>
      <w:r w:rsidR="00EB347E"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="00EB347E" w:rsidRPr="00FA1FD1">
        <w:rPr>
          <w:rFonts w:ascii="宋体" w:eastAsia="宋体" w:hAnsi="宋体" w:cs="Times New Roman"/>
          <w:sz w:val="18"/>
          <w:szCs w:val="18"/>
        </w:rPr>
        <w:t>/</w:t>
      </w:r>
      <w:r w:rsidR="00EB347E" w:rsidRPr="00FA1FD1">
        <w:rPr>
          <w:rFonts w:ascii="宋体" w:eastAsia="宋体" w:hAnsi="宋体" w:cs="Times New Roman" w:hint="eastAsia"/>
          <w:sz w:val="18"/>
          <w:szCs w:val="18"/>
        </w:rPr>
        <w:t>月，企业对这类经验丰富的人才需求较大，因此薪资较高。</w:t>
      </w:r>
    </w:p>
    <w:p w14:paraId="5CD18074" w14:textId="4400F8ED" w:rsidR="00436F8C" w:rsidRDefault="00436F8C" w:rsidP="00E73813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46D044AE" wp14:editId="4FEA9D01">
            <wp:extent cx="2520000" cy="180000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170" w14:textId="4831656A" w:rsidR="00436F8C" w:rsidRPr="00D6053B" w:rsidRDefault="00436F8C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图7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工作经验对IT行业薪资的影响</w:t>
      </w:r>
    </w:p>
    <w:p w14:paraId="69C2E958" w14:textId="2C2696F1" w:rsidR="00436F8C" w:rsidRPr="00FA1FD1" w:rsidRDefault="00436F8C" w:rsidP="00436F8C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.8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IT行业薪资与学历的关系</w:t>
      </w:r>
    </w:p>
    <w:p w14:paraId="5F797922" w14:textId="2C24AEC0" w:rsidR="00EB347E" w:rsidRPr="00FA1FD1" w:rsidRDefault="00EB347E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图8反映了IT行业薪资与学历的关系，可见在IT行业学历越高薪资水平明显越高，本科生的薪资相比于大专生，涨幅将近5</w:t>
      </w:r>
      <w:r w:rsidRPr="00FA1FD1">
        <w:rPr>
          <w:rFonts w:ascii="宋体" w:eastAsia="宋体" w:hAnsi="宋体" w:cs="Times New Roman"/>
          <w:sz w:val="18"/>
          <w:szCs w:val="18"/>
        </w:rPr>
        <w:t>0%</w:t>
      </w:r>
      <w:r w:rsidRPr="00FA1FD1">
        <w:rPr>
          <w:rFonts w:ascii="宋体" w:eastAsia="宋体" w:hAnsi="宋体" w:cs="Times New Roman" w:hint="eastAsia"/>
          <w:sz w:val="18"/>
          <w:szCs w:val="18"/>
        </w:rPr>
        <w:t>，博士生的薪资中位数更是达到了3</w:t>
      </w:r>
      <w:r w:rsidRPr="00FA1FD1">
        <w:rPr>
          <w:rFonts w:ascii="宋体" w:eastAsia="宋体" w:hAnsi="宋体" w:cs="Times New Roman"/>
          <w:sz w:val="18"/>
          <w:szCs w:val="18"/>
        </w:rPr>
        <w:t>0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月。</w:t>
      </w:r>
    </w:p>
    <w:p w14:paraId="3CF236B1" w14:textId="3A1B737A" w:rsidR="00436F8C" w:rsidRDefault="00436F8C" w:rsidP="00E73813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41774BCC" wp14:editId="12B43A9B">
            <wp:extent cx="2520000" cy="1440000"/>
            <wp:effectExtent l="0" t="0" r="0" b="8255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DD78" w14:textId="3CD109AE" w:rsidR="00436F8C" w:rsidRPr="00D6053B" w:rsidRDefault="00436F8C" w:rsidP="00E73813">
      <w:pPr>
        <w:pStyle w:val="a3"/>
        <w:ind w:left="992" w:firstLineChars="0" w:firstLine="0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图8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学历对IT行业薪资的影响</w:t>
      </w:r>
    </w:p>
    <w:p w14:paraId="2C659013" w14:textId="1650D837" w:rsidR="00436F8C" w:rsidRPr="00FA1FD1" w:rsidRDefault="00436F8C" w:rsidP="00436F8C">
      <w:pPr>
        <w:pStyle w:val="a3"/>
        <w:ind w:firstLineChars="0" w:firstLine="0"/>
        <w:jc w:val="left"/>
        <w:rPr>
          <w:rFonts w:ascii="黑体" w:eastAsia="黑体" w:hAnsi="黑体" w:cs="Times New Roman"/>
          <w:iCs/>
          <w:kern w:val="0"/>
          <w:sz w:val="18"/>
          <w:szCs w:val="18"/>
        </w:rPr>
      </w:pP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2</w:t>
      </w:r>
      <w:r w:rsidRPr="00FA1FD1">
        <w:rPr>
          <w:rFonts w:ascii="黑体" w:eastAsia="黑体" w:hAnsi="黑体" w:cs="Times New Roman"/>
          <w:iCs/>
          <w:kern w:val="0"/>
          <w:sz w:val="18"/>
          <w:szCs w:val="18"/>
        </w:rPr>
        <w:t xml:space="preserve">.9 </w:t>
      </w:r>
      <w:r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IT行业</w:t>
      </w:r>
      <w:r w:rsidR="004274F5" w:rsidRPr="00FA1FD1">
        <w:rPr>
          <w:rFonts w:ascii="黑体" w:eastAsia="黑体" w:hAnsi="黑体" w:cs="Times New Roman" w:hint="eastAsia"/>
          <w:iCs/>
          <w:kern w:val="0"/>
          <w:sz w:val="18"/>
          <w:szCs w:val="18"/>
        </w:rPr>
        <w:t>的基本岗位要求</w:t>
      </w:r>
    </w:p>
    <w:p w14:paraId="36836F00" w14:textId="2478D09F" w:rsidR="00EB347E" w:rsidRPr="00FA1FD1" w:rsidRDefault="00EB347E" w:rsidP="00E73813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图9的词云反映了企业对IT人才的关键要求，由图可见，团队合作、沟通、经验、技术、设计、应用等能力是企业最为看重的。</w:t>
      </w:r>
    </w:p>
    <w:p w14:paraId="1840E94A" w14:textId="7D3D2311" w:rsidR="004274F5" w:rsidRDefault="004274F5" w:rsidP="00E73813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55370F1A" wp14:editId="13B6A0A5">
            <wp:extent cx="1800000" cy="18648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547" w14:textId="6D2A6E3A" w:rsidR="00EB347E" w:rsidRDefault="004274F5" w:rsidP="00E73813">
      <w:pPr>
        <w:pStyle w:val="a3"/>
        <w:ind w:left="992" w:firstLineChars="0" w:firstLine="0"/>
        <w:rPr>
          <w:rFonts w:hint="eastAsia"/>
        </w:rPr>
      </w:pPr>
      <w:r w:rsidRPr="00D6053B">
        <w:rPr>
          <w:rFonts w:ascii="宋体" w:eastAsia="宋体" w:hAnsi="宋体" w:hint="eastAsia"/>
          <w:sz w:val="15"/>
          <w:szCs w:val="15"/>
        </w:rPr>
        <w:t>图9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IT行业岗位关键技能要求词云</w:t>
      </w:r>
    </w:p>
    <w:p w14:paraId="23D58458" w14:textId="0DDD6C0F" w:rsidR="00EB347E" w:rsidRPr="00FA1FD1" w:rsidRDefault="00EB347E" w:rsidP="00EB347E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 w:cs="Times New Roman"/>
          <w:szCs w:val="21"/>
        </w:rPr>
      </w:pPr>
      <w:r w:rsidRPr="00FA1FD1">
        <w:rPr>
          <w:rFonts w:ascii="黑体" w:eastAsia="黑体" w:hAnsi="黑体" w:cs="Times New Roman" w:hint="eastAsia"/>
          <w:szCs w:val="21"/>
        </w:rPr>
        <w:t>分析方法</w:t>
      </w:r>
    </w:p>
    <w:p w14:paraId="02872C28" w14:textId="48B4EAFA" w:rsidR="00EB347E" w:rsidRPr="00FA1FD1" w:rsidRDefault="00EB347E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首先利用python的matplotlib、</w:t>
      </w:r>
      <w:proofErr w:type="spellStart"/>
      <w:r w:rsidRPr="00FA1FD1">
        <w:rPr>
          <w:rFonts w:ascii="宋体" w:eastAsia="宋体" w:hAnsi="宋体" w:cs="Times New Roman" w:hint="eastAsia"/>
          <w:sz w:val="18"/>
          <w:szCs w:val="18"/>
        </w:rPr>
        <w:t>jieba</w:t>
      </w:r>
      <w:proofErr w:type="spellEnd"/>
      <w:r w:rsidRPr="00FA1FD1">
        <w:rPr>
          <w:rFonts w:ascii="宋体" w:eastAsia="宋体" w:hAnsi="宋体" w:cs="Times New Roman" w:hint="eastAsia"/>
          <w:sz w:val="18"/>
          <w:szCs w:val="18"/>
        </w:rPr>
        <w:t>等可视化工具库，</w:t>
      </w:r>
      <w:proofErr w:type="gramStart"/>
      <w:r w:rsidRPr="00FA1FD1">
        <w:rPr>
          <w:rFonts w:ascii="宋体" w:eastAsia="宋体" w:hAnsi="宋体" w:cs="Times New Roman" w:hint="eastAsia"/>
          <w:sz w:val="18"/>
          <w:szCs w:val="18"/>
        </w:rPr>
        <w:t>对爬取</w:t>
      </w:r>
      <w:proofErr w:type="gramEnd"/>
      <w:r w:rsidRPr="00FA1FD1">
        <w:rPr>
          <w:rFonts w:ascii="宋体" w:eastAsia="宋体" w:hAnsi="宋体" w:cs="Times New Roman" w:hint="eastAsia"/>
          <w:sz w:val="18"/>
          <w:szCs w:val="18"/>
        </w:rPr>
        <w:t>的数据进行可视化分析，生成</w:t>
      </w:r>
      <w:r w:rsidR="00547242" w:rsidRPr="00FA1FD1">
        <w:rPr>
          <w:rFonts w:ascii="宋体" w:eastAsia="宋体" w:hAnsi="宋体" w:cs="Times New Roman" w:hint="eastAsia"/>
          <w:sz w:val="18"/>
          <w:szCs w:val="18"/>
        </w:rPr>
        <w:t>上述图表，从多个维度对薪资影响因素进行具体直观的分析。</w:t>
      </w:r>
    </w:p>
    <w:p w14:paraId="5FA74937" w14:textId="77777777" w:rsidR="00547242" w:rsidRPr="00FA1FD1" w:rsidRDefault="00547242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</w:p>
    <w:p w14:paraId="629BCE7A" w14:textId="139ED60C" w:rsidR="00547242" w:rsidRPr="00FA1FD1" w:rsidRDefault="00547242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然后对薪资的影响因素进行具体的量化分析，计算薪资与各影响因素间的Pearson相关系数</w:t>
      </w:r>
      <w:r w:rsidR="006411D3" w:rsidRPr="006411D3">
        <w:rPr>
          <w:rFonts w:ascii="宋体" w:eastAsia="宋体" w:hAnsi="宋体" w:cs="Times New Roman" w:hint="eastAsia"/>
          <w:sz w:val="18"/>
          <w:szCs w:val="18"/>
          <w:vertAlign w:val="superscript"/>
        </w:rPr>
        <w:t>[</w:t>
      </w:r>
      <w:r w:rsidR="006411D3" w:rsidRPr="006411D3">
        <w:rPr>
          <w:rFonts w:ascii="宋体" w:eastAsia="宋体" w:hAnsi="宋体" w:cs="Times New Roman"/>
          <w:sz w:val="18"/>
          <w:szCs w:val="18"/>
          <w:vertAlign w:val="superscript"/>
        </w:rPr>
        <w:t>4]</w:t>
      </w:r>
      <w:r w:rsidRPr="00FA1FD1">
        <w:rPr>
          <w:rFonts w:ascii="宋体" w:eastAsia="宋体" w:hAnsi="宋体" w:cs="Times New Roman" w:hint="eastAsia"/>
          <w:sz w:val="18"/>
          <w:szCs w:val="18"/>
        </w:rPr>
        <w:t>，这是一种用于度量两个变量间关联程度的方法，在风险预测</w:t>
      </w:r>
      <w:r w:rsidR="006411D3" w:rsidRPr="006411D3">
        <w:rPr>
          <w:rFonts w:ascii="宋体" w:eastAsia="宋体" w:hAnsi="宋体" w:cs="Times New Roman" w:hint="eastAsia"/>
          <w:sz w:val="18"/>
          <w:szCs w:val="18"/>
          <w:vertAlign w:val="superscript"/>
        </w:rPr>
        <w:t>[</w:t>
      </w:r>
      <w:r w:rsidR="006411D3" w:rsidRPr="006411D3">
        <w:rPr>
          <w:rFonts w:ascii="宋体" w:eastAsia="宋体" w:hAnsi="宋体" w:cs="Times New Roman"/>
          <w:sz w:val="18"/>
          <w:szCs w:val="18"/>
          <w:vertAlign w:val="superscript"/>
        </w:rPr>
        <w:t>5]</w:t>
      </w:r>
      <w:r w:rsidRPr="00FA1FD1">
        <w:rPr>
          <w:rFonts w:ascii="宋体" w:eastAsia="宋体" w:hAnsi="宋体" w:cs="Times New Roman" w:hint="eastAsia"/>
          <w:sz w:val="18"/>
          <w:szCs w:val="18"/>
        </w:rPr>
        <w:t>、舆论评估</w:t>
      </w:r>
      <w:r w:rsidR="006411D3" w:rsidRPr="006411D3">
        <w:rPr>
          <w:rFonts w:ascii="宋体" w:eastAsia="宋体" w:hAnsi="宋体" w:cs="Times New Roman" w:hint="eastAsia"/>
          <w:sz w:val="18"/>
          <w:szCs w:val="18"/>
          <w:vertAlign w:val="superscript"/>
        </w:rPr>
        <w:t>[</w:t>
      </w:r>
      <w:r w:rsidR="006411D3" w:rsidRPr="006411D3">
        <w:rPr>
          <w:rFonts w:ascii="宋体" w:eastAsia="宋体" w:hAnsi="宋体" w:cs="Times New Roman"/>
          <w:sz w:val="18"/>
          <w:szCs w:val="18"/>
          <w:vertAlign w:val="superscript"/>
        </w:rPr>
        <w:t>6]</w:t>
      </w:r>
      <w:r w:rsidRPr="00FA1FD1">
        <w:rPr>
          <w:rFonts w:ascii="宋体" w:eastAsia="宋体" w:hAnsi="宋体" w:cs="Times New Roman" w:hint="eastAsia"/>
          <w:sz w:val="18"/>
          <w:szCs w:val="18"/>
        </w:rPr>
        <w:t>等领域得到广泛应用。</w:t>
      </w:r>
    </w:p>
    <w:p w14:paraId="5B44426E" w14:textId="070A1B2D" w:rsidR="00547242" w:rsidRDefault="00547242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由于本文数据共3万多条，每条数据由</w:t>
      </w:r>
      <w:r w:rsidRPr="00FA1FD1">
        <w:rPr>
          <w:rFonts w:ascii="宋体" w:eastAsia="宋体" w:hAnsi="宋体" w:cs="Times New Roman"/>
          <w:sz w:val="18"/>
          <w:szCs w:val="18"/>
        </w:rPr>
        <w:t>求职薪资、公司名称、所在地、公司规模、融资情况、 招聘岗位、经验要求、学历要求等9个变量</w:t>
      </w:r>
      <w:r w:rsidRPr="00FA1FD1">
        <w:rPr>
          <w:rFonts w:ascii="宋体" w:eastAsia="宋体" w:hAnsi="宋体" w:cs="Times New Roman" w:hint="eastAsia"/>
          <w:sz w:val="18"/>
          <w:szCs w:val="18"/>
        </w:rPr>
        <w:t>组成，因此将求职薪资作为因变量，其余8个特征作为自变量，这8个特征的详细信息见表1。</w:t>
      </w:r>
    </w:p>
    <w:p w14:paraId="29C12FBE" w14:textId="77777777" w:rsidR="00D6053B" w:rsidRPr="00FA1FD1" w:rsidRDefault="00D6053B" w:rsidP="00EB347E">
      <w:pPr>
        <w:pStyle w:val="a3"/>
        <w:ind w:left="420"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</w:p>
    <w:p w14:paraId="137C2DD7" w14:textId="3D9EC756" w:rsidR="00CC1FB4" w:rsidRPr="00D6053B" w:rsidRDefault="00D6053B" w:rsidP="00E73813">
      <w:pPr>
        <w:pStyle w:val="a3"/>
        <w:ind w:left="420" w:firstLineChars="0" w:firstLine="0"/>
        <w:jc w:val="center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表1</w:t>
      </w:r>
      <w:r w:rsidRPr="00D6053B">
        <w:rPr>
          <w:rFonts w:ascii="宋体" w:eastAsia="宋体" w:hAnsi="宋体"/>
          <w:sz w:val="15"/>
          <w:szCs w:val="15"/>
        </w:rPr>
        <w:t xml:space="preserve"> </w:t>
      </w:r>
      <w:r w:rsidRPr="00D6053B">
        <w:rPr>
          <w:rFonts w:ascii="宋体" w:eastAsia="宋体" w:hAnsi="宋体" w:hint="eastAsia"/>
          <w:sz w:val="15"/>
          <w:szCs w:val="15"/>
        </w:rPr>
        <w:t>变量说明</w:t>
      </w:r>
    </w:p>
    <w:tbl>
      <w:tblPr>
        <w:tblStyle w:val="-1"/>
        <w:tblW w:w="4608" w:type="pct"/>
        <w:tblLook w:val="0660" w:firstRow="1" w:lastRow="1" w:firstColumn="0" w:lastColumn="0" w:noHBand="1" w:noVBand="1"/>
      </w:tblPr>
      <w:tblGrid>
        <w:gridCol w:w="1061"/>
        <w:gridCol w:w="959"/>
        <w:gridCol w:w="1611"/>
      </w:tblGrid>
      <w:tr w:rsidR="00CC1FB4" w:rsidRPr="00CC1FB4" w14:paraId="06C4E0E2" w14:textId="77777777" w:rsidTr="00CC1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0" w:type="pct"/>
            <w:tcBorders>
              <w:top w:val="single" w:sz="12" w:space="0" w:color="auto"/>
              <w:bottom w:val="single" w:sz="12" w:space="0" w:color="auto"/>
            </w:tcBorders>
            <w:noWrap/>
          </w:tcPr>
          <w:p w14:paraId="58CA9A46" w14:textId="41BD3565" w:rsidR="00547242" w:rsidRPr="00070896" w:rsidRDefault="00547242">
            <w:pPr>
              <w:rPr>
                <w:rFonts w:ascii="仿宋" w:eastAsia="仿宋" w:hAnsi="仿宋"/>
                <w:b w:val="0"/>
                <w:bCs w:val="0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b w:val="0"/>
                <w:bCs w:val="0"/>
                <w:color w:val="auto"/>
                <w:sz w:val="13"/>
                <w:szCs w:val="13"/>
              </w:rPr>
              <w:t>变量类型</w:t>
            </w:r>
          </w:p>
        </w:tc>
        <w:tc>
          <w:tcPr>
            <w:tcW w:w="1321" w:type="pct"/>
            <w:tcBorders>
              <w:top w:val="single" w:sz="12" w:space="0" w:color="auto"/>
              <w:bottom w:val="single" w:sz="12" w:space="0" w:color="auto"/>
            </w:tcBorders>
          </w:tcPr>
          <w:p w14:paraId="6F8D6092" w14:textId="6F2EB326" w:rsidR="00547242" w:rsidRPr="00070896" w:rsidRDefault="00547242">
            <w:pPr>
              <w:rPr>
                <w:rFonts w:ascii="仿宋" w:eastAsia="仿宋" w:hAnsi="仿宋"/>
                <w:b w:val="0"/>
                <w:bCs w:val="0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b w:val="0"/>
                <w:bCs w:val="0"/>
                <w:color w:val="auto"/>
                <w:sz w:val="13"/>
                <w:szCs w:val="13"/>
                <w:lang w:val="zh-CN"/>
              </w:rPr>
              <w:t>变量名</w:t>
            </w:r>
          </w:p>
        </w:tc>
        <w:tc>
          <w:tcPr>
            <w:tcW w:w="2218" w:type="pct"/>
            <w:tcBorders>
              <w:top w:val="single" w:sz="12" w:space="0" w:color="auto"/>
              <w:bottom w:val="single" w:sz="12" w:space="0" w:color="auto"/>
            </w:tcBorders>
          </w:tcPr>
          <w:p w14:paraId="1DBEA585" w14:textId="417983FB" w:rsidR="00547242" w:rsidRPr="00070896" w:rsidRDefault="00547242">
            <w:pPr>
              <w:rPr>
                <w:rFonts w:ascii="仿宋" w:eastAsia="仿宋" w:hAnsi="仿宋"/>
                <w:b w:val="0"/>
                <w:bCs w:val="0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b w:val="0"/>
                <w:bCs w:val="0"/>
                <w:color w:val="auto"/>
                <w:sz w:val="13"/>
                <w:szCs w:val="13"/>
                <w:lang w:val="zh-CN"/>
              </w:rPr>
              <w:t>数据类型</w:t>
            </w:r>
          </w:p>
        </w:tc>
      </w:tr>
      <w:tr w:rsidR="00547242" w14:paraId="33A4FC19" w14:textId="77777777" w:rsidTr="00CC1FB4">
        <w:tc>
          <w:tcPr>
            <w:tcW w:w="1460" w:type="pct"/>
            <w:tcBorders>
              <w:top w:val="single" w:sz="12" w:space="0" w:color="auto"/>
            </w:tcBorders>
            <w:noWrap/>
          </w:tcPr>
          <w:p w14:paraId="49F3F0AE" w14:textId="77777777" w:rsidR="00547242" w:rsidRDefault="00547242"/>
        </w:tc>
        <w:tc>
          <w:tcPr>
            <w:tcW w:w="1321" w:type="pct"/>
            <w:tcBorders>
              <w:top w:val="single" w:sz="12" w:space="0" w:color="auto"/>
            </w:tcBorders>
          </w:tcPr>
          <w:p w14:paraId="2E650DFE" w14:textId="7E51FED5" w:rsidR="00547242" w:rsidRDefault="00547242">
            <w:pPr>
              <w:rPr>
                <w:rStyle w:val="aa"/>
              </w:rPr>
            </w:pPr>
          </w:p>
        </w:tc>
        <w:tc>
          <w:tcPr>
            <w:tcW w:w="2218" w:type="pct"/>
            <w:tcBorders>
              <w:top w:val="single" w:sz="12" w:space="0" w:color="auto"/>
            </w:tcBorders>
          </w:tcPr>
          <w:p w14:paraId="75D68763" w14:textId="77777777" w:rsidR="00547242" w:rsidRDefault="00547242"/>
        </w:tc>
      </w:tr>
      <w:tr w:rsidR="00547242" w14:paraId="77B9943C" w14:textId="77777777" w:rsidTr="00CC1FB4">
        <w:tc>
          <w:tcPr>
            <w:tcW w:w="1460" w:type="pct"/>
            <w:noWrap/>
          </w:tcPr>
          <w:p w14:paraId="5B682824" w14:textId="1BABBF18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企业基本信息</w:t>
            </w:r>
          </w:p>
        </w:tc>
        <w:tc>
          <w:tcPr>
            <w:tcW w:w="1321" w:type="pct"/>
          </w:tcPr>
          <w:p w14:paraId="45D8DDD8" w14:textId="44DE8F9F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  <w:lang w:val="zh-CN"/>
              </w:rPr>
              <w:t>企业名称</w:t>
            </w:r>
          </w:p>
        </w:tc>
        <w:tc>
          <w:tcPr>
            <w:tcW w:w="2218" w:type="pct"/>
          </w:tcPr>
          <w:p w14:paraId="2BC38F79" w14:textId="220203C6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文本数据，如：</w:t>
            </w:r>
            <w:proofErr w:type="gramStart"/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优</w:t>
            </w: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信集团</w:t>
            </w:r>
            <w:proofErr w:type="gramEnd"/>
          </w:p>
        </w:tc>
      </w:tr>
      <w:tr w:rsidR="00547242" w14:paraId="0240248F" w14:textId="77777777" w:rsidTr="00CC1FB4">
        <w:tc>
          <w:tcPr>
            <w:tcW w:w="1460" w:type="pct"/>
            <w:noWrap/>
          </w:tcPr>
          <w:p w14:paraId="2578B078" w14:textId="23A5B9FA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企业基本信息</w:t>
            </w:r>
          </w:p>
        </w:tc>
        <w:tc>
          <w:tcPr>
            <w:tcW w:w="1321" w:type="pct"/>
          </w:tcPr>
          <w:p w14:paraId="2216AA03" w14:textId="7F7D3A61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企业</w:t>
            </w: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所在地</w:t>
            </w:r>
          </w:p>
        </w:tc>
        <w:tc>
          <w:tcPr>
            <w:tcW w:w="2218" w:type="pct"/>
          </w:tcPr>
          <w:p w14:paraId="5A84F454" w14:textId="2490176E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定性变量，如：北京</w:t>
            </w:r>
          </w:p>
        </w:tc>
      </w:tr>
      <w:tr w:rsidR="00547242" w14:paraId="0170738E" w14:textId="77777777" w:rsidTr="00CC1FB4">
        <w:tc>
          <w:tcPr>
            <w:tcW w:w="1460" w:type="pct"/>
            <w:noWrap/>
          </w:tcPr>
          <w:p w14:paraId="71C73E44" w14:textId="7CACA9D7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企业基本信息</w:t>
            </w:r>
          </w:p>
        </w:tc>
        <w:tc>
          <w:tcPr>
            <w:tcW w:w="1321" w:type="pct"/>
          </w:tcPr>
          <w:p w14:paraId="03AC9904" w14:textId="4E830C18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企业</w:t>
            </w: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规模</w:t>
            </w:r>
          </w:p>
        </w:tc>
        <w:tc>
          <w:tcPr>
            <w:tcW w:w="2218" w:type="pct"/>
          </w:tcPr>
          <w:p w14:paraId="0F76DEA3" w14:textId="50AF25B1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定性变量，如：50-150人</w:t>
            </w:r>
          </w:p>
        </w:tc>
      </w:tr>
      <w:tr w:rsidR="00547242" w14:paraId="64CF9874" w14:textId="77777777" w:rsidTr="00CC1FB4">
        <w:tc>
          <w:tcPr>
            <w:tcW w:w="1460" w:type="pct"/>
            <w:noWrap/>
          </w:tcPr>
          <w:p w14:paraId="520DCC53" w14:textId="24DB097C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</w:rPr>
              <w:t>企业基本信息</w:t>
            </w:r>
          </w:p>
        </w:tc>
        <w:tc>
          <w:tcPr>
            <w:tcW w:w="1321" w:type="pct"/>
          </w:tcPr>
          <w:p w14:paraId="76647FC4" w14:textId="5D6EDA2D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融资情况</w:t>
            </w:r>
          </w:p>
        </w:tc>
        <w:tc>
          <w:tcPr>
            <w:tcW w:w="2218" w:type="pct"/>
          </w:tcPr>
          <w:p w14:paraId="088671ED" w14:textId="620F5241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定性变量，如：A轮</w:t>
            </w:r>
          </w:p>
        </w:tc>
      </w:tr>
      <w:tr w:rsidR="00547242" w14:paraId="64D31D02" w14:textId="77777777" w:rsidTr="00CC1FB4">
        <w:tc>
          <w:tcPr>
            <w:tcW w:w="1460" w:type="pct"/>
            <w:noWrap/>
          </w:tcPr>
          <w:p w14:paraId="0B1884EB" w14:textId="14EEFDBA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  <w:lang w:val="zh-CN"/>
              </w:rPr>
              <w:t>岗位需求信息</w:t>
            </w:r>
          </w:p>
        </w:tc>
        <w:tc>
          <w:tcPr>
            <w:tcW w:w="1321" w:type="pct"/>
          </w:tcPr>
          <w:p w14:paraId="46AFD8A1" w14:textId="08EC6811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岗位名称</w:t>
            </w:r>
          </w:p>
        </w:tc>
        <w:tc>
          <w:tcPr>
            <w:tcW w:w="2218" w:type="pct"/>
          </w:tcPr>
          <w:p w14:paraId="6316673C" w14:textId="47F6F247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文本数据，如：Java开发工程师</w:t>
            </w:r>
          </w:p>
        </w:tc>
      </w:tr>
      <w:tr w:rsidR="00547242" w14:paraId="27A0590C" w14:textId="77777777" w:rsidTr="00CC1FB4">
        <w:tc>
          <w:tcPr>
            <w:tcW w:w="1460" w:type="pct"/>
            <w:noWrap/>
          </w:tcPr>
          <w:p w14:paraId="3A411452" w14:textId="77777777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  <w:lang w:val="zh-CN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  <w:lang w:val="zh-CN"/>
              </w:rPr>
              <w:t>岗位需求信息</w:t>
            </w:r>
          </w:p>
          <w:p w14:paraId="120CB94F" w14:textId="6653DC8E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</w:p>
        </w:tc>
        <w:tc>
          <w:tcPr>
            <w:tcW w:w="1321" w:type="pct"/>
          </w:tcPr>
          <w:p w14:paraId="0D2DCE8A" w14:textId="2AFDD023" w:rsidR="00547242" w:rsidRPr="00070896" w:rsidRDefault="00CC1FB4">
            <w:pPr>
              <w:rPr>
                <w:rStyle w:val="aa"/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经验要求</w:t>
            </w:r>
          </w:p>
        </w:tc>
        <w:tc>
          <w:tcPr>
            <w:tcW w:w="2218" w:type="pct"/>
          </w:tcPr>
          <w:p w14:paraId="31593882" w14:textId="6B99F59C" w:rsidR="00547242" w:rsidRPr="00070896" w:rsidRDefault="00CC1FB4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定性变量，如：1-3年</w:t>
            </w:r>
          </w:p>
        </w:tc>
      </w:tr>
      <w:tr w:rsidR="00547242" w14:paraId="06D23779" w14:textId="77777777" w:rsidTr="00CC1FB4">
        <w:tc>
          <w:tcPr>
            <w:tcW w:w="1460" w:type="pct"/>
            <w:noWrap/>
          </w:tcPr>
          <w:p w14:paraId="1D60EF66" w14:textId="356D4CE2" w:rsidR="00547242" w:rsidRPr="00070896" w:rsidRDefault="00547242">
            <w:pPr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  <w:lang w:val="zh-CN"/>
              </w:rPr>
              <w:t>岗位需求信息</w:t>
            </w:r>
          </w:p>
        </w:tc>
        <w:tc>
          <w:tcPr>
            <w:tcW w:w="1321" w:type="pct"/>
          </w:tcPr>
          <w:p w14:paraId="2ACCDAB2" w14:textId="7063F7D9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学历要求</w:t>
            </w:r>
          </w:p>
        </w:tc>
        <w:tc>
          <w:tcPr>
            <w:tcW w:w="2218" w:type="pct"/>
          </w:tcPr>
          <w:p w14:paraId="0FEEB2D0" w14:textId="75B95828" w:rsidR="00547242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定性变量，如：本科</w:t>
            </w:r>
          </w:p>
        </w:tc>
      </w:tr>
      <w:tr w:rsidR="00CC1FB4" w14:paraId="3CD35A4C" w14:textId="77777777" w:rsidTr="00CC1FB4">
        <w:tc>
          <w:tcPr>
            <w:tcW w:w="1460" w:type="pct"/>
            <w:tcBorders>
              <w:bottom w:val="single" w:sz="12" w:space="0" w:color="auto"/>
            </w:tcBorders>
            <w:noWrap/>
          </w:tcPr>
          <w:p w14:paraId="6C187E78" w14:textId="133BF5D1" w:rsidR="00CC1FB4" w:rsidRPr="00070896" w:rsidRDefault="00CC1FB4">
            <w:pPr>
              <w:rPr>
                <w:rFonts w:ascii="仿宋" w:eastAsia="仿宋" w:hAnsi="仿宋"/>
                <w:color w:val="auto"/>
                <w:sz w:val="13"/>
                <w:szCs w:val="13"/>
                <w:lang w:val="zh-CN"/>
              </w:rPr>
            </w:pPr>
            <w:r w:rsidRPr="00070896">
              <w:rPr>
                <w:rFonts w:ascii="仿宋" w:eastAsia="仿宋" w:hAnsi="仿宋" w:hint="eastAsia"/>
                <w:color w:val="auto"/>
                <w:sz w:val="13"/>
                <w:szCs w:val="13"/>
                <w:lang w:val="zh-CN"/>
              </w:rPr>
              <w:t>岗位需求信息</w:t>
            </w:r>
          </w:p>
        </w:tc>
        <w:tc>
          <w:tcPr>
            <w:tcW w:w="1321" w:type="pct"/>
            <w:tcBorders>
              <w:bottom w:val="single" w:sz="12" w:space="0" w:color="auto"/>
            </w:tcBorders>
          </w:tcPr>
          <w:p w14:paraId="02B8A21B" w14:textId="5185C24F" w:rsidR="00CC1FB4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  <w:lang w:val="zh-CN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岗位要求</w:t>
            </w:r>
          </w:p>
        </w:tc>
        <w:tc>
          <w:tcPr>
            <w:tcW w:w="2218" w:type="pct"/>
            <w:tcBorders>
              <w:bottom w:val="single" w:sz="12" w:space="0" w:color="auto"/>
            </w:tcBorders>
          </w:tcPr>
          <w:p w14:paraId="002F977E" w14:textId="1A3FC43A" w:rsidR="00CC1FB4" w:rsidRPr="00070896" w:rsidRDefault="00CC1FB4">
            <w:pPr>
              <w:pStyle w:val="DecimalAligned"/>
              <w:rPr>
                <w:rFonts w:ascii="仿宋" w:eastAsia="仿宋" w:hAnsi="仿宋"/>
                <w:color w:val="auto"/>
                <w:sz w:val="13"/>
                <w:szCs w:val="13"/>
                <w:lang w:val="zh-CN"/>
              </w:rPr>
            </w:pPr>
            <w:r w:rsidRPr="00070896">
              <w:rPr>
                <w:rFonts w:ascii="仿宋" w:eastAsia="仿宋" w:hAnsi="仿宋"/>
                <w:color w:val="auto"/>
                <w:sz w:val="13"/>
                <w:szCs w:val="13"/>
              </w:rPr>
              <w:t>文本数据，如：团队合作</w:t>
            </w:r>
          </w:p>
        </w:tc>
      </w:tr>
      <w:tr w:rsidR="00CC1FB4" w14:paraId="0806956A" w14:textId="77777777" w:rsidTr="00E7381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1460" w:type="pct"/>
            <w:tcBorders>
              <w:top w:val="single" w:sz="12" w:space="0" w:color="auto"/>
              <w:bottom w:val="single" w:sz="12" w:space="0" w:color="auto"/>
            </w:tcBorders>
            <w:noWrap/>
          </w:tcPr>
          <w:p w14:paraId="56364307" w14:textId="0B961F47" w:rsidR="00CC1FB4" w:rsidRDefault="00CC1FB4">
            <w:pPr>
              <w:rPr>
                <w:lang w:val="zh-CN"/>
              </w:rPr>
            </w:pPr>
          </w:p>
        </w:tc>
        <w:tc>
          <w:tcPr>
            <w:tcW w:w="1321" w:type="pct"/>
            <w:tcBorders>
              <w:top w:val="single" w:sz="12" w:space="0" w:color="auto"/>
              <w:bottom w:val="single" w:sz="12" w:space="0" w:color="auto"/>
            </w:tcBorders>
          </w:tcPr>
          <w:p w14:paraId="7AB63BA8" w14:textId="77777777" w:rsidR="00CC1FB4" w:rsidRDefault="00CC1FB4">
            <w:pPr>
              <w:pStyle w:val="DecimalAligned"/>
              <w:rPr>
                <w:lang w:val="zh-CN"/>
              </w:rPr>
            </w:pPr>
          </w:p>
        </w:tc>
        <w:tc>
          <w:tcPr>
            <w:tcW w:w="2218" w:type="pct"/>
            <w:tcBorders>
              <w:top w:val="single" w:sz="12" w:space="0" w:color="auto"/>
              <w:bottom w:val="single" w:sz="12" w:space="0" w:color="auto"/>
            </w:tcBorders>
          </w:tcPr>
          <w:p w14:paraId="3C1B8D40" w14:textId="77777777" w:rsidR="00CC1FB4" w:rsidRDefault="00CC1FB4">
            <w:pPr>
              <w:pStyle w:val="DecimalAligned"/>
              <w:rPr>
                <w:rFonts w:hint="eastAsia"/>
                <w:lang w:val="zh-CN"/>
              </w:rPr>
            </w:pPr>
          </w:p>
        </w:tc>
      </w:tr>
    </w:tbl>
    <w:p w14:paraId="534CF957" w14:textId="1663C61A" w:rsidR="00CC1FB4" w:rsidRPr="00FA1FD1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Pearson系数计算公式如下：</w:t>
      </w:r>
    </w:p>
    <w:p w14:paraId="0CB39443" w14:textId="714E3596" w:rsidR="00D240A4" w:rsidRDefault="00D240A4" w:rsidP="001D74CF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077D8EF" wp14:editId="3D4B11AF">
            <wp:extent cx="2520000" cy="741600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9DCC" w14:textId="6E7A4FD5" w:rsidR="00D240A4" w:rsidRPr="00FA1FD1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/>
          <w:sz w:val="18"/>
          <w:szCs w:val="18"/>
        </w:rPr>
        <w:t>r的绝对值越接近1，两个因素的相关性越强。</w:t>
      </w:r>
      <w:r w:rsidRPr="00FA1FD1">
        <w:rPr>
          <w:rFonts w:ascii="宋体" w:eastAsia="宋体" w:hAnsi="宋体" w:cs="Times New Roman" w:hint="eastAsia"/>
          <w:sz w:val="18"/>
          <w:szCs w:val="18"/>
        </w:rPr>
        <w:t>利用python计算9个变量两两间的Pearson系数，并绘制</w:t>
      </w:r>
      <w:r w:rsidRPr="00FA1FD1">
        <w:rPr>
          <w:rFonts w:ascii="宋体" w:eastAsia="宋体" w:hAnsi="宋体" w:cs="Times New Roman"/>
          <w:sz w:val="18"/>
          <w:szCs w:val="18"/>
        </w:rPr>
        <w:t>热力图模型</w:t>
      </w:r>
      <w:r w:rsidRPr="006411D3">
        <w:rPr>
          <w:rFonts w:ascii="宋体" w:eastAsia="宋体" w:hAnsi="宋体" w:cs="Times New Roman"/>
          <w:sz w:val="18"/>
          <w:szCs w:val="18"/>
          <w:vertAlign w:val="superscript"/>
        </w:rPr>
        <w:t>[</w:t>
      </w:r>
      <w:r w:rsidR="006411D3" w:rsidRPr="006411D3">
        <w:rPr>
          <w:rFonts w:ascii="宋体" w:eastAsia="宋体" w:hAnsi="宋体" w:cs="Times New Roman"/>
          <w:sz w:val="18"/>
          <w:szCs w:val="18"/>
          <w:vertAlign w:val="superscript"/>
        </w:rPr>
        <w:t>7</w:t>
      </w:r>
      <w:r w:rsidRPr="006411D3">
        <w:rPr>
          <w:rFonts w:ascii="宋体" w:eastAsia="宋体" w:hAnsi="宋体" w:cs="Times New Roman"/>
          <w:sz w:val="18"/>
          <w:szCs w:val="18"/>
          <w:vertAlign w:val="superscript"/>
        </w:rPr>
        <w:t xml:space="preserve">] </w:t>
      </w:r>
      <w:r w:rsidRPr="00FA1FD1">
        <w:rPr>
          <w:rFonts w:ascii="宋体" w:eastAsia="宋体" w:hAnsi="宋体" w:cs="Times New Roman"/>
          <w:sz w:val="18"/>
          <w:szCs w:val="18"/>
        </w:rPr>
        <w:t>。从图10中可看出对薪资水平影响的</w:t>
      </w:r>
      <w:r w:rsidRPr="00FA1FD1">
        <w:rPr>
          <w:rFonts w:ascii="宋体" w:eastAsia="宋体" w:hAnsi="宋体" w:cs="Times New Roman" w:hint="eastAsia"/>
          <w:sz w:val="18"/>
          <w:szCs w:val="18"/>
        </w:rPr>
        <w:t>最大的是工作经验</w:t>
      </w:r>
      <w:r w:rsidRPr="00FA1FD1">
        <w:rPr>
          <w:rFonts w:ascii="宋体" w:eastAsia="宋体" w:hAnsi="宋体" w:cs="Times New Roman"/>
          <w:sz w:val="18"/>
          <w:szCs w:val="18"/>
        </w:rPr>
        <w:t>，</w:t>
      </w:r>
      <w:r w:rsidRPr="00FA1FD1">
        <w:rPr>
          <w:rFonts w:ascii="宋体" w:eastAsia="宋体" w:hAnsi="宋体" w:cs="Times New Roman" w:hint="eastAsia"/>
          <w:sz w:val="18"/>
          <w:szCs w:val="18"/>
        </w:rPr>
        <w:t>然后</w:t>
      </w:r>
      <w:r w:rsidRPr="00FA1FD1">
        <w:rPr>
          <w:rFonts w:ascii="宋体" w:eastAsia="宋体" w:hAnsi="宋体" w:cs="Times New Roman"/>
          <w:sz w:val="18"/>
          <w:szCs w:val="18"/>
        </w:rPr>
        <w:t>依次是城市、学历、岗位类型、融资情况</w:t>
      </w:r>
      <w:r w:rsidRPr="00FA1FD1">
        <w:rPr>
          <w:rFonts w:ascii="宋体" w:eastAsia="宋体" w:hAnsi="宋体" w:cs="Times New Roman" w:hint="eastAsia"/>
          <w:sz w:val="18"/>
          <w:szCs w:val="18"/>
        </w:rPr>
        <w:t>和</w:t>
      </w:r>
      <w:r w:rsidRPr="00FA1FD1">
        <w:rPr>
          <w:rFonts w:ascii="宋体" w:eastAsia="宋体" w:hAnsi="宋体" w:cs="Times New Roman"/>
          <w:sz w:val="18"/>
          <w:szCs w:val="18"/>
        </w:rPr>
        <w:t>公司规模。</w:t>
      </w:r>
    </w:p>
    <w:p w14:paraId="136AF10D" w14:textId="384704BD" w:rsidR="00D240A4" w:rsidRDefault="00D240A4" w:rsidP="00E73813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9404830" wp14:editId="0FD38CE7">
            <wp:extent cx="2520000" cy="173160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93D7" w14:textId="2B54C374" w:rsidR="00D240A4" w:rsidRPr="00D6053B" w:rsidRDefault="00D240A4" w:rsidP="00D6053B">
      <w:pPr>
        <w:pStyle w:val="a3"/>
        <w:ind w:left="992" w:firstLineChars="0" w:firstLine="0"/>
        <w:jc w:val="center"/>
        <w:rPr>
          <w:rFonts w:ascii="宋体" w:eastAsia="宋体" w:hAnsi="宋体"/>
          <w:sz w:val="15"/>
          <w:szCs w:val="15"/>
        </w:rPr>
      </w:pPr>
      <w:r w:rsidRPr="00D6053B">
        <w:rPr>
          <w:rFonts w:ascii="宋体" w:eastAsia="宋体" w:hAnsi="宋体" w:hint="eastAsia"/>
          <w:sz w:val="15"/>
          <w:szCs w:val="15"/>
        </w:rPr>
        <w:t>图1</w:t>
      </w:r>
      <w:r w:rsidRPr="00D6053B">
        <w:rPr>
          <w:rFonts w:ascii="宋体" w:eastAsia="宋体" w:hAnsi="宋体"/>
          <w:sz w:val="15"/>
          <w:szCs w:val="15"/>
        </w:rPr>
        <w:t xml:space="preserve">0 </w:t>
      </w:r>
      <w:r w:rsidRPr="00D6053B">
        <w:rPr>
          <w:rFonts w:ascii="宋体" w:eastAsia="宋体" w:hAnsi="宋体" w:hint="eastAsia"/>
          <w:sz w:val="15"/>
          <w:szCs w:val="15"/>
        </w:rPr>
        <w:t>薪资影响因素关联性热力图</w:t>
      </w:r>
    </w:p>
    <w:p w14:paraId="6DDAF41B" w14:textId="03D3AE24" w:rsidR="00D240A4" w:rsidRDefault="00D240A4" w:rsidP="00D240A4">
      <w:pPr>
        <w:pStyle w:val="a3"/>
        <w:ind w:left="420" w:firstLineChars="0" w:firstLine="0"/>
        <w:jc w:val="center"/>
      </w:pPr>
    </w:p>
    <w:p w14:paraId="6ACC5824" w14:textId="338E88AC" w:rsidR="00D240A4" w:rsidRPr="00FA1FD1" w:rsidRDefault="00D240A4" w:rsidP="00D240A4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 w:cs="Times New Roman"/>
          <w:szCs w:val="21"/>
        </w:rPr>
      </w:pPr>
      <w:r w:rsidRPr="00FA1FD1">
        <w:rPr>
          <w:rFonts w:ascii="黑体" w:eastAsia="黑体" w:hAnsi="黑体" w:cs="Times New Roman" w:hint="eastAsia"/>
          <w:szCs w:val="21"/>
        </w:rPr>
        <w:t>结论</w:t>
      </w:r>
    </w:p>
    <w:p w14:paraId="7E1E0D1E" w14:textId="2387A823" w:rsidR="00D240A4" w:rsidRPr="00FA1FD1" w:rsidRDefault="0065006C" w:rsidP="00E11B54">
      <w:pPr>
        <w:pStyle w:val="a3"/>
        <w:ind w:firstLineChars="0" w:firstLine="0"/>
        <w:jc w:val="left"/>
        <w:rPr>
          <w:rFonts w:ascii="宋体" w:eastAsia="宋体" w:hAnsi="宋体" w:cs="Times New Roman"/>
          <w:sz w:val="18"/>
          <w:szCs w:val="18"/>
        </w:rPr>
      </w:pPr>
      <w:r w:rsidRPr="00FA1FD1">
        <w:rPr>
          <w:rFonts w:ascii="宋体" w:eastAsia="宋体" w:hAnsi="宋体" w:cs="Times New Roman" w:hint="eastAsia"/>
          <w:sz w:val="18"/>
          <w:szCs w:val="18"/>
        </w:rPr>
        <w:t>本文通过python爬虫技术，从国内某线上招聘</w:t>
      </w:r>
      <w:proofErr w:type="gramStart"/>
      <w:r w:rsidRPr="00FA1FD1">
        <w:rPr>
          <w:rFonts w:ascii="宋体" w:eastAsia="宋体" w:hAnsi="宋体" w:cs="Times New Roman" w:hint="eastAsia"/>
          <w:sz w:val="18"/>
          <w:szCs w:val="18"/>
        </w:rPr>
        <w:t>平台爬取了</w:t>
      </w:r>
      <w:proofErr w:type="gramEnd"/>
      <w:r w:rsidRPr="00FA1FD1">
        <w:rPr>
          <w:rFonts w:ascii="宋体" w:eastAsia="宋体" w:hAnsi="宋体" w:cs="Times New Roman" w:hint="eastAsia"/>
          <w:sz w:val="18"/>
          <w:szCs w:val="18"/>
        </w:rPr>
        <w:t>3万多条招聘数据，通过数据可视化分析，获得了以下结论：</w:t>
      </w:r>
      <w:r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 w:hint="eastAsia"/>
          <w:sz w:val="18"/>
          <w:szCs w:val="18"/>
        </w:rPr>
        <w:instrText>= 1 \* GB3</w:instrText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Pr="00FA1FD1">
        <w:rPr>
          <w:rFonts w:ascii="宋体" w:eastAsia="宋体" w:hAnsi="宋体" w:cs="Times New Roman" w:hint="eastAsia"/>
          <w:sz w:val="18"/>
          <w:szCs w:val="18"/>
        </w:rPr>
        <w:t>①</w:t>
      </w:r>
      <w:r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Pr="00FA1FD1">
        <w:rPr>
          <w:rFonts w:ascii="宋体" w:eastAsia="宋体" w:hAnsi="宋体" w:cs="Times New Roman" w:hint="eastAsia"/>
          <w:sz w:val="18"/>
          <w:szCs w:val="18"/>
        </w:rPr>
        <w:t>IT行业薪资总体呈逐年上升趋势，近两年上升趋势放缓，且受疫情影响出现小幅下降波动；</w:t>
      </w:r>
      <w:r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 w:hint="eastAsia"/>
          <w:sz w:val="18"/>
          <w:szCs w:val="18"/>
        </w:rPr>
        <w:instrText>= 2 \* GB3</w:instrText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Pr="00FA1FD1">
        <w:rPr>
          <w:rFonts w:ascii="宋体" w:eastAsia="宋体" w:hAnsi="宋体" w:cs="Times New Roman" w:hint="eastAsia"/>
          <w:sz w:val="18"/>
          <w:szCs w:val="18"/>
        </w:rPr>
        <w:t>②</w:t>
      </w:r>
      <w:r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Pr="00FA1FD1">
        <w:rPr>
          <w:rFonts w:ascii="宋体" w:eastAsia="宋体" w:hAnsi="宋体" w:cs="Times New Roman" w:hint="eastAsia"/>
          <w:sz w:val="18"/>
          <w:szCs w:val="18"/>
        </w:rPr>
        <w:t xml:space="preserve"> IT行业的薪资分布总体位于1</w:t>
      </w:r>
      <w:r w:rsidRPr="00FA1FD1">
        <w:rPr>
          <w:rFonts w:ascii="宋体" w:eastAsia="宋体" w:hAnsi="宋体" w:cs="Times New Roman"/>
          <w:sz w:val="18"/>
          <w:szCs w:val="18"/>
        </w:rPr>
        <w:t>0</w:t>
      </w:r>
      <w:r w:rsidRPr="00FA1FD1">
        <w:rPr>
          <w:rFonts w:ascii="宋体" w:eastAsia="宋体" w:hAnsi="宋体" w:cs="Times New Roman" w:hint="eastAsia"/>
          <w:sz w:val="18"/>
          <w:szCs w:val="18"/>
        </w:rPr>
        <w:t>k/月到2</w:t>
      </w:r>
      <w:r w:rsidRPr="00FA1FD1">
        <w:rPr>
          <w:rFonts w:ascii="宋体" w:eastAsia="宋体" w:hAnsi="宋体" w:cs="Times New Roman"/>
          <w:sz w:val="18"/>
          <w:szCs w:val="18"/>
        </w:rPr>
        <w:t>3</w:t>
      </w:r>
      <w:r w:rsidRPr="00FA1FD1">
        <w:rPr>
          <w:rFonts w:ascii="宋体" w:eastAsia="宋体" w:hAnsi="宋体" w:cs="Times New Roman" w:hint="eastAsia"/>
          <w:sz w:val="18"/>
          <w:szCs w:val="18"/>
        </w:rPr>
        <w:t>k</w:t>
      </w:r>
      <w:r w:rsidRPr="00FA1FD1">
        <w:rPr>
          <w:rFonts w:ascii="宋体" w:eastAsia="宋体" w:hAnsi="宋体" w:cs="Times New Roman"/>
          <w:sz w:val="18"/>
          <w:szCs w:val="18"/>
        </w:rPr>
        <w:t>/</w:t>
      </w:r>
      <w:r w:rsidRPr="00FA1FD1">
        <w:rPr>
          <w:rFonts w:ascii="宋体" w:eastAsia="宋体" w:hAnsi="宋体" w:cs="Times New Roman" w:hint="eastAsia"/>
          <w:sz w:val="18"/>
          <w:szCs w:val="18"/>
        </w:rPr>
        <w:t>月的区间内，相较于其他行业有明显优势；</w:t>
      </w:r>
      <w:r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 w:hint="eastAsia"/>
          <w:sz w:val="18"/>
          <w:szCs w:val="18"/>
        </w:rPr>
        <w:instrText>= 3 \* GB3</w:instrText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Pr="00FA1FD1">
        <w:rPr>
          <w:rFonts w:ascii="宋体" w:eastAsia="宋体" w:hAnsi="宋体" w:cs="Times New Roman" w:hint="eastAsia"/>
          <w:sz w:val="18"/>
          <w:szCs w:val="18"/>
        </w:rPr>
        <w:t>③</w:t>
      </w:r>
      <w:r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Pr="00FA1FD1">
        <w:rPr>
          <w:rFonts w:ascii="宋体" w:eastAsia="宋体" w:hAnsi="宋体" w:cs="Times New Roman" w:hint="eastAsia"/>
          <w:sz w:val="18"/>
          <w:szCs w:val="18"/>
        </w:rPr>
        <w:t>IT行业薪资最高的城市集中在一线和新一线城市，有大型IT企业聚集的城市更容易形成良好的IT就业环境；</w:t>
      </w:r>
      <w:r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 w:hint="eastAsia"/>
          <w:sz w:val="18"/>
          <w:szCs w:val="18"/>
        </w:rPr>
        <w:instrText>= 4 \* GB3</w:instrText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Pr="00FA1FD1">
        <w:rPr>
          <w:rFonts w:ascii="宋体" w:eastAsia="宋体" w:hAnsi="宋体" w:cs="Times New Roman" w:hint="eastAsia"/>
          <w:sz w:val="18"/>
          <w:szCs w:val="18"/>
        </w:rPr>
        <w:t>④</w:t>
      </w:r>
      <w:r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Pr="00FA1FD1">
        <w:rPr>
          <w:rFonts w:ascii="宋体" w:eastAsia="宋体" w:hAnsi="宋体" w:cs="Times New Roman" w:hint="eastAsia"/>
          <w:sz w:val="18"/>
          <w:szCs w:val="18"/>
        </w:rPr>
        <w:t>中小型企业的平均薪资低于</w:t>
      </w:r>
      <w:r w:rsidRPr="00FA1FD1">
        <w:rPr>
          <w:rFonts w:ascii="宋体" w:eastAsia="宋体" w:hAnsi="宋体" w:cs="Times New Roman"/>
          <w:sz w:val="18"/>
          <w:szCs w:val="18"/>
        </w:rPr>
        <w:t>500</w:t>
      </w:r>
      <w:r w:rsidRPr="00FA1FD1">
        <w:rPr>
          <w:rFonts w:ascii="宋体" w:eastAsia="宋体" w:hAnsi="宋体" w:cs="Times New Roman" w:hint="eastAsia"/>
          <w:sz w:val="18"/>
          <w:szCs w:val="18"/>
        </w:rPr>
        <w:t>人以上大规模企业，但其用人机制更灵活，薪资上限更高；</w:t>
      </w:r>
      <w:r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 w:hint="eastAsia"/>
          <w:sz w:val="18"/>
          <w:szCs w:val="18"/>
        </w:rPr>
        <w:instrText>= 5 \* GB3</w:instrText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Pr="00FA1FD1">
        <w:rPr>
          <w:rFonts w:ascii="宋体" w:eastAsia="宋体" w:hAnsi="宋体" w:cs="Times New Roman" w:hint="eastAsia"/>
          <w:sz w:val="18"/>
          <w:szCs w:val="18"/>
        </w:rPr>
        <w:t>⑤</w:t>
      </w:r>
      <w:r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Pr="00FA1FD1">
        <w:rPr>
          <w:rFonts w:ascii="宋体" w:eastAsia="宋体" w:hAnsi="宋体" w:cs="Times New Roman" w:hint="eastAsia"/>
          <w:sz w:val="18"/>
          <w:szCs w:val="18"/>
        </w:rPr>
        <w:t>融资规模越大薪资水平</w:t>
      </w:r>
      <w:r w:rsidRPr="00FA1FD1">
        <w:rPr>
          <w:rFonts w:ascii="宋体" w:eastAsia="宋体" w:hAnsi="宋体" w:cs="Times New Roman" w:hint="eastAsia"/>
          <w:sz w:val="18"/>
          <w:szCs w:val="18"/>
        </w:rPr>
        <w:t>越高，但上市企业薪资趋于稳定；</w:t>
      </w:r>
      <w:r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 w:hint="eastAsia"/>
          <w:sz w:val="18"/>
          <w:szCs w:val="18"/>
        </w:rPr>
        <w:instrText>= 6 \* GB3</w:instrText>
      </w:r>
      <w:r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Pr="00FA1FD1">
        <w:rPr>
          <w:rFonts w:ascii="宋体" w:eastAsia="宋体" w:hAnsi="宋体" w:cs="Times New Roman" w:hint="eastAsia"/>
          <w:sz w:val="18"/>
          <w:szCs w:val="18"/>
        </w:rPr>
        <w:t>⑥</w:t>
      </w:r>
      <w:r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Pr="00FA1FD1">
        <w:rPr>
          <w:rFonts w:ascii="宋体" w:eastAsia="宋体" w:hAnsi="宋体" w:cs="Times New Roman" w:hint="eastAsia"/>
          <w:sz w:val="18"/>
          <w:szCs w:val="18"/>
        </w:rPr>
        <w:t>数据分析岗位</w:t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t>逐渐成为热门，薪资水平逐年升高，传统研发技术岗位薪资竞争力不减；</w:t>
      </w:r>
      <w:r w:rsidR="006101C9"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="006101C9"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instrText>= 7 \* GB3</w:instrText>
      </w:r>
      <w:r w:rsidR="006101C9"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="006101C9"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t>⑦</w:t>
      </w:r>
      <w:r w:rsidR="006101C9"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t>工作经验和学历越高，薪资水平有明显提升；</w:t>
      </w:r>
      <w:r w:rsidR="006101C9" w:rsidRPr="00FA1FD1">
        <w:rPr>
          <w:rFonts w:ascii="宋体" w:eastAsia="宋体" w:hAnsi="宋体" w:cs="Times New Roman"/>
          <w:sz w:val="18"/>
          <w:szCs w:val="18"/>
        </w:rPr>
        <w:fldChar w:fldCharType="begin"/>
      </w:r>
      <w:r w:rsidR="006101C9"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instrText>= 8 \* GB3</w:instrText>
      </w:r>
      <w:r w:rsidR="006101C9" w:rsidRPr="00FA1FD1">
        <w:rPr>
          <w:rFonts w:ascii="宋体" w:eastAsia="宋体" w:hAnsi="宋体" w:cs="Times New Roman"/>
          <w:sz w:val="18"/>
          <w:szCs w:val="18"/>
        </w:rPr>
        <w:instrText xml:space="preserve"> </w:instrText>
      </w:r>
      <w:r w:rsidR="006101C9" w:rsidRPr="00FA1FD1">
        <w:rPr>
          <w:rFonts w:ascii="宋体" w:eastAsia="宋体" w:hAnsi="宋体" w:cs="Times New Roman"/>
          <w:sz w:val="18"/>
          <w:szCs w:val="18"/>
        </w:rPr>
        <w:fldChar w:fldCharType="separate"/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t>⑧</w:t>
      </w:r>
      <w:r w:rsidR="006101C9" w:rsidRPr="00FA1FD1">
        <w:rPr>
          <w:rFonts w:ascii="宋体" w:eastAsia="宋体" w:hAnsi="宋体" w:cs="Times New Roman"/>
          <w:sz w:val="18"/>
          <w:szCs w:val="18"/>
        </w:rPr>
        <w:fldChar w:fldCharType="end"/>
      </w:r>
      <w:r w:rsidR="006101C9" w:rsidRPr="00FA1FD1">
        <w:rPr>
          <w:rFonts w:ascii="宋体" w:eastAsia="宋体" w:hAnsi="宋体" w:cs="Times New Roman" w:hint="eastAsia"/>
          <w:sz w:val="18"/>
          <w:szCs w:val="18"/>
        </w:rPr>
        <w:t>IT企业十分注重求职者的团队协作沟通等能力。最后，本文计算了薪资水平和各影响因素间的Pearson系数，并据此绘制热力图，得出影响薪资水平的主要因素依次是：工作经验，企业城市，学历，岗位类型，企业融资情况。今后的研究方向，是结合机器学习理论，构建并训练模型，为每种类型的求职者预测其可能的薪资水平，为广大IT求职者提供求职建议和能力提升方向；并预测结合当今经济政治环境，对行业未来薪资变化进行预测</w:t>
      </w:r>
      <w:r w:rsidR="00B63552" w:rsidRPr="00FA1FD1">
        <w:rPr>
          <w:rFonts w:ascii="宋体" w:eastAsia="宋体" w:hAnsi="宋体" w:cs="Times New Roman" w:hint="eastAsia"/>
          <w:sz w:val="18"/>
          <w:szCs w:val="18"/>
        </w:rPr>
        <w:t>，以求为广大IT人才提供行业风向参考。</w:t>
      </w:r>
    </w:p>
    <w:p w14:paraId="264A025C" w14:textId="77777777" w:rsidR="00B63552" w:rsidRDefault="00B63552" w:rsidP="00D240A4">
      <w:pPr>
        <w:pStyle w:val="a3"/>
        <w:ind w:left="420" w:firstLineChars="0" w:firstLine="0"/>
        <w:jc w:val="left"/>
      </w:pPr>
    </w:p>
    <w:p w14:paraId="0FEAD235" w14:textId="61EA218C" w:rsidR="00D240A4" w:rsidRPr="00070896" w:rsidRDefault="00D240A4" w:rsidP="00070896">
      <w:pPr>
        <w:pStyle w:val="Textof"/>
        <w:numPr>
          <w:ilvl w:val="0"/>
          <w:numId w:val="1"/>
        </w:numPr>
        <w:ind w:leftChars="34" w:left="329" w:firstLineChars="0" w:hanging="258"/>
        <w:jc w:val="left"/>
        <w:rPr>
          <w:rFonts w:hAnsi="宋体"/>
          <w:b/>
          <w:sz w:val="18"/>
          <w:szCs w:val="18"/>
        </w:rPr>
      </w:pPr>
      <w:r w:rsidRPr="00070896">
        <w:rPr>
          <w:rFonts w:hAnsi="宋体" w:hint="eastAsia"/>
          <w:b/>
          <w:sz w:val="18"/>
          <w:szCs w:val="18"/>
        </w:rPr>
        <w:t>参考文献</w:t>
      </w:r>
    </w:p>
    <w:p w14:paraId="0779AEFF" w14:textId="23F22280" w:rsidR="00D240A4" w:rsidRPr="00070896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[1] 赵</w:t>
      </w:r>
      <w:proofErr w:type="gramStart"/>
      <w:r w:rsidRPr="00070896">
        <w:rPr>
          <w:rFonts w:ascii="宋体" w:eastAsia="宋体" w:hAnsi="宋体" w:cs="Times New Roman"/>
          <w:kern w:val="0"/>
          <w:sz w:val="18"/>
          <w:szCs w:val="18"/>
        </w:rPr>
        <w:t>吝</w:t>
      </w:r>
      <w:proofErr w:type="gramEnd"/>
      <w:r w:rsidRPr="00070896">
        <w:rPr>
          <w:rFonts w:ascii="宋体" w:eastAsia="宋体" w:hAnsi="宋体" w:cs="Times New Roman"/>
          <w:kern w:val="0"/>
          <w:sz w:val="18"/>
          <w:szCs w:val="18"/>
        </w:rPr>
        <w:t>加 . 全球互联网人才发展概况[J]. 今日科苑,2018.4:31-39</w:t>
      </w:r>
    </w:p>
    <w:p w14:paraId="1200E210" w14:textId="70AB795D" w:rsidR="00D240A4" w:rsidRPr="00070896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[2] 秦</w:t>
      </w:r>
      <w:proofErr w:type="gramStart"/>
      <w:r w:rsidRPr="00070896">
        <w:rPr>
          <w:rFonts w:ascii="宋体" w:eastAsia="宋体" w:hAnsi="宋体" w:cs="Times New Roman"/>
          <w:kern w:val="0"/>
          <w:sz w:val="18"/>
          <w:szCs w:val="18"/>
        </w:rPr>
        <w:t>浩</w:t>
      </w:r>
      <w:proofErr w:type="gramEnd"/>
      <w:r w:rsidRPr="00070896">
        <w:rPr>
          <w:rFonts w:ascii="宋体" w:eastAsia="宋体" w:hAnsi="宋体" w:cs="Times New Roman"/>
          <w:kern w:val="0"/>
          <w:sz w:val="18"/>
          <w:szCs w:val="18"/>
        </w:rPr>
        <w:t>, 郭薇.国外人力资源服务业的发展现状及趋势[J].</w:t>
      </w:r>
      <w:r w:rsidR="00E11B54">
        <w:rPr>
          <w:rFonts w:ascii="宋体" w:eastAsia="宋体" w:hAnsi="宋体" w:cs="Times New Roman" w:hint="eastAsia"/>
          <w:kern w:val="0"/>
          <w:sz w:val="18"/>
          <w:szCs w:val="18"/>
        </w:rPr>
        <w:t>商</w:t>
      </w:r>
      <w:r w:rsidRPr="00070896">
        <w:rPr>
          <w:rFonts w:ascii="宋体" w:eastAsia="宋体" w:hAnsi="宋体" w:cs="Times New Roman" w:hint="eastAsia"/>
          <w:kern w:val="0"/>
          <w:sz w:val="18"/>
          <w:szCs w:val="18"/>
        </w:rPr>
        <w:t>业时代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,2013.8:122-123</w:t>
      </w:r>
    </w:p>
    <w:p w14:paraId="161A40F2" w14:textId="6E6FEACE" w:rsidR="00D240A4" w:rsidRPr="00070896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[3] 陈远瞩.商业银行应聘人员期望薪资的影响因素[D].华东师</w:t>
      </w:r>
      <w:r w:rsidRPr="00070896">
        <w:rPr>
          <w:rFonts w:ascii="宋体" w:eastAsia="宋体" w:hAnsi="宋体" w:cs="Times New Roman" w:hint="eastAsia"/>
          <w:kern w:val="0"/>
          <w:sz w:val="18"/>
          <w:szCs w:val="18"/>
        </w:rPr>
        <w:t>范大学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,2018.</w:t>
      </w:r>
    </w:p>
    <w:p w14:paraId="36EF0D18" w14:textId="7CDD3770" w:rsidR="00D240A4" w:rsidRPr="00070896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</w:t>
      </w:r>
      <w:r w:rsidR="006411D3">
        <w:rPr>
          <w:rFonts w:ascii="宋体" w:eastAsia="宋体" w:hAnsi="宋体" w:cs="Times New Roman"/>
          <w:kern w:val="0"/>
          <w:sz w:val="18"/>
          <w:szCs w:val="18"/>
        </w:rPr>
        <w:t>4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] 陈希</w:t>
      </w:r>
      <w:proofErr w:type="gramStart"/>
      <w:r w:rsidRPr="00070896">
        <w:rPr>
          <w:rFonts w:ascii="宋体" w:eastAsia="宋体" w:hAnsi="宋体" w:cs="Times New Roman"/>
          <w:kern w:val="0"/>
          <w:sz w:val="18"/>
          <w:szCs w:val="18"/>
        </w:rPr>
        <w:t>孺</w:t>
      </w:r>
      <w:proofErr w:type="gramEnd"/>
      <w:r w:rsidRPr="00070896">
        <w:rPr>
          <w:rFonts w:ascii="宋体" w:eastAsia="宋体" w:hAnsi="宋体" w:cs="Times New Roman"/>
          <w:kern w:val="0"/>
          <w:sz w:val="18"/>
          <w:szCs w:val="18"/>
        </w:rPr>
        <w:t>.概率论与数理统计[M].合肥:中国科学技术大学出</w:t>
      </w:r>
      <w:r w:rsidRPr="00070896">
        <w:rPr>
          <w:rFonts w:ascii="宋体" w:eastAsia="宋体" w:hAnsi="宋体" w:cs="Times New Roman" w:hint="eastAsia"/>
          <w:kern w:val="0"/>
          <w:sz w:val="18"/>
          <w:szCs w:val="18"/>
        </w:rPr>
        <w:t>版社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 xml:space="preserve">,2009. </w:t>
      </w:r>
    </w:p>
    <w:p w14:paraId="2552D2E0" w14:textId="0F1CDB9B" w:rsidR="00D240A4" w:rsidRPr="00070896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</w:t>
      </w:r>
      <w:r w:rsidR="006411D3">
        <w:rPr>
          <w:rFonts w:ascii="宋体" w:eastAsia="宋体" w:hAnsi="宋体" w:cs="Times New Roman"/>
          <w:kern w:val="0"/>
          <w:sz w:val="18"/>
          <w:szCs w:val="18"/>
        </w:rPr>
        <w:t>5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] 赵海龙,张丹丹,黄松,莫石,魏</w:t>
      </w:r>
      <w:proofErr w:type="gramStart"/>
      <w:r w:rsidRPr="00070896">
        <w:rPr>
          <w:rFonts w:ascii="宋体" w:eastAsia="宋体" w:hAnsi="宋体" w:cs="Times New Roman"/>
          <w:kern w:val="0"/>
          <w:sz w:val="18"/>
          <w:szCs w:val="18"/>
        </w:rPr>
        <w:t>浩</w:t>
      </w:r>
      <w:proofErr w:type="gramEnd"/>
      <w:r w:rsidRPr="00070896">
        <w:rPr>
          <w:rFonts w:ascii="宋体" w:eastAsia="宋体" w:hAnsi="宋体" w:cs="Times New Roman"/>
          <w:kern w:val="0"/>
          <w:sz w:val="18"/>
          <w:szCs w:val="18"/>
        </w:rPr>
        <w:t>.基于皮尔逊相关系数的海</w:t>
      </w:r>
      <w:r w:rsidRPr="00070896">
        <w:rPr>
          <w:rFonts w:ascii="宋体" w:eastAsia="宋体" w:hAnsi="宋体" w:cs="Times New Roman" w:hint="eastAsia"/>
          <w:kern w:val="0"/>
          <w:sz w:val="18"/>
          <w:szCs w:val="18"/>
        </w:rPr>
        <w:t>南省地闪密度与雷击故障关系分析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[J]. 高压电器,2019.8:186-192</w:t>
      </w:r>
    </w:p>
    <w:p w14:paraId="13B20141" w14:textId="07B72756" w:rsidR="00D240A4" w:rsidRPr="00070896" w:rsidRDefault="00D240A4" w:rsidP="00E73813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</w:t>
      </w:r>
      <w:r w:rsidR="006411D3">
        <w:rPr>
          <w:rFonts w:ascii="宋体" w:eastAsia="宋体" w:hAnsi="宋体" w:cs="Times New Roman"/>
          <w:kern w:val="0"/>
          <w:sz w:val="18"/>
          <w:szCs w:val="18"/>
        </w:rPr>
        <w:t>6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] 覃玉冰,邓春林,杨柳.基于皮尔逊相关系数的网络舆情评估</w:t>
      </w:r>
      <w:r w:rsidRPr="00070896">
        <w:rPr>
          <w:rFonts w:ascii="宋体" w:eastAsia="宋体" w:hAnsi="宋体" w:cs="Times New Roman" w:hint="eastAsia"/>
          <w:kern w:val="0"/>
          <w:sz w:val="18"/>
          <w:szCs w:val="18"/>
        </w:rPr>
        <w:t>指标体系构建研究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[J].情报</w:t>
      </w:r>
      <w:r w:rsidR="00E73813">
        <w:rPr>
          <w:rFonts w:ascii="宋体" w:eastAsia="宋体" w:hAnsi="宋体" w:cs="Times New Roman" w:hint="eastAsia"/>
          <w:kern w:val="0"/>
          <w:sz w:val="18"/>
          <w:szCs w:val="18"/>
        </w:rPr>
        <w:t>线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索,2018.10:15-19</w:t>
      </w:r>
    </w:p>
    <w:p w14:paraId="6E15D631" w14:textId="489F1516" w:rsidR="00D240A4" w:rsidRPr="00070896" w:rsidRDefault="00D240A4" w:rsidP="00E11B54">
      <w:pPr>
        <w:pStyle w:val="a3"/>
        <w:ind w:firstLineChars="0" w:firstLine="0"/>
        <w:jc w:val="left"/>
        <w:rPr>
          <w:rFonts w:ascii="宋体" w:eastAsia="宋体" w:hAnsi="宋体" w:cs="Times New Roman"/>
          <w:kern w:val="0"/>
          <w:sz w:val="18"/>
          <w:szCs w:val="18"/>
        </w:rPr>
      </w:pPr>
      <w:r w:rsidRPr="00070896">
        <w:rPr>
          <w:rFonts w:ascii="宋体" w:eastAsia="宋体" w:hAnsi="宋体" w:cs="Times New Roman"/>
          <w:kern w:val="0"/>
          <w:sz w:val="18"/>
          <w:szCs w:val="18"/>
        </w:rPr>
        <w:t>[</w:t>
      </w:r>
      <w:r w:rsidR="006411D3">
        <w:rPr>
          <w:rFonts w:ascii="宋体" w:eastAsia="宋体" w:hAnsi="宋体" w:cs="Times New Roman"/>
          <w:kern w:val="0"/>
          <w:sz w:val="18"/>
          <w:szCs w:val="18"/>
        </w:rPr>
        <w:t>7</w:t>
      </w:r>
      <w:r w:rsidRPr="00070896">
        <w:rPr>
          <w:rFonts w:ascii="宋体" w:eastAsia="宋体" w:hAnsi="宋体" w:cs="Times New Roman"/>
          <w:kern w:val="0"/>
          <w:sz w:val="18"/>
          <w:szCs w:val="18"/>
        </w:rPr>
        <w:t>] 邱南森.数据之美[M].中国人民大学出版社,2014.</w:t>
      </w:r>
    </w:p>
    <w:p w14:paraId="4C54F23A" w14:textId="77777777" w:rsidR="006411D3" w:rsidRDefault="006411D3" w:rsidP="00D240A4">
      <w:pPr>
        <w:pStyle w:val="a3"/>
        <w:ind w:left="420" w:firstLineChars="0" w:firstLine="0"/>
        <w:jc w:val="left"/>
        <w:sectPr w:rsidR="006411D3" w:rsidSect="006411D3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3839E51E" w14:textId="7E6D90B2" w:rsidR="00D240A4" w:rsidRPr="00D240A4" w:rsidRDefault="00D240A4" w:rsidP="00D240A4">
      <w:pPr>
        <w:pStyle w:val="a3"/>
        <w:ind w:left="420" w:firstLineChars="0" w:firstLine="0"/>
        <w:jc w:val="left"/>
      </w:pPr>
    </w:p>
    <w:p w14:paraId="6A9930C2" w14:textId="11F069A8" w:rsidR="00EB347E" w:rsidRDefault="00EB347E" w:rsidP="00EB347E">
      <w:pPr>
        <w:pStyle w:val="a3"/>
        <w:ind w:left="2252" w:firstLineChars="0" w:firstLine="0"/>
      </w:pPr>
    </w:p>
    <w:p w14:paraId="4F120A14" w14:textId="77777777" w:rsidR="00EB347E" w:rsidRDefault="00EB347E" w:rsidP="00EB347E">
      <w:pPr>
        <w:pStyle w:val="a3"/>
        <w:ind w:left="2252" w:firstLineChars="0" w:firstLine="0"/>
      </w:pPr>
    </w:p>
    <w:sectPr w:rsidR="00EB347E" w:rsidSect="006411D3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CE030" w14:textId="77777777" w:rsidR="00011484" w:rsidRDefault="00011484" w:rsidP="00011484">
      <w:r>
        <w:separator/>
      </w:r>
    </w:p>
  </w:endnote>
  <w:endnote w:type="continuationSeparator" w:id="0">
    <w:p w14:paraId="1A754177" w14:textId="77777777" w:rsidR="00011484" w:rsidRDefault="00011484" w:rsidP="00011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2DC84" w14:textId="77777777" w:rsidR="00011484" w:rsidRDefault="00011484" w:rsidP="00011484">
      <w:r>
        <w:separator/>
      </w:r>
    </w:p>
  </w:footnote>
  <w:footnote w:type="continuationSeparator" w:id="0">
    <w:p w14:paraId="5B1EC58B" w14:textId="77777777" w:rsidR="00011484" w:rsidRDefault="00011484" w:rsidP="00011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66A81"/>
    <w:multiLevelType w:val="multilevel"/>
    <w:tmpl w:val="6C6CF8D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C6D262B"/>
    <w:multiLevelType w:val="hybridMultilevel"/>
    <w:tmpl w:val="CF8835C4"/>
    <w:lvl w:ilvl="0" w:tplc="04090001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4" w:hanging="420"/>
      </w:pPr>
      <w:rPr>
        <w:rFonts w:ascii="Wingdings" w:hAnsi="Wingdings" w:hint="default"/>
      </w:rPr>
    </w:lvl>
  </w:abstractNum>
  <w:abstractNum w:abstractNumId="2" w15:restartNumberingAfterBreak="0">
    <w:nsid w:val="1F506F0B"/>
    <w:multiLevelType w:val="multilevel"/>
    <w:tmpl w:val="3B48B7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1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8B84A8C"/>
    <w:multiLevelType w:val="hybridMultilevel"/>
    <w:tmpl w:val="3300DAF8"/>
    <w:lvl w:ilvl="0" w:tplc="124EB482">
      <w:start w:val="2"/>
      <w:numFmt w:val="decimal"/>
      <w:lvlText w:val="%1."/>
      <w:lvlJc w:val="left"/>
      <w:pPr>
        <w:ind w:left="282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697EF8"/>
    <w:multiLevelType w:val="hybridMultilevel"/>
    <w:tmpl w:val="93CC7EAE"/>
    <w:lvl w:ilvl="0" w:tplc="2AEE4A28">
      <w:start w:val="2"/>
      <w:numFmt w:val="decimal"/>
      <w:lvlText w:val="%1."/>
      <w:lvlJc w:val="left"/>
      <w:pPr>
        <w:ind w:left="633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5" w15:restartNumberingAfterBreak="0">
    <w:nsid w:val="2F8F47A6"/>
    <w:multiLevelType w:val="hybridMultilevel"/>
    <w:tmpl w:val="D89E9F48"/>
    <w:lvl w:ilvl="0" w:tplc="2AEE4A28">
      <w:start w:val="2"/>
      <w:numFmt w:val="decimal"/>
      <w:lvlText w:val="%1."/>
      <w:lvlJc w:val="left"/>
      <w:pPr>
        <w:ind w:left="534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5C167B"/>
    <w:multiLevelType w:val="hybridMultilevel"/>
    <w:tmpl w:val="22BCD19E"/>
    <w:lvl w:ilvl="0" w:tplc="65FE2AC4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71E0E7A"/>
    <w:multiLevelType w:val="hybridMultilevel"/>
    <w:tmpl w:val="34343DCA"/>
    <w:lvl w:ilvl="0" w:tplc="65FE2AC4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090A27"/>
    <w:multiLevelType w:val="hybridMultilevel"/>
    <w:tmpl w:val="78BA16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2BB"/>
    <w:rsid w:val="00011484"/>
    <w:rsid w:val="00070896"/>
    <w:rsid w:val="001D74CF"/>
    <w:rsid w:val="00293208"/>
    <w:rsid w:val="003A22BB"/>
    <w:rsid w:val="004274F5"/>
    <w:rsid w:val="00436F8C"/>
    <w:rsid w:val="00514911"/>
    <w:rsid w:val="00547242"/>
    <w:rsid w:val="006101C9"/>
    <w:rsid w:val="006411D3"/>
    <w:rsid w:val="0065006C"/>
    <w:rsid w:val="007F2BF6"/>
    <w:rsid w:val="00B278A5"/>
    <w:rsid w:val="00B63552"/>
    <w:rsid w:val="00CC1FB4"/>
    <w:rsid w:val="00D240A4"/>
    <w:rsid w:val="00D25CFE"/>
    <w:rsid w:val="00D44CF2"/>
    <w:rsid w:val="00D6053B"/>
    <w:rsid w:val="00DE72FC"/>
    <w:rsid w:val="00E11B54"/>
    <w:rsid w:val="00E47BD7"/>
    <w:rsid w:val="00E73813"/>
    <w:rsid w:val="00EB347E"/>
    <w:rsid w:val="00EF704E"/>
    <w:rsid w:val="00FA1FD1"/>
    <w:rsid w:val="00FE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91DEDD4"/>
  <w15:chartTrackingRefBased/>
  <w15:docId w15:val="{D5347955-3BB7-47D1-82A2-ED45A78B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04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114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1148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114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11484"/>
    <w:rPr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547242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8">
    <w:name w:val="footnote text"/>
    <w:basedOn w:val="a"/>
    <w:link w:val="a9"/>
    <w:uiPriority w:val="99"/>
    <w:unhideWhenUsed/>
    <w:rsid w:val="00547242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9">
    <w:name w:val="脚注文本 字符"/>
    <w:basedOn w:val="a0"/>
    <w:link w:val="a8"/>
    <w:uiPriority w:val="99"/>
    <w:rsid w:val="00547242"/>
    <w:rPr>
      <w:rFonts w:cs="Times New Roman"/>
      <w:kern w:val="0"/>
      <w:sz w:val="20"/>
      <w:szCs w:val="20"/>
    </w:rPr>
  </w:style>
  <w:style w:type="character" w:styleId="aa">
    <w:name w:val="Subtle Emphasis"/>
    <w:basedOn w:val="a0"/>
    <w:uiPriority w:val="19"/>
    <w:qFormat/>
    <w:rsid w:val="00547242"/>
    <w:rPr>
      <w:i/>
      <w:iCs/>
    </w:rPr>
  </w:style>
  <w:style w:type="table" w:styleId="-1">
    <w:name w:val="Light Shading Accent 1"/>
    <w:basedOn w:val="a1"/>
    <w:uiPriority w:val="60"/>
    <w:rsid w:val="00547242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customStyle="1" w:styleId="Textof">
    <w:name w:val="Text of 中文参考文献"/>
    <w:basedOn w:val="a"/>
    <w:qFormat/>
    <w:rsid w:val="00070896"/>
    <w:pPr>
      <w:widowControl/>
      <w:tabs>
        <w:tab w:val="left" w:pos="346"/>
      </w:tabs>
      <w:spacing w:line="260" w:lineRule="exact"/>
      <w:ind w:left="258" w:hangingChars="258" w:hanging="258"/>
    </w:pPr>
    <w:rPr>
      <w:rFonts w:ascii="Times New Roman" w:eastAsia="宋体" w:hAnsi="Times New Roman" w:cs="Times New Roman"/>
      <w:kern w:val="0"/>
      <w:sz w:val="15"/>
      <w:szCs w:val="20"/>
    </w:rPr>
  </w:style>
  <w:style w:type="paragraph" w:styleId="ab">
    <w:name w:val="endnote text"/>
    <w:basedOn w:val="a"/>
    <w:link w:val="ac"/>
    <w:uiPriority w:val="99"/>
    <w:semiHidden/>
    <w:unhideWhenUsed/>
    <w:rsid w:val="006411D3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6411D3"/>
  </w:style>
  <w:style w:type="character" w:styleId="ad">
    <w:name w:val="endnote reference"/>
    <w:basedOn w:val="a0"/>
    <w:uiPriority w:val="99"/>
    <w:semiHidden/>
    <w:unhideWhenUsed/>
    <w:rsid w:val="00641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0E0F3-2C07-465B-A2E7-F95C10F84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</Pages>
  <Words>635</Words>
  <Characters>3623</Characters>
  <Application>Microsoft Office Word</Application>
  <DocSecurity>0</DocSecurity>
  <Lines>30</Lines>
  <Paragraphs>8</Paragraphs>
  <ScaleCrop>false</ScaleCrop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滢双</dc:creator>
  <cp:keywords/>
  <dc:description/>
  <cp:lastModifiedBy>顾 滢双</cp:lastModifiedBy>
  <cp:revision>6</cp:revision>
  <dcterms:created xsi:type="dcterms:W3CDTF">2021-04-05T11:36:00Z</dcterms:created>
  <dcterms:modified xsi:type="dcterms:W3CDTF">2021-04-08T11:39:00Z</dcterms:modified>
</cp:coreProperties>
</file>