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olor w:val="FFC000"/>
          <w:sz w:val="36"/>
        </w:rPr>
      </w:pPr>
      <w:r>
        <w:rPr>
          <w:b/>
          <w:color w:val="FFC000"/>
          <w:sz w:val="36"/>
        </w:rPr>
        <w:t>Chức năng của Website</w:t>
      </w:r>
    </w:p>
    <w:p>
      <w:pPr>
        <w:pStyle w:val="4"/>
        <w:numPr>
          <w:ilvl w:val="0"/>
          <w:numId w:val="1"/>
        </w:numPr>
      </w:pPr>
      <w:r>
        <w:t>Phía Admin:</w:t>
      </w:r>
    </w:p>
    <w:p>
      <w:pPr>
        <w:pStyle w:val="4"/>
        <w:numPr>
          <w:ilvl w:val="0"/>
          <w:numId w:val="2"/>
        </w:numPr>
      </w:pPr>
      <w:r>
        <w:t>Đăng nhập và phân quyền</w:t>
      </w:r>
    </w:p>
    <w:p>
      <w:pPr>
        <w:pStyle w:val="4"/>
        <w:numPr>
          <w:ilvl w:val="0"/>
          <w:numId w:val="2"/>
        </w:numPr>
      </w:pPr>
      <w:r>
        <w:t>Quản lý khách hàng: thêm, sửa, xoá, kích hoạt tài khoản người dùng</w:t>
      </w:r>
    </w:p>
    <w:p>
      <w:pPr>
        <w:pStyle w:val="4"/>
        <w:numPr>
          <w:ilvl w:val="0"/>
          <w:numId w:val="2"/>
        </w:numPr>
      </w:pPr>
      <w:r>
        <w:t>Quản lý nhân viên: thêm, sửa, xoá nhân viên</w:t>
      </w:r>
    </w:p>
    <w:p>
      <w:pPr>
        <w:pStyle w:val="4"/>
        <w:numPr>
          <w:ilvl w:val="0"/>
          <w:numId w:val="2"/>
        </w:numPr>
      </w:pPr>
      <w:r>
        <w:t>Quản lý sản phẩm: thêm, sửa, xoá sản phẩm</w:t>
      </w:r>
    </w:p>
    <w:p>
      <w:pPr>
        <w:pStyle w:val="4"/>
        <w:numPr>
          <w:ilvl w:val="0"/>
          <w:numId w:val="2"/>
        </w:numPr>
      </w:pPr>
      <w:r>
        <w:t>Quản lý màu: thêm, sửa, xoá màu của chi tiết sản phẩm</w:t>
      </w:r>
    </w:p>
    <w:p>
      <w:pPr>
        <w:pStyle w:val="4"/>
        <w:numPr>
          <w:ilvl w:val="0"/>
          <w:numId w:val="2"/>
        </w:numPr>
      </w:pPr>
      <w:r>
        <w:t>Quản lý kích cỡ: thêm, sửa, xoá kích cỡ của chi tiết sản phẩm</w:t>
      </w:r>
    </w:p>
    <w:p>
      <w:pPr>
        <w:pStyle w:val="4"/>
        <w:numPr>
          <w:ilvl w:val="0"/>
          <w:numId w:val="2"/>
        </w:numPr>
      </w:pPr>
      <w:r>
        <w:t>Quản lý nhà cung cấp: thêm, sửa, xoá nhà cung cấp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US"/>
        </w:rPr>
        <w:t xml:space="preserve">Quản lý danh mục hàng hoá: </w:t>
      </w:r>
      <w:r>
        <w:t xml:space="preserve">thêm, sửa, xoá </w:t>
      </w:r>
      <w:r>
        <w:rPr>
          <w:rFonts w:hint="default"/>
          <w:lang w:val="en-US"/>
        </w:rPr>
        <w:t>danh mục hàng hoá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US"/>
        </w:rPr>
        <w:t xml:space="preserve">Quản lý danh mục con hàng hoá: </w:t>
      </w:r>
      <w:r>
        <w:t xml:space="preserve">thêm, sửa, xoá </w:t>
      </w:r>
      <w:r>
        <w:rPr>
          <w:rFonts w:hint="default"/>
          <w:lang w:val="en-US"/>
        </w:rPr>
        <w:t>danh mục con hàng hoá</w:t>
      </w:r>
      <w:bookmarkStart w:id="0" w:name="_GoBack"/>
      <w:bookmarkEnd w:id="0"/>
    </w:p>
    <w:p>
      <w:pPr>
        <w:pStyle w:val="4"/>
        <w:numPr>
          <w:ilvl w:val="0"/>
          <w:numId w:val="2"/>
        </w:numPr>
      </w:pPr>
      <w:r>
        <w:t>Thống kê</w:t>
      </w:r>
    </w:p>
    <w:p>
      <w:pPr>
        <w:pStyle w:val="4"/>
        <w:numPr>
          <w:ilvl w:val="0"/>
          <w:numId w:val="2"/>
        </w:numPr>
      </w:pPr>
      <w:r>
        <w:t>Quản lý chi tiết sản phẩm: thêm, sửa, xoá chi tiết sản phẩm</w:t>
      </w:r>
    </w:p>
    <w:p>
      <w:pPr>
        <w:pStyle w:val="4"/>
        <w:numPr>
          <w:ilvl w:val="0"/>
          <w:numId w:val="2"/>
        </w:numPr>
      </w:pPr>
      <w:r>
        <w:t xml:space="preserve">Quản lý hoá đơn bán: </w:t>
      </w:r>
      <w:r>
        <w:rPr>
          <w:rFonts w:hint="default"/>
          <w:lang w:val="en-US"/>
        </w:rPr>
        <w:t xml:space="preserve">xem và </w:t>
      </w:r>
      <w:r>
        <w:t>cập nhật trạng thái đơn hàng</w:t>
      </w:r>
    </w:p>
    <w:p>
      <w:pPr>
        <w:pStyle w:val="4"/>
        <w:numPr>
          <w:ilvl w:val="0"/>
          <w:numId w:val="1"/>
        </w:numPr>
      </w:pPr>
      <w:r>
        <w:t>Phía Client:</w:t>
      </w:r>
    </w:p>
    <w:p>
      <w:pPr>
        <w:pStyle w:val="4"/>
        <w:numPr>
          <w:ilvl w:val="0"/>
          <w:numId w:val="2"/>
        </w:numPr>
      </w:pPr>
      <w:r>
        <w:t>Đăng nhập, đăng ký và đăng xuất</w:t>
      </w:r>
    </w:p>
    <w:p>
      <w:pPr>
        <w:pStyle w:val="4"/>
        <w:numPr>
          <w:ilvl w:val="0"/>
          <w:numId w:val="2"/>
        </w:numPr>
      </w:pPr>
      <w:r>
        <w:t>Xem các đơn hàng của người mua</w:t>
      </w:r>
    </w:p>
    <w:p>
      <w:pPr>
        <w:pStyle w:val="4"/>
        <w:numPr>
          <w:ilvl w:val="0"/>
          <w:numId w:val="2"/>
        </w:numPr>
      </w:pPr>
      <w:r>
        <w:t>Tìm kiếm sản phẩm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US"/>
        </w:rPr>
        <w:t>Xem chi tiết sản phẩm</w:t>
      </w:r>
    </w:p>
    <w:p>
      <w:pPr>
        <w:pStyle w:val="4"/>
        <w:numPr>
          <w:ilvl w:val="0"/>
          <w:numId w:val="2"/>
        </w:numPr>
      </w:pPr>
      <w:r>
        <w:t>Người dùng chọn để hiển thị tất cả sản phẩm</w:t>
      </w:r>
    </w:p>
    <w:p>
      <w:pPr>
        <w:pStyle w:val="4"/>
        <w:numPr>
          <w:ilvl w:val="0"/>
          <w:numId w:val="2"/>
        </w:numPr>
      </w:pPr>
      <w:r>
        <w:t>Người dùng chọn để hiển thị các sản phẩm theo mục phân loại lớn</w:t>
      </w:r>
    </w:p>
    <w:p>
      <w:pPr>
        <w:pStyle w:val="4"/>
        <w:numPr>
          <w:ilvl w:val="0"/>
          <w:numId w:val="2"/>
        </w:numPr>
      </w:pPr>
      <w:r>
        <w:t>Người dùng chọn để hiển thị các sản phẩm theo các mục phân loại nhỏ</w:t>
      </w:r>
    </w:p>
    <w:p>
      <w:pPr>
        <w:pStyle w:val="4"/>
        <w:numPr>
          <w:ilvl w:val="0"/>
          <w:numId w:val="2"/>
        </w:numPr>
      </w:pPr>
      <w:r>
        <w:t>Người dùng có thể lọc theo giá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US"/>
        </w:rPr>
        <w:t>Chức năng giỏ hàng</w:t>
      </w:r>
    </w:p>
    <w:p>
      <w:pPr>
        <w:pStyle w:val="4"/>
        <w:numPr>
          <w:ilvl w:val="0"/>
          <w:numId w:val="2"/>
        </w:numPr>
      </w:pPr>
      <w:r>
        <w:rPr>
          <w:rFonts w:hint="default"/>
          <w:lang w:val="en-US"/>
        </w:rPr>
        <w:t>Chức năng thanh toán</w:t>
      </w:r>
    </w:p>
    <w:p>
      <w:pPr>
        <w:pStyle w:val="4"/>
        <w:numPr>
          <w:ilvl w:val="0"/>
          <w:numId w:val="2"/>
        </w:numPr>
      </w:pPr>
      <w:r>
        <w:t>Người dùng có thể lọc theo phân loại nhỏ khi hiển thị sản phẩm theo mục phân loại lớn lẫn nhỏ</w:t>
      </w:r>
    </w:p>
    <w:p>
      <w:pPr>
        <w:pStyle w:val="4"/>
        <w:numPr>
          <w:ilvl w:val="0"/>
          <w:numId w:val="2"/>
        </w:numPr>
      </w:pPr>
      <w:r>
        <w:t>Người dùng có thể chọn kích cỡ và màu sắc khi hiển thị chi tiết sản phẩm</w:t>
      </w:r>
    </w:p>
    <w:sectPr>
      <w:pgSz w:w="12240" w:h="15840"/>
      <w:pgMar w:top="1134" w:right="1134" w:bottom="1134" w:left="1701" w:header="720" w:footer="720" w:gutter="0"/>
      <w:cols w:space="720" w:num="1"/>
      <w:docGrid w:linePitch="381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D15BB"/>
    <w:multiLevelType w:val="multilevel"/>
    <w:tmpl w:val="24CD15B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5C7346"/>
    <w:multiLevelType w:val="multilevel"/>
    <w:tmpl w:val="675C7346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A3C"/>
    <w:rsid w:val="00522EFF"/>
    <w:rsid w:val="005D1927"/>
    <w:rsid w:val="005D3C85"/>
    <w:rsid w:val="00996B57"/>
    <w:rsid w:val="00B66A3C"/>
    <w:rsid w:val="00E30E43"/>
    <w:rsid w:val="4C15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157</Words>
  <Characters>899</Characters>
  <Lines>7</Lines>
  <Paragraphs>2</Paragraphs>
  <TotalTime>0</TotalTime>
  <ScaleCrop>false</ScaleCrop>
  <LinksUpToDate>false</LinksUpToDate>
  <CharactersWithSpaces>1054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2021-05-17T11:41:00Z</dcterms:created>
  <dc:creator>Admin</dc:creator>
  <cp:lastModifiedBy>Tristan Khiem</cp:lastModifiedBy>
  <dcterms:modified xsi:type="dcterms:W3CDTF">2021-05-17T14:47:36Z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