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216" w:rsidRDefault="00190363">
      <w:r>
        <w:t>Reporting is an important facet of the new system. There is a wealth of data flowing into the system going untapped. The reports created utilize that data in order to streamline processes, identify areas of improveme</w:t>
      </w:r>
      <w:r w:rsidR="00151766">
        <w:t>nt, and provide accountability.</w:t>
      </w:r>
    </w:p>
    <w:p w:rsidR="00151766" w:rsidRDefault="00151766">
      <w:r>
        <w:t>The Trailer Movement and Efficiency report, for example, measures metrics such as the average lead times given (broken up by both day of the week and by the person making the request), the percentage of trailers that end up being late by the amount of lead time given, and the overall number of late trailers, to name a few.</w:t>
      </w:r>
      <w:r w:rsidR="00025E38">
        <w:t xml:space="preserve"> This report will show precisely where and when the inefficiencies occur, and to help trace them to a root cause.</w:t>
      </w:r>
      <w:r w:rsidR="00025E38">
        <w:br/>
        <w:t>Another important report is the overnight trailers list. This simply lists the trailers that were not returned to the lot at the end of the day. It will indicate who originally requested the trailer, and if a removal task was created, which driver was assigned to remove the trailer.</w:t>
      </w:r>
    </w:p>
    <w:sectPr w:rsidR="00151766" w:rsidSect="00C1021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90363"/>
    <w:rsid w:val="00025E38"/>
    <w:rsid w:val="00151766"/>
    <w:rsid w:val="00190363"/>
    <w:rsid w:val="002820C9"/>
    <w:rsid w:val="00555405"/>
    <w:rsid w:val="007A5358"/>
    <w:rsid w:val="00980CF9"/>
    <w:rsid w:val="00A75CEB"/>
    <w:rsid w:val="00C00400"/>
    <w:rsid w:val="00C10216"/>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2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s">
    <w:name w:val="comments"/>
    <w:basedOn w:val="Normal"/>
    <w:link w:val="commentsChar"/>
    <w:qFormat/>
    <w:rsid w:val="002820C9"/>
    <w:pPr>
      <w:spacing w:after="0" w:line="240" w:lineRule="auto"/>
    </w:pPr>
    <w:rPr>
      <w:sz w:val="20"/>
      <w:szCs w:val="20"/>
    </w:rPr>
  </w:style>
  <w:style w:type="character" w:customStyle="1" w:styleId="commentsChar">
    <w:name w:val="comments Char"/>
    <w:basedOn w:val="DefaultParagraphFont"/>
    <w:link w:val="comments"/>
    <w:rsid w:val="002820C9"/>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6464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dc:creator>
  <cp:lastModifiedBy>2023164</cp:lastModifiedBy>
  <cp:revision>2</cp:revision>
  <dcterms:created xsi:type="dcterms:W3CDTF">2012-11-11T05:31:00Z</dcterms:created>
  <dcterms:modified xsi:type="dcterms:W3CDTF">2012-11-11T20:14:00Z</dcterms:modified>
</cp:coreProperties>
</file>