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AAC" w:rsidRDefault="00C40AAC" w:rsidP="00C40AAC">
      <w:pPr>
        <w:rPr>
          <w:rFonts w:asciiTheme="majorHAnsi" w:hAnsiTheme="majorHAnsi" w:cstheme="majorBidi"/>
          <w:b/>
          <w:bCs/>
          <w:sz w:val="26"/>
          <w:szCs w:val="26"/>
        </w:rPr>
      </w:pPr>
    </w:p>
    <w:p w:rsidR="00C40AAC" w:rsidRPr="00DA716E" w:rsidRDefault="00C40AAC" w:rsidP="00C40AAC">
      <w:pPr>
        <w:pStyle w:val="Heading2"/>
        <w:spacing w:before="0" w:line="240" w:lineRule="auto"/>
        <w:rPr>
          <w:rFonts w:eastAsiaTheme="minorEastAsia"/>
          <w:color w:val="auto"/>
          <w:lang w:val="en-US"/>
        </w:rPr>
      </w:pPr>
      <w:r w:rsidRPr="00DA716E">
        <w:rPr>
          <w:rFonts w:eastAsiaTheme="minorEastAsia"/>
          <w:color w:val="auto"/>
          <w:lang w:val="en-US"/>
        </w:rPr>
        <w:t>Request for Components</w:t>
      </w:r>
      <w:r>
        <w:rPr>
          <w:rFonts w:eastAsiaTheme="minorEastAsia"/>
          <w:color w:val="auto"/>
          <w:lang w:val="en-US"/>
        </w:rPr>
        <w:t xml:space="preserve"> – Dock Foreman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3240"/>
        <w:gridCol w:w="360"/>
        <w:gridCol w:w="1080"/>
        <w:gridCol w:w="2088"/>
      </w:tblGrid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Author</w:t>
            </w:r>
          </w:p>
        </w:tc>
        <w:tc>
          <w:tcPr>
            <w:tcW w:w="3600" w:type="dxa"/>
            <w:gridSpan w:val="2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Jack Watt</w:t>
            </w:r>
          </w:p>
        </w:tc>
        <w:tc>
          <w:tcPr>
            <w:tcW w:w="10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Date</w:t>
            </w:r>
          </w:p>
        </w:tc>
        <w:tc>
          <w:tcPr>
            <w:tcW w:w="2088" w:type="dxa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November-08</w:t>
            </w:r>
            <w:r w:rsidRPr="00DA716E">
              <w:rPr>
                <w:rFonts w:ascii="Helvetica" w:hAnsi="Helvetica"/>
              </w:rPr>
              <w:t>-2012</w:t>
            </w: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Version</w:t>
            </w:r>
          </w:p>
        </w:tc>
        <w:tc>
          <w:tcPr>
            <w:tcW w:w="3600" w:type="dxa"/>
            <w:gridSpan w:val="2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  <w:r w:rsidRPr="00DA716E">
              <w:rPr>
                <w:rFonts w:ascii="Helvetica" w:hAnsi="Helvetica"/>
              </w:rPr>
              <w:t>.0</w:t>
            </w:r>
          </w:p>
        </w:tc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Use Case Name</w:t>
            </w:r>
          </w:p>
        </w:tc>
        <w:tc>
          <w:tcPr>
            <w:tcW w:w="3600" w:type="dxa"/>
            <w:gridSpan w:val="2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Request for components</w:t>
            </w:r>
          </w:p>
        </w:tc>
        <w:tc>
          <w:tcPr>
            <w:tcW w:w="3168" w:type="dxa"/>
            <w:gridSpan w:val="2"/>
            <w:tcBorders>
              <w:bottom w:val="nil"/>
            </w:tcBorders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Use Case Type:</w:t>
            </w: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Use Case ID</w:t>
            </w:r>
          </w:p>
        </w:tc>
        <w:tc>
          <w:tcPr>
            <w:tcW w:w="3600" w:type="dxa"/>
            <w:gridSpan w:val="2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 xml:space="preserve">JGRC-2001 </w:t>
            </w:r>
          </w:p>
        </w:tc>
        <w:tc>
          <w:tcPr>
            <w:tcW w:w="3168" w:type="dxa"/>
            <w:gridSpan w:val="2"/>
            <w:vMerge w:val="restart"/>
            <w:tcBorders>
              <w:top w:val="nil"/>
            </w:tcBorders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Business Requirements</w:t>
            </w:r>
          </w:p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System Analysis</w:t>
            </w: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Priority</w:t>
            </w:r>
          </w:p>
        </w:tc>
        <w:tc>
          <w:tcPr>
            <w:tcW w:w="3600" w:type="dxa"/>
            <w:gridSpan w:val="2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HIGH</w:t>
            </w:r>
          </w:p>
        </w:tc>
        <w:tc>
          <w:tcPr>
            <w:tcW w:w="3168" w:type="dxa"/>
            <w:gridSpan w:val="2"/>
            <w:vMerge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Source</w:t>
            </w:r>
          </w:p>
        </w:tc>
        <w:tc>
          <w:tcPr>
            <w:tcW w:w="6768" w:type="dxa"/>
            <w:gridSpan w:val="4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Requirement</w:t>
            </w: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Primary Business Actor</w:t>
            </w:r>
          </w:p>
        </w:tc>
        <w:tc>
          <w:tcPr>
            <w:tcW w:w="6768" w:type="dxa"/>
            <w:gridSpan w:val="4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Dock foreman</w:t>
            </w: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Other Participating Actors</w:t>
            </w:r>
          </w:p>
        </w:tc>
        <w:tc>
          <w:tcPr>
            <w:tcW w:w="6768" w:type="dxa"/>
            <w:gridSpan w:val="4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Other Interested Stakeholders</w:t>
            </w:r>
          </w:p>
        </w:tc>
        <w:tc>
          <w:tcPr>
            <w:tcW w:w="6768" w:type="dxa"/>
            <w:gridSpan w:val="4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Dispatcher , Driver</w:t>
            </w: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Description</w:t>
            </w:r>
          </w:p>
        </w:tc>
        <w:tc>
          <w:tcPr>
            <w:tcW w:w="6768" w:type="dxa"/>
            <w:gridSpan w:val="4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This use case describes the event of requesting components from the warehouse to the docks. The dock foreman must notify the dispatcher of what components are needed.</w:t>
            </w: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Precondition(s)</w:t>
            </w:r>
          </w:p>
        </w:tc>
        <w:tc>
          <w:tcPr>
            <w:tcW w:w="6768" w:type="dxa"/>
            <w:gridSpan w:val="4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 xml:space="preserve">Production makes request for components </w:t>
            </w: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Trigger(s)</w:t>
            </w:r>
          </w:p>
        </w:tc>
        <w:tc>
          <w:tcPr>
            <w:tcW w:w="6768" w:type="dxa"/>
            <w:gridSpan w:val="4"/>
            <w:tcBorders>
              <w:bottom w:val="single" w:sz="4" w:space="0" w:color="auto"/>
            </w:tcBorders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This use case is triggered when Components are requested</w:t>
            </w:r>
          </w:p>
        </w:tc>
      </w:tr>
      <w:tr w:rsidR="00C40AAC" w:rsidRPr="00DA716E" w:rsidTr="004D7648">
        <w:tc>
          <w:tcPr>
            <w:tcW w:w="1980" w:type="dxa"/>
            <w:vMerge w:val="restart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Typical Course of Events</w:t>
            </w:r>
          </w:p>
        </w:tc>
        <w:tc>
          <w:tcPr>
            <w:tcW w:w="324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Actor Action</w:t>
            </w:r>
          </w:p>
        </w:tc>
        <w:tc>
          <w:tcPr>
            <w:tcW w:w="3528" w:type="dxa"/>
            <w:gridSpan w:val="3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System Response</w:t>
            </w:r>
          </w:p>
        </w:tc>
      </w:tr>
      <w:tr w:rsidR="00C40AAC" w:rsidRPr="00DA716E" w:rsidTr="004D7648">
        <w:tc>
          <w:tcPr>
            <w:tcW w:w="1980" w:type="dxa"/>
            <w:vMerge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C40AAC" w:rsidRDefault="00C40AAC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  <w:b/>
              </w:rPr>
              <w:t>Step 1:</w:t>
            </w:r>
            <w:r w:rsidRPr="00DA716E">
              <w:rPr>
                <w:rFonts w:ascii="Helvetica" w:hAnsi="Helvetica"/>
              </w:rPr>
              <w:t xml:space="preserve">   Foreman makes request to Dispatcher by </w:t>
            </w:r>
            <w:r>
              <w:rPr>
                <w:rFonts w:ascii="Helvetica" w:hAnsi="Helvetica"/>
              </w:rPr>
              <w:t>TTCS</w:t>
            </w:r>
            <w:r w:rsidRPr="00DA716E">
              <w:rPr>
                <w:rFonts w:ascii="Helvetica" w:hAnsi="Helvetica"/>
              </w:rPr>
              <w:t xml:space="preserve"> for Components. Providing part number and destination bay.</w:t>
            </w:r>
          </w:p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</w:p>
        </w:tc>
        <w:tc>
          <w:tcPr>
            <w:tcW w:w="3528" w:type="dxa"/>
            <w:gridSpan w:val="3"/>
            <w:tcBorders>
              <w:bottom w:val="single" w:sz="4" w:space="0" w:color="auto"/>
            </w:tcBorders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  <w:b/>
              </w:rPr>
              <w:t>Step 2:</w:t>
            </w:r>
            <w:r w:rsidRPr="00DA716E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TTCS updates list of </w:t>
            </w:r>
            <w:proofErr w:type="gramStart"/>
            <w:r>
              <w:rPr>
                <w:rFonts w:ascii="Helvetica" w:hAnsi="Helvetica"/>
              </w:rPr>
              <w:t>tasks .</w:t>
            </w:r>
            <w:proofErr w:type="gramEnd"/>
            <w:r>
              <w:rPr>
                <w:rFonts w:ascii="Helvetica" w:hAnsi="Helvetica"/>
              </w:rPr>
              <w:t xml:space="preserve"> Dispatcher will see a request he hasn’t resolved yet. These will be added and sorted based on completion deadline. </w:t>
            </w:r>
          </w:p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</w:p>
        </w:tc>
      </w:tr>
      <w:tr w:rsidR="00C40AAC" w:rsidRPr="00DA716E" w:rsidTr="004D7648">
        <w:tc>
          <w:tcPr>
            <w:tcW w:w="1980" w:type="dxa"/>
            <w:vMerge w:val="restart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Alternate Courses</w:t>
            </w:r>
          </w:p>
        </w:tc>
        <w:tc>
          <w:tcPr>
            <w:tcW w:w="324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Actor Action</w:t>
            </w:r>
          </w:p>
        </w:tc>
        <w:tc>
          <w:tcPr>
            <w:tcW w:w="3528" w:type="dxa"/>
            <w:gridSpan w:val="3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System Response</w:t>
            </w:r>
          </w:p>
        </w:tc>
      </w:tr>
      <w:tr w:rsidR="00C40AAC" w:rsidRPr="00DA716E" w:rsidTr="004D7648">
        <w:tc>
          <w:tcPr>
            <w:tcW w:w="1980" w:type="dxa"/>
            <w:vMerge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</w:p>
        </w:tc>
        <w:tc>
          <w:tcPr>
            <w:tcW w:w="3240" w:type="dxa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</w:p>
        </w:tc>
        <w:tc>
          <w:tcPr>
            <w:tcW w:w="3528" w:type="dxa"/>
            <w:gridSpan w:val="3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Conclusion</w:t>
            </w:r>
          </w:p>
        </w:tc>
        <w:tc>
          <w:tcPr>
            <w:tcW w:w="6768" w:type="dxa"/>
            <w:gridSpan w:val="4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This use case concludes when D</w:t>
            </w:r>
            <w:r>
              <w:rPr>
                <w:rFonts w:ascii="Helvetica" w:hAnsi="Helvetica"/>
              </w:rPr>
              <w:t>ock Foreman submits request</w:t>
            </w: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proofErr w:type="spellStart"/>
            <w:r w:rsidRPr="00DA716E">
              <w:rPr>
                <w:rFonts w:ascii="Helvetica" w:hAnsi="Helvetica"/>
                <w:b/>
              </w:rPr>
              <w:t>Postcondition</w:t>
            </w:r>
            <w:proofErr w:type="spellEnd"/>
          </w:p>
        </w:tc>
        <w:tc>
          <w:tcPr>
            <w:tcW w:w="6768" w:type="dxa"/>
            <w:gridSpan w:val="4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The request is now submitted</w:t>
            </w: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Business Rules</w:t>
            </w:r>
          </w:p>
        </w:tc>
        <w:tc>
          <w:tcPr>
            <w:tcW w:w="6768" w:type="dxa"/>
            <w:gridSpan w:val="4"/>
          </w:tcPr>
          <w:p w:rsidR="00C40AAC" w:rsidRPr="00DA716E" w:rsidRDefault="00C40AAC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 xml:space="preserve">Dock foreman must provide part number and destination </w:t>
            </w:r>
            <w:r>
              <w:rPr>
                <w:rFonts w:ascii="Helvetica" w:hAnsi="Helvetica"/>
              </w:rPr>
              <w:lastRenderedPageBreak/>
              <w:t xml:space="preserve">dock and </w:t>
            </w:r>
            <w:r w:rsidRPr="00DA716E">
              <w:rPr>
                <w:rFonts w:ascii="Helvetica" w:hAnsi="Helvetica"/>
              </w:rPr>
              <w:t>bay to Dispatcher</w:t>
            </w:r>
          </w:p>
          <w:p w:rsidR="00C40AAC" w:rsidRPr="00DA716E" w:rsidRDefault="00C40AAC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lastRenderedPageBreak/>
              <w:t>Implementation Constraints and Specifications</w:t>
            </w:r>
          </w:p>
        </w:tc>
        <w:tc>
          <w:tcPr>
            <w:tcW w:w="6768" w:type="dxa"/>
            <w:gridSpan w:val="4"/>
          </w:tcPr>
          <w:p w:rsidR="00C40AAC" w:rsidRPr="00DA716E" w:rsidRDefault="00C40AAC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Varies how often this process will be invoked</w:t>
            </w:r>
          </w:p>
          <w:p w:rsidR="00C40AAC" w:rsidRPr="00DA716E" w:rsidRDefault="00C40AAC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>Not performed after hours</w:t>
            </w: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Assumptions</w:t>
            </w:r>
          </w:p>
        </w:tc>
        <w:tc>
          <w:tcPr>
            <w:tcW w:w="6768" w:type="dxa"/>
            <w:gridSpan w:val="4"/>
          </w:tcPr>
          <w:p w:rsidR="00C40AAC" w:rsidRPr="00F706C7" w:rsidRDefault="00C40AAC" w:rsidP="004D76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  <w:r w:rsidRPr="00F706C7">
              <w:rPr>
                <w:rFonts w:ascii="Helvetica" w:hAnsi="Helvetica"/>
              </w:rPr>
              <w:t>Destination bay is empty</w:t>
            </w:r>
          </w:p>
          <w:p w:rsidR="00C40AAC" w:rsidRPr="00DA716E" w:rsidRDefault="00C40AAC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  <w:r w:rsidRPr="00DA716E">
              <w:rPr>
                <w:rFonts w:ascii="Helvetica" w:hAnsi="Helvetica"/>
              </w:rPr>
              <w:t xml:space="preserve">Frequency: This use case is intended to be used on </w:t>
            </w:r>
            <w:r>
              <w:rPr>
                <w:rFonts w:ascii="Helvetica" w:hAnsi="Helvetica"/>
              </w:rPr>
              <w:t>an as needed</w:t>
            </w:r>
            <w:r w:rsidRPr="00DA716E">
              <w:rPr>
                <w:rFonts w:ascii="Helvetica" w:hAnsi="Helvetica"/>
              </w:rPr>
              <w:t xml:space="preserve"> basis</w:t>
            </w:r>
          </w:p>
        </w:tc>
      </w:tr>
      <w:tr w:rsidR="00C40AAC" w:rsidRPr="00DA716E" w:rsidTr="004D7648">
        <w:tc>
          <w:tcPr>
            <w:tcW w:w="1980" w:type="dxa"/>
            <w:shd w:val="clear" w:color="auto" w:fill="E6E6E6"/>
          </w:tcPr>
          <w:p w:rsidR="00C40AAC" w:rsidRPr="00DA716E" w:rsidRDefault="00C40AAC" w:rsidP="004D7648">
            <w:pPr>
              <w:spacing w:line="240" w:lineRule="auto"/>
              <w:rPr>
                <w:rFonts w:ascii="Helvetica" w:hAnsi="Helvetica"/>
                <w:b/>
              </w:rPr>
            </w:pPr>
            <w:r w:rsidRPr="00DA716E">
              <w:rPr>
                <w:rFonts w:ascii="Helvetica" w:hAnsi="Helvetica"/>
                <w:b/>
              </w:rPr>
              <w:t>Open Issues</w:t>
            </w:r>
          </w:p>
        </w:tc>
        <w:tc>
          <w:tcPr>
            <w:tcW w:w="6768" w:type="dxa"/>
            <w:gridSpan w:val="4"/>
          </w:tcPr>
          <w:p w:rsidR="00C40AAC" w:rsidRPr="00DA716E" w:rsidRDefault="00C40AAC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</w:p>
        </w:tc>
      </w:tr>
    </w:tbl>
    <w:p w:rsidR="00C40AAC" w:rsidRDefault="00C40AAC" w:rsidP="00C40AAC">
      <w:pPr>
        <w:pStyle w:val="NoSpacing"/>
        <w:ind w:firstLine="720"/>
        <w:rPr>
          <w:rFonts w:cstheme="minorHAnsi"/>
          <w:sz w:val="24"/>
          <w:szCs w:val="24"/>
        </w:rPr>
      </w:pPr>
    </w:p>
    <w:p w:rsidR="00C03AC3" w:rsidRDefault="00C03AC3"/>
    <w:sectPr w:rsidR="00C0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C035A"/>
    <w:multiLevelType w:val="hybridMultilevel"/>
    <w:tmpl w:val="D6F8A90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40AAC"/>
    <w:rsid w:val="00C03AC3"/>
    <w:rsid w:val="00C4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NoSpacing">
    <w:name w:val="No Spacing"/>
    <w:link w:val="NoSpacingChar"/>
    <w:uiPriority w:val="1"/>
    <w:qFormat/>
    <w:rsid w:val="00C40A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0AAC"/>
  </w:style>
  <w:style w:type="paragraph" w:styleId="ListParagraph">
    <w:name w:val="List Paragraph"/>
    <w:basedOn w:val="Normal"/>
    <w:uiPriority w:val="34"/>
    <w:qFormat/>
    <w:rsid w:val="00C40AAC"/>
    <w:pPr>
      <w:ind w:left="720"/>
      <w:contextualSpacing/>
    </w:pPr>
    <w:rPr>
      <w:rFonts w:eastAsiaTheme="minorHAnsi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1277</Characters>
  <Application>Microsoft Office Word</Application>
  <DocSecurity>0</DocSecurity>
  <Lines>10</Lines>
  <Paragraphs>2</Paragraphs>
  <ScaleCrop>false</ScaleCrop>
  <Company>NBCC - Saint John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2012-11-11T19:21:00Z</dcterms:created>
  <dcterms:modified xsi:type="dcterms:W3CDTF">2012-11-11T19:22:00Z</dcterms:modified>
</cp:coreProperties>
</file>