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90" w:rsidRPr="00DA716E" w:rsidRDefault="00266190" w:rsidP="00266190">
      <w:pPr>
        <w:rPr>
          <w:rFonts w:cstheme="minorHAnsi"/>
          <w:sz w:val="24"/>
          <w:szCs w:val="24"/>
        </w:rPr>
      </w:pPr>
    </w:p>
    <w:p w:rsidR="00266190" w:rsidRPr="00DA716E" w:rsidRDefault="00266190" w:rsidP="00266190">
      <w:pPr>
        <w:pStyle w:val="Heading2"/>
        <w:spacing w:before="0" w:line="240" w:lineRule="auto"/>
        <w:rPr>
          <w:rFonts w:eastAsiaTheme="minorEastAsia"/>
          <w:color w:val="auto"/>
          <w:lang w:val="en-US"/>
        </w:rPr>
      </w:pPr>
      <w:bookmarkStart w:id="0" w:name="_Toc337569428"/>
      <w:bookmarkStart w:id="1" w:name="_Toc337569793"/>
      <w:bookmarkStart w:id="2" w:name="_Toc337570542"/>
      <w:r w:rsidRPr="00DA716E">
        <w:rPr>
          <w:rFonts w:eastAsiaTheme="minorEastAsia"/>
          <w:color w:val="auto"/>
          <w:lang w:val="en-US"/>
        </w:rPr>
        <w:t>Request for Driver</w:t>
      </w:r>
      <w:bookmarkEnd w:id="0"/>
      <w:bookmarkEnd w:id="1"/>
      <w:bookmarkEnd w:id="2"/>
      <w:r>
        <w:rPr>
          <w:rFonts w:eastAsiaTheme="minorEastAsia"/>
          <w:color w:val="auto"/>
          <w:lang w:val="en-US"/>
        </w:rPr>
        <w:t xml:space="preserve"> – Dock Foreman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240"/>
        <w:gridCol w:w="360"/>
        <w:gridCol w:w="1080"/>
        <w:gridCol w:w="2088"/>
      </w:tblGrid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Author</w:t>
            </w:r>
          </w:p>
        </w:tc>
        <w:tc>
          <w:tcPr>
            <w:tcW w:w="3600" w:type="dxa"/>
            <w:gridSpan w:val="2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Jack Watt</w:t>
            </w:r>
          </w:p>
        </w:tc>
        <w:tc>
          <w:tcPr>
            <w:tcW w:w="1080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Date</w:t>
            </w:r>
          </w:p>
        </w:tc>
        <w:tc>
          <w:tcPr>
            <w:tcW w:w="2088" w:type="dxa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>November-09</w:t>
            </w:r>
            <w:r w:rsidRPr="00DA716E">
              <w:rPr>
                <w:rFonts w:ascii="Helvetica" w:eastAsia="Calibri" w:hAnsi="Helvetica" w:cs="Times New Roman"/>
              </w:rPr>
              <w:t>-2012</w:t>
            </w: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Version</w:t>
            </w:r>
          </w:p>
        </w:tc>
        <w:tc>
          <w:tcPr>
            <w:tcW w:w="3600" w:type="dxa"/>
            <w:gridSpan w:val="2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>2</w:t>
            </w:r>
            <w:r w:rsidRPr="00DA716E">
              <w:rPr>
                <w:rFonts w:ascii="Helvetica" w:eastAsia="Calibri" w:hAnsi="Helvetica" w:cs="Times New Roman"/>
              </w:rPr>
              <w:t>.0</w:t>
            </w:r>
          </w:p>
        </w:tc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Use Case Name</w:t>
            </w:r>
          </w:p>
        </w:tc>
        <w:tc>
          <w:tcPr>
            <w:tcW w:w="3600" w:type="dxa"/>
            <w:gridSpan w:val="2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Request for driver</w:t>
            </w:r>
          </w:p>
        </w:tc>
        <w:tc>
          <w:tcPr>
            <w:tcW w:w="3168" w:type="dxa"/>
            <w:gridSpan w:val="2"/>
            <w:tcBorders>
              <w:bottom w:val="nil"/>
            </w:tcBorders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Use Case Type:</w:t>
            </w: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Use Case ID</w:t>
            </w:r>
          </w:p>
        </w:tc>
        <w:tc>
          <w:tcPr>
            <w:tcW w:w="3600" w:type="dxa"/>
            <w:gridSpan w:val="2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JGRC-2002</w:t>
            </w:r>
          </w:p>
        </w:tc>
        <w:tc>
          <w:tcPr>
            <w:tcW w:w="3168" w:type="dxa"/>
            <w:gridSpan w:val="2"/>
            <w:vMerge w:val="restart"/>
            <w:tcBorders>
              <w:top w:val="nil"/>
            </w:tcBorders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Business Requirements</w:t>
            </w:r>
          </w:p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System Analysis</w:t>
            </w: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Priority</w:t>
            </w:r>
          </w:p>
        </w:tc>
        <w:tc>
          <w:tcPr>
            <w:tcW w:w="3600" w:type="dxa"/>
            <w:gridSpan w:val="2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HIGH</w:t>
            </w:r>
          </w:p>
        </w:tc>
        <w:tc>
          <w:tcPr>
            <w:tcW w:w="3168" w:type="dxa"/>
            <w:gridSpan w:val="2"/>
            <w:vMerge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Source</w:t>
            </w:r>
          </w:p>
        </w:tc>
        <w:tc>
          <w:tcPr>
            <w:tcW w:w="6768" w:type="dxa"/>
            <w:gridSpan w:val="4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Requirement</w:t>
            </w: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Primary Business Actor</w:t>
            </w:r>
          </w:p>
        </w:tc>
        <w:tc>
          <w:tcPr>
            <w:tcW w:w="6768" w:type="dxa"/>
            <w:gridSpan w:val="4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Dock foreman</w:t>
            </w: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Other Participating Actors</w:t>
            </w:r>
          </w:p>
        </w:tc>
        <w:tc>
          <w:tcPr>
            <w:tcW w:w="6768" w:type="dxa"/>
            <w:gridSpan w:val="4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Other Interested Stakeholders</w:t>
            </w:r>
          </w:p>
        </w:tc>
        <w:tc>
          <w:tcPr>
            <w:tcW w:w="6768" w:type="dxa"/>
            <w:gridSpan w:val="4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Dispatcher, Driver</w:t>
            </w: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Description</w:t>
            </w:r>
          </w:p>
        </w:tc>
        <w:tc>
          <w:tcPr>
            <w:tcW w:w="6768" w:type="dxa"/>
            <w:gridSpan w:val="4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This use case describes the event of requesting a driver when one isn’t present at </w:t>
            </w:r>
            <w:r>
              <w:rPr>
                <w:rFonts w:ascii="Helvetica" w:eastAsia="Calibri" w:hAnsi="Helvetica" w:cs="Times New Roman"/>
              </w:rPr>
              <w:t>destination location</w:t>
            </w: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Precondition(s)</w:t>
            </w:r>
          </w:p>
        </w:tc>
        <w:tc>
          <w:tcPr>
            <w:tcW w:w="6768" w:type="dxa"/>
            <w:gridSpan w:val="4"/>
          </w:tcPr>
          <w:p w:rsidR="00266190" w:rsidRPr="00DA716E" w:rsidRDefault="00266190" w:rsidP="004D7648"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Production makes request for driver</w:t>
            </w:r>
          </w:p>
          <w:p w:rsidR="00266190" w:rsidRPr="00DA716E" w:rsidRDefault="00266190" w:rsidP="004D7648"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No driver is present at dock</w:t>
            </w: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Trigger(s)</w:t>
            </w:r>
          </w:p>
        </w:tc>
        <w:tc>
          <w:tcPr>
            <w:tcW w:w="6768" w:type="dxa"/>
            <w:gridSpan w:val="4"/>
            <w:tcBorders>
              <w:bottom w:val="single" w:sz="4" w:space="0" w:color="auto"/>
            </w:tcBorders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This use case is triggered when Driver is needed and not present at </w:t>
            </w:r>
            <w:r>
              <w:rPr>
                <w:rFonts w:ascii="Helvetica" w:eastAsia="Calibri" w:hAnsi="Helvetica" w:cs="Times New Roman"/>
              </w:rPr>
              <w:t>destination location</w:t>
            </w:r>
          </w:p>
        </w:tc>
      </w:tr>
      <w:tr w:rsidR="00266190" w:rsidRPr="00DA716E" w:rsidTr="004D7648">
        <w:tc>
          <w:tcPr>
            <w:tcW w:w="2088" w:type="dxa"/>
            <w:vMerge w:val="restart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Typical Course of Events</w:t>
            </w:r>
          </w:p>
        </w:tc>
        <w:tc>
          <w:tcPr>
            <w:tcW w:w="3240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Actor Action</w:t>
            </w:r>
          </w:p>
        </w:tc>
        <w:tc>
          <w:tcPr>
            <w:tcW w:w="3528" w:type="dxa"/>
            <w:gridSpan w:val="3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System Response</w:t>
            </w:r>
          </w:p>
        </w:tc>
      </w:tr>
      <w:tr w:rsidR="00266190" w:rsidRPr="00DA716E" w:rsidTr="004D7648">
        <w:tc>
          <w:tcPr>
            <w:tcW w:w="2088" w:type="dxa"/>
            <w:vMerge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Step 1:</w:t>
            </w:r>
            <w:r w:rsidRPr="00DA716E">
              <w:rPr>
                <w:rFonts w:ascii="Helvetica" w:eastAsia="Calibri" w:hAnsi="Helvetica" w:cs="Times New Roman"/>
              </w:rPr>
              <w:t xml:space="preserve"> </w:t>
            </w:r>
            <w:r>
              <w:rPr>
                <w:rFonts w:ascii="Helvetica" w:eastAsia="Calibri" w:hAnsi="Helvetica" w:cs="Times New Roman"/>
              </w:rPr>
              <w:t xml:space="preserve">Dock foreman makes request through TTCS, including destination location, And time needed. </w:t>
            </w:r>
          </w:p>
        </w:tc>
        <w:tc>
          <w:tcPr>
            <w:tcW w:w="3528" w:type="dxa"/>
            <w:gridSpan w:val="3"/>
            <w:tcBorders>
              <w:bottom w:val="single" w:sz="4" w:space="0" w:color="auto"/>
            </w:tcBorders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Step 2:</w:t>
            </w:r>
            <w:r>
              <w:rPr>
                <w:rFonts w:ascii="Helvetica" w:eastAsia="Calibri" w:hAnsi="Helvetica" w:cs="Times New Roman"/>
              </w:rPr>
              <w:t xml:space="preserve"> Updates dispatcher task list to include this request.</w:t>
            </w:r>
          </w:p>
        </w:tc>
      </w:tr>
      <w:tr w:rsidR="00266190" w:rsidRPr="00DA716E" w:rsidTr="004D7648">
        <w:tc>
          <w:tcPr>
            <w:tcW w:w="2088" w:type="dxa"/>
            <w:vMerge w:val="restart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Alternate Courses</w:t>
            </w:r>
          </w:p>
        </w:tc>
        <w:tc>
          <w:tcPr>
            <w:tcW w:w="3240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Actor Action</w:t>
            </w:r>
          </w:p>
        </w:tc>
        <w:tc>
          <w:tcPr>
            <w:tcW w:w="3528" w:type="dxa"/>
            <w:gridSpan w:val="3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System Response</w:t>
            </w:r>
          </w:p>
        </w:tc>
      </w:tr>
      <w:tr w:rsidR="00266190" w:rsidRPr="00DA716E" w:rsidTr="004D7648">
        <w:tc>
          <w:tcPr>
            <w:tcW w:w="2088" w:type="dxa"/>
            <w:vMerge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</w:p>
        </w:tc>
        <w:tc>
          <w:tcPr>
            <w:tcW w:w="3240" w:type="dxa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  <w:tc>
          <w:tcPr>
            <w:tcW w:w="3528" w:type="dxa"/>
            <w:gridSpan w:val="3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Conclusion</w:t>
            </w:r>
          </w:p>
        </w:tc>
        <w:tc>
          <w:tcPr>
            <w:tcW w:w="6768" w:type="dxa"/>
            <w:gridSpan w:val="4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This use case concludes when </w:t>
            </w:r>
            <w:r>
              <w:rPr>
                <w:rFonts w:ascii="Helvetica" w:eastAsia="Calibri" w:hAnsi="Helvetica" w:cs="Times New Roman"/>
              </w:rPr>
              <w:t>dock foreman submits request</w:t>
            </w: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proofErr w:type="spellStart"/>
            <w:r w:rsidRPr="00DA716E">
              <w:rPr>
                <w:rFonts w:ascii="Helvetica" w:eastAsia="Calibri" w:hAnsi="Helvetica" w:cs="Times New Roman"/>
                <w:b/>
              </w:rPr>
              <w:t>Postcondition</w:t>
            </w:r>
            <w:proofErr w:type="spellEnd"/>
          </w:p>
        </w:tc>
        <w:tc>
          <w:tcPr>
            <w:tcW w:w="6768" w:type="dxa"/>
            <w:gridSpan w:val="4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The </w:t>
            </w:r>
            <w:r>
              <w:rPr>
                <w:rFonts w:ascii="Helvetica" w:eastAsia="Calibri" w:hAnsi="Helvetica" w:cs="Times New Roman"/>
              </w:rPr>
              <w:t>dock foreman has submitted the request</w:t>
            </w: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Business Rules</w:t>
            </w:r>
          </w:p>
        </w:tc>
        <w:tc>
          <w:tcPr>
            <w:tcW w:w="6768" w:type="dxa"/>
            <w:gridSpan w:val="4"/>
          </w:tcPr>
          <w:p w:rsidR="00266190" w:rsidRPr="00DA716E" w:rsidRDefault="0026619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Dock foreman must provide destination bay </w:t>
            </w:r>
            <w:r>
              <w:rPr>
                <w:rFonts w:ascii="Helvetica" w:eastAsia="Calibri" w:hAnsi="Helvetica" w:cs="Times New Roman"/>
              </w:rPr>
              <w:t xml:space="preserve">and dock </w:t>
            </w:r>
            <w:r w:rsidRPr="00DA716E">
              <w:rPr>
                <w:rFonts w:ascii="Helvetica" w:eastAsia="Calibri" w:hAnsi="Helvetica" w:cs="Times New Roman"/>
              </w:rPr>
              <w:t>to Dispatcher</w:t>
            </w: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 xml:space="preserve">Implementation Constraints and </w:t>
            </w:r>
            <w:r w:rsidRPr="00DA716E">
              <w:rPr>
                <w:rFonts w:ascii="Helvetica" w:eastAsia="Calibri" w:hAnsi="Helvetica" w:cs="Times New Roman"/>
                <w:b/>
              </w:rPr>
              <w:lastRenderedPageBreak/>
              <w:t>Specifications</w:t>
            </w:r>
          </w:p>
        </w:tc>
        <w:tc>
          <w:tcPr>
            <w:tcW w:w="6768" w:type="dxa"/>
            <w:gridSpan w:val="4"/>
          </w:tcPr>
          <w:p w:rsidR="00266190" w:rsidRPr="00DA716E" w:rsidRDefault="0026619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lastRenderedPageBreak/>
              <w:t>Varies how often this process will be invoked.</w:t>
            </w:r>
          </w:p>
          <w:p w:rsidR="00266190" w:rsidRDefault="0026619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Not performed after hours</w:t>
            </w:r>
          </w:p>
          <w:p w:rsidR="00266190" w:rsidRPr="00DA716E" w:rsidRDefault="0026619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lastRenderedPageBreak/>
              <w:t xml:space="preserve">Frequency: This use case is intended to be used on </w:t>
            </w:r>
            <w:r>
              <w:rPr>
                <w:rFonts w:ascii="Helvetica" w:eastAsia="Calibri" w:hAnsi="Helvetica" w:cs="Times New Roman"/>
              </w:rPr>
              <w:t>an as needed</w:t>
            </w:r>
            <w:r w:rsidRPr="00DA716E">
              <w:rPr>
                <w:rFonts w:ascii="Helvetica" w:eastAsia="Calibri" w:hAnsi="Helvetica" w:cs="Times New Roman"/>
              </w:rPr>
              <w:t xml:space="preserve"> basis</w:t>
            </w: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lastRenderedPageBreak/>
              <w:t>Assumptions</w:t>
            </w:r>
          </w:p>
        </w:tc>
        <w:tc>
          <w:tcPr>
            <w:tcW w:w="6768" w:type="dxa"/>
            <w:gridSpan w:val="4"/>
          </w:tcPr>
          <w:p w:rsidR="00266190" w:rsidRPr="00DA716E" w:rsidRDefault="0026619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A driver is available </w:t>
            </w:r>
          </w:p>
          <w:p w:rsidR="00266190" w:rsidRPr="00DA716E" w:rsidRDefault="0026619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Driver has their own truck</w:t>
            </w:r>
          </w:p>
          <w:p w:rsidR="00266190" w:rsidRPr="00DA716E" w:rsidRDefault="0026619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266190" w:rsidRPr="00DA716E" w:rsidTr="004D7648">
        <w:tc>
          <w:tcPr>
            <w:tcW w:w="2088" w:type="dxa"/>
            <w:shd w:val="clear" w:color="auto" w:fill="E6E6E6"/>
          </w:tcPr>
          <w:p w:rsidR="00266190" w:rsidRPr="00DA716E" w:rsidRDefault="0026619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Open Issues</w:t>
            </w:r>
          </w:p>
        </w:tc>
        <w:tc>
          <w:tcPr>
            <w:tcW w:w="6768" w:type="dxa"/>
            <w:gridSpan w:val="4"/>
          </w:tcPr>
          <w:p w:rsidR="00266190" w:rsidRPr="00DA716E" w:rsidRDefault="0026619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</w:p>
        </w:tc>
      </w:tr>
    </w:tbl>
    <w:p w:rsidR="00266190" w:rsidRPr="00DA716E" w:rsidRDefault="00266190" w:rsidP="00266190">
      <w:pPr>
        <w:pStyle w:val="NoSpacing"/>
        <w:ind w:firstLine="720"/>
        <w:rPr>
          <w:rFonts w:cstheme="minorHAnsi"/>
          <w:sz w:val="24"/>
          <w:szCs w:val="24"/>
        </w:rPr>
      </w:pPr>
    </w:p>
    <w:p w:rsidR="00266190" w:rsidRDefault="00266190" w:rsidP="002661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AD467F" w:rsidRDefault="00AD467F"/>
    <w:sectPr w:rsidR="00AD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55F66"/>
    <w:multiLevelType w:val="hybridMultilevel"/>
    <w:tmpl w:val="D7A2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C035A"/>
    <w:multiLevelType w:val="hybridMultilevel"/>
    <w:tmpl w:val="D6F8A90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266190"/>
    <w:rsid w:val="00266190"/>
    <w:rsid w:val="00AD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NoSpacing">
    <w:name w:val="No Spacing"/>
    <w:link w:val="NoSpacingChar"/>
    <w:uiPriority w:val="1"/>
    <w:qFormat/>
    <w:rsid w:val="002661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661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1193</Characters>
  <Application>Microsoft Office Word</Application>
  <DocSecurity>0</DocSecurity>
  <Lines>9</Lines>
  <Paragraphs>2</Paragraphs>
  <ScaleCrop>false</ScaleCrop>
  <Company>NBCC - Saint John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2012-11-11T19:23:00Z</dcterms:created>
  <dcterms:modified xsi:type="dcterms:W3CDTF">2012-11-11T19:24:00Z</dcterms:modified>
</cp:coreProperties>
</file>