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C6C02F" w14:textId="0CE226BD" w:rsidR="009F7FCE" w:rsidRPr="009F0F54" w:rsidRDefault="009F0F54" w:rsidP="009F0F54">
      <w:pPr>
        <w:pStyle w:val="papertitle"/>
        <w:rPr>
          <w:lang w:val="es-ES"/>
        </w:rPr>
      </w:pPr>
      <w:r w:rsidRPr="009F0F54">
        <w:rPr>
          <w:lang w:val="es-ES"/>
        </w:rPr>
        <w:t>Sistema de Inventarios</w:t>
      </w:r>
    </w:p>
    <w:p w14:paraId="494DF767" w14:textId="64B0DC15" w:rsidR="009F0F54" w:rsidRPr="009F0F54" w:rsidRDefault="009F0F54" w:rsidP="00791C41">
      <w:pPr>
        <w:pStyle w:val="author"/>
        <w:rPr>
          <w:lang w:val="es-ES"/>
        </w:rPr>
      </w:pPr>
      <w:r w:rsidRPr="009F0F54">
        <w:rPr>
          <w:lang w:val="es-ES"/>
        </w:rPr>
        <w:t>Jackson Guzmán</w:t>
      </w:r>
      <w:r w:rsidRPr="009F0F54">
        <w:rPr>
          <w:rStyle w:val="ORCID"/>
          <w:lang w:val="es-ES"/>
        </w:rPr>
        <w:t xml:space="preserve"> [</w:t>
      </w:r>
      <w:r w:rsidR="008B6027" w:rsidRPr="008B6027">
        <w:rPr>
          <w:rStyle w:val="ORCID"/>
          <w:lang w:val="es-ES"/>
        </w:rPr>
        <w:t>0000-0002-0100-7314</w:t>
      </w:r>
      <w:r w:rsidRPr="009F0F54">
        <w:rPr>
          <w:rStyle w:val="ORCID"/>
          <w:lang w:val="es-ES"/>
        </w:rPr>
        <w:t>]</w:t>
      </w:r>
      <w:r w:rsidRPr="009F0F54">
        <w:rPr>
          <w:lang w:val="es-ES"/>
        </w:rPr>
        <w:t>,</w:t>
      </w:r>
      <w:r w:rsidR="009B2539" w:rsidRPr="009F0F54">
        <w:rPr>
          <w:lang w:val="es-ES"/>
        </w:rPr>
        <w:t xml:space="preserve"> </w:t>
      </w:r>
      <w:r>
        <w:rPr>
          <w:lang w:val="es-ES"/>
        </w:rPr>
        <w:t>Karla Jiménez</w:t>
      </w:r>
      <w:r w:rsidRPr="009F0F54">
        <w:rPr>
          <w:rStyle w:val="ORCID"/>
          <w:lang w:val="es-ES"/>
        </w:rPr>
        <w:t xml:space="preserve"> [0000-0003-2723-2779</w:t>
      </w:r>
      <w:r w:rsidR="009B2539" w:rsidRPr="009F0F54">
        <w:rPr>
          <w:rStyle w:val="ORCID"/>
          <w:lang w:val="es-ES"/>
        </w:rPr>
        <w:t>]</w:t>
      </w:r>
      <w:r>
        <w:rPr>
          <w:lang w:val="es-ES"/>
        </w:rPr>
        <w:t>, Albert Mora</w:t>
      </w:r>
      <w:r w:rsidRPr="009F0F54">
        <w:rPr>
          <w:rStyle w:val="ORCID"/>
          <w:lang w:val="es-ES"/>
        </w:rPr>
        <w:t xml:space="preserve"> [</w:t>
      </w:r>
      <w:r w:rsidR="00953156" w:rsidRPr="009F0F54">
        <w:rPr>
          <w:rStyle w:val="ORCID"/>
          <w:lang w:val="es-ES"/>
        </w:rPr>
        <w:t>0000-0003-</w:t>
      </w:r>
      <w:r w:rsidR="00953156">
        <w:rPr>
          <w:rStyle w:val="ORCID"/>
          <w:lang w:val="es-ES"/>
        </w:rPr>
        <w:t>3364</w:t>
      </w:r>
      <w:r w:rsidR="00953156" w:rsidRPr="009F0F54">
        <w:rPr>
          <w:rStyle w:val="ORCID"/>
          <w:lang w:val="es-ES"/>
        </w:rPr>
        <w:t>-</w:t>
      </w:r>
      <w:r w:rsidR="00953156">
        <w:rPr>
          <w:rStyle w:val="ORCID"/>
          <w:lang w:val="es-ES"/>
        </w:rPr>
        <w:t>557X</w:t>
      </w:r>
      <w:r w:rsidRPr="009F0F54">
        <w:rPr>
          <w:rStyle w:val="ORCID"/>
          <w:lang w:val="es-ES"/>
        </w:rPr>
        <w:t>]</w:t>
      </w:r>
    </w:p>
    <w:p w14:paraId="1CEF5AA2" w14:textId="3FE5E677" w:rsidR="00EC4E46" w:rsidRPr="009F0F54" w:rsidRDefault="009B2539" w:rsidP="00EC4E46">
      <w:pPr>
        <w:pStyle w:val="address"/>
        <w:rPr>
          <w:lang w:val="es-ES"/>
        </w:rPr>
      </w:pPr>
      <w:r w:rsidRPr="009F0F54">
        <w:rPr>
          <w:vertAlign w:val="superscript"/>
          <w:lang w:val="es-ES"/>
        </w:rPr>
        <w:t>1</w:t>
      </w:r>
      <w:r w:rsidRPr="009F0F54">
        <w:rPr>
          <w:lang w:val="es-ES"/>
        </w:rPr>
        <w:t xml:space="preserve"> </w:t>
      </w:r>
      <w:r w:rsidR="009F0F54">
        <w:rPr>
          <w:lang w:val="es-ES"/>
        </w:rPr>
        <w:t>Universidad Nacional de Loja</w:t>
      </w:r>
      <w:r w:rsidRPr="009F0F54">
        <w:rPr>
          <w:lang w:val="es-ES"/>
        </w:rPr>
        <w:t xml:space="preserve">, </w:t>
      </w:r>
      <w:r w:rsidR="009F0F54">
        <w:rPr>
          <w:lang w:val="es-ES"/>
        </w:rPr>
        <w:t>Ecuador</w:t>
      </w:r>
    </w:p>
    <w:p w14:paraId="2574CCFF" w14:textId="452891EF" w:rsidR="00EC4E46" w:rsidRPr="007E2042" w:rsidRDefault="009B2539" w:rsidP="00EC4E46">
      <w:pPr>
        <w:pStyle w:val="address"/>
        <w:rPr>
          <w:lang w:val="es-ES"/>
        </w:rPr>
      </w:pPr>
      <w:r w:rsidRPr="007E2042">
        <w:rPr>
          <w:vertAlign w:val="superscript"/>
          <w:lang w:val="es-ES"/>
        </w:rPr>
        <w:t>2</w:t>
      </w:r>
      <w:r w:rsidRPr="007E2042">
        <w:rPr>
          <w:lang w:val="es-ES"/>
        </w:rPr>
        <w:t xml:space="preserve"> </w:t>
      </w:r>
      <w:r w:rsidR="007E2042" w:rsidRPr="007E2042">
        <w:rPr>
          <w:lang w:val="es-ES"/>
        </w:rPr>
        <w:t>Avenida Pio Jaramillo Alvarado, Loja 110103</w:t>
      </w:r>
      <w:r w:rsidRPr="007E2042">
        <w:rPr>
          <w:lang w:val="es-ES"/>
        </w:rPr>
        <w:br/>
      </w:r>
      <w:r w:rsidR="007E2042" w:rsidRPr="007E2042">
        <w:rPr>
          <w:rStyle w:val="e-mail"/>
          <w:lang w:val="es-ES"/>
        </w:rPr>
        <w:t>comunicacion@unl.edu.ec</w:t>
      </w:r>
    </w:p>
    <w:p w14:paraId="1EA36DC4" w14:textId="7FA49075" w:rsidR="007E2042" w:rsidRPr="00DF162C" w:rsidRDefault="00DF162C" w:rsidP="00EC4E46">
      <w:pPr>
        <w:pStyle w:val="abstract"/>
        <w:spacing w:after="0"/>
        <w:ind w:firstLine="0"/>
        <w:rPr>
          <w:b/>
          <w:bCs/>
          <w:lang w:val="es-ES"/>
        </w:rPr>
      </w:pPr>
      <w:r w:rsidRPr="00DF162C">
        <w:rPr>
          <w:b/>
          <w:bCs/>
          <w:lang w:val="es-ES"/>
        </w:rPr>
        <w:t>Resumen</w:t>
      </w:r>
      <w:r w:rsidR="009B2539" w:rsidRPr="00DF162C">
        <w:rPr>
          <w:b/>
          <w:bCs/>
          <w:lang w:val="es-ES"/>
        </w:rPr>
        <w:t xml:space="preserve">. </w:t>
      </w:r>
    </w:p>
    <w:p w14:paraId="657C3219" w14:textId="18FD3251" w:rsidR="00DF162C" w:rsidRDefault="00DF162C" w:rsidP="00DF162C">
      <w:pPr>
        <w:pStyle w:val="keywords"/>
        <w:jc w:val="both"/>
        <w:rPr>
          <w:lang w:val="es-ES"/>
        </w:rPr>
      </w:pPr>
      <w:r w:rsidRPr="00DF162C">
        <w:rPr>
          <w:lang w:val="es-ES"/>
        </w:rPr>
        <w:t>El presente informe se divide en 6 secciones, la primera es el marco teórico donde se habla de la definición, importancia, estrategias y tipos de sistemas de inventarios, también nos hemos enfocado en los beneficios que ofrece un control de inventarios computarizado. En los tipos de sistema de inventarios más comunes tenemos: Sistema de inventarios perpetuo, Restos a superar y Sistema de inventarios periódico.  La segunda sección se centra en la ilustración de cómo funciona un sistema de inventarios(simulación), basado en la probabilidad de distribución empírica que sigue la demanda mensual de x producto, para una mejor comprensión se ha realizado una simulación manual de un año de operación, en donde se determina el inventario inicial, demanda ajustada, inventario final, faltante, orden y el inventario mensual promedio así mismo los costos totales anuales de dicho sistema de inventario. También se presentan los resultados de dicha simulación implementada en lenguaje de programación interpretado JavaScript. En la cuarta, quinta y sexta sección se encuentran las conclusiones, recomendaciones y referencias bibliográficas.</w:t>
      </w:r>
    </w:p>
    <w:p w14:paraId="68423727" w14:textId="70FC5710" w:rsidR="00EC4E46" w:rsidRPr="00DF162C" w:rsidRDefault="00DF162C" w:rsidP="00DF162C">
      <w:pPr>
        <w:pStyle w:val="keywords"/>
        <w:rPr>
          <w:lang w:val="es-ES"/>
        </w:rPr>
      </w:pPr>
      <w:r w:rsidRPr="00DF162C">
        <w:rPr>
          <w:b/>
          <w:bCs/>
          <w:lang w:val="es-ES"/>
        </w:rPr>
        <w:t xml:space="preserve">Palabras Claves: </w:t>
      </w:r>
      <w:r w:rsidRPr="00DF162C">
        <w:rPr>
          <w:lang w:val="es-ES"/>
        </w:rPr>
        <w:t>Sistema, Inventario, Simulación, Control, Costos, Demanda, Estocásticos</w:t>
      </w:r>
    </w:p>
    <w:p w14:paraId="4F4AD1A5" w14:textId="2F6BBE47" w:rsidR="00EC4E46" w:rsidRPr="00951D3B" w:rsidRDefault="00951D3B" w:rsidP="00EC4E46">
      <w:pPr>
        <w:pStyle w:val="heading1"/>
        <w:rPr>
          <w:lang w:val="es-419"/>
        </w:rPr>
      </w:pPr>
      <w:r w:rsidRPr="00951D3B">
        <w:rPr>
          <w:lang w:val="es-419"/>
        </w:rPr>
        <w:t>Marco Teórico</w:t>
      </w:r>
    </w:p>
    <w:p w14:paraId="04599829" w14:textId="4B809430" w:rsidR="00EC4E46" w:rsidRPr="00D307ED" w:rsidRDefault="00D307ED" w:rsidP="00EC4E46">
      <w:pPr>
        <w:pStyle w:val="heading2"/>
        <w:spacing w:before="0"/>
        <w:rPr>
          <w:lang w:val="es-ES"/>
        </w:rPr>
      </w:pPr>
      <w:r w:rsidRPr="00D307ED">
        <w:rPr>
          <w:lang w:val="es-ES"/>
        </w:rPr>
        <w:t>¿Qué es un Sistema de Inventarios?</w:t>
      </w:r>
    </w:p>
    <w:p w14:paraId="6A84DD44" w14:textId="4EF3B707" w:rsidR="00D307ED" w:rsidRPr="00D307ED" w:rsidRDefault="00D307ED" w:rsidP="00D307ED">
      <w:pPr>
        <w:pStyle w:val="p1a"/>
        <w:rPr>
          <w:lang w:val="es-ES"/>
        </w:rPr>
      </w:pPr>
      <w:r w:rsidRPr="00D307ED">
        <w:rPr>
          <w:lang w:val="es-ES"/>
        </w:rPr>
        <w:t xml:space="preserve">Un sistema de inventarios es un conjunto de normas, métodos y procedimientos aplicados de manera sistemática para planificar y controlar los materiales y productos que se emplean en una organización. Este sistema puede ser manual o automatizado. </w:t>
      </w:r>
    </w:p>
    <w:p w14:paraId="062971BE" w14:textId="77777777" w:rsidR="00D307ED" w:rsidRPr="00D307ED" w:rsidRDefault="00D307ED" w:rsidP="00D307ED">
      <w:pPr>
        <w:pStyle w:val="p1a"/>
        <w:rPr>
          <w:lang w:val="es-ES"/>
        </w:rPr>
      </w:pPr>
    </w:p>
    <w:p w14:paraId="37375FCB" w14:textId="4D4D51BA" w:rsidR="00EC4E46" w:rsidRPr="00D307ED" w:rsidRDefault="00D307ED" w:rsidP="00D307ED">
      <w:pPr>
        <w:pStyle w:val="p1a"/>
        <w:rPr>
          <w:lang w:val="es-ES"/>
        </w:rPr>
      </w:pPr>
      <w:r w:rsidRPr="00D307ED">
        <w:rPr>
          <w:lang w:val="es-ES"/>
        </w:rPr>
        <w:t xml:space="preserve">También se lo puede considerar como un sistema de seguimiento que informa sobre la cantidad de materias primas, suministros o productos terminados que se tienen disponibles. Garantiza que la cantidad correcta de materiales, con la calidad adecuada, esté disponible en el lugar correcto y en el momento adecuado. Como parte de la cadena de suministro, el sistema de inventarios incluye aspectos como el control y la supervisión </w:t>
      </w:r>
      <w:r w:rsidRPr="00D307ED">
        <w:rPr>
          <w:lang w:val="es-ES"/>
        </w:rPr>
        <w:lastRenderedPageBreak/>
        <w:t>de las compras (tanto de los proveedores como de los clientes), el mantenimiento del almacenamiento del inventario, el control de la cantidad de productos en venta y el cumplimiento de los pedidos</w:t>
      </w:r>
      <w:sdt>
        <w:sdtPr>
          <w:rPr>
            <w:lang w:val="es-ES"/>
          </w:rPr>
          <w:id w:val="683932970"/>
          <w:citation/>
        </w:sdtPr>
        <w:sdtContent>
          <w:r w:rsidR="008863E1">
            <w:rPr>
              <w:lang w:val="es-ES"/>
            </w:rPr>
            <w:fldChar w:fldCharType="begin"/>
          </w:r>
          <w:r w:rsidR="008863E1">
            <w:rPr>
              <w:lang w:val="es-EC"/>
            </w:rPr>
            <w:instrText xml:space="preserve"> CITATION SyC19 \l 12298 </w:instrText>
          </w:r>
          <w:r w:rsidR="008863E1">
            <w:rPr>
              <w:lang w:val="es-ES"/>
            </w:rPr>
            <w:fldChar w:fldCharType="separate"/>
          </w:r>
          <w:r w:rsidR="00423554">
            <w:rPr>
              <w:noProof/>
              <w:lang w:val="es-EC"/>
            </w:rPr>
            <w:t xml:space="preserve"> </w:t>
          </w:r>
          <w:r w:rsidR="00423554" w:rsidRPr="00423554">
            <w:rPr>
              <w:noProof/>
              <w:lang w:val="es-EC"/>
            </w:rPr>
            <w:t>[1]</w:t>
          </w:r>
          <w:r w:rsidR="008863E1">
            <w:rPr>
              <w:lang w:val="es-ES"/>
            </w:rPr>
            <w:fldChar w:fldCharType="end"/>
          </w:r>
        </w:sdtContent>
      </w:sdt>
      <w:sdt>
        <w:sdtPr>
          <w:rPr>
            <w:lang w:val="es-ES"/>
          </w:rPr>
          <w:id w:val="1828866905"/>
          <w:citation/>
        </w:sdtPr>
        <w:sdtContent>
          <w:r w:rsidR="00482367">
            <w:rPr>
              <w:lang w:val="es-ES"/>
            </w:rPr>
            <w:fldChar w:fldCharType="begin"/>
          </w:r>
          <w:r w:rsidR="00482367">
            <w:rPr>
              <w:lang w:val="es-EC"/>
            </w:rPr>
            <w:instrText xml:space="preserve"> CITATION Pon19 \l 12298 </w:instrText>
          </w:r>
          <w:r w:rsidR="00482367">
            <w:rPr>
              <w:lang w:val="es-ES"/>
            </w:rPr>
            <w:fldChar w:fldCharType="separate"/>
          </w:r>
          <w:r w:rsidR="00423554">
            <w:rPr>
              <w:noProof/>
              <w:lang w:val="es-EC"/>
            </w:rPr>
            <w:t xml:space="preserve"> </w:t>
          </w:r>
          <w:r w:rsidR="00423554" w:rsidRPr="00423554">
            <w:rPr>
              <w:noProof/>
              <w:lang w:val="es-EC"/>
            </w:rPr>
            <w:t>[2]</w:t>
          </w:r>
          <w:r w:rsidR="00482367">
            <w:rPr>
              <w:lang w:val="es-ES"/>
            </w:rPr>
            <w:fldChar w:fldCharType="end"/>
          </w:r>
        </w:sdtContent>
      </w:sdt>
      <w:r>
        <w:rPr>
          <w:lang w:val="es-ES"/>
        </w:rPr>
        <w:t>.</w:t>
      </w:r>
    </w:p>
    <w:p w14:paraId="6262BED8" w14:textId="7116078A" w:rsidR="00EC4E46" w:rsidRPr="002124F9" w:rsidRDefault="00D307ED" w:rsidP="002124F9">
      <w:pPr>
        <w:pStyle w:val="heading2"/>
        <w:rPr>
          <w:rStyle w:val="heading3"/>
          <w:b/>
          <w:bCs/>
        </w:rPr>
      </w:pPr>
      <w:r w:rsidRPr="002124F9">
        <w:rPr>
          <w:rStyle w:val="heading3"/>
          <w:b/>
          <w:bCs/>
          <w:lang w:val="es-419"/>
        </w:rPr>
        <w:t>Importancia</w:t>
      </w:r>
    </w:p>
    <w:p w14:paraId="1EBDB9B7" w14:textId="77777777" w:rsidR="00D307ED" w:rsidRPr="00D307ED" w:rsidRDefault="00D307ED" w:rsidP="00D307ED">
      <w:pPr>
        <w:ind w:firstLine="0"/>
        <w:rPr>
          <w:lang w:val="es-ES"/>
        </w:rPr>
      </w:pPr>
      <w:r w:rsidRPr="00D307ED">
        <w:rPr>
          <w:lang w:val="es-ES"/>
        </w:rPr>
        <w:t>Un sistema de inventarios efectivo es un componente indispensable de cualquier operación minorista o de fabricación. Su propósito principal es mantener con precisión el conteo físico de los productos, suministros y materiales almacenados. Algunos de los elementos más críticos de un sistema bien desarrollado son las descripciones de los artículos, un sistema de numeración, la estandarización de las unidades de medida y el etiquetado preciso de los artículos.</w:t>
      </w:r>
    </w:p>
    <w:p w14:paraId="6F8A710D" w14:textId="77777777" w:rsidR="00D307ED" w:rsidRPr="00D307ED" w:rsidRDefault="00D307ED" w:rsidP="00D307ED">
      <w:pPr>
        <w:ind w:firstLine="0"/>
        <w:rPr>
          <w:lang w:val="es-ES"/>
        </w:rPr>
      </w:pPr>
      <w:r w:rsidRPr="00D307ED">
        <w:rPr>
          <w:lang w:val="es-ES"/>
        </w:rPr>
        <w:t>Una vez establecido, el sistema de inventarios se puede utilizar para controlar y mantener los bienes almacenados, para así asegurar que no se pierda el inventario por deterioro o robo. Saber cuándo reordenar, cuánto ordenar, dónde almacenar el inventario, etc., puede convertirse rápidamente en un proceso complicado. Como resultado, muchas empresas requieren un software o sistema de gestión de inventario, con mayores capacidades que simples bases de datos y fórmulas manuales.</w:t>
      </w:r>
    </w:p>
    <w:p w14:paraId="7A85BCEC" w14:textId="24391A28" w:rsidR="002124F9" w:rsidRDefault="00D307ED" w:rsidP="002124F9">
      <w:pPr>
        <w:ind w:firstLine="0"/>
        <w:rPr>
          <w:lang w:val="es-ES"/>
        </w:rPr>
      </w:pPr>
      <w:r w:rsidRPr="00D307ED">
        <w:rPr>
          <w:lang w:val="es-ES"/>
        </w:rPr>
        <w:t>Esto es vital para controlar los costos de compra y cumplir con los objetivos de servicio al cliente. Si bien un software de gestión de inventarios es una herramienta de administración útil, la clave para un buen sistema reside en la solidez de los procedimientos que se crean</w:t>
      </w:r>
      <w:sdt>
        <w:sdtPr>
          <w:rPr>
            <w:lang w:val="es-ES"/>
          </w:rPr>
          <w:id w:val="-1118840495"/>
          <w:citation/>
        </w:sdtPr>
        <w:sdtContent>
          <w:r w:rsidR="008863E1">
            <w:rPr>
              <w:lang w:val="es-ES"/>
            </w:rPr>
            <w:fldChar w:fldCharType="begin"/>
          </w:r>
          <w:r w:rsidR="008863E1">
            <w:rPr>
              <w:lang w:val="es-EC"/>
            </w:rPr>
            <w:instrText xml:space="preserve"> CITATION SyC19 \l 12298 </w:instrText>
          </w:r>
          <w:r w:rsidR="008863E1">
            <w:rPr>
              <w:lang w:val="es-ES"/>
            </w:rPr>
            <w:fldChar w:fldCharType="separate"/>
          </w:r>
          <w:r w:rsidR="00423554">
            <w:rPr>
              <w:noProof/>
              <w:lang w:val="es-EC"/>
            </w:rPr>
            <w:t xml:space="preserve"> </w:t>
          </w:r>
          <w:r w:rsidR="00423554" w:rsidRPr="00423554">
            <w:rPr>
              <w:noProof/>
              <w:lang w:val="es-EC"/>
            </w:rPr>
            <w:t>[1]</w:t>
          </w:r>
          <w:r w:rsidR="008863E1">
            <w:rPr>
              <w:lang w:val="es-ES"/>
            </w:rPr>
            <w:fldChar w:fldCharType="end"/>
          </w:r>
        </w:sdtContent>
      </w:sdt>
      <w:sdt>
        <w:sdtPr>
          <w:rPr>
            <w:lang w:val="es-ES"/>
          </w:rPr>
          <w:id w:val="-604731570"/>
          <w:citation/>
        </w:sdtPr>
        <w:sdtContent>
          <w:r w:rsidR="009E60A0">
            <w:rPr>
              <w:lang w:val="es-ES"/>
            </w:rPr>
            <w:fldChar w:fldCharType="begin"/>
          </w:r>
          <w:r w:rsidR="009E60A0">
            <w:rPr>
              <w:lang w:val="es-EC"/>
            </w:rPr>
            <w:instrText xml:space="preserve">CITATION Cau17 \l 12298 </w:instrText>
          </w:r>
          <w:r w:rsidR="009E60A0">
            <w:rPr>
              <w:lang w:val="es-ES"/>
            </w:rPr>
            <w:fldChar w:fldCharType="separate"/>
          </w:r>
          <w:r w:rsidR="00423554">
            <w:rPr>
              <w:noProof/>
              <w:lang w:val="es-EC"/>
            </w:rPr>
            <w:t xml:space="preserve"> </w:t>
          </w:r>
          <w:r w:rsidR="00423554" w:rsidRPr="00423554">
            <w:rPr>
              <w:noProof/>
              <w:lang w:val="es-EC"/>
            </w:rPr>
            <w:t>[3]</w:t>
          </w:r>
          <w:r w:rsidR="009E60A0">
            <w:rPr>
              <w:lang w:val="es-ES"/>
            </w:rPr>
            <w:fldChar w:fldCharType="end"/>
          </w:r>
        </w:sdtContent>
      </w:sdt>
      <w:r w:rsidRPr="00D307ED">
        <w:rPr>
          <w:lang w:val="es-ES"/>
        </w:rPr>
        <w:t>.</w:t>
      </w:r>
      <w:bookmarkStart w:id="0" w:name="_Ref467509391"/>
    </w:p>
    <w:p w14:paraId="668C6AC9" w14:textId="43C38050" w:rsidR="002124F9" w:rsidRDefault="002124F9" w:rsidP="002124F9">
      <w:pPr>
        <w:ind w:firstLine="0"/>
        <w:rPr>
          <w:lang w:val="es-ES"/>
        </w:rPr>
      </w:pPr>
    </w:p>
    <w:p w14:paraId="4E3077EB" w14:textId="669E94A1" w:rsidR="002124F9" w:rsidRDefault="002124F9" w:rsidP="002124F9">
      <w:pPr>
        <w:pStyle w:val="heading2"/>
        <w:rPr>
          <w:rStyle w:val="heading3"/>
          <w:b/>
          <w:bCs/>
          <w:lang w:val="es-419"/>
        </w:rPr>
      </w:pPr>
      <w:r w:rsidRPr="002124F9">
        <w:rPr>
          <w:rStyle w:val="heading3"/>
          <w:b/>
          <w:bCs/>
          <w:lang w:val="es-419"/>
        </w:rPr>
        <w:t>Estrategias de inventario</w:t>
      </w:r>
    </w:p>
    <w:p w14:paraId="58F80573" w14:textId="77777777" w:rsidR="002124F9" w:rsidRPr="002124F9" w:rsidRDefault="002124F9" w:rsidP="002124F9">
      <w:pPr>
        <w:pStyle w:val="p1a"/>
        <w:rPr>
          <w:lang w:val="es-419"/>
        </w:rPr>
      </w:pPr>
      <w:r w:rsidRPr="002124F9">
        <w:rPr>
          <w:lang w:val="es-419"/>
        </w:rPr>
        <w:t>Las estrategias apropiadas de manejo de inventarios varían dependiendo de la industria. Por ejemplo, un depósito de petróleo puede almacenar grandes cantidades de inventario durante largos períodos de tiempo, lo que le permite esperar a que la demanda se recupere. Si bien el almacenamiento de petróleo es costoso y difícil, no existe riesgo de que el inventario se eche a perder o se salga de especificaciones.</w:t>
      </w:r>
    </w:p>
    <w:p w14:paraId="6CB8C5BE" w14:textId="37BB09AF" w:rsidR="002124F9" w:rsidRDefault="002124F9" w:rsidP="002124F9">
      <w:pPr>
        <w:pStyle w:val="p1a"/>
        <w:rPr>
          <w:lang w:val="es-419"/>
        </w:rPr>
      </w:pPr>
      <w:r w:rsidRPr="002124F9">
        <w:rPr>
          <w:lang w:val="es-419"/>
        </w:rPr>
        <w:t>Sin embargo, para las empresas que comercian con productos perecederos o productos cuya demanda es extremadamente sensible al tiempo, no es una opción acumular inventario. Considerar mal el momento o la cantidad de los pedidos puede ser muy costoso</w:t>
      </w:r>
      <w:sdt>
        <w:sdtPr>
          <w:rPr>
            <w:lang w:val="es-419"/>
          </w:rPr>
          <w:id w:val="-1403829725"/>
          <w:citation/>
        </w:sdtPr>
        <w:sdtContent>
          <w:r w:rsidR="008863E1">
            <w:rPr>
              <w:lang w:val="es-419"/>
            </w:rPr>
            <w:fldChar w:fldCharType="begin"/>
          </w:r>
          <w:r w:rsidR="008863E1">
            <w:rPr>
              <w:lang w:val="es-EC"/>
            </w:rPr>
            <w:instrText xml:space="preserve"> CITATION SyC19 \l 12298 </w:instrText>
          </w:r>
          <w:r w:rsidR="008863E1">
            <w:rPr>
              <w:lang w:val="es-419"/>
            </w:rPr>
            <w:fldChar w:fldCharType="separate"/>
          </w:r>
          <w:r w:rsidR="00423554">
            <w:rPr>
              <w:noProof/>
              <w:lang w:val="es-EC"/>
            </w:rPr>
            <w:t xml:space="preserve"> </w:t>
          </w:r>
          <w:r w:rsidR="00423554" w:rsidRPr="00423554">
            <w:rPr>
              <w:noProof/>
              <w:lang w:val="es-EC"/>
            </w:rPr>
            <w:t>[1]</w:t>
          </w:r>
          <w:r w:rsidR="008863E1">
            <w:rPr>
              <w:lang w:val="es-419"/>
            </w:rPr>
            <w:fldChar w:fldCharType="end"/>
          </w:r>
        </w:sdtContent>
      </w:sdt>
      <w:sdt>
        <w:sdtPr>
          <w:rPr>
            <w:lang w:val="es-419"/>
          </w:rPr>
          <w:id w:val="-659314301"/>
          <w:citation/>
        </w:sdtPr>
        <w:sdtContent>
          <w:r w:rsidR="009E60A0">
            <w:rPr>
              <w:lang w:val="es-419"/>
            </w:rPr>
            <w:fldChar w:fldCharType="begin"/>
          </w:r>
          <w:r w:rsidR="009E60A0">
            <w:rPr>
              <w:lang w:val="es-EC"/>
            </w:rPr>
            <w:instrText xml:space="preserve"> CITATION Cau17 \l 12298 </w:instrText>
          </w:r>
          <w:r w:rsidR="009E60A0">
            <w:rPr>
              <w:lang w:val="es-419"/>
            </w:rPr>
            <w:fldChar w:fldCharType="separate"/>
          </w:r>
          <w:r w:rsidR="00423554">
            <w:rPr>
              <w:noProof/>
              <w:lang w:val="es-EC"/>
            </w:rPr>
            <w:t xml:space="preserve"> </w:t>
          </w:r>
          <w:r w:rsidR="00423554" w:rsidRPr="00423554">
            <w:rPr>
              <w:noProof/>
              <w:lang w:val="es-EC"/>
            </w:rPr>
            <w:t>[3]</w:t>
          </w:r>
          <w:r w:rsidR="009E60A0">
            <w:rPr>
              <w:lang w:val="es-419"/>
            </w:rPr>
            <w:fldChar w:fldCharType="end"/>
          </w:r>
        </w:sdtContent>
      </w:sdt>
      <w:r w:rsidRPr="002124F9">
        <w:rPr>
          <w:lang w:val="es-419"/>
        </w:rPr>
        <w:t>.</w:t>
      </w:r>
    </w:p>
    <w:p w14:paraId="571FBD2D" w14:textId="77A957BD" w:rsidR="002124F9" w:rsidRDefault="002124F9" w:rsidP="002124F9">
      <w:pPr>
        <w:ind w:firstLine="0"/>
        <w:rPr>
          <w:lang w:val="es-419"/>
        </w:rPr>
      </w:pPr>
    </w:p>
    <w:p w14:paraId="42B62E71" w14:textId="4455A47B" w:rsidR="002124F9" w:rsidRDefault="002124F9" w:rsidP="002124F9">
      <w:pPr>
        <w:pStyle w:val="heading2"/>
        <w:rPr>
          <w:rStyle w:val="heading3"/>
          <w:b/>
          <w:bCs/>
          <w:lang w:val="es-419"/>
        </w:rPr>
      </w:pPr>
      <w:r>
        <w:rPr>
          <w:rStyle w:val="heading3"/>
          <w:b/>
          <w:bCs/>
          <w:lang w:val="es-419"/>
        </w:rPr>
        <w:t>Tipos</w:t>
      </w:r>
    </w:p>
    <w:p w14:paraId="7FD01637" w14:textId="7EF3A6D2" w:rsidR="002124F9" w:rsidRPr="002124F9" w:rsidRDefault="002124F9" w:rsidP="002124F9">
      <w:pPr>
        <w:pStyle w:val="p1a"/>
        <w:numPr>
          <w:ilvl w:val="0"/>
          <w:numId w:val="10"/>
        </w:numPr>
        <w:rPr>
          <w:b/>
          <w:bCs/>
          <w:i/>
          <w:iCs/>
          <w:lang w:val="es-419"/>
        </w:rPr>
      </w:pPr>
      <w:r w:rsidRPr="002124F9">
        <w:rPr>
          <w:b/>
          <w:bCs/>
          <w:i/>
          <w:iCs/>
          <w:lang w:val="es-419"/>
        </w:rPr>
        <w:t>Sistema de inventarios perpetuo</w:t>
      </w:r>
    </w:p>
    <w:p w14:paraId="6CF12926" w14:textId="77777777" w:rsidR="002124F9" w:rsidRPr="002124F9" w:rsidRDefault="002124F9" w:rsidP="002124F9">
      <w:pPr>
        <w:pStyle w:val="p1a"/>
        <w:rPr>
          <w:lang w:val="es-419"/>
        </w:rPr>
      </w:pPr>
      <w:r w:rsidRPr="002124F9">
        <w:rPr>
          <w:lang w:val="es-419"/>
        </w:rPr>
        <w:t xml:space="preserve">Con un sistema de inventarios perpetuo, se actualizan continuamente los registros de inventarios, contando las adiciones y sustracciones cuando los artículos de inventarios son recibidos, vendidos, trasladados de una ubicación a otra, seleccionados para consumirlos y desechados. Algunas organizaciones prefieren este tipo de sistema porque </w:t>
      </w:r>
      <w:r w:rsidRPr="002124F9">
        <w:rPr>
          <w:lang w:val="es-419"/>
        </w:rPr>
        <w:lastRenderedPageBreak/>
        <w:t>entrega información actualizada de los inventarios y maneja mejor los conteos de inventarios físicos.</w:t>
      </w:r>
    </w:p>
    <w:p w14:paraId="7AC489AB" w14:textId="2193F6F5" w:rsidR="002124F9" w:rsidRPr="002124F9" w:rsidRDefault="002124F9" w:rsidP="002124F9">
      <w:pPr>
        <w:pStyle w:val="p1a"/>
        <w:rPr>
          <w:lang w:val="es-419"/>
        </w:rPr>
      </w:pPr>
      <w:r w:rsidRPr="002124F9">
        <w:rPr>
          <w:lang w:val="es-419"/>
        </w:rPr>
        <w:t>El sistema de inventarios perpetuo también es el preferido para hacerle seguimiento al inventario, porque brinda continuamente resultados precisos cuando se administra de forma adecuada. Este tipo de sistema funciona mejor cuando se utiliza, junto con el inventario de almacén, una base de datos con las cantidades de inventario y las ubicaciones de estantes actualizados en tiempo real por los empleados, utilizando escáneres de código de barras</w:t>
      </w:r>
      <w:sdt>
        <w:sdtPr>
          <w:rPr>
            <w:lang w:val="es-419"/>
          </w:rPr>
          <w:id w:val="1660507136"/>
          <w:citation/>
        </w:sdtPr>
        <w:sdtContent>
          <w:r w:rsidR="008863E1">
            <w:rPr>
              <w:lang w:val="es-419"/>
            </w:rPr>
            <w:fldChar w:fldCharType="begin"/>
          </w:r>
          <w:r w:rsidR="008863E1">
            <w:rPr>
              <w:lang w:val="es-EC"/>
            </w:rPr>
            <w:instrText xml:space="preserve"> CITATION SyC19 \l 12298 </w:instrText>
          </w:r>
          <w:r w:rsidR="008863E1">
            <w:rPr>
              <w:lang w:val="es-419"/>
            </w:rPr>
            <w:fldChar w:fldCharType="separate"/>
          </w:r>
          <w:r w:rsidR="00423554">
            <w:rPr>
              <w:noProof/>
              <w:lang w:val="es-EC"/>
            </w:rPr>
            <w:t xml:space="preserve"> </w:t>
          </w:r>
          <w:r w:rsidR="00423554" w:rsidRPr="00423554">
            <w:rPr>
              <w:noProof/>
              <w:lang w:val="es-EC"/>
            </w:rPr>
            <w:t>[1]</w:t>
          </w:r>
          <w:r w:rsidR="008863E1">
            <w:rPr>
              <w:lang w:val="es-419"/>
            </w:rPr>
            <w:fldChar w:fldCharType="end"/>
          </w:r>
        </w:sdtContent>
      </w:sdt>
      <w:sdt>
        <w:sdtPr>
          <w:rPr>
            <w:lang w:val="es-419"/>
          </w:rPr>
          <w:id w:val="-609662596"/>
          <w:citation/>
        </w:sdtPr>
        <w:sdtContent>
          <w:r w:rsidR="00482367">
            <w:rPr>
              <w:lang w:val="es-419"/>
            </w:rPr>
            <w:fldChar w:fldCharType="begin"/>
          </w:r>
          <w:r w:rsidR="00482367">
            <w:rPr>
              <w:lang w:val="es-EC"/>
            </w:rPr>
            <w:instrText xml:space="preserve"> CITATION Pon19 \l 12298 </w:instrText>
          </w:r>
          <w:r w:rsidR="00482367">
            <w:rPr>
              <w:lang w:val="es-419"/>
            </w:rPr>
            <w:fldChar w:fldCharType="separate"/>
          </w:r>
          <w:r w:rsidR="00423554">
            <w:rPr>
              <w:noProof/>
              <w:lang w:val="es-EC"/>
            </w:rPr>
            <w:t xml:space="preserve"> </w:t>
          </w:r>
          <w:r w:rsidR="00423554" w:rsidRPr="00423554">
            <w:rPr>
              <w:noProof/>
              <w:lang w:val="es-EC"/>
            </w:rPr>
            <w:t>[2]</w:t>
          </w:r>
          <w:r w:rsidR="00482367">
            <w:rPr>
              <w:lang w:val="es-419"/>
            </w:rPr>
            <w:fldChar w:fldCharType="end"/>
          </w:r>
        </w:sdtContent>
      </w:sdt>
      <w:r w:rsidRPr="002124F9">
        <w:rPr>
          <w:lang w:val="es-419"/>
        </w:rPr>
        <w:t>.</w:t>
      </w:r>
    </w:p>
    <w:p w14:paraId="5A925FBE" w14:textId="6949DFDB" w:rsidR="002124F9" w:rsidRPr="002124F9" w:rsidRDefault="002124F9" w:rsidP="002124F9">
      <w:pPr>
        <w:pStyle w:val="p1a"/>
        <w:numPr>
          <w:ilvl w:val="0"/>
          <w:numId w:val="10"/>
        </w:numPr>
        <w:rPr>
          <w:b/>
          <w:bCs/>
          <w:i/>
          <w:iCs/>
          <w:lang w:val="es-419"/>
        </w:rPr>
      </w:pPr>
      <w:r w:rsidRPr="002124F9">
        <w:rPr>
          <w:b/>
          <w:bCs/>
          <w:i/>
          <w:iCs/>
          <w:lang w:val="es-419"/>
        </w:rPr>
        <w:t>Sistema de inventarios periódico</w:t>
      </w:r>
    </w:p>
    <w:p w14:paraId="3C6FDC15" w14:textId="77777777" w:rsidR="002124F9" w:rsidRPr="002124F9" w:rsidRDefault="002124F9" w:rsidP="002124F9">
      <w:pPr>
        <w:pStyle w:val="p1a"/>
        <w:rPr>
          <w:lang w:val="es-419"/>
        </w:rPr>
      </w:pPr>
      <w:r w:rsidRPr="002124F9">
        <w:rPr>
          <w:lang w:val="es-419"/>
        </w:rPr>
        <w:t>El sistema de inventarios periódico no rastrea el inventario continuamente, sino que permite a las organizaciones conocer los niveles de inventarios inicial y final, durante un cierto período de tiempo. Este sistema rastrea el inventario usando conteos físicos. Cuando se completa el inventario físico, el saldo en la cuenta de compras se suma a la cuenta de inventarios y se ajusta para que coincida con el costo del inventario final.</w:t>
      </w:r>
    </w:p>
    <w:p w14:paraId="2A5AE639" w14:textId="77777777" w:rsidR="002124F9" w:rsidRPr="002124F9" w:rsidRDefault="002124F9" w:rsidP="002124F9">
      <w:pPr>
        <w:pStyle w:val="p1a"/>
        <w:rPr>
          <w:lang w:val="es-419"/>
        </w:rPr>
      </w:pPr>
      <w:r w:rsidRPr="002124F9">
        <w:rPr>
          <w:lang w:val="es-419"/>
        </w:rPr>
        <w:t>Las empresas pueden elegir si calcular el costo del inventario final utilizando los métodos de contabilidad de inventarios LIFO, FIFO u otro método, teniendo en cuenta que el inventario inicial es el inventario final del período anterior.</w:t>
      </w:r>
    </w:p>
    <w:p w14:paraId="2493D21C" w14:textId="15371D6A" w:rsidR="002124F9" w:rsidRPr="002124F9" w:rsidRDefault="002124F9" w:rsidP="002124F9">
      <w:pPr>
        <w:pStyle w:val="p1a"/>
        <w:rPr>
          <w:lang w:val="es-419"/>
        </w:rPr>
      </w:pPr>
      <w:r w:rsidRPr="002124F9">
        <w:rPr>
          <w:lang w:val="es-419"/>
        </w:rPr>
        <w:t>Existen también algunas desventajas de usar un sistema de inventarios periódico. Primero, mientras se completa el recuento de inventario físico, las actividades comerciales normales están casi suspendidas. Como resultado, los trabajadores pueden realizar los conteos físicos apuradamente, debido a las limitaciones de tiempo. Los errores y fraudes pueden ser más frecuentes en este sistema, porque no hay un control continuo sobre el inventario. También se hace más difícil identificar dónde ocurren las discrepancias en los conteos de inventario, porque transcurre mucho tiempo entre los recuentos</w:t>
      </w:r>
      <w:sdt>
        <w:sdtPr>
          <w:rPr>
            <w:lang w:val="es-419"/>
          </w:rPr>
          <w:id w:val="-1798446269"/>
          <w:citation/>
        </w:sdtPr>
        <w:sdtContent>
          <w:r w:rsidR="008863E1">
            <w:rPr>
              <w:lang w:val="es-419"/>
            </w:rPr>
            <w:fldChar w:fldCharType="begin"/>
          </w:r>
          <w:r w:rsidR="008863E1">
            <w:rPr>
              <w:lang w:val="es-EC"/>
            </w:rPr>
            <w:instrText xml:space="preserve"> CITATION SyC19 \l 12298 </w:instrText>
          </w:r>
          <w:r w:rsidR="008863E1">
            <w:rPr>
              <w:lang w:val="es-419"/>
            </w:rPr>
            <w:fldChar w:fldCharType="separate"/>
          </w:r>
          <w:r w:rsidR="00423554">
            <w:rPr>
              <w:noProof/>
              <w:lang w:val="es-EC"/>
            </w:rPr>
            <w:t xml:space="preserve"> </w:t>
          </w:r>
          <w:r w:rsidR="00423554" w:rsidRPr="00423554">
            <w:rPr>
              <w:noProof/>
              <w:lang w:val="es-EC"/>
            </w:rPr>
            <w:t>[1]</w:t>
          </w:r>
          <w:r w:rsidR="008863E1">
            <w:rPr>
              <w:lang w:val="es-419"/>
            </w:rPr>
            <w:fldChar w:fldCharType="end"/>
          </w:r>
        </w:sdtContent>
      </w:sdt>
      <w:sdt>
        <w:sdtPr>
          <w:rPr>
            <w:lang w:val="es-419"/>
          </w:rPr>
          <w:id w:val="-1360348714"/>
          <w:citation/>
        </w:sdtPr>
        <w:sdtContent>
          <w:r w:rsidR="00482367">
            <w:rPr>
              <w:lang w:val="es-419"/>
            </w:rPr>
            <w:fldChar w:fldCharType="begin"/>
          </w:r>
          <w:r w:rsidR="00482367">
            <w:rPr>
              <w:lang w:val="es-EC"/>
            </w:rPr>
            <w:instrText xml:space="preserve"> CITATION Pon19 \l 12298 </w:instrText>
          </w:r>
          <w:r w:rsidR="00482367">
            <w:rPr>
              <w:lang w:val="es-419"/>
            </w:rPr>
            <w:fldChar w:fldCharType="separate"/>
          </w:r>
          <w:r w:rsidR="00423554">
            <w:rPr>
              <w:noProof/>
              <w:lang w:val="es-EC"/>
            </w:rPr>
            <w:t xml:space="preserve"> </w:t>
          </w:r>
          <w:r w:rsidR="00423554" w:rsidRPr="00423554">
            <w:rPr>
              <w:noProof/>
              <w:lang w:val="es-EC"/>
            </w:rPr>
            <w:t>[2]</w:t>
          </w:r>
          <w:r w:rsidR="00482367">
            <w:rPr>
              <w:lang w:val="es-419"/>
            </w:rPr>
            <w:fldChar w:fldCharType="end"/>
          </w:r>
        </w:sdtContent>
      </w:sdt>
      <w:r w:rsidRPr="002124F9">
        <w:rPr>
          <w:lang w:val="es-419"/>
        </w:rPr>
        <w:t>.</w:t>
      </w:r>
    </w:p>
    <w:p w14:paraId="3697D92F" w14:textId="7FAF2E1C" w:rsidR="002124F9" w:rsidRDefault="002124F9" w:rsidP="002124F9">
      <w:pPr>
        <w:ind w:firstLine="0"/>
        <w:rPr>
          <w:lang w:val="es-419"/>
        </w:rPr>
      </w:pPr>
    </w:p>
    <w:p w14:paraId="6C596054" w14:textId="2D2BD0F8" w:rsidR="00B8220B" w:rsidRDefault="00B8220B" w:rsidP="00B8220B">
      <w:pPr>
        <w:pStyle w:val="heading2"/>
        <w:rPr>
          <w:rStyle w:val="heading3"/>
          <w:b/>
          <w:bCs/>
          <w:lang w:val="es-419"/>
        </w:rPr>
      </w:pPr>
      <w:r w:rsidRPr="00B8220B">
        <w:rPr>
          <w:rStyle w:val="heading3"/>
          <w:b/>
          <w:bCs/>
          <w:lang w:val="es-419"/>
        </w:rPr>
        <w:t>Beneficios de un control de inventarios computarizado</w:t>
      </w:r>
    </w:p>
    <w:p w14:paraId="07694581" w14:textId="77777777" w:rsidR="0041028D" w:rsidRDefault="0041028D" w:rsidP="0041028D">
      <w:pPr>
        <w:pStyle w:val="p1a"/>
        <w:numPr>
          <w:ilvl w:val="0"/>
          <w:numId w:val="10"/>
        </w:numPr>
        <w:rPr>
          <w:lang w:val="es-419"/>
        </w:rPr>
      </w:pPr>
      <w:r w:rsidRPr="0041028D">
        <w:rPr>
          <w:lang w:val="es-419"/>
        </w:rPr>
        <w:t>Ayuda a aumentar la calidad de la atención al cliente al reducir pérdida de mercancía.</w:t>
      </w:r>
    </w:p>
    <w:p w14:paraId="70E16CBB" w14:textId="77777777" w:rsidR="0041028D" w:rsidRDefault="0041028D" w:rsidP="0041028D">
      <w:pPr>
        <w:pStyle w:val="p1a"/>
        <w:numPr>
          <w:ilvl w:val="0"/>
          <w:numId w:val="10"/>
        </w:numPr>
        <w:rPr>
          <w:lang w:val="es-419"/>
        </w:rPr>
      </w:pPr>
      <w:r w:rsidRPr="0041028D">
        <w:rPr>
          <w:lang w:val="es-419"/>
        </w:rPr>
        <w:t>Mejora el flujo de dinero de la empresa. Porque al haber un mejor manejo del inventario, es más rápido contar la rotación del inventario. Y por consecuencia tendremos una idea más clara de cómo usar el dinero.</w:t>
      </w:r>
    </w:p>
    <w:p w14:paraId="6E430230" w14:textId="77777777" w:rsidR="0041028D" w:rsidRDefault="0041028D" w:rsidP="0041028D">
      <w:pPr>
        <w:pStyle w:val="p1a"/>
        <w:numPr>
          <w:ilvl w:val="0"/>
          <w:numId w:val="10"/>
        </w:numPr>
        <w:rPr>
          <w:lang w:val="es-419"/>
        </w:rPr>
      </w:pPr>
      <w:r w:rsidRPr="0041028D">
        <w:rPr>
          <w:lang w:val="es-419"/>
        </w:rPr>
        <w:t>Es posible identificar el flujo de venta de un determinado producto con sólo saber la cantidad de unidades vendidas en un determinado período de tiempo.</w:t>
      </w:r>
    </w:p>
    <w:p w14:paraId="05C5B926" w14:textId="77777777" w:rsidR="0041028D" w:rsidRDefault="0041028D" w:rsidP="0041028D">
      <w:pPr>
        <w:pStyle w:val="p1a"/>
        <w:numPr>
          <w:ilvl w:val="0"/>
          <w:numId w:val="10"/>
        </w:numPr>
        <w:rPr>
          <w:lang w:val="es-419"/>
        </w:rPr>
      </w:pPr>
      <w:r w:rsidRPr="0041028D">
        <w:rPr>
          <w:lang w:val="es-419"/>
        </w:rPr>
        <w:t>Se puede detectar cuáles son los artículos que más tardan en venderse. O incluso aquellos cuya venta se ha estancado.</w:t>
      </w:r>
    </w:p>
    <w:p w14:paraId="721AC415" w14:textId="77777777" w:rsidR="0041028D" w:rsidRDefault="0041028D" w:rsidP="0041028D">
      <w:pPr>
        <w:pStyle w:val="p1a"/>
        <w:numPr>
          <w:ilvl w:val="0"/>
          <w:numId w:val="10"/>
        </w:numPr>
        <w:rPr>
          <w:lang w:val="es-419"/>
        </w:rPr>
      </w:pPr>
      <w:r w:rsidRPr="0041028D">
        <w:rPr>
          <w:lang w:val="es-419"/>
        </w:rPr>
        <w:t>Ayuda a minimizar el costo de los fletes, por lo que posible planificar y reducir las compras de último momento.</w:t>
      </w:r>
    </w:p>
    <w:p w14:paraId="309F6506" w14:textId="77777777" w:rsidR="0041028D" w:rsidRDefault="0041028D" w:rsidP="0041028D">
      <w:pPr>
        <w:pStyle w:val="p1a"/>
        <w:numPr>
          <w:ilvl w:val="0"/>
          <w:numId w:val="10"/>
        </w:numPr>
        <w:rPr>
          <w:lang w:val="es-419"/>
        </w:rPr>
      </w:pPr>
      <w:r w:rsidRPr="0041028D">
        <w:rPr>
          <w:lang w:val="es-419"/>
        </w:rPr>
        <w:t>Se puede monitorear e identificar cada producto disponible con sólo ingresar el código o el nombre de este.</w:t>
      </w:r>
    </w:p>
    <w:p w14:paraId="31FAF514" w14:textId="77777777" w:rsidR="0041028D" w:rsidRDefault="0041028D" w:rsidP="0041028D">
      <w:pPr>
        <w:pStyle w:val="p1a"/>
        <w:numPr>
          <w:ilvl w:val="0"/>
          <w:numId w:val="10"/>
        </w:numPr>
        <w:rPr>
          <w:lang w:val="es-419"/>
        </w:rPr>
      </w:pPr>
      <w:r w:rsidRPr="0041028D">
        <w:rPr>
          <w:lang w:val="es-419"/>
        </w:rPr>
        <w:t>Gestionar la entrada, salida y localización de cada uno de los productos del inventario. Y así saber cuánta mercancía maneja la empresa en las bodegas.</w:t>
      </w:r>
    </w:p>
    <w:p w14:paraId="04FC73CB" w14:textId="3D7C416F" w:rsidR="0041028D" w:rsidRDefault="0041028D" w:rsidP="0041028D">
      <w:pPr>
        <w:pStyle w:val="p1a"/>
        <w:numPr>
          <w:ilvl w:val="0"/>
          <w:numId w:val="10"/>
        </w:numPr>
        <w:rPr>
          <w:lang w:val="es-419"/>
        </w:rPr>
      </w:pPr>
      <w:r w:rsidRPr="0041028D">
        <w:rPr>
          <w:lang w:val="es-419"/>
        </w:rPr>
        <w:lastRenderedPageBreak/>
        <w:t>Se evita errores humanos a la hora de realizar cálculos sobre la cantidad de productos que quedan en función a la salida de ellos</w:t>
      </w:r>
      <w:sdt>
        <w:sdtPr>
          <w:rPr>
            <w:lang w:val="es-419"/>
          </w:rPr>
          <w:id w:val="-945383519"/>
          <w:citation/>
        </w:sdtPr>
        <w:sdtContent>
          <w:r w:rsidR="005A6599">
            <w:rPr>
              <w:lang w:val="es-419"/>
            </w:rPr>
            <w:fldChar w:fldCharType="begin"/>
          </w:r>
          <w:r w:rsidR="005A6599">
            <w:rPr>
              <w:lang w:val="es-EC"/>
            </w:rPr>
            <w:instrText xml:space="preserve"> CITATION Lin20 \l 12298 </w:instrText>
          </w:r>
          <w:r w:rsidR="005A6599">
            <w:rPr>
              <w:lang w:val="es-419"/>
            </w:rPr>
            <w:fldChar w:fldCharType="separate"/>
          </w:r>
          <w:r w:rsidR="00423554">
            <w:rPr>
              <w:noProof/>
              <w:lang w:val="es-EC"/>
            </w:rPr>
            <w:t xml:space="preserve"> </w:t>
          </w:r>
          <w:r w:rsidR="00423554" w:rsidRPr="00423554">
            <w:rPr>
              <w:noProof/>
              <w:lang w:val="es-EC"/>
            </w:rPr>
            <w:t>[4]</w:t>
          </w:r>
          <w:r w:rsidR="005A6599">
            <w:rPr>
              <w:lang w:val="es-419"/>
            </w:rPr>
            <w:fldChar w:fldCharType="end"/>
          </w:r>
        </w:sdtContent>
      </w:sdt>
      <w:r w:rsidRPr="0041028D">
        <w:rPr>
          <w:lang w:val="es-419"/>
        </w:rPr>
        <w:t>.</w:t>
      </w:r>
    </w:p>
    <w:p w14:paraId="19CF9A39" w14:textId="4C5C2D2F" w:rsidR="00E100D0" w:rsidRDefault="00E100D0" w:rsidP="002124F9">
      <w:pPr>
        <w:ind w:firstLine="0"/>
        <w:rPr>
          <w:lang w:val="es-419"/>
        </w:rPr>
      </w:pPr>
    </w:p>
    <w:p w14:paraId="073E51EC" w14:textId="07082B93" w:rsidR="00E100D0" w:rsidRPr="002124F9" w:rsidRDefault="00E100D0" w:rsidP="00E100D0">
      <w:pPr>
        <w:pStyle w:val="heading1"/>
        <w:rPr>
          <w:lang w:val="es-419"/>
        </w:rPr>
      </w:pPr>
      <w:r>
        <w:rPr>
          <w:lang w:val="es-419"/>
        </w:rPr>
        <w:t>Ejemplo de Sistema de Inventarios</w:t>
      </w:r>
    </w:p>
    <w:p w14:paraId="39C172EE" w14:textId="28FA7108" w:rsidR="00C276FE" w:rsidRDefault="00E100D0" w:rsidP="00C276FE">
      <w:pPr>
        <w:pStyle w:val="heading2"/>
        <w:rPr>
          <w:rStyle w:val="heading3"/>
          <w:b/>
          <w:bCs/>
          <w:lang w:val="es-419"/>
        </w:rPr>
      </w:pPr>
      <w:r>
        <w:rPr>
          <w:rStyle w:val="heading3"/>
          <w:b/>
          <w:bCs/>
          <w:lang w:val="es-419"/>
        </w:rPr>
        <w:t>Simulación manual de un sistema de inventarios</w:t>
      </w:r>
    </w:p>
    <w:p w14:paraId="14E46C53" w14:textId="4A10040C" w:rsidR="00EC4E46" w:rsidRDefault="00EC4E46" w:rsidP="00EC4E46">
      <w:pPr>
        <w:pStyle w:val="p1a"/>
        <w:rPr>
          <w:lang w:val="es-419"/>
        </w:rPr>
      </w:pPr>
      <w:r w:rsidRPr="00EC4E46">
        <w:rPr>
          <w:lang w:val="es-419"/>
        </w:rPr>
        <w:t xml:space="preserve">Para </w:t>
      </w:r>
      <w:r>
        <w:rPr>
          <w:lang w:val="es-419"/>
        </w:rPr>
        <w:t>ilustrar</w:t>
      </w:r>
      <w:r w:rsidRPr="00EC4E46">
        <w:rPr>
          <w:lang w:val="es-419"/>
        </w:rPr>
        <w:t xml:space="preserve"> la teoría plasmaremos como funciona un sistema de inventarios con el siguiente ejemplo:</w:t>
      </w:r>
    </w:p>
    <w:p w14:paraId="63780B70" w14:textId="77777777" w:rsidR="00EC4E46" w:rsidRPr="00EC4E46" w:rsidRDefault="00EC4E46" w:rsidP="00EC4E46">
      <w:pPr>
        <w:rPr>
          <w:lang w:val="es-419"/>
        </w:rPr>
      </w:pPr>
    </w:p>
    <w:p w14:paraId="19F04674" w14:textId="7014BD09" w:rsidR="00C276FE" w:rsidRDefault="00C276FE" w:rsidP="00C276FE">
      <w:pPr>
        <w:pStyle w:val="p1a"/>
        <w:rPr>
          <w:lang w:val="es-419"/>
        </w:rPr>
      </w:pPr>
      <w:r w:rsidRPr="00C276FE">
        <w:rPr>
          <w:lang w:val="es-419"/>
        </w:rPr>
        <w:t>La demanda mensual de cierto producto sigue la siguiente distribución de probabilidad empírica:</w:t>
      </w:r>
    </w:p>
    <w:p w14:paraId="66A4F8A7" w14:textId="0558F34D" w:rsidR="00C276FE" w:rsidRDefault="00C276FE" w:rsidP="00C276FE">
      <w:pPr>
        <w:pStyle w:val="tablecaption"/>
        <w:rPr>
          <w:lang w:val="es-ES"/>
        </w:rPr>
      </w:pPr>
      <w:r w:rsidRPr="001376D2">
        <w:rPr>
          <w:b/>
          <w:lang w:val="es-ES"/>
        </w:rPr>
        <w:t xml:space="preserve">Table </w:t>
      </w:r>
      <w:r>
        <w:rPr>
          <w:b/>
        </w:rPr>
        <w:fldChar w:fldCharType="begin"/>
      </w:r>
      <w:r w:rsidRPr="001376D2">
        <w:rPr>
          <w:b/>
          <w:lang w:val="es-ES"/>
        </w:rPr>
        <w:instrText xml:space="preserve"> SEQ "Table" \* MERGEFORMAT </w:instrText>
      </w:r>
      <w:r>
        <w:rPr>
          <w:b/>
        </w:rPr>
        <w:fldChar w:fldCharType="separate"/>
      </w:r>
      <w:r w:rsidR="00DF162C">
        <w:rPr>
          <w:b/>
          <w:noProof/>
          <w:lang w:val="es-ES"/>
        </w:rPr>
        <w:t>1</w:t>
      </w:r>
      <w:r>
        <w:rPr>
          <w:b/>
        </w:rPr>
        <w:fldChar w:fldCharType="end"/>
      </w:r>
      <w:r w:rsidRPr="001376D2">
        <w:rPr>
          <w:b/>
          <w:lang w:val="es-ES"/>
        </w:rPr>
        <w:t>.</w:t>
      </w:r>
      <w:r w:rsidRPr="001376D2">
        <w:rPr>
          <w:lang w:val="es-ES"/>
        </w:rPr>
        <w:t xml:space="preserve"> </w:t>
      </w:r>
      <w:r w:rsidR="001376D2" w:rsidRPr="001376D2">
        <w:rPr>
          <w:lang w:val="es-ES"/>
        </w:rPr>
        <w:t xml:space="preserve"> </w:t>
      </w:r>
      <w:r w:rsidR="001376D2" w:rsidRPr="001376D2">
        <w:rPr>
          <w:lang w:val="es-419"/>
        </w:rPr>
        <w:t>Distribución de probabilidad empírica</w:t>
      </w:r>
      <w:sdt>
        <w:sdtPr>
          <w:rPr>
            <w:lang w:val="es-419"/>
          </w:rPr>
          <w:id w:val="2038613219"/>
          <w:citation/>
        </w:sdtPr>
        <w:sdtContent>
          <w:r w:rsidR="00E72CB4">
            <w:rPr>
              <w:lang w:val="es-419"/>
            </w:rPr>
            <w:fldChar w:fldCharType="begin"/>
          </w:r>
          <w:r w:rsidR="00E72CB4">
            <w:rPr>
              <w:lang w:val="es-EC"/>
            </w:rPr>
            <w:instrText xml:space="preserve"> CITATION Cos02 \l 12298 </w:instrText>
          </w:r>
          <w:r w:rsidR="00E72CB4">
            <w:rPr>
              <w:lang w:val="es-419"/>
            </w:rPr>
            <w:fldChar w:fldCharType="separate"/>
          </w:r>
          <w:r w:rsidR="00423554">
            <w:rPr>
              <w:noProof/>
              <w:lang w:val="es-EC"/>
            </w:rPr>
            <w:t xml:space="preserve"> </w:t>
          </w:r>
          <w:r w:rsidR="00423554" w:rsidRPr="00423554">
            <w:rPr>
              <w:noProof/>
              <w:lang w:val="es-EC"/>
            </w:rPr>
            <w:t>[5]</w:t>
          </w:r>
          <w:r w:rsidR="00E72CB4">
            <w:rPr>
              <w:lang w:val="es-419"/>
            </w:rPr>
            <w:fldChar w:fldCharType="end"/>
          </w:r>
        </w:sdtContent>
      </w:sdt>
      <w:r w:rsidR="000F2B5C">
        <w:rPr>
          <w:lang w:val="es-419"/>
        </w:rPr>
        <w:t xml:space="preserve"> </w:t>
      </w:r>
    </w:p>
    <w:tbl>
      <w:tblPr>
        <w:tblStyle w:val="Tablaconcuadrcula"/>
        <w:tblW w:w="7083" w:type="dxa"/>
        <w:tblLook w:val="04A0" w:firstRow="1" w:lastRow="0" w:firstColumn="1" w:lastColumn="0" w:noHBand="0" w:noVBand="1"/>
      </w:tblPr>
      <w:tblGrid>
        <w:gridCol w:w="1151"/>
        <w:gridCol w:w="1254"/>
        <w:gridCol w:w="1048"/>
        <w:gridCol w:w="1362"/>
        <w:gridCol w:w="941"/>
        <w:gridCol w:w="1327"/>
      </w:tblGrid>
      <w:tr w:rsidR="001376D2" w14:paraId="20F445A1" w14:textId="77777777" w:rsidTr="00EC4E46">
        <w:tc>
          <w:tcPr>
            <w:tcW w:w="1151" w:type="dxa"/>
            <w:tcBorders>
              <w:top w:val="nil"/>
              <w:left w:val="nil"/>
              <w:bottom w:val="single" w:sz="4" w:space="0" w:color="auto"/>
              <w:right w:val="nil"/>
            </w:tcBorders>
          </w:tcPr>
          <w:p w14:paraId="4287AA97" w14:textId="21E191AB" w:rsidR="001376D2" w:rsidRDefault="001376D2" w:rsidP="001376D2">
            <w:pPr>
              <w:ind w:firstLine="0"/>
              <w:rPr>
                <w:lang w:val="es-ES"/>
              </w:rPr>
            </w:pPr>
            <w:r>
              <w:rPr>
                <w:lang w:val="es-ES"/>
              </w:rPr>
              <w:t>Cantidad</w:t>
            </w:r>
          </w:p>
        </w:tc>
        <w:tc>
          <w:tcPr>
            <w:tcW w:w="1254" w:type="dxa"/>
            <w:tcBorders>
              <w:top w:val="nil"/>
              <w:left w:val="nil"/>
              <w:bottom w:val="single" w:sz="4" w:space="0" w:color="auto"/>
              <w:right w:val="nil"/>
            </w:tcBorders>
          </w:tcPr>
          <w:p w14:paraId="69A84575" w14:textId="76C547C3" w:rsidR="001376D2" w:rsidRDefault="001376D2" w:rsidP="001376D2">
            <w:pPr>
              <w:ind w:firstLine="0"/>
              <w:rPr>
                <w:lang w:val="es-ES"/>
              </w:rPr>
            </w:pPr>
            <w:r>
              <w:rPr>
                <w:lang w:val="es-ES"/>
              </w:rPr>
              <w:t>Probabilidad</w:t>
            </w:r>
          </w:p>
        </w:tc>
        <w:tc>
          <w:tcPr>
            <w:tcW w:w="1048" w:type="dxa"/>
            <w:tcBorders>
              <w:top w:val="nil"/>
              <w:left w:val="nil"/>
              <w:bottom w:val="single" w:sz="4" w:space="0" w:color="auto"/>
              <w:right w:val="nil"/>
            </w:tcBorders>
          </w:tcPr>
          <w:p w14:paraId="777D9B34" w14:textId="1D30AB7D" w:rsidR="001376D2" w:rsidRDefault="001376D2" w:rsidP="001376D2">
            <w:pPr>
              <w:ind w:firstLine="0"/>
              <w:rPr>
                <w:lang w:val="es-ES"/>
              </w:rPr>
            </w:pPr>
            <w:r>
              <w:rPr>
                <w:lang w:val="es-ES"/>
              </w:rPr>
              <w:t>Cantidad</w:t>
            </w:r>
          </w:p>
        </w:tc>
        <w:tc>
          <w:tcPr>
            <w:tcW w:w="1362" w:type="dxa"/>
            <w:tcBorders>
              <w:top w:val="nil"/>
              <w:left w:val="nil"/>
              <w:bottom w:val="single" w:sz="4" w:space="0" w:color="auto"/>
              <w:right w:val="nil"/>
            </w:tcBorders>
          </w:tcPr>
          <w:p w14:paraId="28B803D7" w14:textId="7335043D" w:rsidR="001376D2" w:rsidRDefault="001376D2" w:rsidP="001376D2">
            <w:pPr>
              <w:ind w:firstLine="0"/>
              <w:rPr>
                <w:lang w:val="es-ES"/>
              </w:rPr>
            </w:pPr>
            <w:r>
              <w:rPr>
                <w:lang w:val="es-ES"/>
              </w:rPr>
              <w:t>Probabilidad</w:t>
            </w:r>
          </w:p>
        </w:tc>
        <w:tc>
          <w:tcPr>
            <w:tcW w:w="941" w:type="dxa"/>
            <w:tcBorders>
              <w:top w:val="nil"/>
              <w:left w:val="nil"/>
              <w:bottom w:val="single" w:sz="4" w:space="0" w:color="auto"/>
              <w:right w:val="nil"/>
            </w:tcBorders>
          </w:tcPr>
          <w:p w14:paraId="367822F3" w14:textId="6F2F8C29" w:rsidR="001376D2" w:rsidRDefault="001376D2" w:rsidP="001376D2">
            <w:pPr>
              <w:ind w:firstLine="0"/>
              <w:rPr>
                <w:lang w:val="es-ES"/>
              </w:rPr>
            </w:pPr>
            <w:r>
              <w:rPr>
                <w:lang w:val="es-ES"/>
              </w:rPr>
              <w:t>Cantidad</w:t>
            </w:r>
          </w:p>
        </w:tc>
        <w:tc>
          <w:tcPr>
            <w:tcW w:w="1327" w:type="dxa"/>
            <w:tcBorders>
              <w:top w:val="nil"/>
              <w:left w:val="nil"/>
              <w:bottom w:val="single" w:sz="4" w:space="0" w:color="auto"/>
              <w:right w:val="nil"/>
            </w:tcBorders>
          </w:tcPr>
          <w:p w14:paraId="39E1A7EF" w14:textId="53F08A6D" w:rsidR="001376D2" w:rsidRDefault="001376D2" w:rsidP="001376D2">
            <w:pPr>
              <w:ind w:firstLine="0"/>
              <w:rPr>
                <w:lang w:val="es-ES"/>
              </w:rPr>
            </w:pPr>
            <w:r>
              <w:rPr>
                <w:lang w:val="es-ES"/>
              </w:rPr>
              <w:t>Probabilidad</w:t>
            </w:r>
          </w:p>
        </w:tc>
      </w:tr>
      <w:tr w:rsidR="001376D2" w14:paraId="44501CCF" w14:textId="77777777" w:rsidTr="00EC4E46">
        <w:tc>
          <w:tcPr>
            <w:tcW w:w="1151" w:type="dxa"/>
            <w:tcBorders>
              <w:left w:val="nil"/>
              <w:bottom w:val="nil"/>
              <w:right w:val="nil"/>
            </w:tcBorders>
          </w:tcPr>
          <w:p w14:paraId="5620081B" w14:textId="3B4CB654" w:rsidR="001376D2" w:rsidRDefault="001376D2" w:rsidP="001376D2">
            <w:pPr>
              <w:ind w:firstLine="0"/>
              <w:rPr>
                <w:lang w:val="es-ES"/>
              </w:rPr>
            </w:pPr>
            <w:r>
              <w:rPr>
                <w:lang w:val="es-ES"/>
              </w:rPr>
              <w:t>35</w:t>
            </w:r>
          </w:p>
        </w:tc>
        <w:tc>
          <w:tcPr>
            <w:tcW w:w="1254" w:type="dxa"/>
            <w:tcBorders>
              <w:left w:val="nil"/>
              <w:bottom w:val="nil"/>
              <w:right w:val="nil"/>
            </w:tcBorders>
          </w:tcPr>
          <w:p w14:paraId="25E3CCC0" w14:textId="0E4B4284" w:rsidR="001376D2" w:rsidRDefault="00DC7949" w:rsidP="001376D2">
            <w:pPr>
              <w:ind w:firstLine="0"/>
              <w:rPr>
                <w:lang w:val="es-ES"/>
              </w:rPr>
            </w:pPr>
            <w:r>
              <w:rPr>
                <w:lang w:val="es-ES"/>
              </w:rPr>
              <w:t>0.010</w:t>
            </w:r>
          </w:p>
        </w:tc>
        <w:tc>
          <w:tcPr>
            <w:tcW w:w="1048" w:type="dxa"/>
            <w:tcBorders>
              <w:left w:val="nil"/>
              <w:bottom w:val="nil"/>
              <w:right w:val="nil"/>
            </w:tcBorders>
          </w:tcPr>
          <w:p w14:paraId="2F32AC88" w14:textId="566B9AA5" w:rsidR="001376D2" w:rsidRDefault="001376D2" w:rsidP="001376D2">
            <w:pPr>
              <w:ind w:firstLine="0"/>
              <w:rPr>
                <w:lang w:val="es-ES"/>
              </w:rPr>
            </w:pPr>
            <w:r>
              <w:rPr>
                <w:lang w:val="es-ES"/>
              </w:rPr>
              <w:t>44</w:t>
            </w:r>
          </w:p>
        </w:tc>
        <w:tc>
          <w:tcPr>
            <w:tcW w:w="1362" w:type="dxa"/>
            <w:tcBorders>
              <w:left w:val="nil"/>
              <w:bottom w:val="nil"/>
              <w:right w:val="nil"/>
            </w:tcBorders>
          </w:tcPr>
          <w:p w14:paraId="46119B86" w14:textId="7E6EBAE1" w:rsidR="001376D2" w:rsidRDefault="00DC7949" w:rsidP="001376D2">
            <w:pPr>
              <w:ind w:firstLine="0"/>
              <w:rPr>
                <w:lang w:val="es-ES"/>
              </w:rPr>
            </w:pPr>
            <w:r>
              <w:rPr>
                <w:lang w:val="es-ES"/>
              </w:rPr>
              <w:t>0.029</w:t>
            </w:r>
          </w:p>
        </w:tc>
        <w:tc>
          <w:tcPr>
            <w:tcW w:w="941" w:type="dxa"/>
            <w:tcBorders>
              <w:left w:val="nil"/>
              <w:bottom w:val="nil"/>
              <w:right w:val="nil"/>
            </w:tcBorders>
          </w:tcPr>
          <w:p w14:paraId="2C882D69" w14:textId="5D9DE0B4" w:rsidR="001376D2" w:rsidRDefault="001376D2" w:rsidP="001376D2">
            <w:pPr>
              <w:ind w:firstLine="0"/>
              <w:rPr>
                <w:lang w:val="es-ES"/>
              </w:rPr>
            </w:pPr>
            <w:r>
              <w:rPr>
                <w:lang w:val="es-ES"/>
              </w:rPr>
              <w:t>53</w:t>
            </w:r>
          </w:p>
        </w:tc>
        <w:tc>
          <w:tcPr>
            <w:tcW w:w="1327" w:type="dxa"/>
            <w:tcBorders>
              <w:left w:val="nil"/>
              <w:bottom w:val="nil"/>
              <w:right w:val="nil"/>
            </w:tcBorders>
          </w:tcPr>
          <w:p w14:paraId="7F42E4CA" w14:textId="38FCA5D1" w:rsidR="001376D2" w:rsidRDefault="00DC7949" w:rsidP="001376D2">
            <w:pPr>
              <w:ind w:firstLine="0"/>
              <w:rPr>
                <w:lang w:val="es-ES"/>
              </w:rPr>
            </w:pPr>
            <w:r>
              <w:rPr>
                <w:lang w:val="es-ES"/>
              </w:rPr>
              <w:t>0.065</w:t>
            </w:r>
          </w:p>
        </w:tc>
      </w:tr>
      <w:tr w:rsidR="001376D2" w14:paraId="0F331CB7" w14:textId="77777777" w:rsidTr="00EC4E46">
        <w:tc>
          <w:tcPr>
            <w:tcW w:w="1151" w:type="dxa"/>
            <w:tcBorders>
              <w:top w:val="nil"/>
              <w:left w:val="nil"/>
              <w:bottom w:val="nil"/>
              <w:right w:val="nil"/>
            </w:tcBorders>
          </w:tcPr>
          <w:p w14:paraId="506DFBC1" w14:textId="33B99FF1" w:rsidR="001376D2" w:rsidRDefault="001376D2" w:rsidP="001376D2">
            <w:pPr>
              <w:ind w:firstLine="0"/>
              <w:rPr>
                <w:lang w:val="es-ES"/>
              </w:rPr>
            </w:pPr>
            <w:r>
              <w:rPr>
                <w:lang w:val="es-ES"/>
              </w:rPr>
              <w:t>36</w:t>
            </w:r>
          </w:p>
        </w:tc>
        <w:tc>
          <w:tcPr>
            <w:tcW w:w="1254" w:type="dxa"/>
            <w:tcBorders>
              <w:top w:val="nil"/>
              <w:left w:val="nil"/>
              <w:bottom w:val="nil"/>
              <w:right w:val="nil"/>
            </w:tcBorders>
          </w:tcPr>
          <w:p w14:paraId="265FEAB0" w14:textId="30698996" w:rsidR="001376D2" w:rsidRDefault="00DC7949" w:rsidP="001376D2">
            <w:pPr>
              <w:ind w:firstLine="0"/>
              <w:rPr>
                <w:lang w:val="es-ES"/>
              </w:rPr>
            </w:pPr>
            <w:r>
              <w:rPr>
                <w:lang w:val="es-ES"/>
              </w:rPr>
              <w:t>0.015</w:t>
            </w:r>
          </w:p>
        </w:tc>
        <w:tc>
          <w:tcPr>
            <w:tcW w:w="1048" w:type="dxa"/>
            <w:tcBorders>
              <w:top w:val="nil"/>
              <w:left w:val="nil"/>
              <w:bottom w:val="nil"/>
              <w:right w:val="nil"/>
            </w:tcBorders>
          </w:tcPr>
          <w:p w14:paraId="48BB3808" w14:textId="401595B2" w:rsidR="001376D2" w:rsidRDefault="001376D2" w:rsidP="001376D2">
            <w:pPr>
              <w:ind w:firstLine="0"/>
              <w:rPr>
                <w:lang w:val="es-ES"/>
              </w:rPr>
            </w:pPr>
            <w:r>
              <w:rPr>
                <w:lang w:val="es-ES"/>
              </w:rPr>
              <w:t>45</w:t>
            </w:r>
          </w:p>
        </w:tc>
        <w:tc>
          <w:tcPr>
            <w:tcW w:w="1362" w:type="dxa"/>
            <w:tcBorders>
              <w:top w:val="nil"/>
              <w:left w:val="nil"/>
              <w:bottom w:val="nil"/>
              <w:right w:val="nil"/>
            </w:tcBorders>
          </w:tcPr>
          <w:p w14:paraId="5161596E" w14:textId="3F025155" w:rsidR="001376D2" w:rsidRDefault="00DC7949" w:rsidP="001376D2">
            <w:pPr>
              <w:ind w:firstLine="0"/>
              <w:rPr>
                <w:lang w:val="es-ES"/>
              </w:rPr>
            </w:pPr>
            <w:r>
              <w:rPr>
                <w:lang w:val="es-ES"/>
              </w:rPr>
              <w:t>0.035</w:t>
            </w:r>
          </w:p>
        </w:tc>
        <w:tc>
          <w:tcPr>
            <w:tcW w:w="941" w:type="dxa"/>
            <w:tcBorders>
              <w:top w:val="nil"/>
              <w:left w:val="nil"/>
              <w:bottom w:val="nil"/>
              <w:right w:val="nil"/>
            </w:tcBorders>
          </w:tcPr>
          <w:p w14:paraId="1EB0B897" w14:textId="1627D713" w:rsidR="001376D2" w:rsidRDefault="001376D2" w:rsidP="001376D2">
            <w:pPr>
              <w:ind w:firstLine="0"/>
              <w:rPr>
                <w:lang w:val="es-ES"/>
              </w:rPr>
            </w:pPr>
            <w:r>
              <w:rPr>
                <w:lang w:val="es-ES"/>
              </w:rPr>
              <w:t>54</w:t>
            </w:r>
          </w:p>
        </w:tc>
        <w:tc>
          <w:tcPr>
            <w:tcW w:w="1327" w:type="dxa"/>
            <w:tcBorders>
              <w:top w:val="nil"/>
              <w:left w:val="nil"/>
              <w:bottom w:val="nil"/>
              <w:right w:val="nil"/>
            </w:tcBorders>
          </w:tcPr>
          <w:p w14:paraId="7CA63458" w14:textId="4F211C6A" w:rsidR="001376D2" w:rsidRDefault="00DC7949" w:rsidP="001376D2">
            <w:pPr>
              <w:ind w:firstLine="0"/>
              <w:rPr>
                <w:lang w:val="es-ES"/>
              </w:rPr>
            </w:pPr>
            <w:r>
              <w:rPr>
                <w:lang w:val="es-ES"/>
              </w:rPr>
              <w:t>0.060</w:t>
            </w:r>
          </w:p>
        </w:tc>
      </w:tr>
      <w:tr w:rsidR="001376D2" w14:paraId="69B67A9B" w14:textId="77777777" w:rsidTr="00EC4E46">
        <w:tc>
          <w:tcPr>
            <w:tcW w:w="1151" w:type="dxa"/>
            <w:tcBorders>
              <w:top w:val="nil"/>
              <w:left w:val="nil"/>
              <w:bottom w:val="nil"/>
              <w:right w:val="nil"/>
            </w:tcBorders>
          </w:tcPr>
          <w:p w14:paraId="36E15EFD" w14:textId="066BBA21" w:rsidR="001376D2" w:rsidRDefault="001376D2" w:rsidP="001376D2">
            <w:pPr>
              <w:ind w:firstLine="0"/>
              <w:rPr>
                <w:lang w:val="es-ES"/>
              </w:rPr>
            </w:pPr>
            <w:r>
              <w:rPr>
                <w:lang w:val="es-ES"/>
              </w:rPr>
              <w:t>37</w:t>
            </w:r>
          </w:p>
        </w:tc>
        <w:tc>
          <w:tcPr>
            <w:tcW w:w="1254" w:type="dxa"/>
            <w:tcBorders>
              <w:top w:val="nil"/>
              <w:left w:val="nil"/>
              <w:bottom w:val="nil"/>
              <w:right w:val="nil"/>
            </w:tcBorders>
          </w:tcPr>
          <w:p w14:paraId="7F05E6D3" w14:textId="5019C872" w:rsidR="001376D2" w:rsidRDefault="00DC7949" w:rsidP="001376D2">
            <w:pPr>
              <w:ind w:firstLine="0"/>
              <w:rPr>
                <w:lang w:val="es-ES"/>
              </w:rPr>
            </w:pPr>
            <w:r>
              <w:rPr>
                <w:lang w:val="es-ES"/>
              </w:rPr>
              <w:t>0.020</w:t>
            </w:r>
          </w:p>
        </w:tc>
        <w:tc>
          <w:tcPr>
            <w:tcW w:w="1048" w:type="dxa"/>
            <w:tcBorders>
              <w:top w:val="nil"/>
              <w:left w:val="nil"/>
              <w:bottom w:val="nil"/>
              <w:right w:val="nil"/>
            </w:tcBorders>
          </w:tcPr>
          <w:p w14:paraId="20752178" w14:textId="3FC62362" w:rsidR="001376D2" w:rsidRDefault="001376D2" w:rsidP="001376D2">
            <w:pPr>
              <w:ind w:firstLine="0"/>
              <w:rPr>
                <w:lang w:val="es-ES"/>
              </w:rPr>
            </w:pPr>
            <w:r>
              <w:rPr>
                <w:lang w:val="es-ES"/>
              </w:rPr>
              <w:t>46</w:t>
            </w:r>
          </w:p>
        </w:tc>
        <w:tc>
          <w:tcPr>
            <w:tcW w:w="1362" w:type="dxa"/>
            <w:tcBorders>
              <w:top w:val="nil"/>
              <w:left w:val="nil"/>
              <w:bottom w:val="nil"/>
              <w:right w:val="nil"/>
            </w:tcBorders>
          </w:tcPr>
          <w:p w14:paraId="4891B2F6" w14:textId="287E4F39" w:rsidR="001376D2" w:rsidRDefault="00DC7949" w:rsidP="001376D2">
            <w:pPr>
              <w:ind w:firstLine="0"/>
              <w:rPr>
                <w:lang w:val="es-ES"/>
              </w:rPr>
            </w:pPr>
            <w:r>
              <w:rPr>
                <w:lang w:val="es-ES"/>
              </w:rPr>
              <w:t>0.045</w:t>
            </w:r>
          </w:p>
        </w:tc>
        <w:tc>
          <w:tcPr>
            <w:tcW w:w="941" w:type="dxa"/>
            <w:tcBorders>
              <w:top w:val="nil"/>
              <w:left w:val="nil"/>
              <w:bottom w:val="nil"/>
              <w:right w:val="nil"/>
            </w:tcBorders>
          </w:tcPr>
          <w:p w14:paraId="188B7451" w14:textId="7A157D2B" w:rsidR="001376D2" w:rsidRDefault="001376D2" w:rsidP="001376D2">
            <w:pPr>
              <w:ind w:firstLine="0"/>
              <w:rPr>
                <w:lang w:val="es-ES"/>
              </w:rPr>
            </w:pPr>
            <w:r>
              <w:rPr>
                <w:lang w:val="es-ES"/>
              </w:rPr>
              <w:t>55</w:t>
            </w:r>
          </w:p>
        </w:tc>
        <w:tc>
          <w:tcPr>
            <w:tcW w:w="1327" w:type="dxa"/>
            <w:tcBorders>
              <w:top w:val="nil"/>
              <w:left w:val="nil"/>
              <w:bottom w:val="nil"/>
              <w:right w:val="nil"/>
            </w:tcBorders>
          </w:tcPr>
          <w:p w14:paraId="38F9FEF3" w14:textId="26D832C9" w:rsidR="001376D2" w:rsidRDefault="00DC7949" w:rsidP="001376D2">
            <w:pPr>
              <w:ind w:firstLine="0"/>
              <w:rPr>
                <w:lang w:val="es-ES"/>
              </w:rPr>
            </w:pPr>
            <w:r>
              <w:rPr>
                <w:lang w:val="es-ES"/>
              </w:rPr>
              <w:t>0.050</w:t>
            </w:r>
          </w:p>
        </w:tc>
      </w:tr>
      <w:tr w:rsidR="001376D2" w14:paraId="05DBF0CA" w14:textId="77777777" w:rsidTr="00EC4E46">
        <w:tc>
          <w:tcPr>
            <w:tcW w:w="1151" w:type="dxa"/>
            <w:tcBorders>
              <w:top w:val="nil"/>
              <w:left w:val="nil"/>
              <w:bottom w:val="nil"/>
              <w:right w:val="nil"/>
            </w:tcBorders>
          </w:tcPr>
          <w:p w14:paraId="188A6D58" w14:textId="6620B698" w:rsidR="001376D2" w:rsidRDefault="001376D2" w:rsidP="001376D2">
            <w:pPr>
              <w:ind w:firstLine="0"/>
              <w:rPr>
                <w:lang w:val="es-ES"/>
              </w:rPr>
            </w:pPr>
            <w:r>
              <w:rPr>
                <w:lang w:val="es-ES"/>
              </w:rPr>
              <w:t>38</w:t>
            </w:r>
          </w:p>
        </w:tc>
        <w:tc>
          <w:tcPr>
            <w:tcW w:w="1254" w:type="dxa"/>
            <w:tcBorders>
              <w:top w:val="nil"/>
              <w:left w:val="nil"/>
              <w:bottom w:val="nil"/>
              <w:right w:val="nil"/>
            </w:tcBorders>
          </w:tcPr>
          <w:p w14:paraId="11918510" w14:textId="5685E4C9" w:rsidR="001376D2" w:rsidRDefault="00DC7949" w:rsidP="001376D2">
            <w:pPr>
              <w:ind w:firstLine="0"/>
              <w:rPr>
                <w:lang w:val="es-ES"/>
              </w:rPr>
            </w:pPr>
            <w:r>
              <w:rPr>
                <w:lang w:val="es-ES"/>
              </w:rPr>
              <w:t>0.020</w:t>
            </w:r>
          </w:p>
        </w:tc>
        <w:tc>
          <w:tcPr>
            <w:tcW w:w="1048" w:type="dxa"/>
            <w:tcBorders>
              <w:top w:val="nil"/>
              <w:left w:val="nil"/>
              <w:bottom w:val="nil"/>
              <w:right w:val="nil"/>
            </w:tcBorders>
          </w:tcPr>
          <w:p w14:paraId="16AA8437" w14:textId="00C90D24" w:rsidR="001376D2" w:rsidRDefault="001376D2" w:rsidP="001376D2">
            <w:pPr>
              <w:ind w:firstLine="0"/>
              <w:rPr>
                <w:lang w:val="es-ES"/>
              </w:rPr>
            </w:pPr>
            <w:r>
              <w:rPr>
                <w:lang w:val="es-ES"/>
              </w:rPr>
              <w:t>47</w:t>
            </w:r>
          </w:p>
        </w:tc>
        <w:tc>
          <w:tcPr>
            <w:tcW w:w="1362" w:type="dxa"/>
            <w:tcBorders>
              <w:top w:val="nil"/>
              <w:left w:val="nil"/>
              <w:bottom w:val="nil"/>
              <w:right w:val="nil"/>
            </w:tcBorders>
          </w:tcPr>
          <w:p w14:paraId="269EFDCF" w14:textId="65D323CC" w:rsidR="001376D2" w:rsidRDefault="00DC7949" w:rsidP="001376D2">
            <w:pPr>
              <w:ind w:firstLine="0"/>
              <w:rPr>
                <w:lang w:val="es-ES"/>
              </w:rPr>
            </w:pPr>
            <w:r>
              <w:rPr>
                <w:lang w:val="es-ES"/>
              </w:rPr>
              <w:t>0.060</w:t>
            </w:r>
          </w:p>
        </w:tc>
        <w:tc>
          <w:tcPr>
            <w:tcW w:w="941" w:type="dxa"/>
            <w:tcBorders>
              <w:top w:val="nil"/>
              <w:left w:val="nil"/>
              <w:bottom w:val="nil"/>
              <w:right w:val="nil"/>
            </w:tcBorders>
          </w:tcPr>
          <w:p w14:paraId="3C7BC125" w14:textId="5007F85E" w:rsidR="001376D2" w:rsidRDefault="001376D2" w:rsidP="001376D2">
            <w:pPr>
              <w:ind w:firstLine="0"/>
              <w:rPr>
                <w:lang w:val="es-ES"/>
              </w:rPr>
            </w:pPr>
            <w:r>
              <w:rPr>
                <w:lang w:val="es-ES"/>
              </w:rPr>
              <w:t>56</w:t>
            </w:r>
          </w:p>
        </w:tc>
        <w:tc>
          <w:tcPr>
            <w:tcW w:w="1327" w:type="dxa"/>
            <w:tcBorders>
              <w:top w:val="nil"/>
              <w:left w:val="nil"/>
              <w:bottom w:val="nil"/>
              <w:right w:val="nil"/>
            </w:tcBorders>
          </w:tcPr>
          <w:p w14:paraId="72AD8533" w14:textId="2FD050B9" w:rsidR="001376D2" w:rsidRDefault="00DC7949" w:rsidP="001376D2">
            <w:pPr>
              <w:ind w:firstLine="0"/>
              <w:rPr>
                <w:lang w:val="es-ES"/>
              </w:rPr>
            </w:pPr>
            <w:r>
              <w:rPr>
                <w:lang w:val="es-ES"/>
              </w:rPr>
              <w:t>0.040</w:t>
            </w:r>
          </w:p>
        </w:tc>
      </w:tr>
      <w:tr w:rsidR="001376D2" w14:paraId="275A35FA" w14:textId="77777777" w:rsidTr="00EC4E46">
        <w:tc>
          <w:tcPr>
            <w:tcW w:w="1151" w:type="dxa"/>
            <w:tcBorders>
              <w:top w:val="nil"/>
              <w:left w:val="nil"/>
              <w:bottom w:val="nil"/>
              <w:right w:val="nil"/>
            </w:tcBorders>
          </w:tcPr>
          <w:p w14:paraId="61B12137" w14:textId="61FBE839" w:rsidR="001376D2" w:rsidRDefault="001376D2" w:rsidP="001376D2">
            <w:pPr>
              <w:ind w:firstLine="0"/>
              <w:rPr>
                <w:lang w:val="es-ES"/>
              </w:rPr>
            </w:pPr>
            <w:r>
              <w:rPr>
                <w:lang w:val="es-ES"/>
              </w:rPr>
              <w:t>39</w:t>
            </w:r>
          </w:p>
        </w:tc>
        <w:tc>
          <w:tcPr>
            <w:tcW w:w="1254" w:type="dxa"/>
            <w:tcBorders>
              <w:top w:val="nil"/>
              <w:left w:val="nil"/>
              <w:bottom w:val="nil"/>
              <w:right w:val="nil"/>
            </w:tcBorders>
          </w:tcPr>
          <w:p w14:paraId="63541EC8" w14:textId="427A9E26" w:rsidR="001376D2" w:rsidRDefault="00DC7949" w:rsidP="001376D2">
            <w:pPr>
              <w:ind w:firstLine="0"/>
              <w:rPr>
                <w:lang w:val="es-ES"/>
              </w:rPr>
            </w:pPr>
            <w:r>
              <w:rPr>
                <w:lang w:val="es-ES"/>
              </w:rPr>
              <w:t>0.022</w:t>
            </w:r>
          </w:p>
        </w:tc>
        <w:tc>
          <w:tcPr>
            <w:tcW w:w="1048" w:type="dxa"/>
            <w:tcBorders>
              <w:top w:val="nil"/>
              <w:left w:val="nil"/>
              <w:bottom w:val="nil"/>
              <w:right w:val="nil"/>
            </w:tcBorders>
          </w:tcPr>
          <w:p w14:paraId="2D2DDCC3" w14:textId="6173B257" w:rsidR="001376D2" w:rsidRDefault="001376D2" w:rsidP="001376D2">
            <w:pPr>
              <w:ind w:firstLine="0"/>
              <w:rPr>
                <w:lang w:val="es-ES"/>
              </w:rPr>
            </w:pPr>
            <w:r>
              <w:rPr>
                <w:lang w:val="es-ES"/>
              </w:rPr>
              <w:t>48</w:t>
            </w:r>
          </w:p>
        </w:tc>
        <w:tc>
          <w:tcPr>
            <w:tcW w:w="1362" w:type="dxa"/>
            <w:tcBorders>
              <w:top w:val="nil"/>
              <w:left w:val="nil"/>
              <w:bottom w:val="nil"/>
              <w:right w:val="nil"/>
            </w:tcBorders>
          </w:tcPr>
          <w:p w14:paraId="537AF337" w14:textId="71B63355" w:rsidR="001376D2" w:rsidRDefault="00DC7949" w:rsidP="001376D2">
            <w:pPr>
              <w:ind w:firstLine="0"/>
              <w:rPr>
                <w:lang w:val="es-ES"/>
              </w:rPr>
            </w:pPr>
            <w:r>
              <w:rPr>
                <w:lang w:val="es-ES"/>
              </w:rPr>
              <w:t>0.065</w:t>
            </w:r>
          </w:p>
        </w:tc>
        <w:tc>
          <w:tcPr>
            <w:tcW w:w="941" w:type="dxa"/>
            <w:tcBorders>
              <w:top w:val="nil"/>
              <w:left w:val="nil"/>
              <w:bottom w:val="nil"/>
              <w:right w:val="nil"/>
            </w:tcBorders>
          </w:tcPr>
          <w:p w14:paraId="2ED15EAC" w14:textId="322E7956" w:rsidR="001376D2" w:rsidRDefault="001376D2" w:rsidP="001376D2">
            <w:pPr>
              <w:ind w:firstLine="0"/>
              <w:rPr>
                <w:lang w:val="es-ES"/>
              </w:rPr>
            </w:pPr>
            <w:r>
              <w:rPr>
                <w:lang w:val="es-ES"/>
              </w:rPr>
              <w:t>57</w:t>
            </w:r>
          </w:p>
        </w:tc>
        <w:tc>
          <w:tcPr>
            <w:tcW w:w="1327" w:type="dxa"/>
            <w:tcBorders>
              <w:top w:val="nil"/>
              <w:left w:val="nil"/>
              <w:bottom w:val="nil"/>
              <w:right w:val="nil"/>
            </w:tcBorders>
          </w:tcPr>
          <w:p w14:paraId="3129B039" w14:textId="10B1848C" w:rsidR="001376D2" w:rsidRDefault="00DC7949" w:rsidP="001376D2">
            <w:pPr>
              <w:ind w:firstLine="0"/>
              <w:rPr>
                <w:lang w:val="es-ES"/>
              </w:rPr>
            </w:pPr>
            <w:r>
              <w:rPr>
                <w:lang w:val="es-ES"/>
              </w:rPr>
              <w:t>0.030</w:t>
            </w:r>
          </w:p>
        </w:tc>
      </w:tr>
      <w:tr w:rsidR="001376D2" w14:paraId="0574C6A7" w14:textId="77777777" w:rsidTr="00EC4E46">
        <w:tc>
          <w:tcPr>
            <w:tcW w:w="1151" w:type="dxa"/>
            <w:tcBorders>
              <w:top w:val="nil"/>
              <w:left w:val="nil"/>
              <w:bottom w:val="nil"/>
              <w:right w:val="nil"/>
            </w:tcBorders>
          </w:tcPr>
          <w:p w14:paraId="4AD5854C" w14:textId="206B818D" w:rsidR="001376D2" w:rsidRDefault="001376D2" w:rsidP="001376D2">
            <w:pPr>
              <w:ind w:firstLine="0"/>
              <w:rPr>
                <w:lang w:val="es-ES"/>
              </w:rPr>
            </w:pPr>
            <w:r>
              <w:rPr>
                <w:lang w:val="es-ES"/>
              </w:rPr>
              <w:t>40</w:t>
            </w:r>
          </w:p>
        </w:tc>
        <w:tc>
          <w:tcPr>
            <w:tcW w:w="1254" w:type="dxa"/>
            <w:tcBorders>
              <w:top w:val="nil"/>
              <w:left w:val="nil"/>
              <w:bottom w:val="nil"/>
              <w:right w:val="nil"/>
            </w:tcBorders>
          </w:tcPr>
          <w:p w14:paraId="7C678767" w14:textId="4DBAA9BE" w:rsidR="001376D2" w:rsidRDefault="00DC7949" w:rsidP="001376D2">
            <w:pPr>
              <w:ind w:firstLine="0"/>
              <w:rPr>
                <w:lang w:val="es-ES"/>
              </w:rPr>
            </w:pPr>
            <w:r>
              <w:rPr>
                <w:lang w:val="es-ES"/>
              </w:rPr>
              <w:t>0.022</w:t>
            </w:r>
          </w:p>
        </w:tc>
        <w:tc>
          <w:tcPr>
            <w:tcW w:w="1048" w:type="dxa"/>
            <w:tcBorders>
              <w:top w:val="nil"/>
              <w:left w:val="nil"/>
              <w:bottom w:val="nil"/>
              <w:right w:val="nil"/>
            </w:tcBorders>
          </w:tcPr>
          <w:p w14:paraId="2AC26F9C" w14:textId="0BBF4ED1" w:rsidR="001376D2" w:rsidRDefault="001376D2" w:rsidP="001376D2">
            <w:pPr>
              <w:ind w:firstLine="0"/>
              <w:rPr>
                <w:lang w:val="es-ES"/>
              </w:rPr>
            </w:pPr>
            <w:r>
              <w:rPr>
                <w:lang w:val="es-ES"/>
              </w:rPr>
              <w:t>49</w:t>
            </w:r>
          </w:p>
        </w:tc>
        <w:tc>
          <w:tcPr>
            <w:tcW w:w="1362" w:type="dxa"/>
            <w:tcBorders>
              <w:top w:val="nil"/>
              <w:left w:val="nil"/>
              <w:bottom w:val="nil"/>
              <w:right w:val="nil"/>
            </w:tcBorders>
          </w:tcPr>
          <w:p w14:paraId="00406A73" w14:textId="4A5DC07C" w:rsidR="001376D2" w:rsidRDefault="00DC7949" w:rsidP="001376D2">
            <w:pPr>
              <w:ind w:firstLine="0"/>
              <w:rPr>
                <w:lang w:val="es-ES"/>
              </w:rPr>
            </w:pPr>
            <w:r>
              <w:rPr>
                <w:lang w:val="es-ES"/>
              </w:rPr>
              <w:t>0.070</w:t>
            </w:r>
          </w:p>
        </w:tc>
        <w:tc>
          <w:tcPr>
            <w:tcW w:w="941" w:type="dxa"/>
            <w:tcBorders>
              <w:top w:val="nil"/>
              <w:left w:val="nil"/>
              <w:bottom w:val="nil"/>
              <w:right w:val="nil"/>
            </w:tcBorders>
          </w:tcPr>
          <w:p w14:paraId="424068C9" w14:textId="3FC89E24" w:rsidR="001376D2" w:rsidRDefault="001376D2" w:rsidP="001376D2">
            <w:pPr>
              <w:ind w:firstLine="0"/>
              <w:rPr>
                <w:lang w:val="es-ES"/>
              </w:rPr>
            </w:pPr>
            <w:r>
              <w:rPr>
                <w:lang w:val="es-ES"/>
              </w:rPr>
              <w:t>58</w:t>
            </w:r>
          </w:p>
        </w:tc>
        <w:tc>
          <w:tcPr>
            <w:tcW w:w="1327" w:type="dxa"/>
            <w:tcBorders>
              <w:top w:val="nil"/>
              <w:left w:val="nil"/>
              <w:bottom w:val="nil"/>
              <w:right w:val="nil"/>
            </w:tcBorders>
          </w:tcPr>
          <w:p w14:paraId="3C00CAE7" w14:textId="0843ADBC" w:rsidR="001376D2" w:rsidRDefault="00DC7949" w:rsidP="001376D2">
            <w:pPr>
              <w:ind w:firstLine="0"/>
              <w:rPr>
                <w:lang w:val="es-ES"/>
              </w:rPr>
            </w:pPr>
            <w:r>
              <w:rPr>
                <w:lang w:val="es-ES"/>
              </w:rPr>
              <w:t>0.016</w:t>
            </w:r>
          </w:p>
        </w:tc>
      </w:tr>
      <w:tr w:rsidR="001376D2" w14:paraId="175D57AB" w14:textId="77777777" w:rsidTr="00EC4E46">
        <w:tc>
          <w:tcPr>
            <w:tcW w:w="1151" w:type="dxa"/>
            <w:tcBorders>
              <w:top w:val="nil"/>
              <w:left w:val="nil"/>
              <w:bottom w:val="nil"/>
              <w:right w:val="nil"/>
            </w:tcBorders>
          </w:tcPr>
          <w:p w14:paraId="6BF5BA20" w14:textId="0EA2E54A" w:rsidR="001376D2" w:rsidRDefault="001376D2" w:rsidP="001376D2">
            <w:pPr>
              <w:ind w:firstLine="0"/>
              <w:rPr>
                <w:lang w:val="es-ES"/>
              </w:rPr>
            </w:pPr>
            <w:r>
              <w:rPr>
                <w:lang w:val="es-ES"/>
              </w:rPr>
              <w:t>41</w:t>
            </w:r>
          </w:p>
        </w:tc>
        <w:tc>
          <w:tcPr>
            <w:tcW w:w="1254" w:type="dxa"/>
            <w:tcBorders>
              <w:top w:val="nil"/>
              <w:left w:val="nil"/>
              <w:bottom w:val="nil"/>
              <w:right w:val="nil"/>
            </w:tcBorders>
          </w:tcPr>
          <w:p w14:paraId="4CF24613" w14:textId="0699C304" w:rsidR="001376D2" w:rsidRDefault="00DC7949" w:rsidP="001376D2">
            <w:pPr>
              <w:ind w:firstLine="0"/>
              <w:rPr>
                <w:lang w:val="es-ES"/>
              </w:rPr>
            </w:pPr>
            <w:r>
              <w:rPr>
                <w:lang w:val="es-ES"/>
              </w:rPr>
              <w:t>0.025</w:t>
            </w:r>
          </w:p>
        </w:tc>
        <w:tc>
          <w:tcPr>
            <w:tcW w:w="1048" w:type="dxa"/>
            <w:tcBorders>
              <w:top w:val="nil"/>
              <w:left w:val="nil"/>
              <w:bottom w:val="nil"/>
              <w:right w:val="nil"/>
            </w:tcBorders>
          </w:tcPr>
          <w:p w14:paraId="057728D6" w14:textId="2AFB6C15" w:rsidR="001376D2" w:rsidRDefault="001376D2" w:rsidP="001376D2">
            <w:pPr>
              <w:ind w:firstLine="0"/>
              <w:rPr>
                <w:lang w:val="es-ES"/>
              </w:rPr>
            </w:pPr>
            <w:r>
              <w:rPr>
                <w:lang w:val="es-ES"/>
              </w:rPr>
              <w:t>50</w:t>
            </w:r>
          </w:p>
        </w:tc>
        <w:tc>
          <w:tcPr>
            <w:tcW w:w="1362" w:type="dxa"/>
            <w:tcBorders>
              <w:top w:val="nil"/>
              <w:left w:val="nil"/>
              <w:bottom w:val="nil"/>
              <w:right w:val="nil"/>
            </w:tcBorders>
          </w:tcPr>
          <w:p w14:paraId="47665CBA" w14:textId="193E7406" w:rsidR="001376D2" w:rsidRDefault="00DC7949" w:rsidP="001376D2">
            <w:pPr>
              <w:ind w:firstLine="0"/>
              <w:rPr>
                <w:lang w:val="es-ES"/>
              </w:rPr>
            </w:pPr>
            <w:r>
              <w:rPr>
                <w:lang w:val="es-ES"/>
              </w:rPr>
              <w:t>0.080</w:t>
            </w:r>
          </w:p>
        </w:tc>
        <w:tc>
          <w:tcPr>
            <w:tcW w:w="941" w:type="dxa"/>
            <w:tcBorders>
              <w:top w:val="nil"/>
              <w:left w:val="nil"/>
              <w:bottom w:val="nil"/>
              <w:right w:val="nil"/>
            </w:tcBorders>
          </w:tcPr>
          <w:p w14:paraId="3D00343F" w14:textId="38DB40CB" w:rsidR="001376D2" w:rsidRDefault="001376D2" w:rsidP="001376D2">
            <w:pPr>
              <w:ind w:firstLine="0"/>
              <w:rPr>
                <w:lang w:val="es-ES"/>
              </w:rPr>
            </w:pPr>
            <w:r>
              <w:rPr>
                <w:lang w:val="es-ES"/>
              </w:rPr>
              <w:t>59</w:t>
            </w:r>
          </w:p>
        </w:tc>
        <w:tc>
          <w:tcPr>
            <w:tcW w:w="1327" w:type="dxa"/>
            <w:tcBorders>
              <w:top w:val="nil"/>
              <w:left w:val="nil"/>
              <w:bottom w:val="nil"/>
              <w:right w:val="nil"/>
            </w:tcBorders>
          </w:tcPr>
          <w:p w14:paraId="4BE12536" w14:textId="6B0B4CFA" w:rsidR="001376D2" w:rsidRDefault="00DC7949" w:rsidP="001376D2">
            <w:pPr>
              <w:ind w:firstLine="0"/>
              <w:rPr>
                <w:lang w:val="es-ES"/>
              </w:rPr>
            </w:pPr>
            <w:r>
              <w:rPr>
                <w:lang w:val="es-ES"/>
              </w:rPr>
              <w:t>0.015</w:t>
            </w:r>
          </w:p>
        </w:tc>
      </w:tr>
      <w:tr w:rsidR="001376D2" w14:paraId="666A2517" w14:textId="77777777" w:rsidTr="00EC4E46">
        <w:tc>
          <w:tcPr>
            <w:tcW w:w="1151" w:type="dxa"/>
            <w:tcBorders>
              <w:top w:val="nil"/>
              <w:left w:val="nil"/>
              <w:bottom w:val="nil"/>
              <w:right w:val="nil"/>
            </w:tcBorders>
          </w:tcPr>
          <w:p w14:paraId="6D31A0F0" w14:textId="37F28275" w:rsidR="001376D2" w:rsidRDefault="001376D2" w:rsidP="001376D2">
            <w:pPr>
              <w:ind w:firstLine="0"/>
              <w:rPr>
                <w:lang w:val="es-ES"/>
              </w:rPr>
            </w:pPr>
            <w:r>
              <w:rPr>
                <w:lang w:val="es-ES"/>
              </w:rPr>
              <w:t>42</w:t>
            </w:r>
          </w:p>
        </w:tc>
        <w:tc>
          <w:tcPr>
            <w:tcW w:w="1254" w:type="dxa"/>
            <w:tcBorders>
              <w:top w:val="nil"/>
              <w:left w:val="nil"/>
              <w:bottom w:val="nil"/>
              <w:right w:val="nil"/>
            </w:tcBorders>
          </w:tcPr>
          <w:p w14:paraId="23F7FB5E" w14:textId="1C63F01A" w:rsidR="001376D2" w:rsidRDefault="00DC7949" w:rsidP="001376D2">
            <w:pPr>
              <w:ind w:firstLine="0"/>
              <w:rPr>
                <w:lang w:val="es-ES"/>
              </w:rPr>
            </w:pPr>
            <w:r>
              <w:rPr>
                <w:lang w:val="es-ES"/>
              </w:rPr>
              <w:t>0.027</w:t>
            </w:r>
          </w:p>
        </w:tc>
        <w:tc>
          <w:tcPr>
            <w:tcW w:w="1048" w:type="dxa"/>
            <w:tcBorders>
              <w:top w:val="nil"/>
              <w:left w:val="nil"/>
              <w:bottom w:val="nil"/>
              <w:right w:val="nil"/>
            </w:tcBorders>
          </w:tcPr>
          <w:p w14:paraId="7B731971" w14:textId="3FF532E6" w:rsidR="001376D2" w:rsidRDefault="001376D2" w:rsidP="001376D2">
            <w:pPr>
              <w:ind w:firstLine="0"/>
              <w:rPr>
                <w:lang w:val="es-ES"/>
              </w:rPr>
            </w:pPr>
            <w:r>
              <w:rPr>
                <w:lang w:val="es-ES"/>
              </w:rPr>
              <w:t>51</w:t>
            </w:r>
          </w:p>
        </w:tc>
        <w:tc>
          <w:tcPr>
            <w:tcW w:w="1362" w:type="dxa"/>
            <w:tcBorders>
              <w:top w:val="nil"/>
              <w:left w:val="nil"/>
              <w:bottom w:val="nil"/>
              <w:right w:val="nil"/>
            </w:tcBorders>
          </w:tcPr>
          <w:p w14:paraId="09A3EB28" w14:textId="204C17DB" w:rsidR="001376D2" w:rsidRDefault="00DC7949" w:rsidP="001376D2">
            <w:pPr>
              <w:ind w:firstLine="0"/>
              <w:rPr>
                <w:lang w:val="es-ES"/>
              </w:rPr>
            </w:pPr>
            <w:r>
              <w:rPr>
                <w:lang w:val="es-ES"/>
              </w:rPr>
              <w:t>0.075</w:t>
            </w:r>
          </w:p>
        </w:tc>
        <w:tc>
          <w:tcPr>
            <w:tcW w:w="941" w:type="dxa"/>
            <w:tcBorders>
              <w:top w:val="nil"/>
              <w:left w:val="nil"/>
              <w:bottom w:val="nil"/>
              <w:right w:val="nil"/>
            </w:tcBorders>
          </w:tcPr>
          <w:p w14:paraId="70810E9B" w14:textId="2916F650" w:rsidR="001376D2" w:rsidRDefault="001376D2" w:rsidP="001376D2">
            <w:pPr>
              <w:ind w:firstLine="0"/>
              <w:rPr>
                <w:lang w:val="es-ES"/>
              </w:rPr>
            </w:pPr>
            <w:r>
              <w:rPr>
                <w:lang w:val="es-ES"/>
              </w:rPr>
              <w:t>60</w:t>
            </w:r>
          </w:p>
        </w:tc>
        <w:tc>
          <w:tcPr>
            <w:tcW w:w="1327" w:type="dxa"/>
            <w:tcBorders>
              <w:top w:val="nil"/>
              <w:left w:val="nil"/>
              <w:bottom w:val="nil"/>
              <w:right w:val="nil"/>
            </w:tcBorders>
          </w:tcPr>
          <w:p w14:paraId="221A4F8A" w14:textId="249EADC9" w:rsidR="001376D2" w:rsidRDefault="00DC7949" w:rsidP="001376D2">
            <w:pPr>
              <w:ind w:firstLine="0"/>
              <w:rPr>
                <w:lang w:val="es-ES"/>
              </w:rPr>
            </w:pPr>
            <w:r>
              <w:rPr>
                <w:lang w:val="es-ES"/>
              </w:rPr>
              <w:t>0.005</w:t>
            </w:r>
          </w:p>
        </w:tc>
      </w:tr>
      <w:tr w:rsidR="001376D2" w14:paraId="243EA546" w14:textId="77777777" w:rsidTr="00EC4E46">
        <w:tc>
          <w:tcPr>
            <w:tcW w:w="1151" w:type="dxa"/>
            <w:tcBorders>
              <w:top w:val="nil"/>
              <w:left w:val="nil"/>
              <w:right w:val="nil"/>
            </w:tcBorders>
          </w:tcPr>
          <w:p w14:paraId="48789D49" w14:textId="6B5FA12B" w:rsidR="001376D2" w:rsidRDefault="001376D2" w:rsidP="001376D2">
            <w:pPr>
              <w:ind w:firstLine="0"/>
              <w:rPr>
                <w:lang w:val="es-ES"/>
              </w:rPr>
            </w:pPr>
            <w:r>
              <w:rPr>
                <w:lang w:val="es-ES"/>
              </w:rPr>
              <w:t>43</w:t>
            </w:r>
          </w:p>
        </w:tc>
        <w:tc>
          <w:tcPr>
            <w:tcW w:w="1254" w:type="dxa"/>
            <w:tcBorders>
              <w:top w:val="nil"/>
              <w:left w:val="nil"/>
              <w:right w:val="nil"/>
            </w:tcBorders>
          </w:tcPr>
          <w:p w14:paraId="5636D60E" w14:textId="3135B9C0" w:rsidR="001376D2" w:rsidRDefault="00DC7949" w:rsidP="001376D2">
            <w:pPr>
              <w:ind w:firstLine="0"/>
              <w:rPr>
                <w:lang w:val="es-ES"/>
              </w:rPr>
            </w:pPr>
            <w:r>
              <w:rPr>
                <w:lang w:val="es-ES"/>
              </w:rPr>
              <w:t>0.028</w:t>
            </w:r>
          </w:p>
        </w:tc>
        <w:tc>
          <w:tcPr>
            <w:tcW w:w="1048" w:type="dxa"/>
            <w:tcBorders>
              <w:top w:val="nil"/>
              <w:left w:val="nil"/>
              <w:right w:val="nil"/>
            </w:tcBorders>
          </w:tcPr>
          <w:p w14:paraId="10BEBD71" w14:textId="5EBD6678" w:rsidR="001376D2" w:rsidRDefault="001376D2" w:rsidP="001376D2">
            <w:pPr>
              <w:ind w:firstLine="0"/>
              <w:rPr>
                <w:lang w:val="es-ES"/>
              </w:rPr>
            </w:pPr>
            <w:r>
              <w:rPr>
                <w:lang w:val="es-ES"/>
              </w:rPr>
              <w:t>52</w:t>
            </w:r>
          </w:p>
        </w:tc>
        <w:tc>
          <w:tcPr>
            <w:tcW w:w="1362" w:type="dxa"/>
            <w:tcBorders>
              <w:top w:val="nil"/>
              <w:left w:val="nil"/>
              <w:right w:val="nil"/>
            </w:tcBorders>
          </w:tcPr>
          <w:p w14:paraId="0076502D" w14:textId="68E8840F" w:rsidR="001376D2" w:rsidRDefault="00DC7949" w:rsidP="001376D2">
            <w:pPr>
              <w:ind w:firstLine="0"/>
              <w:rPr>
                <w:lang w:val="es-ES"/>
              </w:rPr>
            </w:pPr>
            <w:r>
              <w:rPr>
                <w:lang w:val="es-ES"/>
              </w:rPr>
              <w:t>0.070</w:t>
            </w:r>
          </w:p>
        </w:tc>
        <w:tc>
          <w:tcPr>
            <w:tcW w:w="941" w:type="dxa"/>
            <w:tcBorders>
              <w:top w:val="nil"/>
              <w:left w:val="nil"/>
              <w:right w:val="nil"/>
            </w:tcBorders>
          </w:tcPr>
          <w:p w14:paraId="55EE83B2" w14:textId="4D6489D6" w:rsidR="001376D2" w:rsidRDefault="001376D2" w:rsidP="001376D2">
            <w:pPr>
              <w:ind w:firstLine="0"/>
              <w:rPr>
                <w:lang w:val="es-ES"/>
              </w:rPr>
            </w:pPr>
          </w:p>
        </w:tc>
        <w:tc>
          <w:tcPr>
            <w:tcW w:w="1327" w:type="dxa"/>
            <w:tcBorders>
              <w:top w:val="nil"/>
              <w:left w:val="nil"/>
              <w:right w:val="nil"/>
            </w:tcBorders>
          </w:tcPr>
          <w:p w14:paraId="3A3F2A18" w14:textId="77777777" w:rsidR="001376D2" w:rsidRDefault="001376D2" w:rsidP="001376D2">
            <w:pPr>
              <w:ind w:firstLine="0"/>
              <w:rPr>
                <w:lang w:val="es-ES"/>
              </w:rPr>
            </w:pPr>
          </w:p>
        </w:tc>
      </w:tr>
    </w:tbl>
    <w:p w14:paraId="7D05DB00" w14:textId="77777777" w:rsidR="001376D2" w:rsidRPr="001376D2" w:rsidRDefault="001376D2" w:rsidP="001376D2">
      <w:pPr>
        <w:rPr>
          <w:lang w:val="es-ES"/>
        </w:rPr>
      </w:pPr>
    </w:p>
    <w:p w14:paraId="62E7C245" w14:textId="77777777" w:rsidR="00C276FE" w:rsidRPr="00C276FE" w:rsidRDefault="00C276FE" w:rsidP="00C276FE">
      <w:pPr>
        <w:rPr>
          <w:lang w:val="es-419"/>
        </w:rPr>
      </w:pPr>
    </w:p>
    <w:p w14:paraId="3E1E51A8" w14:textId="1685396A" w:rsidR="002124F9" w:rsidRDefault="00DC7949" w:rsidP="002124F9">
      <w:pPr>
        <w:ind w:firstLine="0"/>
        <w:rPr>
          <w:lang w:val="es-419"/>
        </w:rPr>
      </w:pPr>
      <w:r>
        <w:rPr>
          <w:lang w:val="es-419"/>
        </w:rPr>
        <w:t>El tiempo de entrega está distribuido de acuerdo a la siguiente función de probabilidad:</w:t>
      </w:r>
    </w:p>
    <w:p w14:paraId="0FF85687" w14:textId="371862DF" w:rsidR="00DC7949" w:rsidRDefault="00DC7949" w:rsidP="00DC7949">
      <w:pPr>
        <w:pStyle w:val="tablecaption"/>
        <w:rPr>
          <w:lang w:val="es-ES"/>
        </w:rPr>
      </w:pPr>
      <w:r w:rsidRPr="00EC4E46">
        <w:rPr>
          <w:b/>
          <w:lang w:val="es-ES"/>
        </w:rPr>
        <w:t xml:space="preserve">Table </w:t>
      </w:r>
      <w:r>
        <w:rPr>
          <w:b/>
        </w:rPr>
        <w:fldChar w:fldCharType="begin"/>
      </w:r>
      <w:r w:rsidRPr="00EC4E46">
        <w:rPr>
          <w:b/>
          <w:lang w:val="es-ES"/>
        </w:rPr>
        <w:instrText xml:space="preserve"> SEQ "Table" \* MERGEFORMAT </w:instrText>
      </w:r>
      <w:r>
        <w:rPr>
          <w:b/>
        </w:rPr>
        <w:fldChar w:fldCharType="separate"/>
      </w:r>
      <w:r w:rsidR="00DF162C">
        <w:rPr>
          <w:b/>
          <w:noProof/>
          <w:lang w:val="es-ES"/>
        </w:rPr>
        <w:t>2</w:t>
      </w:r>
      <w:r>
        <w:rPr>
          <w:b/>
        </w:rPr>
        <w:fldChar w:fldCharType="end"/>
      </w:r>
      <w:r w:rsidRPr="00EC4E46">
        <w:rPr>
          <w:b/>
          <w:lang w:val="es-ES"/>
        </w:rPr>
        <w:t>.</w:t>
      </w:r>
      <w:r w:rsidRPr="00EC4E46">
        <w:rPr>
          <w:lang w:val="es-ES"/>
        </w:rPr>
        <w:t xml:space="preserve"> </w:t>
      </w:r>
      <w:r w:rsidR="00EC4E46" w:rsidRPr="00EC4E46">
        <w:rPr>
          <w:lang w:val="es-ES"/>
        </w:rPr>
        <w:t xml:space="preserve">Función </w:t>
      </w:r>
      <w:r w:rsidR="00EC4E46">
        <w:rPr>
          <w:lang w:val="es-ES"/>
        </w:rPr>
        <w:t xml:space="preserve">de probabilidad </w:t>
      </w:r>
      <w:r w:rsidR="00EC4E46" w:rsidRPr="00EC4E46">
        <w:rPr>
          <w:lang w:val="es-ES"/>
        </w:rPr>
        <w:t>del tiempo d</w:t>
      </w:r>
      <w:r w:rsidR="00EC4E46">
        <w:rPr>
          <w:lang w:val="es-ES"/>
        </w:rPr>
        <w:t>e entrega</w:t>
      </w:r>
      <w:sdt>
        <w:sdtPr>
          <w:rPr>
            <w:lang w:val="es-ES"/>
          </w:rPr>
          <w:id w:val="2144470516"/>
          <w:citation/>
        </w:sdtPr>
        <w:sdtContent>
          <w:r w:rsidR="005A6599">
            <w:rPr>
              <w:lang w:val="es-ES"/>
            </w:rPr>
            <w:fldChar w:fldCharType="begin"/>
          </w:r>
          <w:r w:rsidR="005A6599">
            <w:rPr>
              <w:lang w:val="es-EC"/>
            </w:rPr>
            <w:instrText xml:space="preserve"> CITATION Cos02 \l 12298 </w:instrText>
          </w:r>
          <w:r w:rsidR="005A6599">
            <w:rPr>
              <w:lang w:val="es-ES"/>
            </w:rPr>
            <w:fldChar w:fldCharType="separate"/>
          </w:r>
          <w:r w:rsidR="00423554">
            <w:rPr>
              <w:noProof/>
              <w:lang w:val="es-EC"/>
            </w:rPr>
            <w:t xml:space="preserve"> </w:t>
          </w:r>
          <w:r w:rsidR="00423554" w:rsidRPr="00423554">
            <w:rPr>
              <w:noProof/>
              <w:lang w:val="es-EC"/>
            </w:rPr>
            <w:t>[5]</w:t>
          </w:r>
          <w:r w:rsidR="005A6599">
            <w:rPr>
              <w:lang w:val="es-ES"/>
            </w:rPr>
            <w:fldChar w:fldCharType="end"/>
          </w:r>
        </w:sdtContent>
      </w:sdt>
    </w:p>
    <w:tbl>
      <w:tblPr>
        <w:tblStyle w:val="Tablaconcuadrcula"/>
        <w:tblW w:w="0" w:type="auto"/>
        <w:tblBorders>
          <w:insideH w:val="none" w:sz="0" w:space="0" w:color="auto"/>
          <w:insideV w:val="none" w:sz="0" w:space="0" w:color="auto"/>
        </w:tblBorders>
        <w:tblLook w:val="04A0" w:firstRow="1" w:lastRow="0" w:firstColumn="1" w:lastColumn="0" w:noHBand="0" w:noVBand="1"/>
      </w:tblPr>
      <w:tblGrid>
        <w:gridCol w:w="1727"/>
        <w:gridCol w:w="1727"/>
        <w:gridCol w:w="1727"/>
        <w:gridCol w:w="1727"/>
      </w:tblGrid>
      <w:tr w:rsidR="00EC4E46" w14:paraId="32FC1455" w14:textId="77777777" w:rsidTr="00EC4E46">
        <w:tc>
          <w:tcPr>
            <w:tcW w:w="1727" w:type="dxa"/>
          </w:tcPr>
          <w:p w14:paraId="75DF2954" w14:textId="729661CF" w:rsidR="00EC4E46" w:rsidRDefault="00EC4E46" w:rsidP="00EC4E46">
            <w:pPr>
              <w:ind w:firstLine="0"/>
              <w:rPr>
                <w:lang w:val="es-ES"/>
              </w:rPr>
            </w:pPr>
            <w:r>
              <w:rPr>
                <w:lang w:val="es-ES"/>
              </w:rPr>
              <w:t>Meses</w:t>
            </w:r>
          </w:p>
        </w:tc>
        <w:tc>
          <w:tcPr>
            <w:tcW w:w="1727" w:type="dxa"/>
          </w:tcPr>
          <w:p w14:paraId="0D416F35" w14:textId="76A84983" w:rsidR="00EC4E46" w:rsidRDefault="00EC4E46" w:rsidP="00EC4E46">
            <w:pPr>
              <w:ind w:firstLine="0"/>
              <w:rPr>
                <w:lang w:val="es-ES"/>
              </w:rPr>
            </w:pPr>
            <w:r>
              <w:rPr>
                <w:lang w:val="es-ES"/>
              </w:rPr>
              <w:t>1</w:t>
            </w:r>
          </w:p>
        </w:tc>
        <w:tc>
          <w:tcPr>
            <w:tcW w:w="1727" w:type="dxa"/>
          </w:tcPr>
          <w:p w14:paraId="2254091D" w14:textId="311915B6" w:rsidR="00EC4E46" w:rsidRDefault="00EC4E46" w:rsidP="00EC4E46">
            <w:pPr>
              <w:ind w:firstLine="0"/>
              <w:rPr>
                <w:lang w:val="es-ES"/>
              </w:rPr>
            </w:pPr>
            <w:r>
              <w:rPr>
                <w:lang w:val="es-ES"/>
              </w:rPr>
              <w:t>2</w:t>
            </w:r>
          </w:p>
        </w:tc>
        <w:tc>
          <w:tcPr>
            <w:tcW w:w="1727" w:type="dxa"/>
          </w:tcPr>
          <w:p w14:paraId="0CEE749B" w14:textId="2A62A8FB" w:rsidR="00EC4E46" w:rsidRDefault="00EC4E46" w:rsidP="00EC4E46">
            <w:pPr>
              <w:ind w:firstLine="0"/>
              <w:rPr>
                <w:lang w:val="es-ES"/>
              </w:rPr>
            </w:pPr>
            <w:r>
              <w:rPr>
                <w:lang w:val="es-ES"/>
              </w:rPr>
              <w:t>3</w:t>
            </w:r>
          </w:p>
        </w:tc>
      </w:tr>
      <w:tr w:rsidR="00EC4E46" w14:paraId="6AFAEAE7" w14:textId="77777777" w:rsidTr="00EC4E46">
        <w:tc>
          <w:tcPr>
            <w:tcW w:w="1727" w:type="dxa"/>
          </w:tcPr>
          <w:p w14:paraId="0BA4D94C" w14:textId="40B83A7B" w:rsidR="00EC4E46" w:rsidRDefault="00EC4E46" w:rsidP="00EC4E46">
            <w:pPr>
              <w:ind w:firstLine="0"/>
              <w:rPr>
                <w:lang w:val="es-ES"/>
              </w:rPr>
            </w:pPr>
            <w:r>
              <w:rPr>
                <w:lang w:val="es-ES"/>
              </w:rPr>
              <w:t>Probabilidad</w:t>
            </w:r>
          </w:p>
        </w:tc>
        <w:tc>
          <w:tcPr>
            <w:tcW w:w="1727" w:type="dxa"/>
          </w:tcPr>
          <w:p w14:paraId="4E30F8F9" w14:textId="3EA933A4" w:rsidR="00EC4E46" w:rsidRDefault="00EC4E46" w:rsidP="00EC4E46">
            <w:pPr>
              <w:ind w:firstLine="0"/>
              <w:rPr>
                <w:lang w:val="es-ES"/>
              </w:rPr>
            </w:pPr>
            <w:r>
              <w:rPr>
                <w:lang w:val="es-ES"/>
              </w:rPr>
              <w:t>0.30</w:t>
            </w:r>
          </w:p>
        </w:tc>
        <w:tc>
          <w:tcPr>
            <w:tcW w:w="1727" w:type="dxa"/>
          </w:tcPr>
          <w:p w14:paraId="47CC436B" w14:textId="35057713" w:rsidR="00EC4E46" w:rsidRDefault="00EC4E46" w:rsidP="00EC4E46">
            <w:pPr>
              <w:ind w:firstLine="0"/>
              <w:rPr>
                <w:lang w:val="es-ES"/>
              </w:rPr>
            </w:pPr>
            <w:r>
              <w:rPr>
                <w:lang w:val="es-ES"/>
              </w:rPr>
              <w:t>0.40</w:t>
            </w:r>
          </w:p>
        </w:tc>
        <w:tc>
          <w:tcPr>
            <w:tcW w:w="1727" w:type="dxa"/>
          </w:tcPr>
          <w:p w14:paraId="02434D58" w14:textId="25DE503D" w:rsidR="00EC4E46" w:rsidRDefault="00EC4E46" w:rsidP="00EC4E46">
            <w:pPr>
              <w:ind w:firstLine="0"/>
              <w:rPr>
                <w:lang w:val="es-ES"/>
              </w:rPr>
            </w:pPr>
            <w:r>
              <w:rPr>
                <w:lang w:val="es-ES"/>
              </w:rPr>
              <w:t>0.30</w:t>
            </w:r>
          </w:p>
        </w:tc>
      </w:tr>
    </w:tbl>
    <w:p w14:paraId="1E073312" w14:textId="2E220E62" w:rsidR="00EC4E46" w:rsidRDefault="00EC4E46" w:rsidP="00EC4E46">
      <w:pPr>
        <w:ind w:firstLine="0"/>
        <w:rPr>
          <w:lang w:val="es-ES"/>
        </w:rPr>
      </w:pPr>
    </w:p>
    <w:p w14:paraId="6B8E8F07" w14:textId="4927C3FE" w:rsidR="00EC4E46" w:rsidRDefault="00EC4E46" w:rsidP="00EC4E46">
      <w:pPr>
        <w:ind w:firstLine="0"/>
        <w:rPr>
          <w:lang w:val="es-ES"/>
        </w:rPr>
      </w:pPr>
      <w:r>
        <w:rPr>
          <w:lang w:val="es-ES"/>
        </w:rPr>
        <w:t>Los factores estacionales para cada uno de los meses del año son como se muestran a continuación:</w:t>
      </w:r>
    </w:p>
    <w:p w14:paraId="1596CB1E" w14:textId="3A8D379E" w:rsidR="00EC4E46" w:rsidRDefault="00EC4E46" w:rsidP="00EC4E46">
      <w:pPr>
        <w:pStyle w:val="tablecaption"/>
      </w:pPr>
      <w:r>
        <w:rPr>
          <w:b/>
        </w:rPr>
        <w:t xml:space="preserve">Table </w:t>
      </w:r>
      <w:r>
        <w:rPr>
          <w:b/>
        </w:rPr>
        <w:fldChar w:fldCharType="begin"/>
      </w:r>
      <w:r>
        <w:rPr>
          <w:b/>
        </w:rPr>
        <w:instrText xml:space="preserve"> SEQ "Table" \* MERGEFORMAT </w:instrText>
      </w:r>
      <w:r>
        <w:rPr>
          <w:b/>
        </w:rPr>
        <w:fldChar w:fldCharType="separate"/>
      </w:r>
      <w:r w:rsidR="00DF162C">
        <w:rPr>
          <w:b/>
          <w:noProof/>
        </w:rPr>
        <w:t>3</w:t>
      </w:r>
      <w:r>
        <w:rPr>
          <w:b/>
        </w:rPr>
        <w:fldChar w:fldCharType="end"/>
      </w:r>
      <w:r w:rsidRPr="00EC4E46">
        <w:rPr>
          <w:b/>
          <w:lang w:val="es-419"/>
        </w:rPr>
        <w:t>.</w:t>
      </w:r>
      <w:r w:rsidRPr="00EC4E46">
        <w:rPr>
          <w:lang w:val="es-419"/>
        </w:rPr>
        <w:t xml:space="preserve"> Factores estacionales</w:t>
      </w:r>
      <w:sdt>
        <w:sdtPr>
          <w:rPr>
            <w:lang w:val="es-419"/>
          </w:rPr>
          <w:id w:val="2005403269"/>
          <w:citation/>
        </w:sdtPr>
        <w:sdtContent>
          <w:r w:rsidR="005A6599">
            <w:rPr>
              <w:lang w:val="es-419"/>
            </w:rPr>
            <w:fldChar w:fldCharType="begin"/>
          </w:r>
          <w:r w:rsidR="005A6599">
            <w:rPr>
              <w:lang w:val="es-EC"/>
            </w:rPr>
            <w:instrText xml:space="preserve"> CITATION Cos02 \l 12298 </w:instrText>
          </w:r>
          <w:r w:rsidR="005A6599">
            <w:rPr>
              <w:lang w:val="es-419"/>
            </w:rPr>
            <w:fldChar w:fldCharType="separate"/>
          </w:r>
          <w:r w:rsidR="00423554">
            <w:rPr>
              <w:noProof/>
              <w:lang w:val="es-EC"/>
            </w:rPr>
            <w:t xml:space="preserve"> </w:t>
          </w:r>
          <w:r w:rsidR="00423554" w:rsidRPr="00423554">
            <w:rPr>
              <w:noProof/>
              <w:lang w:val="es-EC"/>
            </w:rPr>
            <w:t>[5]</w:t>
          </w:r>
          <w:r w:rsidR="005A6599">
            <w:rPr>
              <w:lang w:val="es-419"/>
            </w:rPr>
            <w:fldChar w:fldCharType="end"/>
          </w:r>
        </w:sdtContent>
      </w:sdt>
    </w:p>
    <w:tbl>
      <w:tblPr>
        <w:tblStyle w:val="Tablaconcuadrcula"/>
        <w:tblW w:w="0" w:type="auto"/>
        <w:tblLook w:val="04A0" w:firstRow="1" w:lastRow="0" w:firstColumn="1" w:lastColumn="0" w:noHBand="0" w:noVBand="1"/>
      </w:tblPr>
      <w:tblGrid>
        <w:gridCol w:w="1413"/>
        <w:gridCol w:w="2041"/>
        <w:gridCol w:w="1503"/>
        <w:gridCol w:w="1951"/>
      </w:tblGrid>
      <w:tr w:rsidR="00EC4E46" w14:paraId="4F58E1DF" w14:textId="77777777" w:rsidTr="00EC4E46">
        <w:tc>
          <w:tcPr>
            <w:tcW w:w="1413" w:type="dxa"/>
            <w:tcBorders>
              <w:top w:val="nil"/>
              <w:left w:val="nil"/>
              <w:bottom w:val="single" w:sz="4" w:space="0" w:color="auto"/>
              <w:right w:val="nil"/>
            </w:tcBorders>
          </w:tcPr>
          <w:p w14:paraId="2E3BFFA0" w14:textId="79877B5E" w:rsidR="00EC4E46" w:rsidRPr="00EC4E46" w:rsidRDefault="00EC4E46" w:rsidP="00EC4E46">
            <w:pPr>
              <w:ind w:firstLine="0"/>
              <w:rPr>
                <w:lang w:val="es-419"/>
              </w:rPr>
            </w:pPr>
            <w:r w:rsidRPr="00EC4E46">
              <w:rPr>
                <w:lang w:val="es-419"/>
              </w:rPr>
              <w:t>Mes</w:t>
            </w:r>
          </w:p>
        </w:tc>
        <w:tc>
          <w:tcPr>
            <w:tcW w:w="2041" w:type="dxa"/>
            <w:tcBorders>
              <w:top w:val="nil"/>
              <w:left w:val="nil"/>
              <w:bottom w:val="single" w:sz="4" w:space="0" w:color="auto"/>
              <w:right w:val="nil"/>
            </w:tcBorders>
          </w:tcPr>
          <w:p w14:paraId="4ECA57B8" w14:textId="3DA6BFCA" w:rsidR="00EC4E46" w:rsidRPr="00EC4E46" w:rsidRDefault="00EC4E46" w:rsidP="00EC4E46">
            <w:pPr>
              <w:ind w:firstLine="0"/>
              <w:rPr>
                <w:lang w:val="es-419"/>
              </w:rPr>
            </w:pPr>
            <w:r w:rsidRPr="00EC4E46">
              <w:rPr>
                <w:lang w:val="es-419"/>
              </w:rPr>
              <w:t>Factores estacionales</w:t>
            </w:r>
          </w:p>
        </w:tc>
        <w:tc>
          <w:tcPr>
            <w:tcW w:w="1503" w:type="dxa"/>
            <w:tcBorders>
              <w:top w:val="nil"/>
              <w:left w:val="nil"/>
              <w:bottom w:val="single" w:sz="4" w:space="0" w:color="auto"/>
              <w:right w:val="nil"/>
            </w:tcBorders>
          </w:tcPr>
          <w:p w14:paraId="43940955" w14:textId="4A28518B" w:rsidR="00EC4E46" w:rsidRPr="00EC4E46" w:rsidRDefault="00EC4E46" w:rsidP="00EC4E46">
            <w:pPr>
              <w:ind w:firstLine="0"/>
              <w:rPr>
                <w:lang w:val="es-419"/>
              </w:rPr>
            </w:pPr>
            <w:r w:rsidRPr="00EC4E46">
              <w:rPr>
                <w:lang w:val="es-419"/>
              </w:rPr>
              <w:t>Mes</w:t>
            </w:r>
          </w:p>
        </w:tc>
        <w:tc>
          <w:tcPr>
            <w:tcW w:w="1951" w:type="dxa"/>
            <w:tcBorders>
              <w:top w:val="nil"/>
              <w:left w:val="nil"/>
              <w:bottom w:val="single" w:sz="4" w:space="0" w:color="auto"/>
              <w:right w:val="nil"/>
            </w:tcBorders>
          </w:tcPr>
          <w:p w14:paraId="2136D367" w14:textId="2F5128F6" w:rsidR="00EC4E46" w:rsidRPr="00EC4E46" w:rsidRDefault="00EC4E46" w:rsidP="00EC4E46">
            <w:pPr>
              <w:ind w:firstLine="0"/>
              <w:rPr>
                <w:lang w:val="es-419"/>
              </w:rPr>
            </w:pPr>
            <w:r w:rsidRPr="00EC4E46">
              <w:rPr>
                <w:lang w:val="es-419"/>
              </w:rPr>
              <w:t>Factores estacionales</w:t>
            </w:r>
          </w:p>
        </w:tc>
      </w:tr>
      <w:tr w:rsidR="00EC4E46" w14:paraId="654CAC11" w14:textId="77777777" w:rsidTr="00EC4E46">
        <w:tc>
          <w:tcPr>
            <w:tcW w:w="1413" w:type="dxa"/>
            <w:tcBorders>
              <w:left w:val="nil"/>
              <w:bottom w:val="nil"/>
              <w:right w:val="nil"/>
            </w:tcBorders>
          </w:tcPr>
          <w:p w14:paraId="1FDDFE7B" w14:textId="579D3517" w:rsidR="00EC4E46" w:rsidRPr="00EC4E46" w:rsidRDefault="00EC4E46" w:rsidP="00EC4E46">
            <w:pPr>
              <w:ind w:firstLine="0"/>
              <w:rPr>
                <w:lang w:val="es-419"/>
              </w:rPr>
            </w:pPr>
            <w:r w:rsidRPr="00EC4E46">
              <w:rPr>
                <w:lang w:val="es-419"/>
              </w:rPr>
              <w:t>1</w:t>
            </w:r>
          </w:p>
        </w:tc>
        <w:tc>
          <w:tcPr>
            <w:tcW w:w="2041" w:type="dxa"/>
            <w:tcBorders>
              <w:left w:val="nil"/>
              <w:bottom w:val="nil"/>
              <w:right w:val="nil"/>
            </w:tcBorders>
          </w:tcPr>
          <w:p w14:paraId="22787FB0" w14:textId="5B4D5D2A" w:rsidR="00EC4E46" w:rsidRPr="00EC4E46" w:rsidRDefault="00EC4E46" w:rsidP="00EC4E46">
            <w:pPr>
              <w:ind w:firstLine="0"/>
              <w:rPr>
                <w:lang w:val="es-419"/>
              </w:rPr>
            </w:pPr>
            <w:r>
              <w:rPr>
                <w:lang w:val="es-419"/>
              </w:rPr>
              <w:t>1.20</w:t>
            </w:r>
          </w:p>
        </w:tc>
        <w:tc>
          <w:tcPr>
            <w:tcW w:w="1503" w:type="dxa"/>
            <w:tcBorders>
              <w:left w:val="nil"/>
              <w:bottom w:val="nil"/>
              <w:right w:val="nil"/>
            </w:tcBorders>
          </w:tcPr>
          <w:p w14:paraId="03C755F6" w14:textId="2820EF92" w:rsidR="00EC4E46" w:rsidRPr="00EC4E46" w:rsidRDefault="00EC4E46" w:rsidP="00EC4E46">
            <w:pPr>
              <w:ind w:firstLine="0"/>
              <w:rPr>
                <w:lang w:val="es-419"/>
              </w:rPr>
            </w:pPr>
            <w:r w:rsidRPr="00EC4E46">
              <w:rPr>
                <w:lang w:val="es-419"/>
              </w:rPr>
              <w:t>7</w:t>
            </w:r>
          </w:p>
        </w:tc>
        <w:tc>
          <w:tcPr>
            <w:tcW w:w="1951" w:type="dxa"/>
            <w:tcBorders>
              <w:left w:val="nil"/>
              <w:bottom w:val="nil"/>
              <w:right w:val="nil"/>
            </w:tcBorders>
          </w:tcPr>
          <w:p w14:paraId="11397BBD" w14:textId="19D723C7" w:rsidR="00EC4E46" w:rsidRPr="00EC4E46" w:rsidRDefault="00EC4E46" w:rsidP="00EC4E46">
            <w:pPr>
              <w:ind w:firstLine="0"/>
              <w:rPr>
                <w:lang w:val="es-419"/>
              </w:rPr>
            </w:pPr>
            <w:r>
              <w:rPr>
                <w:lang w:val="es-419"/>
              </w:rPr>
              <w:t>0.80</w:t>
            </w:r>
          </w:p>
        </w:tc>
      </w:tr>
      <w:tr w:rsidR="00EC4E46" w14:paraId="42D9BABA" w14:textId="77777777" w:rsidTr="00EC4E46">
        <w:tc>
          <w:tcPr>
            <w:tcW w:w="1413" w:type="dxa"/>
            <w:tcBorders>
              <w:top w:val="nil"/>
              <w:left w:val="nil"/>
              <w:bottom w:val="nil"/>
              <w:right w:val="nil"/>
            </w:tcBorders>
          </w:tcPr>
          <w:p w14:paraId="49720109" w14:textId="450A9762" w:rsidR="00EC4E46" w:rsidRPr="00EC4E46" w:rsidRDefault="00EC4E46" w:rsidP="00EC4E46">
            <w:pPr>
              <w:ind w:firstLine="0"/>
              <w:rPr>
                <w:lang w:val="es-419"/>
              </w:rPr>
            </w:pPr>
            <w:r w:rsidRPr="00EC4E46">
              <w:rPr>
                <w:lang w:val="es-419"/>
              </w:rPr>
              <w:t>2</w:t>
            </w:r>
          </w:p>
        </w:tc>
        <w:tc>
          <w:tcPr>
            <w:tcW w:w="2041" w:type="dxa"/>
            <w:tcBorders>
              <w:top w:val="nil"/>
              <w:left w:val="nil"/>
              <w:bottom w:val="nil"/>
              <w:right w:val="nil"/>
            </w:tcBorders>
          </w:tcPr>
          <w:p w14:paraId="359E8F96" w14:textId="35C3DF90" w:rsidR="00EC4E46" w:rsidRPr="00EC4E46" w:rsidRDefault="00EC4E46" w:rsidP="00EC4E46">
            <w:pPr>
              <w:ind w:firstLine="0"/>
              <w:rPr>
                <w:lang w:val="es-419"/>
              </w:rPr>
            </w:pPr>
            <w:r>
              <w:rPr>
                <w:lang w:val="es-419"/>
              </w:rPr>
              <w:t>1.00</w:t>
            </w:r>
          </w:p>
        </w:tc>
        <w:tc>
          <w:tcPr>
            <w:tcW w:w="1503" w:type="dxa"/>
            <w:tcBorders>
              <w:top w:val="nil"/>
              <w:left w:val="nil"/>
              <w:bottom w:val="nil"/>
              <w:right w:val="nil"/>
            </w:tcBorders>
          </w:tcPr>
          <w:p w14:paraId="1EF734C0" w14:textId="12938723" w:rsidR="00EC4E46" w:rsidRPr="00EC4E46" w:rsidRDefault="00EC4E46" w:rsidP="00EC4E46">
            <w:pPr>
              <w:ind w:firstLine="0"/>
              <w:rPr>
                <w:lang w:val="es-419"/>
              </w:rPr>
            </w:pPr>
            <w:r w:rsidRPr="00EC4E46">
              <w:rPr>
                <w:lang w:val="es-419"/>
              </w:rPr>
              <w:t>8</w:t>
            </w:r>
          </w:p>
        </w:tc>
        <w:tc>
          <w:tcPr>
            <w:tcW w:w="1951" w:type="dxa"/>
            <w:tcBorders>
              <w:top w:val="nil"/>
              <w:left w:val="nil"/>
              <w:bottom w:val="nil"/>
              <w:right w:val="nil"/>
            </w:tcBorders>
          </w:tcPr>
          <w:p w14:paraId="0CAF79A1" w14:textId="1E21F2D3" w:rsidR="00EC4E46" w:rsidRPr="00EC4E46" w:rsidRDefault="00EC4E46" w:rsidP="00EC4E46">
            <w:pPr>
              <w:ind w:firstLine="0"/>
              <w:rPr>
                <w:lang w:val="es-419"/>
              </w:rPr>
            </w:pPr>
            <w:r>
              <w:rPr>
                <w:lang w:val="es-419"/>
              </w:rPr>
              <w:t>0.90</w:t>
            </w:r>
          </w:p>
        </w:tc>
      </w:tr>
      <w:tr w:rsidR="00EC4E46" w14:paraId="438CBD73" w14:textId="77777777" w:rsidTr="00EC4E46">
        <w:tc>
          <w:tcPr>
            <w:tcW w:w="1413" w:type="dxa"/>
            <w:tcBorders>
              <w:top w:val="nil"/>
              <w:left w:val="nil"/>
              <w:bottom w:val="nil"/>
              <w:right w:val="nil"/>
            </w:tcBorders>
          </w:tcPr>
          <w:p w14:paraId="35DD55FA" w14:textId="425E773F" w:rsidR="00EC4E46" w:rsidRPr="00EC4E46" w:rsidRDefault="00EC4E46" w:rsidP="00EC4E46">
            <w:pPr>
              <w:ind w:firstLine="0"/>
              <w:rPr>
                <w:lang w:val="es-419"/>
              </w:rPr>
            </w:pPr>
            <w:r w:rsidRPr="00EC4E46">
              <w:rPr>
                <w:lang w:val="es-419"/>
              </w:rPr>
              <w:t>3</w:t>
            </w:r>
          </w:p>
        </w:tc>
        <w:tc>
          <w:tcPr>
            <w:tcW w:w="2041" w:type="dxa"/>
            <w:tcBorders>
              <w:top w:val="nil"/>
              <w:left w:val="nil"/>
              <w:bottom w:val="nil"/>
              <w:right w:val="nil"/>
            </w:tcBorders>
          </w:tcPr>
          <w:p w14:paraId="07381A96" w14:textId="7A3BA961" w:rsidR="00EC4E46" w:rsidRPr="00EC4E46" w:rsidRDefault="00EC4E46" w:rsidP="00EC4E46">
            <w:pPr>
              <w:ind w:firstLine="0"/>
              <w:rPr>
                <w:lang w:val="es-419"/>
              </w:rPr>
            </w:pPr>
            <w:r>
              <w:rPr>
                <w:lang w:val="es-419"/>
              </w:rPr>
              <w:t>0.90</w:t>
            </w:r>
          </w:p>
        </w:tc>
        <w:tc>
          <w:tcPr>
            <w:tcW w:w="1503" w:type="dxa"/>
            <w:tcBorders>
              <w:top w:val="nil"/>
              <w:left w:val="nil"/>
              <w:bottom w:val="nil"/>
              <w:right w:val="nil"/>
            </w:tcBorders>
          </w:tcPr>
          <w:p w14:paraId="0E6099E7" w14:textId="40B40E0D" w:rsidR="00EC4E46" w:rsidRPr="00EC4E46" w:rsidRDefault="00EC4E46" w:rsidP="00EC4E46">
            <w:pPr>
              <w:ind w:firstLine="0"/>
              <w:rPr>
                <w:lang w:val="es-419"/>
              </w:rPr>
            </w:pPr>
            <w:r w:rsidRPr="00EC4E46">
              <w:rPr>
                <w:lang w:val="es-419"/>
              </w:rPr>
              <w:t>9</w:t>
            </w:r>
          </w:p>
        </w:tc>
        <w:tc>
          <w:tcPr>
            <w:tcW w:w="1951" w:type="dxa"/>
            <w:tcBorders>
              <w:top w:val="nil"/>
              <w:left w:val="nil"/>
              <w:bottom w:val="nil"/>
              <w:right w:val="nil"/>
            </w:tcBorders>
          </w:tcPr>
          <w:p w14:paraId="2AFCE93E" w14:textId="6263DA62" w:rsidR="00EC4E46" w:rsidRPr="00EC4E46" w:rsidRDefault="00EC4E46" w:rsidP="00EC4E46">
            <w:pPr>
              <w:ind w:firstLine="0"/>
              <w:rPr>
                <w:lang w:val="es-419"/>
              </w:rPr>
            </w:pPr>
            <w:r>
              <w:rPr>
                <w:lang w:val="es-419"/>
              </w:rPr>
              <w:t>1.00</w:t>
            </w:r>
          </w:p>
        </w:tc>
      </w:tr>
      <w:tr w:rsidR="00EC4E46" w14:paraId="4D451DFA" w14:textId="77777777" w:rsidTr="00EC4E46">
        <w:tc>
          <w:tcPr>
            <w:tcW w:w="1413" w:type="dxa"/>
            <w:tcBorders>
              <w:top w:val="nil"/>
              <w:left w:val="nil"/>
              <w:bottom w:val="nil"/>
              <w:right w:val="nil"/>
            </w:tcBorders>
          </w:tcPr>
          <w:p w14:paraId="094CBB06" w14:textId="3D119443" w:rsidR="00EC4E46" w:rsidRPr="00EC4E46" w:rsidRDefault="00EC4E46" w:rsidP="00EC4E46">
            <w:pPr>
              <w:ind w:firstLine="0"/>
              <w:rPr>
                <w:lang w:val="es-419"/>
              </w:rPr>
            </w:pPr>
            <w:r w:rsidRPr="00EC4E46">
              <w:rPr>
                <w:lang w:val="es-419"/>
              </w:rPr>
              <w:t>4</w:t>
            </w:r>
          </w:p>
        </w:tc>
        <w:tc>
          <w:tcPr>
            <w:tcW w:w="2041" w:type="dxa"/>
            <w:tcBorders>
              <w:top w:val="nil"/>
              <w:left w:val="nil"/>
              <w:bottom w:val="nil"/>
              <w:right w:val="nil"/>
            </w:tcBorders>
          </w:tcPr>
          <w:p w14:paraId="5FAF8B47" w14:textId="27FBAF50" w:rsidR="00EC4E46" w:rsidRPr="00EC4E46" w:rsidRDefault="00EC4E46" w:rsidP="00EC4E46">
            <w:pPr>
              <w:ind w:firstLine="0"/>
              <w:rPr>
                <w:lang w:val="es-419"/>
              </w:rPr>
            </w:pPr>
            <w:r>
              <w:rPr>
                <w:lang w:val="es-419"/>
              </w:rPr>
              <w:t>0.80</w:t>
            </w:r>
          </w:p>
        </w:tc>
        <w:tc>
          <w:tcPr>
            <w:tcW w:w="1503" w:type="dxa"/>
            <w:tcBorders>
              <w:top w:val="nil"/>
              <w:left w:val="nil"/>
              <w:bottom w:val="nil"/>
              <w:right w:val="nil"/>
            </w:tcBorders>
          </w:tcPr>
          <w:p w14:paraId="6C7F022D" w14:textId="4D8596BF" w:rsidR="00EC4E46" w:rsidRPr="00EC4E46" w:rsidRDefault="00EC4E46" w:rsidP="00EC4E46">
            <w:pPr>
              <w:ind w:firstLine="0"/>
              <w:rPr>
                <w:lang w:val="es-419"/>
              </w:rPr>
            </w:pPr>
            <w:r w:rsidRPr="00EC4E46">
              <w:rPr>
                <w:lang w:val="es-419"/>
              </w:rPr>
              <w:t>10</w:t>
            </w:r>
          </w:p>
        </w:tc>
        <w:tc>
          <w:tcPr>
            <w:tcW w:w="1951" w:type="dxa"/>
            <w:tcBorders>
              <w:top w:val="nil"/>
              <w:left w:val="nil"/>
              <w:bottom w:val="nil"/>
              <w:right w:val="nil"/>
            </w:tcBorders>
          </w:tcPr>
          <w:p w14:paraId="5F835AF4" w14:textId="049CB1AD" w:rsidR="00EC4E46" w:rsidRPr="00EC4E46" w:rsidRDefault="00EC4E46" w:rsidP="00EC4E46">
            <w:pPr>
              <w:ind w:firstLine="0"/>
              <w:rPr>
                <w:lang w:val="es-419"/>
              </w:rPr>
            </w:pPr>
            <w:r>
              <w:rPr>
                <w:lang w:val="es-419"/>
              </w:rPr>
              <w:t>1.20</w:t>
            </w:r>
          </w:p>
        </w:tc>
      </w:tr>
      <w:tr w:rsidR="00EC4E46" w14:paraId="541F4AE5" w14:textId="77777777" w:rsidTr="00EC4E46">
        <w:tc>
          <w:tcPr>
            <w:tcW w:w="1413" w:type="dxa"/>
            <w:tcBorders>
              <w:top w:val="nil"/>
              <w:left w:val="nil"/>
              <w:bottom w:val="nil"/>
              <w:right w:val="nil"/>
            </w:tcBorders>
          </w:tcPr>
          <w:p w14:paraId="6F9BE9C4" w14:textId="6671A927" w:rsidR="00EC4E46" w:rsidRPr="00EC4E46" w:rsidRDefault="00EC4E46" w:rsidP="00EC4E46">
            <w:pPr>
              <w:ind w:firstLine="0"/>
              <w:rPr>
                <w:lang w:val="es-419"/>
              </w:rPr>
            </w:pPr>
            <w:r w:rsidRPr="00EC4E46">
              <w:rPr>
                <w:lang w:val="es-419"/>
              </w:rPr>
              <w:t>5</w:t>
            </w:r>
          </w:p>
        </w:tc>
        <w:tc>
          <w:tcPr>
            <w:tcW w:w="2041" w:type="dxa"/>
            <w:tcBorders>
              <w:top w:val="nil"/>
              <w:left w:val="nil"/>
              <w:bottom w:val="nil"/>
              <w:right w:val="nil"/>
            </w:tcBorders>
          </w:tcPr>
          <w:p w14:paraId="4B63FE43" w14:textId="102E8E92" w:rsidR="00EC4E46" w:rsidRPr="00EC4E46" w:rsidRDefault="00EC4E46" w:rsidP="00EC4E46">
            <w:pPr>
              <w:ind w:firstLine="0"/>
              <w:rPr>
                <w:lang w:val="es-419"/>
              </w:rPr>
            </w:pPr>
            <w:r>
              <w:rPr>
                <w:lang w:val="es-419"/>
              </w:rPr>
              <w:t>0.80</w:t>
            </w:r>
          </w:p>
        </w:tc>
        <w:tc>
          <w:tcPr>
            <w:tcW w:w="1503" w:type="dxa"/>
            <w:tcBorders>
              <w:top w:val="nil"/>
              <w:left w:val="nil"/>
              <w:bottom w:val="nil"/>
              <w:right w:val="nil"/>
            </w:tcBorders>
          </w:tcPr>
          <w:p w14:paraId="561E2622" w14:textId="082204BB" w:rsidR="00EC4E46" w:rsidRPr="00EC4E46" w:rsidRDefault="00EC4E46" w:rsidP="00EC4E46">
            <w:pPr>
              <w:ind w:firstLine="0"/>
              <w:rPr>
                <w:lang w:val="es-419"/>
              </w:rPr>
            </w:pPr>
            <w:r w:rsidRPr="00EC4E46">
              <w:rPr>
                <w:lang w:val="es-419"/>
              </w:rPr>
              <w:t>11</w:t>
            </w:r>
          </w:p>
        </w:tc>
        <w:tc>
          <w:tcPr>
            <w:tcW w:w="1951" w:type="dxa"/>
            <w:tcBorders>
              <w:top w:val="nil"/>
              <w:left w:val="nil"/>
              <w:bottom w:val="nil"/>
              <w:right w:val="nil"/>
            </w:tcBorders>
          </w:tcPr>
          <w:p w14:paraId="5DA9BF5D" w14:textId="5850A2D4" w:rsidR="00EC4E46" w:rsidRPr="00EC4E46" w:rsidRDefault="00EC4E46" w:rsidP="00EC4E46">
            <w:pPr>
              <w:ind w:firstLine="0"/>
              <w:rPr>
                <w:lang w:val="es-419"/>
              </w:rPr>
            </w:pPr>
            <w:r>
              <w:rPr>
                <w:lang w:val="es-419"/>
              </w:rPr>
              <w:t>1.30</w:t>
            </w:r>
          </w:p>
        </w:tc>
      </w:tr>
      <w:tr w:rsidR="00EC4E46" w14:paraId="591F5B55" w14:textId="77777777" w:rsidTr="00EC4E46">
        <w:tc>
          <w:tcPr>
            <w:tcW w:w="1413" w:type="dxa"/>
            <w:tcBorders>
              <w:top w:val="nil"/>
              <w:left w:val="nil"/>
              <w:right w:val="nil"/>
            </w:tcBorders>
          </w:tcPr>
          <w:p w14:paraId="4F89138C" w14:textId="31731CB4" w:rsidR="00EC4E46" w:rsidRPr="00EC4E46" w:rsidRDefault="00EC4E46" w:rsidP="00EC4E46">
            <w:pPr>
              <w:ind w:firstLine="0"/>
              <w:rPr>
                <w:lang w:val="es-419"/>
              </w:rPr>
            </w:pPr>
            <w:r w:rsidRPr="00EC4E46">
              <w:rPr>
                <w:lang w:val="es-419"/>
              </w:rPr>
              <w:lastRenderedPageBreak/>
              <w:t>6</w:t>
            </w:r>
          </w:p>
        </w:tc>
        <w:tc>
          <w:tcPr>
            <w:tcW w:w="2041" w:type="dxa"/>
            <w:tcBorders>
              <w:top w:val="nil"/>
              <w:left w:val="nil"/>
              <w:right w:val="nil"/>
            </w:tcBorders>
          </w:tcPr>
          <w:p w14:paraId="58BFD253" w14:textId="40DB8136" w:rsidR="00EC4E46" w:rsidRPr="00EC4E46" w:rsidRDefault="00EC4E46" w:rsidP="00EC4E46">
            <w:pPr>
              <w:ind w:firstLine="0"/>
              <w:rPr>
                <w:lang w:val="es-419"/>
              </w:rPr>
            </w:pPr>
            <w:r>
              <w:rPr>
                <w:lang w:val="es-419"/>
              </w:rPr>
              <w:t>0.70</w:t>
            </w:r>
          </w:p>
        </w:tc>
        <w:tc>
          <w:tcPr>
            <w:tcW w:w="1503" w:type="dxa"/>
            <w:tcBorders>
              <w:top w:val="nil"/>
              <w:left w:val="nil"/>
              <w:right w:val="nil"/>
            </w:tcBorders>
          </w:tcPr>
          <w:p w14:paraId="51F4ACA4" w14:textId="7ED074C8" w:rsidR="00EC4E46" w:rsidRPr="00EC4E46" w:rsidRDefault="00EC4E46" w:rsidP="00EC4E46">
            <w:pPr>
              <w:ind w:firstLine="0"/>
              <w:rPr>
                <w:lang w:val="es-419"/>
              </w:rPr>
            </w:pPr>
            <w:r w:rsidRPr="00EC4E46">
              <w:rPr>
                <w:lang w:val="es-419"/>
              </w:rPr>
              <w:t>12</w:t>
            </w:r>
          </w:p>
        </w:tc>
        <w:tc>
          <w:tcPr>
            <w:tcW w:w="1951" w:type="dxa"/>
            <w:tcBorders>
              <w:top w:val="nil"/>
              <w:left w:val="nil"/>
              <w:right w:val="nil"/>
            </w:tcBorders>
          </w:tcPr>
          <w:p w14:paraId="328FFE66" w14:textId="1A70DD4D" w:rsidR="00EC4E46" w:rsidRPr="00EC4E46" w:rsidRDefault="00EC4E46" w:rsidP="00EC4E46">
            <w:pPr>
              <w:ind w:firstLine="0"/>
              <w:rPr>
                <w:lang w:val="es-419"/>
              </w:rPr>
            </w:pPr>
            <w:r>
              <w:rPr>
                <w:lang w:val="es-419"/>
              </w:rPr>
              <w:t>1.40</w:t>
            </w:r>
          </w:p>
        </w:tc>
      </w:tr>
    </w:tbl>
    <w:p w14:paraId="20524C30" w14:textId="10418DCE" w:rsidR="00EC4E46" w:rsidRDefault="00EC4E46" w:rsidP="00EC4E46">
      <w:pPr>
        <w:ind w:firstLine="0"/>
      </w:pPr>
    </w:p>
    <w:p w14:paraId="072DA628" w14:textId="77777777" w:rsidR="00CD36EC" w:rsidRDefault="00CD36EC" w:rsidP="00EC4E46">
      <w:pPr>
        <w:ind w:firstLine="0"/>
        <w:rPr>
          <w:lang w:val="es-ES"/>
        </w:rPr>
      </w:pPr>
    </w:p>
    <w:p w14:paraId="3DE9CC70" w14:textId="69EB6925" w:rsidR="00EC4E46" w:rsidRDefault="00EC4E46" w:rsidP="00EC4E46">
      <w:pPr>
        <w:ind w:firstLine="0"/>
        <w:rPr>
          <w:lang w:val="es-ES"/>
        </w:rPr>
      </w:pPr>
      <w:r w:rsidRPr="00EC4E46">
        <w:rPr>
          <w:lang w:val="es-ES"/>
        </w:rPr>
        <w:t>La información con respecto a</w:t>
      </w:r>
      <w:r>
        <w:rPr>
          <w:lang w:val="es-ES"/>
        </w:rPr>
        <w:t xml:space="preserve"> los costos relevantes es la siguiente:</w:t>
      </w:r>
    </w:p>
    <w:p w14:paraId="645B7FCE" w14:textId="77777777" w:rsidR="00EC4E46" w:rsidRPr="00EC4E46" w:rsidRDefault="00EC4E46" w:rsidP="00EC4E46">
      <w:pPr>
        <w:ind w:firstLine="0"/>
        <w:rPr>
          <w:lang w:val="es-ES"/>
        </w:rPr>
      </w:pPr>
    </w:p>
    <w:p w14:paraId="0CEE97E1" w14:textId="24D22780" w:rsidR="00EC4E46" w:rsidRPr="00CD36EC" w:rsidRDefault="00EC4E46" w:rsidP="00EC4E46">
      <w:pPr>
        <w:pStyle w:val="tablecaption"/>
        <w:rPr>
          <w:lang w:val="es-419"/>
        </w:rPr>
      </w:pPr>
      <w:r>
        <w:rPr>
          <w:b/>
        </w:rPr>
        <w:t xml:space="preserve">Table </w:t>
      </w:r>
      <w:r>
        <w:rPr>
          <w:b/>
        </w:rPr>
        <w:fldChar w:fldCharType="begin"/>
      </w:r>
      <w:r>
        <w:rPr>
          <w:b/>
        </w:rPr>
        <w:instrText xml:space="preserve"> SEQ "Table" \* MERGEFORMAT </w:instrText>
      </w:r>
      <w:r>
        <w:rPr>
          <w:b/>
        </w:rPr>
        <w:fldChar w:fldCharType="separate"/>
      </w:r>
      <w:r w:rsidR="00DF162C">
        <w:rPr>
          <w:b/>
          <w:noProof/>
        </w:rPr>
        <w:t>4</w:t>
      </w:r>
      <w:r>
        <w:rPr>
          <w:b/>
        </w:rPr>
        <w:fldChar w:fldCharType="end"/>
      </w:r>
      <w:r>
        <w:rPr>
          <w:b/>
        </w:rPr>
        <w:t>.</w:t>
      </w:r>
      <w:r>
        <w:t xml:space="preserve"> </w:t>
      </w:r>
      <w:r w:rsidRPr="00CD36EC">
        <w:rPr>
          <w:lang w:val="es-419"/>
        </w:rPr>
        <w:t>Costos relevantes</w:t>
      </w:r>
      <w:sdt>
        <w:sdtPr>
          <w:rPr>
            <w:lang w:val="es-419"/>
          </w:rPr>
          <w:id w:val="-286897441"/>
          <w:citation/>
        </w:sdtPr>
        <w:sdtContent>
          <w:r w:rsidR="005A6599">
            <w:rPr>
              <w:lang w:val="es-419"/>
            </w:rPr>
            <w:fldChar w:fldCharType="begin"/>
          </w:r>
          <w:r w:rsidR="005A6599">
            <w:rPr>
              <w:lang w:val="es-EC"/>
            </w:rPr>
            <w:instrText xml:space="preserve"> CITATION Cos02 \l 12298 </w:instrText>
          </w:r>
          <w:r w:rsidR="005A6599">
            <w:rPr>
              <w:lang w:val="es-419"/>
            </w:rPr>
            <w:fldChar w:fldCharType="separate"/>
          </w:r>
          <w:r w:rsidR="00423554">
            <w:rPr>
              <w:noProof/>
              <w:lang w:val="es-EC"/>
            </w:rPr>
            <w:t xml:space="preserve"> </w:t>
          </w:r>
          <w:r w:rsidR="00423554" w:rsidRPr="00423554">
            <w:rPr>
              <w:noProof/>
              <w:lang w:val="es-EC"/>
            </w:rPr>
            <w:t>[5]</w:t>
          </w:r>
          <w:r w:rsidR="005A6599">
            <w:rPr>
              <w:lang w:val="es-419"/>
            </w:rPr>
            <w:fldChar w:fldCharType="end"/>
          </w:r>
        </w:sdtContent>
      </w:sdt>
    </w:p>
    <w:tbl>
      <w:tblPr>
        <w:tblStyle w:val="Tablaconcuadrcula"/>
        <w:tblW w:w="0" w:type="auto"/>
        <w:tblBorders>
          <w:insideH w:val="none" w:sz="0" w:space="0" w:color="auto"/>
          <w:insideV w:val="none" w:sz="0" w:space="0" w:color="auto"/>
        </w:tblBorders>
        <w:tblLook w:val="04A0" w:firstRow="1" w:lastRow="0" w:firstColumn="1" w:lastColumn="0" w:noHBand="0" w:noVBand="1"/>
      </w:tblPr>
      <w:tblGrid>
        <w:gridCol w:w="3454"/>
        <w:gridCol w:w="3454"/>
      </w:tblGrid>
      <w:tr w:rsidR="00CD36EC" w:rsidRPr="00CD36EC" w14:paraId="73670F37" w14:textId="77777777" w:rsidTr="00CD36EC">
        <w:tc>
          <w:tcPr>
            <w:tcW w:w="3454" w:type="dxa"/>
            <w:tcBorders>
              <w:right w:val="single" w:sz="4" w:space="0" w:color="auto"/>
            </w:tcBorders>
          </w:tcPr>
          <w:p w14:paraId="42D84742" w14:textId="604366DC" w:rsidR="00CD36EC" w:rsidRPr="00CD36EC" w:rsidRDefault="00CD36EC" w:rsidP="00EC4E46">
            <w:pPr>
              <w:ind w:firstLine="0"/>
              <w:rPr>
                <w:lang w:val="es-419"/>
              </w:rPr>
            </w:pPr>
            <w:r w:rsidRPr="00CD36EC">
              <w:rPr>
                <w:lang w:val="es-419"/>
              </w:rPr>
              <w:t>Costo de ordenar</w:t>
            </w:r>
          </w:p>
        </w:tc>
        <w:tc>
          <w:tcPr>
            <w:tcW w:w="3454" w:type="dxa"/>
            <w:tcBorders>
              <w:top w:val="single" w:sz="4" w:space="0" w:color="auto"/>
              <w:left w:val="single" w:sz="4" w:space="0" w:color="auto"/>
              <w:bottom w:val="nil"/>
            </w:tcBorders>
          </w:tcPr>
          <w:p w14:paraId="7E3286B7" w14:textId="03C5D7EB" w:rsidR="00CD36EC" w:rsidRPr="00CD36EC" w:rsidRDefault="00CD36EC" w:rsidP="00EC4E46">
            <w:pPr>
              <w:ind w:firstLine="0"/>
              <w:rPr>
                <w:lang w:val="es-419"/>
              </w:rPr>
            </w:pPr>
            <w:r w:rsidRPr="00CD36EC">
              <w:rPr>
                <w:lang w:val="es-419"/>
              </w:rPr>
              <w:t>= 100/orden</w:t>
            </w:r>
          </w:p>
        </w:tc>
      </w:tr>
      <w:tr w:rsidR="00CD36EC" w:rsidRPr="00CD36EC" w14:paraId="3A3A3DA6" w14:textId="77777777" w:rsidTr="00CD36EC">
        <w:trPr>
          <w:trHeight w:val="80"/>
        </w:trPr>
        <w:tc>
          <w:tcPr>
            <w:tcW w:w="3454" w:type="dxa"/>
            <w:tcBorders>
              <w:right w:val="single" w:sz="4" w:space="0" w:color="auto"/>
            </w:tcBorders>
          </w:tcPr>
          <w:p w14:paraId="53BFB12F" w14:textId="1F1EC420" w:rsidR="00CD36EC" w:rsidRPr="00CD36EC" w:rsidRDefault="00CD36EC" w:rsidP="00EC4E46">
            <w:pPr>
              <w:ind w:firstLine="0"/>
              <w:rPr>
                <w:lang w:val="es-419"/>
              </w:rPr>
            </w:pPr>
            <w:r w:rsidRPr="00CD36EC">
              <w:rPr>
                <w:lang w:val="es-419"/>
              </w:rPr>
              <w:t>Costo de inventario</w:t>
            </w:r>
          </w:p>
        </w:tc>
        <w:tc>
          <w:tcPr>
            <w:tcW w:w="3454" w:type="dxa"/>
            <w:tcBorders>
              <w:top w:val="nil"/>
              <w:left w:val="single" w:sz="4" w:space="0" w:color="auto"/>
              <w:bottom w:val="nil"/>
            </w:tcBorders>
          </w:tcPr>
          <w:p w14:paraId="7BFD29D1" w14:textId="61FC0720" w:rsidR="00CD36EC" w:rsidRPr="00CD36EC" w:rsidRDefault="00CD36EC" w:rsidP="00EC4E46">
            <w:pPr>
              <w:ind w:firstLine="0"/>
              <w:rPr>
                <w:lang w:val="es-419"/>
              </w:rPr>
            </w:pPr>
            <w:r w:rsidRPr="00CD36EC">
              <w:rPr>
                <w:lang w:val="es-419"/>
              </w:rPr>
              <w:t>=20/unidad/año</w:t>
            </w:r>
          </w:p>
        </w:tc>
      </w:tr>
      <w:tr w:rsidR="00CD36EC" w:rsidRPr="00CD36EC" w14:paraId="6C112CAA" w14:textId="77777777" w:rsidTr="00CD36EC">
        <w:tc>
          <w:tcPr>
            <w:tcW w:w="3454" w:type="dxa"/>
            <w:tcBorders>
              <w:right w:val="single" w:sz="4" w:space="0" w:color="auto"/>
            </w:tcBorders>
          </w:tcPr>
          <w:p w14:paraId="675BD38E" w14:textId="162E66E6" w:rsidR="00CD36EC" w:rsidRPr="00CD36EC" w:rsidRDefault="00CD36EC" w:rsidP="00EC4E46">
            <w:pPr>
              <w:ind w:firstLine="0"/>
              <w:rPr>
                <w:lang w:val="es-419"/>
              </w:rPr>
            </w:pPr>
            <w:r w:rsidRPr="00CD36EC">
              <w:rPr>
                <w:lang w:val="es-419"/>
              </w:rPr>
              <w:t>Costo de faltante</w:t>
            </w:r>
          </w:p>
        </w:tc>
        <w:tc>
          <w:tcPr>
            <w:tcW w:w="3454" w:type="dxa"/>
            <w:tcBorders>
              <w:top w:val="nil"/>
              <w:left w:val="single" w:sz="4" w:space="0" w:color="auto"/>
              <w:bottom w:val="single" w:sz="4" w:space="0" w:color="auto"/>
            </w:tcBorders>
          </w:tcPr>
          <w:p w14:paraId="48CFEF03" w14:textId="522FF989" w:rsidR="00CD36EC" w:rsidRPr="00CD36EC" w:rsidRDefault="00CD36EC" w:rsidP="00EC4E46">
            <w:pPr>
              <w:ind w:firstLine="0"/>
              <w:rPr>
                <w:lang w:val="es-419"/>
              </w:rPr>
            </w:pPr>
            <w:r w:rsidRPr="00CD36EC">
              <w:rPr>
                <w:lang w:val="es-419"/>
              </w:rPr>
              <w:t>=50/unidad</w:t>
            </w:r>
          </w:p>
        </w:tc>
      </w:tr>
    </w:tbl>
    <w:p w14:paraId="5CC48BDB" w14:textId="6409034C" w:rsidR="00CD36EC" w:rsidRDefault="00CD36EC" w:rsidP="00CD36EC">
      <w:pPr>
        <w:ind w:firstLine="0"/>
      </w:pPr>
    </w:p>
    <w:p w14:paraId="48D0678E" w14:textId="6A768EEF" w:rsidR="00CD36EC" w:rsidRDefault="00CD36EC" w:rsidP="00CD36EC">
      <w:pPr>
        <w:ind w:firstLine="0"/>
        <w:rPr>
          <w:lang w:val="es-ES"/>
        </w:rPr>
      </w:pPr>
      <w:r w:rsidRPr="00CD36EC">
        <w:rPr>
          <w:lang w:val="es-ES"/>
        </w:rPr>
        <w:t>Si el inventario inicial s</w:t>
      </w:r>
      <w:r>
        <w:rPr>
          <w:lang w:val="es-ES"/>
        </w:rPr>
        <w:t>e asume en 150 unidades, ¿determine la cantidad óptima a ordenar</w:t>
      </w:r>
      <w:r w:rsidRPr="00CD36EC">
        <w:rPr>
          <w:i/>
          <w:iCs/>
          <w:lang w:val="es-ES"/>
        </w:rPr>
        <w:t>(q)</w:t>
      </w:r>
      <w:r>
        <w:rPr>
          <w:lang w:val="es-ES"/>
        </w:rPr>
        <w:t xml:space="preserve"> y el nivel óptimo de reorden </w:t>
      </w:r>
      <w:r w:rsidRPr="00CD36EC">
        <w:rPr>
          <w:i/>
          <w:iCs/>
          <w:lang w:val="es-ES"/>
        </w:rPr>
        <w:t>(R</w:t>
      </w:r>
      <w:r>
        <w:rPr>
          <w:i/>
          <w:iCs/>
          <w:lang w:val="es-ES"/>
        </w:rPr>
        <w:t>)</w:t>
      </w:r>
      <w:r>
        <w:rPr>
          <w:lang w:val="es-ES"/>
        </w:rPr>
        <w:t>?</w:t>
      </w:r>
    </w:p>
    <w:p w14:paraId="615665AD" w14:textId="78C123FA" w:rsidR="00CD36EC" w:rsidRDefault="006A7363" w:rsidP="00CD36EC">
      <w:pPr>
        <w:ind w:firstLine="0"/>
        <w:rPr>
          <w:lang w:val="es-ES"/>
        </w:rPr>
      </w:pPr>
      <w:r>
        <w:rPr>
          <w:lang w:val="es-ES"/>
        </w:rPr>
        <w:t>Los sistemas de inventarios a menudo contienen</w:t>
      </w:r>
      <w:r w:rsidR="00CD36EC">
        <w:rPr>
          <w:lang w:val="es-ES"/>
        </w:rPr>
        <w:t xml:space="preserve"> varios componentes estocásticos que interactúan entre </w:t>
      </w:r>
      <w:r>
        <w:rPr>
          <w:lang w:val="es-ES"/>
        </w:rPr>
        <w:t>sí</w:t>
      </w:r>
      <w:r w:rsidR="00CD36EC">
        <w:rPr>
          <w:lang w:val="es-ES"/>
        </w:rPr>
        <w:t xml:space="preserve">. Cuando estos componentes son importantes, su consideración en el modelo matemático lo hace a éste considerablemente complejo. El modelo de inventarios </w:t>
      </w:r>
      <w:r>
        <w:rPr>
          <w:lang w:val="es-ES"/>
        </w:rPr>
        <w:t>determinístico</w:t>
      </w:r>
      <w:r w:rsidR="00CD36EC">
        <w:rPr>
          <w:lang w:val="es-ES"/>
        </w:rPr>
        <w:t xml:space="preserve"> asume demanda conocida y constante; un tiempo de producción o de </w:t>
      </w:r>
      <w:r>
        <w:rPr>
          <w:lang w:val="es-ES"/>
        </w:rPr>
        <w:t>entrega</w:t>
      </w:r>
      <w:r w:rsidR="00CD36EC">
        <w:rPr>
          <w:lang w:val="es-ES"/>
        </w:rPr>
        <w:t xml:space="preserve"> conocido y fijo; una razón de producción infinita; no se permite faltante; y los costos de llevar inventario y de ordenar son parámetros que tienen un comportamiento lineal. Cuando la demanda es aleatoria, </w:t>
      </w:r>
      <w:r>
        <w:rPr>
          <w:lang w:val="es-ES"/>
        </w:rPr>
        <w:t>el modelo</w:t>
      </w:r>
      <w:r w:rsidR="00CD36EC">
        <w:rPr>
          <w:lang w:val="es-ES"/>
        </w:rPr>
        <w:t xml:space="preserve"> de inventario es un poco más </w:t>
      </w:r>
      <w:r>
        <w:rPr>
          <w:lang w:val="es-ES"/>
        </w:rPr>
        <w:t>sofisticado</w:t>
      </w:r>
      <w:r w:rsidR="00CD36EC">
        <w:rPr>
          <w:lang w:val="es-ES"/>
        </w:rPr>
        <w:t xml:space="preserve">. Los sistemas de inventario, sin embargo, contienen más componentes estocásticos. Además de las variaciones en la demanda aleatoria, está puede </w:t>
      </w:r>
      <w:r w:rsidR="005C5585">
        <w:rPr>
          <w:lang w:val="es-ES"/>
        </w:rPr>
        <w:t xml:space="preserve">tener un comportamiento estacional. El tiempo de entrega entre colocar y recibir una orden puede ser estocástico. Se puede satisfacer con inventarios de periodos actuales, la demanda insatisfecha de periodos previos. Los costos de ordenar, llevar inventario y faltante pueden ser difíciles de estimar. Estos parámetros pueden </w:t>
      </w:r>
      <w:r>
        <w:rPr>
          <w:lang w:val="es-ES"/>
        </w:rPr>
        <w:t>también</w:t>
      </w:r>
      <w:r w:rsidR="005C5585">
        <w:rPr>
          <w:lang w:val="es-ES"/>
        </w:rPr>
        <w:t xml:space="preserve"> ser no-lineales.</w:t>
      </w:r>
    </w:p>
    <w:p w14:paraId="0C3F761B" w14:textId="21E96245" w:rsidR="005C5585" w:rsidRDefault="005C5585" w:rsidP="00CD36EC">
      <w:pPr>
        <w:ind w:firstLine="0"/>
        <w:rPr>
          <w:lang w:val="es-ES"/>
        </w:rPr>
      </w:pPr>
      <w:r>
        <w:rPr>
          <w:lang w:val="es-ES"/>
        </w:rPr>
        <w:t xml:space="preserve">Si </w:t>
      </w:r>
      <w:r w:rsidR="006A7363">
        <w:rPr>
          <w:lang w:val="es-ES"/>
        </w:rPr>
        <w:t>muchas</w:t>
      </w:r>
      <w:r>
        <w:rPr>
          <w:lang w:val="es-ES"/>
        </w:rPr>
        <w:t xml:space="preserve"> de estas complicaciones son importantes al sistema de inventarios que se e</w:t>
      </w:r>
      <w:r w:rsidR="006A7363">
        <w:rPr>
          <w:lang w:val="es-ES"/>
        </w:rPr>
        <w:t>stá</w:t>
      </w:r>
      <w:r>
        <w:rPr>
          <w:lang w:val="es-ES"/>
        </w:rPr>
        <w:t xml:space="preserve"> analizando, el desarrollo de un modelo matemático que represente a este sistema podría resultar significativamente complejo. Sin embargo, un modelo de simulación, procesado con la ayuda de la computadora, podría ser más fácil, más confiable y más efectivo</w:t>
      </w:r>
      <w:r w:rsidR="000F2B5C" w:rsidRPr="000F2B5C">
        <w:rPr>
          <w:lang w:val="es-ES"/>
        </w:rPr>
        <w:t xml:space="preserve"> </w:t>
      </w:r>
      <w:sdt>
        <w:sdtPr>
          <w:rPr>
            <w:lang w:val="es-ES"/>
          </w:rPr>
          <w:id w:val="1490594622"/>
          <w:citation/>
        </w:sdtPr>
        <w:sdtContent>
          <w:r w:rsidR="005A6599">
            <w:rPr>
              <w:lang w:val="es-ES"/>
            </w:rPr>
            <w:fldChar w:fldCharType="begin"/>
          </w:r>
          <w:r w:rsidR="005A6599">
            <w:rPr>
              <w:lang w:val="es-EC"/>
            </w:rPr>
            <w:instrText xml:space="preserve"> CITATION Cos02 \l 12298 </w:instrText>
          </w:r>
          <w:r w:rsidR="005A6599">
            <w:rPr>
              <w:lang w:val="es-ES"/>
            </w:rPr>
            <w:fldChar w:fldCharType="separate"/>
          </w:r>
          <w:r w:rsidR="00423554" w:rsidRPr="00423554">
            <w:rPr>
              <w:noProof/>
              <w:lang w:val="es-EC"/>
            </w:rPr>
            <w:t>[5]</w:t>
          </w:r>
          <w:r w:rsidR="005A6599">
            <w:rPr>
              <w:lang w:val="es-ES"/>
            </w:rPr>
            <w:fldChar w:fldCharType="end"/>
          </w:r>
        </w:sdtContent>
      </w:sdt>
      <w:r>
        <w:rPr>
          <w:lang w:val="es-ES"/>
        </w:rPr>
        <w:t>.</w:t>
      </w:r>
    </w:p>
    <w:p w14:paraId="3047081C" w14:textId="4A1657F0" w:rsidR="005C5585" w:rsidRDefault="005C5585" w:rsidP="00CD36EC">
      <w:pPr>
        <w:ind w:firstLine="0"/>
        <w:rPr>
          <w:lang w:val="es-ES"/>
        </w:rPr>
      </w:pPr>
      <w:r>
        <w:rPr>
          <w:lang w:val="es-ES"/>
        </w:rPr>
        <w:t>El sistema de inventarios que se analiza es lote constante y tiempo entre pedidos variables</w:t>
      </w:r>
      <w:r w:rsidR="006A7363">
        <w:rPr>
          <w:lang w:val="es-ES"/>
        </w:rPr>
        <w:t xml:space="preserve">. Las variables de decisión para este modelo son la cantidad a ordenar </w:t>
      </w:r>
      <w:r w:rsidR="006A7363" w:rsidRPr="006A7363">
        <w:rPr>
          <w:i/>
          <w:iCs/>
          <w:lang w:val="es-ES"/>
        </w:rPr>
        <w:t>q</w:t>
      </w:r>
      <w:r w:rsidR="006A7363">
        <w:rPr>
          <w:lang w:val="es-ES"/>
        </w:rPr>
        <w:t xml:space="preserve"> y el nivel de reorden </w:t>
      </w:r>
      <w:r w:rsidR="006A7363" w:rsidRPr="006A7363">
        <w:rPr>
          <w:i/>
          <w:iCs/>
          <w:lang w:val="es-ES"/>
        </w:rPr>
        <w:t>R</w:t>
      </w:r>
      <w:r w:rsidR="006A7363">
        <w:rPr>
          <w:i/>
          <w:iCs/>
          <w:lang w:val="es-ES"/>
        </w:rPr>
        <w:t>,</w:t>
      </w:r>
      <w:r w:rsidR="006A7363">
        <w:rPr>
          <w:lang w:val="es-ES"/>
        </w:rPr>
        <w:t xml:space="preserve"> las cuales minimizan los costos totales del inventario (costo de </w:t>
      </w:r>
      <w:r w:rsidR="00146B16">
        <w:rPr>
          <w:lang w:val="es-ES"/>
        </w:rPr>
        <w:t>ordenar</w:t>
      </w:r>
      <w:r w:rsidR="006A7363">
        <w:rPr>
          <w:lang w:val="es-ES"/>
        </w:rPr>
        <w:t xml:space="preserve">, costo de llevar inventario y costo faltante). Por </w:t>
      </w:r>
      <w:r w:rsidR="00146B16">
        <w:rPr>
          <w:lang w:val="es-ES"/>
        </w:rPr>
        <w:t>consiguiente, para</w:t>
      </w:r>
      <w:r w:rsidR="006A7363">
        <w:rPr>
          <w:lang w:val="es-ES"/>
        </w:rPr>
        <w:t xml:space="preserve"> evaluar el funcionamiento del sistema de acuerdo a los valores de las variables de decisión utilizados, costos totales anuales acumulados. Cada vez que una orden es colocada, el costo de ordenar anual es incrementado en $100. El nivel de inventario promedio mensual es utilizado para evaluar el costo de llevar inventario promedio </w:t>
      </w:r>
      <w:r w:rsidR="00146B16">
        <w:rPr>
          <w:lang w:val="es-ES"/>
        </w:rPr>
        <w:t>mensual es utilizado para evaluar el costo de llevar inventario*. Al final de cada mes se determina el numero de unidades faltantes y el costo que esto representa. La suma de los costos anteriores, proporciona el costo total anual.</w:t>
      </w:r>
    </w:p>
    <w:p w14:paraId="56387C5C" w14:textId="28DF59E9" w:rsidR="00146B16" w:rsidRDefault="00E10925" w:rsidP="00CD36EC">
      <w:pPr>
        <w:ind w:firstLine="0"/>
        <w:rPr>
          <w:lang w:val="es-ES"/>
        </w:rPr>
      </w:pPr>
      <w:r>
        <w:rPr>
          <w:lang w:val="es-ES"/>
        </w:rPr>
        <w:t xml:space="preserve">Para </w:t>
      </w:r>
      <w:r w:rsidR="00E27AC1">
        <w:rPr>
          <w:lang w:val="es-ES"/>
        </w:rPr>
        <w:t>entender</w:t>
      </w:r>
      <w:r>
        <w:rPr>
          <w:lang w:val="es-ES"/>
        </w:rPr>
        <w:t xml:space="preserve"> el proceso de simulación de este sistema de inventario, una simulación manual de un año de operación es presentada en la tabla</w:t>
      </w:r>
      <w:r w:rsidR="00BF429D">
        <w:rPr>
          <w:lang w:val="es-ES"/>
        </w:rPr>
        <w:t xml:space="preserve"> 5</w:t>
      </w:r>
      <w:r>
        <w:rPr>
          <w:lang w:val="es-ES"/>
        </w:rPr>
        <w:t xml:space="preserve">, y en la figura </w:t>
      </w:r>
      <w:r w:rsidR="00BF429D">
        <w:rPr>
          <w:lang w:val="es-ES"/>
        </w:rPr>
        <w:t>1</w:t>
      </w:r>
      <w:r>
        <w:rPr>
          <w:lang w:val="es-ES"/>
        </w:rPr>
        <w:t>. Lo</w:t>
      </w:r>
      <w:r w:rsidR="00E27AC1">
        <w:rPr>
          <w:lang w:val="es-ES"/>
        </w:rPr>
        <w:t>s</w:t>
      </w:r>
      <w:r>
        <w:rPr>
          <w:lang w:val="es-ES"/>
        </w:rPr>
        <w:t xml:space="preserve"> </w:t>
      </w:r>
      <w:r w:rsidR="00E27AC1">
        <w:rPr>
          <w:lang w:val="es-ES"/>
        </w:rPr>
        <w:t>valores</w:t>
      </w:r>
      <w:r>
        <w:rPr>
          <w:lang w:val="es-ES"/>
        </w:rPr>
        <w:t xml:space="preserve"> de las variables de decisión utilizados en esta simulación: </w:t>
      </w:r>
      <w:r w:rsidRPr="00E10925">
        <w:rPr>
          <w:i/>
          <w:iCs/>
          <w:lang w:val="es-ES"/>
        </w:rPr>
        <w:t>q</w:t>
      </w:r>
      <w:r>
        <w:rPr>
          <w:lang w:val="es-ES"/>
        </w:rPr>
        <w:t xml:space="preserve"> = 200 y </w:t>
      </w:r>
      <w:r w:rsidRPr="00E10925">
        <w:rPr>
          <w:i/>
          <w:iCs/>
          <w:lang w:val="es-ES"/>
        </w:rPr>
        <w:t>R</w:t>
      </w:r>
      <w:r>
        <w:rPr>
          <w:lang w:val="es-ES"/>
        </w:rPr>
        <w:t xml:space="preserve"> = 100. </w:t>
      </w:r>
      <w:r w:rsidR="00E27AC1">
        <w:rPr>
          <w:lang w:val="es-ES"/>
        </w:rPr>
        <w:t>También</w:t>
      </w:r>
      <w:r>
        <w:rPr>
          <w:lang w:val="es-ES"/>
        </w:rPr>
        <w:t xml:space="preserve">, </w:t>
      </w:r>
      <w:r>
        <w:rPr>
          <w:lang w:val="es-ES"/>
        </w:rPr>
        <w:lastRenderedPageBreak/>
        <w:t>para esta simulación se utilizó el método de la transformada inversa para simular las demandas (ver tabla</w:t>
      </w:r>
      <w:r w:rsidR="00AE7C1F">
        <w:rPr>
          <w:lang w:val="es-ES"/>
        </w:rPr>
        <w:t xml:space="preserve"> 7</w:t>
      </w:r>
      <w:r>
        <w:rPr>
          <w:lang w:val="es-ES"/>
        </w:rPr>
        <w:t xml:space="preserve">) y los tiempos de entrega (ver tabla </w:t>
      </w:r>
      <w:r w:rsidR="00AE7C1F">
        <w:rPr>
          <w:lang w:val="es-ES"/>
        </w:rPr>
        <w:t>8</w:t>
      </w:r>
      <w:r>
        <w:rPr>
          <w:lang w:val="es-ES"/>
        </w:rPr>
        <w:t xml:space="preserve">). El inventario inicial es de 150 unidades. La demanda simulada para el primer mes (considerando el factor de ajuste) fue de 64, lo cual reducirá el inventario final del mes a 86. El inventario promedio del primer mes </w:t>
      </w:r>
      <w:r w:rsidR="00E27AC1">
        <w:rPr>
          <w:lang w:val="es-ES"/>
        </w:rPr>
        <w:t>es</w:t>
      </w:r>
      <w:r>
        <w:rPr>
          <w:lang w:val="es-ES"/>
        </w:rPr>
        <w:t xml:space="preserve"> por consiguiente (150 + 86) /2 = 118. Al final del primer mes, el nivel de existencias es menor que el novel de reorden, por lo cual la primera orden es colocada. De acuerdo a la tabla</w:t>
      </w:r>
      <w:r w:rsidR="00AE7C1F">
        <w:rPr>
          <w:lang w:val="es-ES"/>
        </w:rPr>
        <w:t xml:space="preserve"> 9</w:t>
      </w:r>
      <w:r>
        <w:rPr>
          <w:lang w:val="es-ES"/>
        </w:rPr>
        <w:t xml:space="preserve">, el tiempo de entrega de esta primera orden es de 1 mes. Por consiguiente, al principio del tercer mes 200 unidades se agregarán al nivel de existencias. Al final del sexto mes, una segunda orden es colocada, la cual de acuerdo a la tabla </w:t>
      </w:r>
      <w:r w:rsidR="00AE7C1F">
        <w:rPr>
          <w:lang w:val="es-ES"/>
        </w:rPr>
        <w:t>9</w:t>
      </w:r>
      <w:r>
        <w:rPr>
          <w:lang w:val="es-ES"/>
        </w:rPr>
        <w:t>, se entregará a principios del décimo mes. Este tiempo de</w:t>
      </w:r>
      <w:r w:rsidR="00CA4E9D">
        <w:rPr>
          <w:lang w:val="es-ES"/>
        </w:rPr>
        <w:t xml:space="preserve"> entrega de tres meses, origina en el noveno mes un faltante de 29 unidades. Consecuentemente, de las 200 unidades que </w:t>
      </w:r>
      <w:r w:rsidR="00FA4D07">
        <w:rPr>
          <w:lang w:val="es-ES"/>
        </w:rPr>
        <w:t>llegarán</w:t>
      </w:r>
      <w:r w:rsidR="00CA4E9D">
        <w:rPr>
          <w:lang w:val="es-ES"/>
        </w:rPr>
        <w:t xml:space="preserve"> al principio del </w:t>
      </w:r>
      <w:r w:rsidR="00FA4D07">
        <w:rPr>
          <w:lang w:val="es-ES"/>
        </w:rPr>
        <w:t>décimo</w:t>
      </w:r>
      <w:r w:rsidR="00CA4E9D">
        <w:rPr>
          <w:lang w:val="es-ES"/>
        </w:rPr>
        <w:t xml:space="preserve"> mes, 29 serán usadas para satisfacer la demanda que quedo insatisfecha en el periodo anterior. Finalmente, la tabla </w:t>
      </w:r>
      <w:r w:rsidR="00AE7C1F">
        <w:rPr>
          <w:lang w:val="es-ES"/>
        </w:rPr>
        <w:t>6</w:t>
      </w:r>
      <w:r w:rsidR="00CA4E9D">
        <w:rPr>
          <w:lang w:val="es-ES"/>
        </w:rPr>
        <w:t xml:space="preserve"> muestra el costo total del sistema de inventario </w:t>
      </w:r>
      <w:r w:rsidR="00FA4D07">
        <w:rPr>
          <w:lang w:val="es-ES"/>
        </w:rPr>
        <w:t>para un año de operación.</w:t>
      </w:r>
    </w:p>
    <w:p w14:paraId="40C9783E" w14:textId="6FA42BAB" w:rsidR="00FA4D07" w:rsidRDefault="00FA4D07" w:rsidP="00CD36EC">
      <w:pPr>
        <w:ind w:firstLine="0"/>
        <w:rPr>
          <w:lang w:val="es-ES"/>
        </w:rPr>
      </w:pPr>
      <w:r>
        <w:rPr>
          <w:lang w:val="es-ES"/>
        </w:rPr>
        <w:t>Si se simulan varios años más 830 por ejemplo), se podría obtener el costo total promedio anual asociado los valores mencionados de decisión (</w:t>
      </w:r>
      <w:r w:rsidRPr="00FA4D07">
        <w:rPr>
          <w:i/>
          <w:iCs/>
          <w:lang w:val="es-ES"/>
        </w:rPr>
        <w:t>q</w:t>
      </w:r>
      <w:r>
        <w:rPr>
          <w:lang w:val="es-ES"/>
        </w:rPr>
        <w:t xml:space="preserve"> = 200, </w:t>
      </w:r>
      <w:r w:rsidRPr="00FA4D07">
        <w:rPr>
          <w:i/>
          <w:iCs/>
          <w:lang w:val="es-ES"/>
        </w:rPr>
        <w:t>R</w:t>
      </w:r>
      <w:r>
        <w:rPr>
          <w:lang w:val="es-ES"/>
        </w:rPr>
        <w:t xml:space="preserve"> = 100). Sin embargo, lo importante es aplicar una metodología que progresivamente vaya mejorando los valores de las variables de decisión hasta determinar sus valores óptimos</w:t>
      </w:r>
      <w:sdt>
        <w:sdtPr>
          <w:rPr>
            <w:lang w:val="es-ES"/>
          </w:rPr>
          <w:id w:val="531312835"/>
          <w:citation/>
        </w:sdtPr>
        <w:sdtContent>
          <w:r w:rsidR="005A6599">
            <w:rPr>
              <w:lang w:val="es-ES"/>
            </w:rPr>
            <w:fldChar w:fldCharType="begin"/>
          </w:r>
          <w:r w:rsidR="005A6599">
            <w:rPr>
              <w:lang w:val="es-EC"/>
            </w:rPr>
            <w:instrText xml:space="preserve"> CITATION Cos02 \l 12298 </w:instrText>
          </w:r>
          <w:r w:rsidR="005A6599">
            <w:rPr>
              <w:lang w:val="es-ES"/>
            </w:rPr>
            <w:fldChar w:fldCharType="separate"/>
          </w:r>
          <w:r w:rsidR="00423554">
            <w:rPr>
              <w:noProof/>
              <w:lang w:val="es-EC"/>
            </w:rPr>
            <w:t xml:space="preserve"> </w:t>
          </w:r>
          <w:r w:rsidR="00423554" w:rsidRPr="00423554">
            <w:rPr>
              <w:noProof/>
              <w:lang w:val="es-EC"/>
            </w:rPr>
            <w:t>[5]</w:t>
          </w:r>
          <w:r w:rsidR="005A6599">
            <w:rPr>
              <w:lang w:val="es-ES"/>
            </w:rPr>
            <w:fldChar w:fldCharType="end"/>
          </w:r>
        </w:sdtContent>
      </w:sdt>
      <w:r>
        <w:rPr>
          <w:lang w:val="es-ES"/>
        </w:rPr>
        <w:t>.</w:t>
      </w:r>
    </w:p>
    <w:p w14:paraId="2D25584E" w14:textId="3768CC61" w:rsidR="00FA4D07" w:rsidRDefault="00FA4D07" w:rsidP="00CD36EC">
      <w:pPr>
        <w:ind w:firstLine="0"/>
        <w:rPr>
          <w:lang w:val="es-ES"/>
        </w:rPr>
      </w:pPr>
    </w:p>
    <w:p w14:paraId="4A756E25" w14:textId="291B3934" w:rsidR="00FA4D07" w:rsidRDefault="00FA4D07" w:rsidP="00CD36EC">
      <w:pPr>
        <w:ind w:firstLine="0"/>
        <w:rPr>
          <w:lang w:val="es-ES"/>
        </w:rPr>
      </w:pPr>
      <w:r>
        <w:rPr>
          <w:noProof/>
        </w:rPr>
        <w:drawing>
          <wp:inline distT="0" distB="0" distL="0" distR="0" wp14:anchorId="7B412389" wp14:editId="255AD7F3">
            <wp:extent cx="4392930" cy="2465705"/>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2465705"/>
                    </a:xfrm>
                    <a:prstGeom prst="rect">
                      <a:avLst/>
                    </a:prstGeom>
                  </pic:spPr>
                </pic:pic>
              </a:graphicData>
            </a:graphic>
          </wp:inline>
        </w:drawing>
      </w:r>
    </w:p>
    <w:p w14:paraId="146E5503" w14:textId="5DB019AF" w:rsidR="00FA4D07" w:rsidRDefault="00FA4D07" w:rsidP="00FA4D07">
      <w:pPr>
        <w:pStyle w:val="figurecaption"/>
        <w:rPr>
          <w:lang w:val="es-ES"/>
        </w:rPr>
      </w:pPr>
      <w:r w:rsidRPr="00E27AC1">
        <w:rPr>
          <w:b/>
          <w:lang w:val="es-ES"/>
        </w:rPr>
        <w:t xml:space="preserve">Fig. </w:t>
      </w:r>
      <w:r>
        <w:rPr>
          <w:b/>
        </w:rPr>
        <w:fldChar w:fldCharType="begin"/>
      </w:r>
      <w:r w:rsidRPr="00E27AC1">
        <w:rPr>
          <w:b/>
          <w:lang w:val="es-ES"/>
        </w:rPr>
        <w:instrText xml:space="preserve"> SEQ "Figure" \* MERGEFORMAT </w:instrText>
      </w:r>
      <w:r>
        <w:rPr>
          <w:b/>
        </w:rPr>
        <w:fldChar w:fldCharType="separate"/>
      </w:r>
      <w:r w:rsidR="00DF162C">
        <w:rPr>
          <w:b/>
          <w:noProof/>
          <w:lang w:val="es-ES"/>
        </w:rPr>
        <w:t>1</w:t>
      </w:r>
      <w:r>
        <w:rPr>
          <w:b/>
        </w:rPr>
        <w:fldChar w:fldCharType="end"/>
      </w:r>
      <w:r w:rsidRPr="00E27AC1">
        <w:rPr>
          <w:b/>
          <w:lang w:val="es-ES"/>
        </w:rPr>
        <w:t>.</w:t>
      </w:r>
      <w:r w:rsidRPr="00E27AC1">
        <w:rPr>
          <w:lang w:val="es-ES"/>
        </w:rPr>
        <w:t xml:space="preserve"> </w:t>
      </w:r>
      <w:r w:rsidR="00E27AC1" w:rsidRPr="00E27AC1">
        <w:rPr>
          <w:lang w:val="es-ES"/>
        </w:rPr>
        <w:t>Simulación para un a</w:t>
      </w:r>
      <w:r w:rsidR="00E27AC1">
        <w:rPr>
          <w:lang w:val="es-ES"/>
        </w:rPr>
        <w:t>ño de operación del sistema de inventarios</w:t>
      </w:r>
      <w:sdt>
        <w:sdtPr>
          <w:rPr>
            <w:lang w:val="es-ES"/>
          </w:rPr>
          <w:id w:val="1363708334"/>
          <w:citation/>
        </w:sdtPr>
        <w:sdtContent>
          <w:r w:rsidR="005A6599">
            <w:rPr>
              <w:lang w:val="es-ES"/>
            </w:rPr>
            <w:fldChar w:fldCharType="begin"/>
          </w:r>
          <w:r w:rsidR="005A6599">
            <w:rPr>
              <w:lang w:val="es-EC"/>
            </w:rPr>
            <w:instrText xml:space="preserve"> CITATION Cos02 \l 12298 </w:instrText>
          </w:r>
          <w:r w:rsidR="005A6599">
            <w:rPr>
              <w:lang w:val="es-ES"/>
            </w:rPr>
            <w:fldChar w:fldCharType="separate"/>
          </w:r>
          <w:r w:rsidR="00423554">
            <w:rPr>
              <w:noProof/>
              <w:lang w:val="es-EC"/>
            </w:rPr>
            <w:t xml:space="preserve"> </w:t>
          </w:r>
          <w:r w:rsidR="00423554" w:rsidRPr="00423554">
            <w:rPr>
              <w:noProof/>
              <w:lang w:val="es-EC"/>
            </w:rPr>
            <w:t>[5]</w:t>
          </w:r>
          <w:r w:rsidR="005A6599">
            <w:rPr>
              <w:lang w:val="es-ES"/>
            </w:rPr>
            <w:fldChar w:fldCharType="end"/>
          </w:r>
        </w:sdtContent>
      </w:sdt>
    </w:p>
    <w:p w14:paraId="2875D23B" w14:textId="77777777" w:rsidR="00537A5A" w:rsidRPr="00537A5A" w:rsidRDefault="00537A5A" w:rsidP="00537A5A">
      <w:pPr>
        <w:rPr>
          <w:lang w:val="es-ES"/>
        </w:rPr>
      </w:pPr>
    </w:p>
    <w:p w14:paraId="1E1D447B" w14:textId="00547F9A" w:rsidR="00E27AC1" w:rsidRDefault="009E3C27" w:rsidP="009E3C27">
      <w:pPr>
        <w:pStyle w:val="tablecaption"/>
        <w:rPr>
          <w:lang w:val="es-ES"/>
        </w:rPr>
      </w:pPr>
      <w:r w:rsidRPr="009E3C27">
        <w:rPr>
          <w:b/>
          <w:lang w:val="es-ES"/>
        </w:rPr>
        <w:t xml:space="preserve">Table </w:t>
      </w:r>
      <w:r>
        <w:rPr>
          <w:b/>
        </w:rPr>
        <w:fldChar w:fldCharType="begin"/>
      </w:r>
      <w:r w:rsidRPr="009E3C27">
        <w:rPr>
          <w:b/>
          <w:lang w:val="es-ES"/>
        </w:rPr>
        <w:instrText xml:space="preserve"> SEQ "Table" \* MERGEFORMAT </w:instrText>
      </w:r>
      <w:r>
        <w:rPr>
          <w:b/>
        </w:rPr>
        <w:fldChar w:fldCharType="separate"/>
      </w:r>
      <w:r w:rsidR="00DF162C">
        <w:rPr>
          <w:b/>
          <w:noProof/>
          <w:lang w:val="es-ES"/>
        </w:rPr>
        <w:t>5</w:t>
      </w:r>
      <w:r>
        <w:rPr>
          <w:b/>
        </w:rPr>
        <w:fldChar w:fldCharType="end"/>
      </w:r>
      <w:r w:rsidRPr="009E3C27">
        <w:rPr>
          <w:b/>
          <w:lang w:val="es-ES"/>
        </w:rPr>
        <w:t>.</w:t>
      </w:r>
      <w:r w:rsidRPr="009E3C27">
        <w:rPr>
          <w:lang w:val="es-ES"/>
        </w:rPr>
        <w:t xml:space="preserve">  Simulación manual del s</w:t>
      </w:r>
      <w:r>
        <w:rPr>
          <w:lang w:val="es-ES"/>
        </w:rPr>
        <w:t>istema de inventarios (</w:t>
      </w:r>
      <w:r w:rsidRPr="009E3C27">
        <w:rPr>
          <w:i/>
          <w:iCs/>
          <w:lang w:val="es-ES"/>
        </w:rPr>
        <w:t xml:space="preserve">q </w:t>
      </w:r>
      <w:r>
        <w:rPr>
          <w:lang w:val="es-ES"/>
        </w:rPr>
        <w:t xml:space="preserve">= 200, </w:t>
      </w:r>
      <w:r w:rsidRPr="009E3C27">
        <w:rPr>
          <w:i/>
          <w:iCs/>
          <w:lang w:val="es-ES"/>
        </w:rPr>
        <w:t>R</w:t>
      </w:r>
      <w:r>
        <w:rPr>
          <w:lang w:val="es-ES"/>
        </w:rPr>
        <w:t xml:space="preserve"> = 100)</w:t>
      </w:r>
      <w:r w:rsidR="000F2B5C" w:rsidRPr="000F2B5C">
        <w:rPr>
          <w:lang w:val="es-ES"/>
        </w:rPr>
        <w:t xml:space="preserve"> </w:t>
      </w:r>
      <w:sdt>
        <w:sdtPr>
          <w:rPr>
            <w:lang w:val="es-ES"/>
          </w:rPr>
          <w:id w:val="1860925315"/>
          <w:citation/>
        </w:sdtPr>
        <w:sdtContent>
          <w:r w:rsidR="005A6599">
            <w:rPr>
              <w:lang w:val="es-ES"/>
            </w:rPr>
            <w:fldChar w:fldCharType="begin"/>
          </w:r>
          <w:r w:rsidR="005A6599">
            <w:rPr>
              <w:lang w:val="es-EC"/>
            </w:rPr>
            <w:instrText xml:space="preserve"> CITATION Cos02 \l 12298 </w:instrText>
          </w:r>
          <w:r w:rsidR="005A6599">
            <w:rPr>
              <w:lang w:val="es-ES"/>
            </w:rPr>
            <w:fldChar w:fldCharType="separate"/>
          </w:r>
          <w:r w:rsidR="00423554" w:rsidRPr="00423554">
            <w:rPr>
              <w:noProof/>
              <w:lang w:val="es-EC"/>
            </w:rPr>
            <w:t>[5]</w:t>
          </w:r>
          <w:r w:rsidR="005A6599">
            <w:rPr>
              <w:lang w:val="es-ES"/>
            </w:rPr>
            <w:fldChar w:fldCharType="end"/>
          </w:r>
        </w:sdtContent>
      </w:sdt>
    </w:p>
    <w:tbl>
      <w:tblPr>
        <w:tblStyle w:val="Tablaconcuadrcula"/>
        <w:tblW w:w="7655" w:type="dxa"/>
        <w:tblBorders>
          <w:top w:val="none" w:sz="0" w:space="0" w:color="auto"/>
          <w:left w:val="none" w:sz="0" w:space="0" w:color="auto"/>
          <w:right w:val="none" w:sz="0" w:space="0" w:color="auto"/>
        </w:tblBorders>
        <w:tblLook w:val="04A0" w:firstRow="1" w:lastRow="0" w:firstColumn="1" w:lastColumn="0" w:noHBand="0" w:noVBand="1"/>
      </w:tblPr>
      <w:tblGrid>
        <w:gridCol w:w="561"/>
        <w:gridCol w:w="1141"/>
        <w:gridCol w:w="968"/>
        <w:gridCol w:w="1016"/>
        <w:gridCol w:w="992"/>
        <w:gridCol w:w="992"/>
        <w:gridCol w:w="851"/>
        <w:gridCol w:w="1134"/>
      </w:tblGrid>
      <w:tr w:rsidR="00AD4137" w14:paraId="0D59B481" w14:textId="77777777" w:rsidTr="00AD4137">
        <w:trPr>
          <w:trHeight w:val="997"/>
        </w:trPr>
        <w:tc>
          <w:tcPr>
            <w:tcW w:w="561" w:type="dxa"/>
            <w:tcBorders>
              <w:top w:val="nil"/>
              <w:bottom w:val="single" w:sz="4" w:space="0" w:color="auto"/>
              <w:right w:val="nil"/>
            </w:tcBorders>
          </w:tcPr>
          <w:p w14:paraId="05AB003F" w14:textId="70CE4A16" w:rsidR="0091298C" w:rsidRDefault="0091298C" w:rsidP="009E3C27">
            <w:pPr>
              <w:ind w:firstLine="0"/>
              <w:rPr>
                <w:lang w:val="es-ES"/>
              </w:rPr>
            </w:pPr>
            <w:r>
              <w:rPr>
                <w:lang w:val="es-ES"/>
              </w:rPr>
              <w:t>Mes</w:t>
            </w:r>
          </w:p>
        </w:tc>
        <w:tc>
          <w:tcPr>
            <w:tcW w:w="1141" w:type="dxa"/>
            <w:tcBorders>
              <w:top w:val="nil"/>
              <w:left w:val="nil"/>
              <w:bottom w:val="single" w:sz="4" w:space="0" w:color="auto"/>
              <w:right w:val="nil"/>
            </w:tcBorders>
          </w:tcPr>
          <w:p w14:paraId="0C3511A2" w14:textId="190051A2" w:rsidR="0091298C" w:rsidRDefault="0091298C" w:rsidP="009E3C27">
            <w:pPr>
              <w:ind w:firstLine="0"/>
              <w:rPr>
                <w:lang w:val="es-ES"/>
              </w:rPr>
            </w:pPr>
            <w:r>
              <w:rPr>
                <w:lang w:val="es-ES"/>
              </w:rPr>
              <w:t>Inventario Inicial</w:t>
            </w:r>
          </w:p>
        </w:tc>
        <w:tc>
          <w:tcPr>
            <w:tcW w:w="968" w:type="dxa"/>
            <w:tcBorders>
              <w:top w:val="nil"/>
              <w:left w:val="nil"/>
              <w:bottom w:val="single" w:sz="4" w:space="0" w:color="auto"/>
              <w:right w:val="nil"/>
            </w:tcBorders>
          </w:tcPr>
          <w:p w14:paraId="6AF235C9" w14:textId="307F9ECB" w:rsidR="0091298C" w:rsidRDefault="0091298C" w:rsidP="009E3C27">
            <w:pPr>
              <w:ind w:firstLine="0"/>
              <w:rPr>
                <w:lang w:val="es-ES"/>
              </w:rPr>
            </w:pPr>
            <w:r>
              <w:rPr>
                <w:lang w:val="es-ES"/>
              </w:rPr>
              <w:t>Número aleatorio</w:t>
            </w:r>
          </w:p>
        </w:tc>
        <w:tc>
          <w:tcPr>
            <w:tcW w:w="1016" w:type="dxa"/>
            <w:tcBorders>
              <w:top w:val="nil"/>
              <w:left w:val="nil"/>
              <w:bottom w:val="single" w:sz="4" w:space="0" w:color="auto"/>
              <w:right w:val="nil"/>
            </w:tcBorders>
          </w:tcPr>
          <w:p w14:paraId="69065A3A" w14:textId="3A2DBA46" w:rsidR="0091298C" w:rsidRDefault="0091298C" w:rsidP="009E3C27">
            <w:pPr>
              <w:ind w:firstLine="0"/>
              <w:rPr>
                <w:lang w:val="es-ES"/>
              </w:rPr>
            </w:pPr>
            <w:r>
              <w:rPr>
                <w:lang w:val="es-ES"/>
              </w:rPr>
              <w:t>Demanda ajustada</w:t>
            </w:r>
          </w:p>
        </w:tc>
        <w:tc>
          <w:tcPr>
            <w:tcW w:w="992" w:type="dxa"/>
            <w:tcBorders>
              <w:top w:val="nil"/>
              <w:left w:val="nil"/>
              <w:bottom w:val="single" w:sz="4" w:space="0" w:color="auto"/>
              <w:right w:val="nil"/>
            </w:tcBorders>
          </w:tcPr>
          <w:p w14:paraId="33C046CD" w14:textId="6B8CE7E9" w:rsidR="0091298C" w:rsidRDefault="0091298C" w:rsidP="009E3C27">
            <w:pPr>
              <w:ind w:firstLine="0"/>
              <w:rPr>
                <w:lang w:val="es-ES"/>
              </w:rPr>
            </w:pPr>
            <w:r>
              <w:rPr>
                <w:lang w:val="es-ES"/>
              </w:rPr>
              <w:t>Inventario Final</w:t>
            </w:r>
          </w:p>
        </w:tc>
        <w:tc>
          <w:tcPr>
            <w:tcW w:w="992" w:type="dxa"/>
            <w:tcBorders>
              <w:top w:val="nil"/>
              <w:left w:val="nil"/>
              <w:bottom w:val="single" w:sz="4" w:space="0" w:color="auto"/>
              <w:right w:val="nil"/>
            </w:tcBorders>
          </w:tcPr>
          <w:p w14:paraId="7268F73E" w14:textId="7C683C84" w:rsidR="0091298C" w:rsidRDefault="00537A5A" w:rsidP="009E3C27">
            <w:pPr>
              <w:ind w:firstLine="0"/>
              <w:rPr>
                <w:lang w:val="es-ES"/>
              </w:rPr>
            </w:pPr>
            <w:r>
              <w:rPr>
                <w:lang w:val="es-ES"/>
              </w:rPr>
              <w:t>Faltante</w:t>
            </w:r>
          </w:p>
        </w:tc>
        <w:tc>
          <w:tcPr>
            <w:tcW w:w="851" w:type="dxa"/>
            <w:tcBorders>
              <w:top w:val="nil"/>
              <w:left w:val="nil"/>
              <w:bottom w:val="single" w:sz="4" w:space="0" w:color="auto"/>
              <w:right w:val="nil"/>
            </w:tcBorders>
          </w:tcPr>
          <w:p w14:paraId="3FE1FE62" w14:textId="2523A701" w:rsidR="0091298C" w:rsidRDefault="00537A5A" w:rsidP="009E3C27">
            <w:pPr>
              <w:ind w:firstLine="0"/>
              <w:rPr>
                <w:lang w:val="es-ES"/>
              </w:rPr>
            </w:pPr>
            <w:r>
              <w:rPr>
                <w:lang w:val="es-ES"/>
              </w:rPr>
              <w:t>Orden</w:t>
            </w:r>
          </w:p>
        </w:tc>
        <w:tc>
          <w:tcPr>
            <w:tcW w:w="1134" w:type="dxa"/>
            <w:tcBorders>
              <w:top w:val="nil"/>
              <w:left w:val="nil"/>
              <w:bottom w:val="single" w:sz="4" w:space="0" w:color="auto"/>
            </w:tcBorders>
          </w:tcPr>
          <w:p w14:paraId="5BE8CEFD" w14:textId="004F36AB" w:rsidR="0091298C" w:rsidRDefault="00537A5A" w:rsidP="009E3C27">
            <w:pPr>
              <w:ind w:firstLine="0"/>
              <w:rPr>
                <w:lang w:val="es-ES"/>
              </w:rPr>
            </w:pPr>
            <w:r>
              <w:rPr>
                <w:lang w:val="es-ES"/>
              </w:rPr>
              <w:t>Inventario mensual Promedio</w:t>
            </w:r>
          </w:p>
        </w:tc>
      </w:tr>
      <w:tr w:rsidR="00AD4137" w14:paraId="12EC8D27" w14:textId="77777777" w:rsidTr="00AD4137">
        <w:tc>
          <w:tcPr>
            <w:tcW w:w="561" w:type="dxa"/>
            <w:tcBorders>
              <w:top w:val="single" w:sz="4" w:space="0" w:color="auto"/>
              <w:bottom w:val="nil"/>
              <w:right w:val="nil"/>
            </w:tcBorders>
          </w:tcPr>
          <w:p w14:paraId="456E5E41" w14:textId="79F0FCE8" w:rsidR="0091298C" w:rsidRDefault="00537A5A" w:rsidP="009E3C27">
            <w:pPr>
              <w:ind w:firstLine="0"/>
              <w:rPr>
                <w:lang w:val="es-ES"/>
              </w:rPr>
            </w:pPr>
            <w:r>
              <w:rPr>
                <w:lang w:val="es-ES"/>
              </w:rPr>
              <w:lastRenderedPageBreak/>
              <w:t>1</w:t>
            </w:r>
          </w:p>
        </w:tc>
        <w:tc>
          <w:tcPr>
            <w:tcW w:w="1141" w:type="dxa"/>
            <w:tcBorders>
              <w:top w:val="single" w:sz="4" w:space="0" w:color="auto"/>
              <w:left w:val="nil"/>
              <w:bottom w:val="nil"/>
              <w:right w:val="nil"/>
            </w:tcBorders>
          </w:tcPr>
          <w:p w14:paraId="3622AF97" w14:textId="12A275E2" w:rsidR="0091298C" w:rsidRDefault="00537A5A" w:rsidP="009E3C27">
            <w:pPr>
              <w:ind w:firstLine="0"/>
              <w:rPr>
                <w:lang w:val="es-ES"/>
              </w:rPr>
            </w:pPr>
            <w:r>
              <w:rPr>
                <w:lang w:val="es-ES"/>
              </w:rPr>
              <w:t>150</w:t>
            </w:r>
          </w:p>
        </w:tc>
        <w:tc>
          <w:tcPr>
            <w:tcW w:w="968" w:type="dxa"/>
            <w:tcBorders>
              <w:top w:val="single" w:sz="4" w:space="0" w:color="auto"/>
              <w:left w:val="nil"/>
              <w:bottom w:val="nil"/>
              <w:right w:val="nil"/>
            </w:tcBorders>
          </w:tcPr>
          <w:p w14:paraId="6BB714BC" w14:textId="0EB65B1C" w:rsidR="0091298C" w:rsidRDefault="00537A5A" w:rsidP="009E3C27">
            <w:pPr>
              <w:ind w:firstLine="0"/>
              <w:rPr>
                <w:lang w:val="es-ES"/>
              </w:rPr>
            </w:pPr>
            <w:r>
              <w:rPr>
                <w:lang w:val="es-ES"/>
              </w:rPr>
              <w:t>0.74022</w:t>
            </w:r>
          </w:p>
        </w:tc>
        <w:tc>
          <w:tcPr>
            <w:tcW w:w="1016" w:type="dxa"/>
            <w:tcBorders>
              <w:top w:val="single" w:sz="4" w:space="0" w:color="auto"/>
              <w:left w:val="nil"/>
              <w:bottom w:val="nil"/>
              <w:right w:val="nil"/>
            </w:tcBorders>
          </w:tcPr>
          <w:p w14:paraId="69A36B2D" w14:textId="0A6A699B" w:rsidR="0091298C" w:rsidRDefault="00537A5A" w:rsidP="009E3C27">
            <w:pPr>
              <w:ind w:firstLine="0"/>
              <w:rPr>
                <w:lang w:val="es-ES"/>
              </w:rPr>
            </w:pPr>
            <w:r>
              <w:rPr>
                <w:lang w:val="es-ES"/>
              </w:rPr>
              <w:t>64</w:t>
            </w:r>
          </w:p>
        </w:tc>
        <w:tc>
          <w:tcPr>
            <w:tcW w:w="992" w:type="dxa"/>
            <w:tcBorders>
              <w:top w:val="single" w:sz="4" w:space="0" w:color="auto"/>
              <w:left w:val="nil"/>
              <w:bottom w:val="nil"/>
              <w:right w:val="nil"/>
            </w:tcBorders>
          </w:tcPr>
          <w:p w14:paraId="3D53995B" w14:textId="5EE834BE" w:rsidR="0091298C" w:rsidRDefault="00537A5A" w:rsidP="009E3C27">
            <w:pPr>
              <w:ind w:firstLine="0"/>
              <w:rPr>
                <w:lang w:val="es-ES"/>
              </w:rPr>
            </w:pPr>
            <w:r>
              <w:rPr>
                <w:lang w:val="es-ES"/>
              </w:rPr>
              <w:t>86</w:t>
            </w:r>
          </w:p>
        </w:tc>
        <w:tc>
          <w:tcPr>
            <w:tcW w:w="992" w:type="dxa"/>
            <w:tcBorders>
              <w:top w:val="single" w:sz="4" w:space="0" w:color="auto"/>
              <w:left w:val="nil"/>
              <w:bottom w:val="nil"/>
              <w:right w:val="nil"/>
            </w:tcBorders>
          </w:tcPr>
          <w:p w14:paraId="4B2F0323" w14:textId="77777777" w:rsidR="0091298C" w:rsidRDefault="0091298C" w:rsidP="009E3C27">
            <w:pPr>
              <w:ind w:firstLine="0"/>
              <w:rPr>
                <w:lang w:val="es-ES"/>
              </w:rPr>
            </w:pPr>
          </w:p>
        </w:tc>
        <w:tc>
          <w:tcPr>
            <w:tcW w:w="851" w:type="dxa"/>
            <w:tcBorders>
              <w:top w:val="single" w:sz="4" w:space="0" w:color="auto"/>
              <w:left w:val="nil"/>
              <w:bottom w:val="nil"/>
              <w:right w:val="nil"/>
            </w:tcBorders>
          </w:tcPr>
          <w:p w14:paraId="65982FB4" w14:textId="36307B95" w:rsidR="0091298C" w:rsidRDefault="00537A5A" w:rsidP="009E3C27">
            <w:pPr>
              <w:ind w:firstLine="0"/>
              <w:rPr>
                <w:lang w:val="es-ES"/>
              </w:rPr>
            </w:pPr>
            <w:r>
              <w:rPr>
                <w:lang w:val="es-ES"/>
              </w:rPr>
              <w:t>1</w:t>
            </w:r>
          </w:p>
        </w:tc>
        <w:tc>
          <w:tcPr>
            <w:tcW w:w="1134" w:type="dxa"/>
            <w:tcBorders>
              <w:top w:val="single" w:sz="4" w:space="0" w:color="auto"/>
              <w:left w:val="nil"/>
              <w:bottom w:val="nil"/>
            </w:tcBorders>
          </w:tcPr>
          <w:p w14:paraId="1A6AEC00" w14:textId="2A3177E6" w:rsidR="0091298C" w:rsidRDefault="00537A5A" w:rsidP="009E3C27">
            <w:pPr>
              <w:ind w:firstLine="0"/>
              <w:rPr>
                <w:lang w:val="es-ES"/>
              </w:rPr>
            </w:pPr>
            <w:r>
              <w:rPr>
                <w:lang w:val="es-ES"/>
              </w:rPr>
              <w:t>118</w:t>
            </w:r>
          </w:p>
        </w:tc>
      </w:tr>
      <w:tr w:rsidR="00AD4137" w14:paraId="557F7F82" w14:textId="77777777" w:rsidTr="00AD4137">
        <w:tc>
          <w:tcPr>
            <w:tcW w:w="561" w:type="dxa"/>
            <w:tcBorders>
              <w:top w:val="nil"/>
              <w:bottom w:val="nil"/>
              <w:right w:val="nil"/>
            </w:tcBorders>
          </w:tcPr>
          <w:p w14:paraId="17EFB9C8" w14:textId="2D2358BB" w:rsidR="0091298C" w:rsidRDefault="00537A5A" w:rsidP="009E3C27">
            <w:pPr>
              <w:ind w:firstLine="0"/>
              <w:rPr>
                <w:lang w:val="es-ES"/>
              </w:rPr>
            </w:pPr>
            <w:r>
              <w:rPr>
                <w:lang w:val="es-ES"/>
              </w:rPr>
              <w:t>2</w:t>
            </w:r>
          </w:p>
        </w:tc>
        <w:tc>
          <w:tcPr>
            <w:tcW w:w="1141" w:type="dxa"/>
            <w:tcBorders>
              <w:top w:val="nil"/>
              <w:left w:val="nil"/>
              <w:bottom w:val="nil"/>
              <w:right w:val="nil"/>
            </w:tcBorders>
          </w:tcPr>
          <w:p w14:paraId="62B6F25D" w14:textId="421802B6" w:rsidR="0091298C" w:rsidRDefault="00537A5A" w:rsidP="009E3C27">
            <w:pPr>
              <w:ind w:firstLine="0"/>
              <w:rPr>
                <w:lang w:val="es-ES"/>
              </w:rPr>
            </w:pPr>
            <w:r>
              <w:rPr>
                <w:lang w:val="es-ES"/>
              </w:rPr>
              <w:t>86</w:t>
            </w:r>
          </w:p>
        </w:tc>
        <w:tc>
          <w:tcPr>
            <w:tcW w:w="968" w:type="dxa"/>
            <w:tcBorders>
              <w:top w:val="nil"/>
              <w:left w:val="nil"/>
              <w:bottom w:val="nil"/>
              <w:right w:val="nil"/>
            </w:tcBorders>
          </w:tcPr>
          <w:p w14:paraId="1F7CC948" w14:textId="27F4E23E" w:rsidR="0091298C" w:rsidRDefault="00537A5A" w:rsidP="009E3C27">
            <w:pPr>
              <w:ind w:firstLine="0"/>
              <w:rPr>
                <w:lang w:val="es-ES"/>
              </w:rPr>
            </w:pPr>
            <w:r>
              <w:rPr>
                <w:lang w:val="es-ES"/>
              </w:rPr>
              <w:t>0.65741</w:t>
            </w:r>
          </w:p>
        </w:tc>
        <w:tc>
          <w:tcPr>
            <w:tcW w:w="1016" w:type="dxa"/>
            <w:tcBorders>
              <w:top w:val="nil"/>
              <w:left w:val="nil"/>
              <w:bottom w:val="nil"/>
              <w:right w:val="nil"/>
            </w:tcBorders>
          </w:tcPr>
          <w:p w14:paraId="11428D6D" w14:textId="600D1F7A" w:rsidR="0091298C" w:rsidRDefault="00537A5A" w:rsidP="009E3C27">
            <w:pPr>
              <w:ind w:firstLine="0"/>
              <w:rPr>
                <w:lang w:val="es-ES"/>
              </w:rPr>
            </w:pPr>
            <w:r>
              <w:rPr>
                <w:lang w:val="es-ES"/>
              </w:rPr>
              <w:t>52</w:t>
            </w:r>
          </w:p>
        </w:tc>
        <w:tc>
          <w:tcPr>
            <w:tcW w:w="992" w:type="dxa"/>
            <w:tcBorders>
              <w:top w:val="nil"/>
              <w:left w:val="nil"/>
              <w:bottom w:val="nil"/>
              <w:right w:val="nil"/>
            </w:tcBorders>
          </w:tcPr>
          <w:p w14:paraId="41383FE7" w14:textId="5B286169" w:rsidR="0091298C" w:rsidRDefault="00537A5A" w:rsidP="009E3C27">
            <w:pPr>
              <w:ind w:firstLine="0"/>
              <w:rPr>
                <w:lang w:val="es-ES"/>
              </w:rPr>
            </w:pPr>
            <w:r>
              <w:rPr>
                <w:lang w:val="es-ES"/>
              </w:rPr>
              <w:t>34</w:t>
            </w:r>
          </w:p>
        </w:tc>
        <w:tc>
          <w:tcPr>
            <w:tcW w:w="992" w:type="dxa"/>
            <w:tcBorders>
              <w:top w:val="nil"/>
              <w:left w:val="nil"/>
              <w:bottom w:val="nil"/>
              <w:right w:val="nil"/>
            </w:tcBorders>
          </w:tcPr>
          <w:p w14:paraId="25F84854" w14:textId="77777777" w:rsidR="0091298C" w:rsidRDefault="0091298C" w:rsidP="009E3C27">
            <w:pPr>
              <w:ind w:firstLine="0"/>
              <w:rPr>
                <w:lang w:val="es-ES"/>
              </w:rPr>
            </w:pPr>
          </w:p>
        </w:tc>
        <w:tc>
          <w:tcPr>
            <w:tcW w:w="851" w:type="dxa"/>
            <w:tcBorders>
              <w:top w:val="nil"/>
              <w:left w:val="nil"/>
              <w:bottom w:val="nil"/>
              <w:right w:val="nil"/>
            </w:tcBorders>
          </w:tcPr>
          <w:p w14:paraId="40FB75F6" w14:textId="77777777" w:rsidR="0091298C" w:rsidRDefault="0091298C" w:rsidP="009E3C27">
            <w:pPr>
              <w:ind w:firstLine="0"/>
              <w:rPr>
                <w:lang w:val="es-ES"/>
              </w:rPr>
            </w:pPr>
          </w:p>
        </w:tc>
        <w:tc>
          <w:tcPr>
            <w:tcW w:w="1134" w:type="dxa"/>
            <w:tcBorders>
              <w:top w:val="nil"/>
              <w:left w:val="nil"/>
              <w:bottom w:val="nil"/>
            </w:tcBorders>
          </w:tcPr>
          <w:p w14:paraId="09E94818" w14:textId="6F1AFAD6" w:rsidR="0091298C" w:rsidRDefault="00537A5A" w:rsidP="009E3C27">
            <w:pPr>
              <w:ind w:firstLine="0"/>
              <w:rPr>
                <w:lang w:val="es-ES"/>
              </w:rPr>
            </w:pPr>
            <w:r>
              <w:rPr>
                <w:lang w:val="es-ES"/>
              </w:rPr>
              <w:t>60</w:t>
            </w:r>
          </w:p>
        </w:tc>
      </w:tr>
      <w:tr w:rsidR="00AD4137" w14:paraId="783616F8" w14:textId="77777777" w:rsidTr="00AD4137">
        <w:tc>
          <w:tcPr>
            <w:tcW w:w="561" w:type="dxa"/>
            <w:tcBorders>
              <w:top w:val="nil"/>
              <w:bottom w:val="nil"/>
              <w:right w:val="nil"/>
            </w:tcBorders>
          </w:tcPr>
          <w:p w14:paraId="174B804F" w14:textId="400FB6F4" w:rsidR="0091298C" w:rsidRDefault="00537A5A" w:rsidP="009E3C27">
            <w:pPr>
              <w:ind w:firstLine="0"/>
              <w:rPr>
                <w:lang w:val="es-ES"/>
              </w:rPr>
            </w:pPr>
            <w:r>
              <w:rPr>
                <w:lang w:val="es-ES"/>
              </w:rPr>
              <w:t>3</w:t>
            </w:r>
          </w:p>
        </w:tc>
        <w:tc>
          <w:tcPr>
            <w:tcW w:w="1141" w:type="dxa"/>
            <w:tcBorders>
              <w:top w:val="nil"/>
              <w:left w:val="nil"/>
              <w:bottom w:val="nil"/>
              <w:right w:val="nil"/>
            </w:tcBorders>
          </w:tcPr>
          <w:p w14:paraId="4686279F" w14:textId="33F6987F" w:rsidR="0091298C" w:rsidRDefault="00537A5A" w:rsidP="009E3C27">
            <w:pPr>
              <w:ind w:firstLine="0"/>
              <w:rPr>
                <w:lang w:val="es-ES"/>
              </w:rPr>
            </w:pPr>
            <w:r>
              <w:rPr>
                <w:lang w:val="es-ES"/>
              </w:rPr>
              <w:t>234</w:t>
            </w:r>
          </w:p>
        </w:tc>
        <w:tc>
          <w:tcPr>
            <w:tcW w:w="968" w:type="dxa"/>
            <w:tcBorders>
              <w:top w:val="nil"/>
              <w:left w:val="nil"/>
              <w:bottom w:val="nil"/>
              <w:right w:val="nil"/>
            </w:tcBorders>
          </w:tcPr>
          <w:p w14:paraId="23AADF32" w14:textId="7D11BE7E" w:rsidR="0091298C" w:rsidRDefault="00537A5A" w:rsidP="009E3C27">
            <w:pPr>
              <w:ind w:firstLine="0"/>
              <w:rPr>
                <w:lang w:val="es-ES"/>
              </w:rPr>
            </w:pPr>
            <w:r>
              <w:rPr>
                <w:lang w:val="es-ES"/>
              </w:rPr>
              <w:t>0.66083</w:t>
            </w:r>
          </w:p>
        </w:tc>
        <w:tc>
          <w:tcPr>
            <w:tcW w:w="1016" w:type="dxa"/>
            <w:tcBorders>
              <w:top w:val="nil"/>
              <w:left w:val="nil"/>
              <w:bottom w:val="nil"/>
              <w:right w:val="nil"/>
            </w:tcBorders>
          </w:tcPr>
          <w:p w14:paraId="6D41523C" w14:textId="4F680A06" w:rsidR="0091298C" w:rsidRDefault="00537A5A" w:rsidP="009E3C27">
            <w:pPr>
              <w:ind w:firstLine="0"/>
              <w:rPr>
                <w:lang w:val="es-ES"/>
              </w:rPr>
            </w:pPr>
            <w:r>
              <w:rPr>
                <w:lang w:val="es-ES"/>
              </w:rPr>
              <w:t>47</w:t>
            </w:r>
          </w:p>
        </w:tc>
        <w:tc>
          <w:tcPr>
            <w:tcW w:w="992" w:type="dxa"/>
            <w:tcBorders>
              <w:top w:val="nil"/>
              <w:left w:val="nil"/>
              <w:bottom w:val="nil"/>
              <w:right w:val="nil"/>
            </w:tcBorders>
          </w:tcPr>
          <w:p w14:paraId="7DFCB62A" w14:textId="2DA19EEB" w:rsidR="0091298C" w:rsidRDefault="00537A5A" w:rsidP="009E3C27">
            <w:pPr>
              <w:ind w:firstLine="0"/>
              <w:rPr>
                <w:lang w:val="es-ES"/>
              </w:rPr>
            </w:pPr>
            <w:r>
              <w:rPr>
                <w:lang w:val="es-ES"/>
              </w:rPr>
              <w:t>187</w:t>
            </w:r>
          </w:p>
        </w:tc>
        <w:tc>
          <w:tcPr>
            <w:tcW w:w="992" w:type="dxa"/>
            <w:tcBorders>
              <w:top w:val="nil"/>
              <w:left w:val="nil"/>
              <w:bottom w:val="nil"/>
              <w:right w:val="nil"/>
            </w:tcBorders>
          </w:tcPr>
          <w:p w14:paraId="62E55886" w14:textId="77777777" w:rsidR="0091298C" w:rsidRDefault="0091298C" w:rsidP="009E3C27">
            <w:pPr>
              <w:ind w:firstLine="0"/>
              <w:rPr>
                <w:lang w:val="es-ES"/>
              </w:rPr>
            </w:pPr>
          </w:p>
        </w:tc>
        <w:tc>
          <w:tcPr>
            <w:tcW w:w="851" w:type="dxa"/>
            <w:tcBorders>
              <w:top w:val="nil"/>
              <w:left w:val="nil"/>
              <w:bottom w:val="nil"/>
              <w:right w:val="nil"/>
            </w:tcBorders>
          </w:tcPr>
          <w:p w14:paraId="138202D8" w14:textId="77777777" w:rsidR="0091298C" w:rsidRDefault="0091298C" w:rsidP="009E3C27">
            <w:pPr>
              <w:ind w:firstLine="0"/>
              <w:rPr>
                <w:lang w:val="es-ES"/>
              </w:rPr>
            </w:pPr>
          </w:p>
        </w:tc>
        <w:tc>
          <w:tcPr>
            <w:tcW w:w="1134" w:type="dxa"/>
            <w:tcBorders>
              <w:top w:val="nil"/>
              <w:left w:val="nil"/>
              <w:bottom w:val="nil"/>
            </w:tcBorders>
          </w:tcPr>
          <w:p w14:paraId="7DB3DD1A" w14:textId="5F206B57" w:rsidR="0091298C" w:rsidRDefault="00537A5A" w:rsidP="009E3C27">
            <w:pPr>
              <w:ind w:firstLine="0"/>
              <w:rPr>
                <w:lang w:val="es-ES"/>
              </w:rPr>
            </w:pPr>
            <w:r>
              <w:rPr>
                <w:lang w:val="es-ES"/>
              </w:rPr>
              <w:t>211</w:t>
            </w:r>
          </w:p>
        </w:tc>
      </w:tr>
      <w:tr w:rsidR="00AD4137" w14:paraId="0E4A4244" w14:textId="77777777" w:rsidTr="00AD4137">
        <w:tc>
          <w:tcPr>
            <w:tcW w:w="561" w:type="dxa"/>
            <w:tcBorders>
              <w:top w:val="nil"/>
              <w:bottom w:val="nil"/>
              <w:right w:val="nil"/>
            </w:tcBorders>
          </w:tcPr>
          <w:p w14:paraId="4E1C10EB" w14:textId="35EA913F" w:rsidR="0091298C" w:rsidRDefault="00537A5A" w:rsidP="009E3C27">
            <w:pPr>
              <w:ind w:firstLine="0"/>
              <w:rPr>
                <w:lang w:val="es-ES"/>
              </w:rPr>
            </w:pPr>
            <w:r>
              <w:rPr>
                <w:lang w:val="es-ES"/>
              </w:rPr>
              <w:t>4</w:t>
            </w:r>
          </w:p>
        </w:tc>
        <w:tc>
          <w:tcPr>
            <w:tcW w:w="1141" w:type="dxa"/>
            <w:tcBorders>
              <w:top w:val="nil"/>
              <w:left w:val="nil"/>
              <w:bottom w:val="nil"/>
              <w:right w:val="nil"/>
            </w:tcBorders>
          </w:tcPr>
          <w:p w14:paraId="25C1E5B5" w14:textId="398E055D" w:rsidR="0091298C" w:rsidRDefault="00537A5A" w:rsidP="009E3C27">
            <w:pPr>
              <w:ind w:firstLine="0"/>
              <w:rPr>
                <w:lang w:val="es-ES"/>
              </w:rPr>
            </w:pPr>
            <w:r>
              <w:rPr>
                <w:lang w:val="es-ES"/>
              </w:rPr>
              <w:t>187</w:t>
            </w:r>
          </w:p>
        </w:tc>
        <w:tc>
          <w:tcPr>
            <w:tcW w:w="968" w:type="dxa"/>
            <w:tcBorders>
              <w:top w:val="nil"/>
              <w:left w:val="nil"/>
              <w:bottom w:val="nil"/>
              <w:right w:val="nil"/>
            </w:tcBorders>
          </w:tcPr>
          <w:p w14:paraId="1A961E88" w14:textId="4A07E9A8" w:rsidR="0091298C" w:rsidRDefault="00537A5A" w:rsidP="009E3C27">
            <w:pPr>
              <w:ind w:firstLine="0"/>
              <w:rPr>
                <w:lang w:val="es-ES"/>
              </w:rPr>
            </w:pPr>
            <w:r>
              <w:rPr>
                <w:lang w:val="es-ES"/>
              </w:rPr>
              <w:t>0.08355</w:t>
            </w:r>
          </w:p>
        </w:tc>
        <w:tc>
          <w:tcPr>
            <w:tcW w:w="1016" w:type="dxa"/>
            <w:tcBorders>
              <w:top w:val="nil"/>
              <w:left w:val="nil"/>
              <w:bottom w:val="nil"/>
              <w:right w:val="nil"/>
            </w:tcBorders>
          </w:tcPr>
          <w:p w14:paraId="0C1E0FB7" w14:textId="17CC296C" w:rsidR="0091298C" w:rsidRDefault="00537A5A" w:rsidP="009E3C27">
            <w:pPr>
              <w:ind w:firstLine="0"/>
              <w:rPr>
                <w:lang w:val="es-ES"/>
              </w:rPr>
            </w:pPr>
            <w:r>
              <w:rPr>
                <w:lang w:val="es-ES"/>
              </w:rPr>
              <w:t>31</w:t>
            </w:r>
          </w:p>
        </w:tc>
        <w:tc>
          <w:tcPr>
            <w:tcW w:w="992" w:type="dxa"/>
            <w:tcBorders>
              <w:top w:val="nil"/>
              <w:left w:val="nil"/>
              <w:bottom w:val="nil"/>
              <w:right w:val="nil"/>
            </w:tcBorders>
          </w:tcPr>
          <w:p w14:paraId="784D9DD1" w14:textId="493F6613" w:rsidR="0091298C" w:rsidRDefault="00537A5A" w:rsidP="009E3C27">
            <w:pPr>
              <w:ind w:firstLine="0"/>
              <w:rPr>
                <w:lang w:val="es-ES"/>
              </w:rPr>
            </w:pPr>
            <w:r>
              <w:rPr>
                <w:lang w:val="es-ES"/>
              </w:rPr>
              <w:t>156</w:t>
            </w:r>
          </w:p>
        </w:tc>
        <w:tc>
          <w:tcPr>
            <w:tcW w:w="992" w:type="dxa"/>
            <w:tcBorders>
              <w:top w:val="nil"/>
              <w:left w:val="nil"/>
              <w:bottom w:val="nil"/>
              <w:right w:val="nil"/>
            </w:tcBorders>
          </w:tcPr>
          <w:p w14:paraId="54AC5FEC" w14:textId="77777777" w:rsidR="0091298C" w:rsidRDefault="0091298C" w:rsidP="009E3C27">
            <w:pPr>
              <w:ind w:firstLine="0"/>
              <w:rPr>
                <w:lang w:val="es-ES"/>
              </w:rPr>
            </w:pPr>
          </w:p>
        </w:tc>
        <w:tc>
          <w:tcPr>
            <w:tcW w:w="851" w:type="dxa"/>
            <w:tcBorders>
              <w:top w:val="nil"/>
              <w:left w:val="nil"/>
              <w:bottom w:val="nil"/>
              <w:right w:val="nil"/>
            </w:tcBorders>
          </w:tcPr>
          <w:p w14:paraId="73E8CA75" w14:textId="77777777" w:rsidR="0091298C" w:rsidRDefault="0091298C" w:rsidP="009E3C27">
            <w:pPr>
              <w:ind w:firstLine="0"/>
              <w:rPr>
                <w:lang w:val="es-ES"/>
              </w:rPr>
            </w:pPr>
          </w:p>
        </w:tc>
        <w:tc>
          <w:tcPr>
            <w:tcW w:w="1134" w:type="dxa"/>
            <w:tcBorders>
              <w:top w:val="nil"/>
              <w:left w:val="nil"/>
              <w:bottom w:val="nil"/>
            </w:tcBorders>
          </w:tcPr>
          <w:p w14:paraId="44ABCFA8" w14:textId="764A7632" w:rsidR="0091298C" w:rsidRDefault="00537A5A" w:rsidP="009E3C27">
            <w:pPr>
              <w:ind w:firstLine="0"/>
              <w:rPr>
                <w:lang w:val="es-ES"/>
              </w:rPr>
            </w:pPr>
            <w:r>
              <w:rPr>
                <w:lang w:val="es-ES"/>
              </w:rPr>
              <w:t>172</w:t>
            </w:r>
          </w:p>
        </w:tc>
      </w:tr>
      <w:tr w:rsidR="00AD4137" w14:paraId="75B773E1" w14:textId="77777777" w:rsidTr="00AD4137">
        <w:tc>
          <w:tcPr>
            <w:tcW w:w="561" w:type="dxa"/>
            <w:tcBorders>
              <w:top w:val="nil"/>
              <w:bottom w:val="nil"/>
              <w:right w:val="nil"/>
            </w:tcBorders>
          </w:tcPr>
          <w:p w14:paraId="51DCE333" w14:textId="02D2F93A" w:rsidR="0091298C" w:rsidRDefault="00537A5A" w:rsidP="009E3C27">
            <w:pPr>
              <w:ind w:firstLine="0"/>
              <w:rPr>
                <w:lang w:val="es-ES"/>
              </w:rPr>
            </w:pPr>
            <w:r>
              <w:rPr>
                <w:lang w:val="es-ES"/>
              </w:rPr>
              <w:t>5</w:t>
            </w:r>
          </w:p>
        </w:tc>
        <w:tc>
          <w:tcPr>
            <w:tcW w:w="1141" w:type="dxa"/>
            <w:tcBorders>
              <w:top w:val="nil"/>
              <w:left w:val="nil"/>
              <w:bottom w:val="nil"/>
              <w:right w:val="nil"/>
            </w:tcBorders>
          </w:tcPr>
          <w:p w14:paraId="2204F3B8" w14:textId="695B193C" w:rsidR="0091298C" w:rsidRDefault="00537A5A" w:rsidP="009E3C27">
            <w:pPr>
              <w:ind w:firstLine="0"/>
              <w:rPr>
                <w:lang w:val="es-ES"/>
              </w:rPr>
            </w:pPr>
            <w:r>
              <w:rPr>
                <w:lang w:val="es-ES"/>
              </w:rPr>
              <w:t>156</w:t>
            </w:r>
          </w:p>
        </w:tc>
        <w:tc>
          <w:tcPr>
            <w:tcW w:w="968" w:type="dxa"/>
            <w:tcBorders>
              <w:top w:val="nil"/>
              <w:left w:val="nil"/>
              <w:bottom w:val="nil"/>
              <w:right w:val="nil"/>
            </w:tcBorders>
          </w:tcPr>
          <w:p w14:paraId="3306ABAB" w14:textId="2B337872" w:rsidR="0091298C" w:rsidRDefault="00537A5A" w:rsidP="009E3C27">
            <w:pPr>
              <w:ind w:firstLine="0"/>
              <w:rPr>
                <w:lang w:val="es-ES"/>
              </w:rPr>
            </w:pPr>
            <w:r>
              <w:rPr>
                <w:lang w:val="es-ES"/>
              </w:rPr>
              <w:t>0.55121</w:t>
            </w:r>
          </w:p>
        </w:tc>
        <w:tc>
          <w:tcPr>
            <w:tcW w:w="1016" w:type="dxa"/>
            <w:tcBorders>
              <w:top w:val="nil"/>
              <w:left w:val="nil"/>
              <w:bottom w:val="nil"/>
              <w:right w:val="nil"/>
            </w:tcBorders>
          </w:tcPr>
          <w:p w14:paraId="21F48016" w14:textId="405010F1" w:rsidR="0091298C" w:rsidRDefault="00537A5A" w:rsidP="009E3C27">
            <w:pPr>
              <w:ind w:firstLine="0"/>
              <w:rPr>
                <w:lang w:val="es-ES"/>
              </w:rPr>
            </w:pPr>
            <w:r>
              <w:rPr>
                <w:lang w:val="es-ES"/>
              </w:rPr>
              <w:t>40</w:t>
            </w:r>
          </w:p>
        </w:tc>
        <w:tc>
          <w:tcPr>
            <w:tcW w:w="992" w:type="dxa"/>
            <w:tcBorders>
              <w:top w:val="nil"/>
              <w:left w:val="nil"/>
              <w:bottom w:val="nil"/>
              <w:right w:val="nil"/>
            </w:tcBorders>
          </w:tcPr>
          <w:p w14:paraId="3BE291FA" w14:textId="5B164C13" w:rsidR="0091298C" w:rsidRDefault="00537A5A" w:rsidP="009E3C27">
            <w:pPr>
              <w:ind w:firstLine="0"/>
              <w:rPr>
                <w:lang w:val="es-ES"/>
              </w:rPr>
            </w:pPr>
            <w:r>
              <w:rPr>
                <w:lang w:val="es-ES"/>
              </w:rPr>
              <w:t>116</w:t>
            </w:r>
          </w:p>
        </w:tc>
        <w:tc>
          <w:tcPr>
            <w:tcW w:w="992" w:type="dxa"/>
            <w:tcBorders>
              <w:top w:val="nil"/>
              <w:left w:val="nil"/>
              <w:bottom w:val="nil"/>
              <w:right w:val="nil"/>
            </w:tcBorders>
          </w:tcPr>
          <w:p w14:paraId="7E06F052" w14:textId="77777777" w:rsidR="0091298C" w:rsidRDefault="0091298C" w:rsidP="009E3C27">
            <w:pPr>
              <w:ind w:firstLine="0"/>
              <w:rPr>
                <w:lang w:val="es-ES"/>
              </w:rPr>
            </w:pPr>
          </w:p>
        </w:tc>
        <w:tc>
          <w:tcPr>
            <w:tcW w:w="851" w:type="dxa"/>
            <w:tcBorders>
              <w:top w:val="nil"/>
              <w:left w:val="nil"/>
              <w:bottom w:val="nil"/>
              <w:right w:val="nil"/>
            </w:tcBorders>
          </w:tcPr>
          <w:p w14:paraId="6B3E6516" w14:textId="77777777" w:rsidR="0091298C" w:rsidRDefault="0091298C" w:rsidP="009E3C27">
            <w:pPr>
              <w:ind w:firstLine="0"/>
              <w:rPr>
                <w:lang w:val="es-ES"/>
              </w:rPr>
            </w:pPr>
          </w:p>
        </w:tc>
        <w:tc>
          <w:tcPr>
            <w:tcW w:w="1134" w:type="dxa"/>
            <w:tcBorders>
              <w:top w:val="nil"/>
              <w:left w:val="nil"/>
              <w:bottom w:val="nil"/>
            </w:tcBorders>
          </w:tcPr>
          <w:p w14:paraId="53B8DB07" w14:textId="2B8B5FE6" w:rsidR="0091298C" w:rsidRDefault="00537A5A" w:rsidP="009E3C27">
            <w:pPr>
              <w:ind w:firstLine="0"/>
              <w:rPr>
                <w:lang w:val="es-ES"/>
              </w:rPr>
            </w:pPr>
            <w:r>
              <w:rPr>
                <w:lang w:val="es-ES"/>
              </w:rPr>
              <w:t>136</w:t>
            </w:r>
          </w:p>
        </w:tc>
      </w:tr>
      <w:tr w:rsidR="00AD4137" w14:paraId="460E35DE" w14:textId="77777777" w:rsidTr="00AD4137">
        <w:tc>
          <w:tcPr>
            <w:tcW w:w="561" w:type="dxa"/>
            <w:tcBorders>
              <w:top w:val="nil"/>
              <w:bottom w:val="nil"/>
              <w:right w:val="nil"/>
            </w:tcBorders>
          </w:tcPr>
          <w:p w14:paraId="19E584DD" w14:textId="72AFE9A7" w:rsidR="0091298C" w:rsidRDefault="00537A5A" w:rsidP="009E3C27">
            <w:pPr>
              <w:ind w:firstLine="0"/>
              <w:rPr>
                <w:lang w:val="es-ES"/>
              </w:rPr>
            </w:pPr>
            <w:r>
              <w:rPr>
                <w:lang w:val="es-ES"/>
              </w:rPr>
              <w:t>6</w:t>
            </w:r>
          </w:p>
        </w:tc>
        <w:tc>
          <w:tcPr>
            <w:tcW w:w="1141" w:type="dxa"/>
            <w:tcBorders>
              <w:top w:val="nil"/>
              <w:left w:val="nil"/>
              <w:bottom w:val="nil"/>
              <w:right w:val="nil"/>
            </w:tcBorders>
          </w:tcPr>
          <w:p w14:paraId="1526CB29" w14:textId="61B0CA90" w:rsidR="0091298C" w:rsidRDefault="00537A5A" w:rsidP="009E3C27">
            <w:pPr>
              <w:ind w:firstLine="0"/>
              <w:rPr>
                <w:lang w:val="es-ES"/>
              </w:rPr>
            </w:pPr>
            <w:r>
              <w:rPr>
                <w:lang w:val="es-ES"/>
              </w:rPr>
              <w:t>116</w:t>
            </w:r>
          </w:p>
        </w:tc>
        <w:tc>
          <w:tcPr>
            <w:tcW w:w="968" w:type="dxa"/>
            <w:tcBorders>
              <w:top w:val="nil"/>
              <w:left w:val="nil"/>
              <w:bottom w:val="nil"/>
              <w:right w:val="nil"/>
            </w:tcBorders>
          </w:tcPr>
          <w:p w14:paraId="0C4C9234" w14:textId="35EA841C" w:rsidR="0091298C" w:rsidRDefault="00537A5A" w:rsidP="009E3C27">
            <w:pPr>
              <w:ind w:firstLine="0"/>
              <w:rPr>
                <w:lang w:val="es-ES"/>
              </w:rPr>
            </w:pPr>
            <w:r>
              <w:rPr>
                <w:lang w:val="es-ES"/>
              </w:rPr>
              <w:t>0.00911</w:t>
            </w:r>
          </w:p>
        </w:tc>
        <w:tc>
          <w:tcPr>
            <w:tcW w:w="1016" w:type="dxa"/>
            <w:tcBorders>
              <w:top w:val="nil"/>
              <w:left w:val="nil"/>
              <w:bottom w:val="nil"/>
              <w:right w:val="nil"/>
            </w:tcBorders>
          </w:tcPr>
          <w:p w14:paraId="7091921B" w14:textId="4C2D8E23" w:rsidR="0091298C" w:rsidRDefault="00537A5A" w:rsidP="009E3C27">
            <w:pPr>
              <w:ind w:firstLine="0"/>
              <w:rPr>
                <w:lang w:val="es-ES"/>
              </w:rPr>
            </w:pPr>
            <w:r>
              <w:rPr>
                <w:lang w:val="es-ES"/>
              </w:rPr>
              <w:t>25</w:t>
            </w:r>
          </w:p>
        </w:tc>
        <w:tc>
          <w:tcPr>
            <w:tcW w:w="992" w:type="dxa"/>
            <w:tcBorders>
              <w:top w:val="nil"/>
              <w:left w:val="nil"/>
              <w:bottom w:val="nil"/>
              <w:right w:val="nil"/>
            </w:tcBorders>
          </w:tcPr>
          <w:p w14:paraId="1B9EFF03" w14:textId="76B234FB" w:rsidR="0091298C" w:rsidRDefault="00537A5A" w:rsidP="009E3C27">
            <w:pPr>
              <w:ind w:firstLine="0"/>
              <w:rPr>
                <w:lang w:val="es-ES"/>
              </w:rPr>
            </w:pPr>
            <w:r>
              <w:rPr>
                <w:lang w:val="es-ES"/>
              </w:rPr>
              <w:t>91</w:t>
            </w:r>
          </w:p>
        </w:tc>
        <w:tc>
          <w:tcPr>
            <w:tcW w:w="992" w:type="dxa"/>
            <w:tcBorders>
              <w:top w:val="nil"/>
              <w:left w:val="nil"/>
              <w:bottom w:val="nil"/>
              <w:right w:val="nil"/>
            </w:tcBorders>
          </w:tcPr>
          <w:p w14:paraId="3DA9CA77" w14:textId="77777777" w:rsidR="0091298C" w:rsidRDefault="0091298C" w:rsidP="009E3C27">
            <w:pPr>
              <w:ind w:firstLine="0"/>
              <w:rPr>
                <w:lang w:val="es-ES"/>
              </w:rPr>
            </w:pPr>
          </w:p>
        </w:tc>
        <w:tc>
          <w:tcPr>
            <w:tcW w:w="851" w:type="dxa"/>
            <w:tcBorders>
              <w:top w:val="nil"/>
              <w:left w:val="nil"/>
              <w:bottom w:val="nil"/>
              <w:right w:val="nil"/>
            </w:tcBorders>
          </w:tcPr>
          <w:p w14:paraId="35C90FCC" w14:textId="7D01C151" w:rsidR="0091298C" w:rsidRDefault="00537A5A" w:rsidP="009E3C27">
            <w:pPr>
              <w:ind w:firstLine="0"/>
              <w:rPr>
                <w:lang w:val="es-ES"/>
              </w:rPr>
            </w:pPr>
            <w:r>
              <w:rPr>
                <w:lang w:val="es-ES"/>
              </w:rPr>
              <w:t>2</w:t>
            </w:r>
          </w:p>
        </w:tc>
        <w:tc>
          <w:tcPr>
            <w:tcW w:w="1134" w:type="dxa"/>
            <w:tcBorders>
              <w:top w:val="nil"/>
              <w:left w:val="nil"/>
              <w:bottom w:val="nil"/>
            </w:tcBorders>
          </w:tcPr>
          <w:p w14:paraId="7D6FD368" w14:textId="3A35F183" w:rsidR="0091298C" w:rsidRDefault="00537A5A" w:rsidP="009E3C27">
            <w:pPr>
              <w:ind w:firstLine="0"/>
              <w:rPr>
                <w:lang w:val="es-ES"/>
              </w:rPr>
            </w:pPr>
            <w:r>
              <w:rPr>
                <w:lang w:val="es-ES"/>
              </w:rPr>
              <w:t>104</w:t>
            </w:r>
          </w:p>
        </w:tc>
      </w:tr>
      <w:tr w:rsidR="00AD4137" w14:paraId="008ADA90" w14:textId="77777777" w:rsidTr="00AD4137">
        <w:tc>
          <w:tcPr>
            <w:tcW w:w="561" w:type="dxa"/>
            <w:tcBorders>
              <w:top w:val="nil"/>
              <w:bottom w:val="nil"/>
              <w:right w:val="nil"/>
            </w:tcBorders>
          </w:tcPr>
          <w:p w14:paraId="2A354D82" w14:textId="61A3A5BA" w:rsidR="0091298C" w:rsidRDefault="00537A5A" w:rsidP="009E3C27">
            <w:pPr>
              <w:ind w:firstLine="0"/>
              <w:rPr>
                <w:lang w:val="es-ES"/>
              </w:rPr>
            </w:pPr>
            <w:r>
              <w:rPr>
                <w:lang w:val="es-ES"/>
              </w:rPr>
              <w:t>7</w:t>
            </w:r>
          </w:p>
        </w:tc>
        <w:tc>
          <w:tcPr>
            <w:tcW w:w="1141" w:type="dxa"/>
            <w:tcBorders>
              <w:top w:val="nil"/>
              <w:left w:val="nil"/>
              <w:bottom w:val="nil"/>
              <w:right w:val="nil"/>
            </w:tcBorders>
          </w:tcPr>
          <w:p w14:paraId="59EB2F1E" w14:textId="0651465F" w:rsidR="0091298C" w:rsidRDefault="00537A5A" w:rsidP="009E3C27">
            <w:pPr>
              <w:ind w:firstLine="0"/>
              <w:rPr>
                <w:lang w:val="es-ES"/>
              </w:rPr>
            </w:pPr>
            <w:r>
              <w:rPr>
                <w:lang w:val="es-ES"/>
              </w:rPr>
              <w:t>91</w:t>
            </w:r>
          </w:p>
        </w:tc>
        <w:tc>
          <w:tcPr>
            <w:tcW w:w="968" w:type="dxa"/>
            <w:tcBorders>
              <w:top w:val="nil"/>
              <w:left w:val="nil"/>
              <w:bottom w:val="nil"/>
              <w:right w:val="nil"/>
            </w:tcBorders>
          </w:tcPr>
          <w:p w14:paraId="2E7B8943" w14:textId="79C4EC7C" w:rsidR="0091298C" w:rsidRDefault="00537A5A" w:rsidP="009E3C27">
            <w:pPr>
              <w:ind w:firstLine="0"/>
              <w:rPr>
                <w:lang w:val="es-ES"/>
              </w:rPr>
            </w:pPr>
            <w:r>
              <w:rPr>
                <w:lang w:val="es-ES"/>
              </w:rPr>
              <w:t>0.14060</w:t>
            </w:r>
          </w:p>
        </w:tc>
        <w:tc>
          <w:tcPr>
            <w:tcW w:w="1016" w:type="dxa"/>
            <w:tcBorders>
              <w:top w:val="nil"/>
              <w:left w:val="nil"/>
              <w:bottom w:val="nil"/>
              <w:right w:val="nil"/>
            </w:tcBorders>
          </w:tcPr>
          <w:p w14:paraId="544D9060" w14:textId="03AB9197" w:rsidR="0091298C" w:rsidRDefault="00537A5A" w:rsidP="009E3C27">
            <w:pPr>
              <w:ind w:firstLine="0"/>
              <w:rPr>
                <w:lang w:val="es-ES"/>
              </w:rPr>
            </w:pPr>
            <w:r>
              <w:rPr>
                <w:lang w:val="es-ES"/>
              </w:rPr>
              <w:t>34</w:t>
            </w:r>
          </w:p>
        </w:tc>
        <w:tc>
          <w:tcPr>
            <w:tcW w:w="992" w:type="dxa"/>
            <w:tcBorders>
              <w:top w:val="nil"/>
              <w:left w:val="nil"/>
              <w:bottom w:val="nil"/>
              <w:right w:val="nil"/>
            </w:tcBorders>
          </w:tcPr>
          <w:p w14:paraId="3EA8A631" w14:textId="0C442577" w:rsidR="0091298C" w:rsidRDefault="00537A5A" w:rsidP="009E3C27">
            <w:pPr>
              <w:ind w:firstLine="0"/>
              <w:rPr>
                <w:lang w:val="es-ES"/>
              </w:rPr>
            </w:pPr>
            <w:r>
              <w:rPr>
                <w:lang w:val="es-ES"/>
              </w:rPr>
              <w:t>57</w:t>
            </w:r>
          </w:p>
        </w:tc>
        <w:tc>
          <w:tcPr>
            <w:tcW w:w="992" w:type="dxa"/>
            <w:tcBorders>
              <w:top w:val="nil"/>
              <w:left w:val="nil"/>
              <w:bottom w:val="nil"/>
              <w:right w:val="nil"/>
            </w:tcBorders>
          </w:tcPr>
          <w:p w14:paraId="66FC6E2E" w14:textId="77777777" w:rsidR="0091298C" w:rsidRDefault="0091298C" w:rsidP="009E3C27">
            <w:pPr>
              <w:ind w:firstLine="0"/>
              <w:rPr>
                <w:lang w:val="es-ES"/>
              </w:rPr>
            </w:pPr>
          </w:p>
        </w:tc>
        <w:tc>
          <w:tcPr>
            <w:tcW w:w="851" w:type="dxa"/>
            <w:tcBorders>
              <w:top w:val="nil"/>
              <w:left w:val="nil"/>
              <w:bottom w:val="nil"/>
              <w:right w:val="nil"/>
            </w:tcBorders>
          </w:tcPr>
          <w:p w14:paraId="7D1BC661" w14:textId="77777777" w:rsidR="0091298C" w:rsidRDefault="0091298C" w:rsidP="009E3C27">
            <w:pPr>
              <w:ind w:firstLine="0"/>
              <w:rPr>
                <w:lang w:val="es-ES"/>
              </w:rPr>
            </w:pPr>
          </w:p>
        </w:tc>
        <w:tc>
          <w:tcPr>
            <w:tcW w:w="1134" w:type="dxa"/>
            <w:tcBorders>
              <w:top w:val="nil"/>
              <w:left w:val="nil"/>
              <w:bottom w:val="nil"/>
            </w:tcBorders>
          </w:tcPr>
          <w:p w14:paraId="2D96781E" w14:textId="1DC6BD65" w:rsidR="0091298C" w:rsidRDefault="00537A5A" w:rsidP="009E3C27">
            <w:pPr>
              <w:ind w:firstLine="0"/>
              <w:rPr>
                <w:lang w:val="es-ES"/>
              </w:rPr>
            </w:pPr>
            <w:r>
              <w:rPr>
                <w:lang w:val="es-ES"/>
              </w:rPr>
              <w:t>74</w:t>
            </w:r>
          </w:p>
        </w:tc>
      </w:tr>
      <w:tr w:rsidR="00AD4137" w14:paraId="085993D2" w14:textId="77777777" w:rsidTr="00AD4137">
        <w:tc>
          <w:tcPr>
            <w:tcW w:w="561" w:type="dxa"/>
            <w:tcBorders>
              <w:top w:val="nil"/>
              <w:bottom w:val="nil"/>
              <w:right w:val="nil"/>
            </w:tcBorders>
          </w:tcPr>
          <w:p w14:paraId="69EF7A9C" w14:textId="5E19BD4A" w:rsidR="0091298C" w:rsidRDefault="00537A5A" w:rsidP="009E3C27">
            <w:pPr>
              <w:ind w:firstLine="0"/>
              <w:rPr>
                <w:lang w:val="es-ES"/>
              </w:rPr>
            </w:pPr>
            <w:r>
              <w:rPr>
                <w:lang w:val="es-ES"/>
              </w:rPr>
              <w:t>8</w:t>
            </w:r>
          </w:p>
        </w:tc>
        <w:tc>
          <w:tcPr>
            <w:tcW w:w="1141" w:type="dxa"/>
            <w:tcBorders>
              <w:top w:val="nil"/>
              <w:left w:val="nil"/>
              <w:bottom w:val="nil"/>
              <w:right w:val="nil"/>
            </w:tcBorders>
          </w:tcPr>
          <w:p w14:paraId="233FAAA3" w14:textId="254C7511" w:rsidR="0091298C" w:rsidRDefault="00537A5A" w:rsidP="009E3C27">
            <w:pPr>
              <w:ind w:firstLine="0"/>
              <w:rPr>
                <w:lang w:val="es-ES"/>
              </w:rPr>
            </w:pPr>
            <w:r>
              <w:rPr>
                <w:lang w:val="es-ES"/>
              </w:rPr>
              <w:t>57</w:t>
            </w:r>
          </w:p>
        </w:tc>
        <w:tc>
          <w:tcPr>
            <w:tcW w:w="968" w:type="dxa"/>
            <w:tcBorders>
              <w:top w:val="nil"/>
              <w:left w:val="nil"/>
              <w:bottom w:val="nil"/>
              <w:right w:val="nil"/>
            </w:tcBorders>
          </w:tcPr>
          <w:p w14:paraId="5C81E6BC" w14:textId="2FCEB6D4" w:rsidR="0091298C" w:rsidRDefault="00537A5A" w:rsidP="009E3C27">
            <w:pPr>
              <w:ind w:firstLine="0"/>
              <w:rPr>
                <w:lang w:val="es-ES"/>
              </w:rPr>
            </w:pPr>
            <w:r>
              <w:rPr>
                <w:lang w:val="es-ES"/>
              </w:rPr>
              <w:t>0.14845</w:t>
            </w:r>
          </w:p>
        </w:tc>
        <w:tc>
          <w:tcPr>
            <w:tcW w:w="1016" w:type="dxa"/>
            <w:tcBorders>
              <w:top w:val="nil"/>
              <w:left w:val="nil"/>
              <w:bottom w:val="nil"/>
              <w:right w:val="nil"/>
            </w:tcBorders>
          </w:tcPr>
          <w:p w14:paraId="7E7DAAFC" w14:textId="6FB5F0B9" w:rsidR="0091298C" w:rsidRDefault="00537A5A" w:rsidP="009E3C27">
            <w:pPr>
              <w:ind w:firstLine="0"/>
              <w:rPr>
                <w:lang w:val="es-ES"/>
              </w:rPr>
            </w:pPr>
            <w:r>
              <w:rPr>
                <w:lang w:val="es-ES"/>
              </w:rPr>
              <w:t>38</w:t>
            </w:r>
          </w:p>
        </w:tc>
        <w:tc>
          <w:tcPr>
            <w:tcW w:w="992" w:type="dxa"/>
            <w:tcBorders>
              <w:top w:val="nil"/>
              <w:left w:val="nil"/>
              <w:bottom w:val="nil"/>
              <w:right w:val="nil"/>
            </w:tcBorders>
          </w:tcPr>
          <w:p w14:paraId="36158CF1" w14:textId="07DFD656" w:rsidR="0091298C" w:rsidRDefault="00537A5A" w:rsidP="009E3C27">
            <w:pPr>
              <w:ind w:firstLine="0"/>
              <w:rPr>
                <w:lang w:val="es-ES"/>
              </w:rPr>
            </w:pPr>
            <w:r>
              <w:rPr>
                <w:lang w:val="es-ES"/>
              </w:rPr>
              <w:t>19</w:t>
            </w:r>
          </w:p>
        </w:tc>
        <w:tc>
          <w:tcPr>
            <w:tcW w:w="992" w:type="dxa"/>
            <w:tcBorders>
              <w:top w:val="nil"/>
              <w:left w:val="nil"/>
              <w:bottom w:val="nil"/>
              <w:right w:val="nil"/>
            </w:tcBorders>
          </w:tcPr>
          <w:p w14:paraId="73CCDC14" w14:textId="77777777" w:rsidR="0091298C" w:rsidRDefault="0091298C" w:rsidP="009E3C27">
            <w:pPr>
              <w:ind w:firstLine="0"/>
              <w:rPr>
                <w:lang w:val="es-ES"/>
              </w:rPr>
            </w:pPr>
          </w:p>
        </w:tc>
        <w:tc>
          <w:tcPr>
            <w:tcW w:w="851" w:type="dxa"/>
            <w:tcBorders>
              <w:top w:val="nil"/>
              <w:left w:val="nil"/>
              <w:bottom w:val="nil"/>
              <w:right w:val="nil"/>
            </w:tcBorders>
          </w:tcPr>
          <w:p w14:paraId="1523E600" w14:textId="77777777" w:rsidR="0091298C" w:rsidRDefault="0091298C" w:rsidP="009E3C27">
            <w:pPr>
              <w:ind w:firstLine="0"/>
              <w:rPr>
                <w:lang w:val="es-ES"/>
              </w:rPr>
            </w:pPr>
          </w:p>
        </w:tc>
        <w:tc>
          <w:tcPr>
            <w:tcW w:w="1134" w:type="dxa"/>
            <w:tcBorders>
              <w:top w:val="nil"/>
              <w:left w:val="nil"/>
              <w:bottom w:val="nil"/>
            </w:tcBorders>
          </w:tcPr>
          <w:p w14:paraId="1D3B55DC" w14:textId="36058995" w:rsidR="0091298C" w:rsidRDefault="00537A5A" w:rsidP="009E3C27">
            <w:pPr>
              <w:ind w:firstLine="0"/>
              <w:rPr>
                <w:lang w:val="es-ES"/>
              </w:rPr>
            </w:pPr>
            <w:r>
              <w:rPr>
                <w:lang w:val="es-ES"/>
              </w:rPr>
              <w:t>38</w:t>
            </w:r>
          </w:p>
        </w:tc>
      </w:tr>
      <w:tr w:rsidR="00AD4137" w14:paraId="5616858C" w14:textId="77777777" w:rsidTr="00AD4137">
        <w:tc>
          <w:tcPr>
            <w:tcW w:w="561" w:type="dxa"/>
            <w:tcBorders>
              <w:top w:val="nil"/>
              <w:bottom w:val="nil"/>
              <w:right w:val="nil"/>
            </w:tcBorders>
          </w:tcPr>
          <w:p w14:paraId="6F8889EC" w14:textId="1C7FAF3B" w:rsidR="0091298C" w:rsidRDefault="00537A5A" w:rsidP="009E3C27">
            <w:pPr>
              <w:ind w:firstLine="0"/>
              <w:rPr>
                <w:lang w:val="es-ES"/>
              </w:rPr>
            </w:pPr>
            <w:r>
              <w:rPr>
                <w:lang w:val="es-ES"/>
              </w:rPr>
              <w:t>9</w:t>
            </w:r>
          </w:p>
        </w:tc>
        <w:tc>
          <w:tcPr>
            <w:tcW w:w="1141" w:type="dxa"/>
            <w:tcBorders>
              <w:top w:val="nil"/>
              <w:left w:val="nil"/>
              <w:bottom w:val="nil"/>
              <w:right w:val="nil"/>
            </w:tcBorders>
          </w:tcPr>
          <w:p w14:paraId="64200A22" w14:textId="3A08119E" w:rsidR="0091298C" w:rsidRDefault="00537A5A" w:rsidP="009E3C27">
            <w:pPr>
              <w:ind w:firstLine="0"/>
              <w:rPr>
                <w:lang w:val="es-ES"/>
              </w:rPr>
            </w:pPr>
            <w:r>
              <w:rPr>
                <w:lang w:val="es-ES"/>
              </w:rPr>
              <w:t>19</w:t>
            </w:r>
          </w:p>
        </w:tc>
        <w:tc>
          <w:tcPr>
            <w:tcW w:w="968" w:type="dxa"/>
            <w:tcBorders>
              <w:top w:val="nil"/>
              <w:left w:val="nil"/>
              <w:bottom w:val="nil"/>
              <w:right w:val="nil"/>
            </w:tcBorders>
          </w:tcPr>
          <w:p w14:paraId="3C31ADAB" w14:textId="52DC0703" w:rsidR="0091298C" w:rsidRDefault="00537A5A" w:rsidP="009E3C27">
            <w:pPr>
              <w:ind w:firstLine="0"/>
              <w:rPr>
                <w:lang w:val="es-ES"/>
              </w:rPr>
            </w:pPr>
            <w:r>
              <w:rPr>
                <w:lang w:val="es-ES"/>
              </w:rPr>
              <w:t>0.41839</w:t>
            </w:r>
          </w:p>
        </w:tc>
        <w:tc>
          <w:tcPr>
            <w:tcW w:w="1016" w:type="dxa"/>
            <w:tcBorders>
              <w:top w:val="nil"/>
              <w:left w:val="nil"/>
              <w:bottom w:val="nil"/>
              <w:right w:val="nil"/>
            </w:tcBorders>
          </w:tcPr>
          <w:p w14:paraId="58E04180" w14:textId="184B223A" w:rsidR="0091298C" w:rsidRDefault="00537A5A" w:rsidP="009E3C27">
            <w:pPr>
              <w:ind w:firstLine="0"/>
              <w:rPr>
                <w:lang w:val="es-ES"/>
              </w:rPr>
            </w:pPr>
            <w:r>
              <w:rPr>
                <w:lang w:val="es-ES"/>
              </w:rPr>
              <w:t>48</w:t>
            </w:r>
          </w:p>
        </w:tc>
        <w:tc>
          <w:tcPr>
            <w:tcW w:w="992" w:type="dxa"/>
            <w:tcBorders>
              <w:top w:val="nil"/>
              <w:left w:val="nil"/>
              <w:bottom w:val="nil"/>
              <w:right w:val="nil"/>
            </w:tcBorders>
          </w:tcPr>
          <w:p w14:paraId="2E3DB72C" w14:textId="312E5C70" w:rsidR="0091298C" w:rsidRDefault="00537A5A" w:rsidP="009E3C27">
            <w:pPr>
              <w:ind w:firstLine="0"/>
              <w:rPr>
                <w:lang w:val="es-ES"/>
              </w:rPr>
            </w:pPr>
            <w:r>
              <w:rPr>
                <w:lang w:val="es-ES"/>
              </w:rPr>
              <w:t>0</w:t>
            </w:r>
          </w:p>
        </w:tc>
        <w:tc>
          <w:tcPr>
            <w:tcW w:w="992" w:type="dxa"/>
            <w:tcBorders>
              <w:top w:val="nil"/>
              <w:left w:val="nil"/>
              <w:bottom w:val="nil"/>
              <w:right w:val="nil"/>
            </w:tcBorders>
          </w:tcPr>
          <w:p w14:paraId="10A8ED80" w14:textId="7110A4E4" w:rsidR="0091298C" w:rsidRDefault="00537A5A" w:rsidP="009E3C27">
            <w:pPr>
              <w:ind w:firstLine="0"/>
              <w:rPr>
                <w:lang w:val="es-ES"/>
              </w:rPr>
            </w:pPr>
            <w:r>
              <w:rPr>
                <w:lang w:val="es-ES"/>
              </w:rPr>
              <w:t>29</w:t>
            </w:r>
          </w:p>
        </w:tc>
        <w:tc>
          <w:tcPr>
            <w:tcW w:w="851" w:type="dxa"/>
            <w:tcBorders>
              <w:top w:val="nil"/>
              <w:left w:val="nil"/>
              <w:bottom w:val="nil"/>
              <w:right w:val="nil"/>
            </w:tcBorders>
          </w:tcPr>
          <w:p w14:paraId="3BAC0B29" w14:textId="77777777" w:rsidR="0091298C" w:rsidRDefault="0091298C" w:rsidP="009E3C27">
            <w:pPr>
              <w:ind w:firstLine="0"/>
              <w:rPr>
                <w:lang w:val="es-ES"/>
              </w:rPr>
            </w:pPr>
          </w:p>
        </w:tc>
        <w:tc>
          <w:tcPr>
            <w:tcW w:w="1134" w:type="dxa"/>
            <w:tcBorders>
              <w:top w:val="nil"/>
              <w:left w:val="nil"/>
              <w:bottom w:val="nil"/>
            </w:tcBorders>
          </w:tcPr>
          <w:p w14:paraId="5234FE8F" w14:textId="67F3DC74" w:rsidR="0091298C" w:rsidRDefault="00537A5A" w:rsidP="009E3C27">
            <w:pPr>
              <w:ind w:firstLine="0"/>
              <w:rPr>
                <w:lang w:val="es-ES"/>
              </w:rPr>
            </w:pPr>
            <w:r>
              <w:rPr>
                <w:lang w:val="es-ES"/>
              </w:rPr>
              <w:t>4*</w:t>
            </w:r>
          </w:p>
        </w:tc>
      </w:tr>
      <w:tr w:rsidR="00AD4137" w14:paraId="2CDA40D5" w14:textId="77777777" w:rsidTr="00AD4137">
        <w:tc>
          <w:tcPr>
            <w:tcW w:w="561" w:type="dxa"/>
            <w:tcBorders>
              <w:top w:val="nil"/>
              <w:bottom w:val="nil"/>
              <w:right w:val="nil"/>
            </w:tcBorders>
          </w:tcPr>
          <w:p w14:paraId="390E1E48" w14:textId="59798ABF" w:rsidR="0091298C" w:rsidRDefault="00537A5A" w:rsidP="009E3C27">
            <w:pPr>
              <w:ind w:firstLine="0"/>
              <w:rPr>
                <w:lang w:val="es-ES"/>
              </w:rPr>
            </w:pPr>
            <w:r>
              <w:rPr>
                <w:lang w:val="es-ES"/>
              </w:rPr>
              <w:t>10</w:t>
            </w:r>
          </w:p>
        </w:tc>
        <w:tc>
          <w:tcPr>
            <w:tcW w:w="1141" w:type="dxa"/>
            <w:tcBorders>
              <w:top w:val="nil"/>
              <w:left w:val="nil"/>
              <w:bottom w:val="nil"/>
              <w:right w:val="nil"/>
            </w:tcBorders>
          </w:tcPr>
          <w:p w14:paraId="6DAC8280" w14:textId="79FE7F9B" w:rsidR="0091298C" w:rsidRDefault="00537A5A" w:rsidP="009E3C27">
            <w:pPr>
              <w:ind w:firstLine="0"/>
              <w:rPr>
                <w:lang w:val="es-ES"/>
              </w:rPr>
            </w:pPr>
            <w:r>
              <w:rPr>
                <w:lang w:val="es-ES"/>
              </w:rPr>
              <w:t>171</w:t>
            </w:r>
          </w:p>
        </w:tc>
        <w:tc>
          <w:tcPr>
            <w:tcW w:w="968" w:type="dxa"/>
            <w:tcBorders>
              <w:top w:val="nil"/>
              <w:left w:val="nil"/>
              <w:bottom w:val="nil"/>
              <w:right w:val="nil"/>
            </w:tcBorders>
          </w:tcPr>
          <w:p w14:paraId="0E175A3F" w14:textId="63C9AC3D" w:rsidR="0091298C" w:rsidRDefault="00537A5A" w:rsidP="009E3C27">
            <w:pPr>
              <w:ind w:firstLine="0"/>
              <w:rPr>
                <w:lang w:val="es-ES"/>
              </w:rPr>
            </w:pPr>
            <w:r>
              <w:rPr>
                <w:lang w:val="es-ES"/>
              </w:rPr>
              <w:t>0.39685</w:t>
            </w:r>
          </w:p>
        </w:tc>
        <w:tc>
          <w:tcPr>
            <w:tcW w:w="1016" w:type="dxa"/>
            <w:tcBorders>
              <w:top w:val="nil"/>
              <w:left w:val="nil"/>
              <w:bottom w:val="nil"/>
              <w:right w:val="nil"/>
            </w:tcBorders>
          </w:tcPr>
          <w:p w14:paraId="30EDCC2C" w14:textId="0AA29255" w:rsidR="0091298C" w:rsidRDefault="00537A5A" w:rsidP="009E3C27">
            <w:pPr>
              <w:ind w:firstLine="0"/>
              <w:rPr>
                <w:lang w:val="es-ES"/>
              </w:rPr>
            </w:pPr>
            <w:r>
              <w:rPr>
                <w:lang w:val="es-ES"/>
              </w:rPr>
              <w:t>58</w:t>
            </w:r>
          </w:p>
        </w:tc>
        <w:tc>
          <w:tcPr>
            <w:tcW w:w="992" w:type="dxa"/>
            <w:tcBorders>
              <w:top w:val="nil"/>
              <w:left w:val="nil"/>
              <w:bottom w:val="nil"/>
              <w:right w:val="nil"/>
            </w:tcBorders>
          </w:tcPr>
          <w:p w14:paraId="2DBE910C" w14:textId="45A0E814" w:rsidR="0091298C" w:rsidRDefault="00537A5A" w:rsidP="009E3C27">
            <w:pPr>
              <w:ind w:firstLine="0"/>
              <w:rPr>
                <w:lang w:val="es-ES"/>
              </w:rPr>
            </w:pPr>
            <w:r>
              <w:rPr>
                <w:lang w:val="es-ES"/>
              </w:rPr>
              <w:t>113</w:t>
            </w:r>
          </w:p>
        </w:tc>
        <w:tc>
          <w:tcPr>
            <w:tcW w:w="992" w:type="dxa"/>
            <w:tcBorders>
              <w:top w:val="nil"/>
              <w:left w:val="nil"/>
              <w:bottom w:val="nil"/>
              <w:right w:val="nil"/>
            </w:tcBorders>
          </w:tcPr>
          <w:p w14:paraId="02CF43C4" w14:textId="77777777" w:rsidR="0091298C" w:rsidRDefault="0091298C" w:rsidP="009E3C27">
            <w:pPr>
              <w:ind w:firstLine="0"/>
              <w:rPr>
                <w:lang w:val="es-ES"/>
              </w:rPr>
            </w:pPr>
          </w:p>
        </w:tc>
        <w:tc>
          <w:tcPr>
            <w:tcW w:w="851" w:type="dxa"/>
            <w:tcBorders>
              <w:top w:val="nil"/>
              <w:left w:val="nil"/>
              <w:bottom w:val="nil"/>
              <w:right w:val="nil"/>
            </w:tcBorders>
          </w:tcPr>
          <w:p w14:paraId="646777D7" w14:textId="77777777" w:rsidR="0091298C" w:rsidRDefault="0091298C" w:rsidP="009E3C27">
            <w:pPr>
              <w:ind w:firstLine="0"/>
              <w:rPr>
                <w:lang w:val="es-ES"/>
              </w:rPr>
            </w:pPr>
          </w:p>
        </w:tc>
        <w:tc>
          <w:tcPr>
            <w:tcW w:w="1134" w:type="dxa"/>
            <w:tcBorders>
              <w:top w:val="nil"/>
              <w:left w:val="nil"/>
              <w:bottom w:val="nil"/>
            </w:tcBorders>
          </w:tcPr>
          <w:p w14:paraId="706D5171" w14:textId="798405BB" w:rsidR="0091298C" w:rsidRDefault="00537A5A" w:rsidP="009E3C27">
            <w:pPr>
              <w:ind w:firstLine="0"/>
              <w:rPr>
                <w:lang w:val="es-ES"/>
              </w:rPr>
            </w:pPr>
            <w:r>
              <w:rPr>
                <w:lang w:val="es-ES"/>
              </w:rPr>
              <w:t>142</w:t>
            </w:r>
          </w:p>
        </w:tc>
      </w:tr>
      <w:tr w:rsidR="00AD4137" w14:paraId="302D9F37" w14:textId="77777777" w:rsidTr="00AD4137">
        <w:tc>
          <w:tcPr>
            <w:tcW w:w="561" w:type="dxa"/>
            <w:tcBorders>
              <w:top w:val="nil"/>
              <w:bottom w:val="nil"/>
              <w:right w:val="nil"/>
            </w:tcBorders>
          </w:tcPr>
          <w:p w14:paraId="4BF5EAB1" w14:textId="154BB0A3" w:rsidR="0091298C" w:rsidRDefault="00537A5A" w:rsidP="009E3C27">
            <w:pPr>
              <w:ind w:firstLine="0"/>
              <w:rPr>
                <w:lang w:val="es-ES"/>
              </w:rPr>
            </w:pPr>
            <w:r>
              <w:rPr>
                <w:lang w:val="es-ES"/>
              </w:rPr>
              <w:t>11</w:t>
            </w:r>
          </w:p>
        </w:tc>
        <w:tc>
          <w:tcPr>
            <w:tcW w:w="1141" w:type="dxa"/>
            <w:tcBorders>
              <w:top w:val="nil"/>
              <w:left w:val="nil"/>
              <w:bottom w:val="nil"/>
              <w:right w:val="nil"/>
            </w:tcBorders>
          </w:tcPr>
          <w:p w14:paraId="343974CC" w14:textId="26CFA23A" w:rsidR="0091298C" w:rsidRDefault="00537A5A" w:rsidP="009E3C27">
            <w:pPr>
              <w:ind w:firstLine="0"/>
              <w:rPr>
                <w:lang w:val="es-ES"/>
              </w:rPr>
            </w:pPr>
            <w:r>
              <w:rPr>
                <w:lang w:val="es-ES"/>
              </w:rPr>
              <w:t>113</w:t>
            </w:r>
          </w:p>
        </w:tc>
        <w:tc>
          <w:tcPr>
            <w:tcW w:w="968" w:type="dxa"/>
            <w:tcBorders>
              <w:top w:val="nil"/>
              <w:left w:val="nil"/>
              <w:bottom w:val="nil"/>
              <w:right w:val="nil"/>
            </w:tcBorders>
          </w:tcPr>
          <w:p w14:paraId="1B42908D" w14:textId="258111C2" w:rsidR="0091298C" w:rsidRDefault="00537A5A" w:rsidP="009E3C27">
            <w:pPr>
              <w:ind w:firstLine="0"/>
              <w:rPr>
                <w:lang w:val="es-ES"/>
              </w:rPr>
            </w:pPr>
            <w:r>
              <w:rPr>
                <w:lang w:val="es-ES"/>
              </w:rPr>
              <w:t>0.74416</w:t>
            </w:r>
          </w:p>
        </w:tc>
        <w:tc>
          <w:tcPr>
            <w:tcW w:w="1016" w:type="dxa"/>
            <w:tcBorders>
              <w:top w:val="nil"/>
              <w:left w:val="nil"/>
              <w:bottom w:val="nil"/>
              <w:right w:val="nil"/>
            </w:tcBorders>
          </w:tcPr>
          <w:p w14:paraId="63B02DEA" w14:textId="08C856D4" w:rsidR="0091298C" w:rsidRDefault="00537A5A" w:rsidP="009E3C27">
            <w:pPr>
              <w:ind w:firstLine="0"/>
              <w:rPr>
                <w:lang w:val="es-ES"/>
              </w:rPr>
            </w:pPr>
            <w:r>
              <w:rPr>
                <w:lang w:val="es-ES"/>
              </w:rPr>
              <w:t>69</w:t>
            </w:r>
          </w:p>
        </w:tc>
        <w:tc>
          <w:tcPr>
            <w:tcW w:w="992" w:type="dxa"/>
            <w:tcBorders>
              <w:top w:val="nil"/>
              <w:left w:val="nil"/>
              <w:bottom w:val="nil"/>
              <w:right w:val="nil"/>
            </w:tcBorders>
          </w:tcPr>
          <w:p w14:paraId="78DE48CA" w14:textId="59AC6EB6" w:rsidR="0091298C" w:rsidRDefault="00537A5A" w:rsidP="009E3C27">
            <w:pPr>
              <w:ind w:firstLine="0"/>
              <w:rPr>
                <w:lang w:val="es-ES"/>
              </w:rPr>
            </w:pPr>
            <w:r>
              <w:rPr>
                <w:lang w:val="es-ES"/>
              </w:rPr>
              <w:t>44</w:t>
            </w:r>
          </w:p>
        </w:tc>
        <w:tc>
          <w:tcPr>
            <w:tcW w:w="992" w:type="dxa"/>
            <w:tcBorders>
              <w:top w:val="nil"/>
              <w:left w:val="nil"/>
              <w:bottom w:val="nil"/>
              <w:right w:val="nil"/>
            </w:tcBorders>
          </w:tcPr>
          <w:p w14:paraId="029B64F9" w14:textId="77777777" w:rsidR="0091298C" w:rsidRDefault="0091298C" w:rsidP="009E3C27">
            <w:pPr>
              <w:ind w:firstLine="0"/>
              <w:rPr>
                <w:lang w:val="es-ES"/>
              </w:rPr>
            </w:pPr>
          </w:p>
        </w:tc>
        <w:tc>
          <w:tcPr>
            <w:tcW w:w="851" w:type="dxa"/>
            <w:tcBorders>
              <w:top w:val="nil"/>
              <w:left w:val="nil"/>
              <w:bottom w:val="nil"/>
              <w:right w:val="nil"/>
            </w:tcBorders>
          </w:tcPr>
          <w:p w14:paraId="1E7D540A" w14:textId="4762377D" w:rsidR="0091298C" w:rsidRDefault="00537A5A" w:rsidP="009E3C27">
            <w:pPr>
              <w:ind w:firstLine="0"/>
              <w:rPr>
                <w:lang w:val="es-ES"/>
              </w:rPr>
            </w:pPr>
            <w:r>
              <w:rPr>
                <w:lang w:val="es-ES"/>
              </w:rPr>
              <w:t>3</w:t>
            </w:r>
          </w:p>
        </w:tc>
        <w:tc>
          <w:tcPr>
            <w:tcW w:w="1134" w:type="dxa"/>
            <w:tcBorders>
              <w:top w:val="nil"/>
              <w:left w:val="nil"/>
              <w:bottom w:val="nil"/>
            </w:tcBorders>
          </w:tcPr>
          <w:p w14:paraId="490DC439" w14:textId="2B054DBD" w:rsidR="0091298C" w:rsidRDefault="00537A5A" w:rsidP="009E3C27">
            <w:pPr>
              <w:ind w:firstLine="0"/>
              <w:rPr>
                <w:lang w:val="es-ES"/>
              </w:rPr>
            </w:pPr>
            <w:r>
              <w:rPr>
                <w:lang w:val="es-ES"/>
              </w:rPr>
              <w:t>79</w:t>
            </w:r>
          </w:p>
        </w:tc>
      </w:tr>
      <w:tr w:rsidR="00AD4137" w14:paraId="61630758" w14:textId="77777777" w:rsidTr="00AD4137">
        <w:tc>
          <w:tcPr>
            <w:tcW w:w="561" w:type="dxa"/>
            <w:tcBorders>
              <w:top w:val="nil"/>
              <w:right w:val="nil"/>
            </w:tcBorders>
          </w:tcPr>
          <w:p w14:paraId="6141D905" w14:textId="668FC7A4" w:rsidR="0091298C" w:rsidRDefault="00537A5A" w:rsidP="009E3C27">
            <w:pPr>
              <w:ind w:firstLine="0"/>
              <w:rPr>
                <w:lang w:val="es-ES"/>
              </w:rPr>
            </w:pPr>
            <w:r>
              <w:rPr>
                <w:lang w:val="es-ES"/>
              </w:rPr>
              <w:t>12</w:t>
            </w:r>
          </w:p>
        </w:tc>
        <w:tc>
          <w:tcPr>
            <w:tcW w:w="1141" w:type="dxa"/>
            <w:tcBorders>
              <w:top w:val="nil"/>
              <w:left w:val="nil"/>
              <w:right w:val="nil"/>
            </w:tcBorders>
          </w:tcPr>
          <w:p w14:paraId="362F7F11" w14:textId="426A7AFE" w:rsidR="0091298C" w:rsidRDefault="00537A5A" w:rsidP="009E3C27">
            <w:pPr>
              <w:ind w:firstLine="0"/>
              <w:rPr>
                <w:lang w:val="es-ES"/>
              </w:rPr>
            </w:pPr>
            <w:r>
              <w:rPr>
                <w:lang w:val="es-ES"/>
              </w:rPr>
              <w:t>40</w:t>
            </w:r>
          </w:p>
        </w:tc>
        <w:tc>
          <w:tcPr>
            <w:tcW w:w="968" w:type="dxa"/>
            <w:tcBorders>
              <w:top w:val="nil"/>
              <w:left w:val="nil"/>
              <w:right w:val="nil"/>
            </w:tcBorders>
          </w:tcPr>
          <w:p w14:paraId="572A7861" w14:textId="4DB54390" w:rsidR="0091298C" w:rsidRDefault="00537A5A" w:rsidP="009E3C27">
            <w:pPr>
              <w:ind w:firstLine="0"/>
              <w:rPr>
                <w:lang w:val="es-ES"/>
              </w:rPr>
            </w:pPr>
            <w:r>
              <w:rPr>
                <w:lang w:val="es-ES"/>
              </w:rPr>
              <w:t>0.53152</w:t>
            </w:r>
          </w:p>
        </w:tc>
        <w:tc>
          <w:tcPr>
            <w:tcW w:w="1016" w:type="dxa"/>
            <w:tcBorders>
              <w:top w:val="nil"/>
              <w:left w:val="nil"/>
              <w:right w:val="nil"/>
            </w:tcBorders>
          </w:tcPr>
          <w:p w14:paraId="13590CD7" w14:textId="09964052" w:rsidR="0091298C" w:rsidRDefault="00537A5A" w:rsidP="009E3C27">
            <w:pPr>
              <w:ind w:firstLine="0"/>
              <w:rPr>
                <w:lang w:val="es-ES"/>
              </w:rPr>
            </w:pPr>
            <w:r>
              <w:rPr>
                <w:lang w:val="es-ES"/>
              </w:rPr>
              <w:t>70</w:t>
            </w:r>
          </w:p>
        </w:tc>
        <w:tc>
          <w:tcPr>
            <w:tcW w:w="992" w:type="dxa"/>
            <w:tcBorders>
              <w:top w:val="nil"/>
              <w:left w:val="nil"/>
              <w:right w:val="nil"/>
            </w:tcBorders>
          </w:tcPr>
          <w:p w14:paraId="5A4E4149" w14:textId="47201E20" w:rsidR="0091298C" w:rsidRDefault="00537A5A" w:rsidP="009E3C27">
            <w:pPr>
              <w:ind w:firstLine="0"/>
              <w:rPr>
                <w:lang w:val="es-ES"/>
              </w:rPr>
            </w:pPr>
            <w:r>
              <w:rPr>
                <w:lang w:val="es-ES"/>
              </w:rPr>
              <w:t>0</w:t>
            </w:r>
          </w:p>
        </w:tc>
        <w:tc>
          <w:tcPr>
            <w:tcW w:w="992" w:type="dxa"/>
            <w:tcBorders>
              <w:top w:val="nil"/>
              <w:left w:val="nil"/>
              <w:right w:val="nil"/>
            </w:tcBorders>
          </w:tcPr>
          <w:p w14:paraId="072B7BAB" w14:textId="64926047" w:rsidR="0091298C" w:rsidRDefault="00537A5A" w:rsidP="009E3C27">
            <w:pPr>
              <w:ind w:firstLine="0"/>
              <w:rPr>
                <w:lang w:val="es-ES"/>
              </w:rPr>
            </w:pPr>
            <w:r>
              <w:rPr>
                <w:lang w:val="es-ES"/>
              </w:rPr>
              <w:t>30</w:t>
            </w:r>
          </w:p>
        </w:tc>
        <w:tc>
          <w:tcPr>
            <w:tcW w:w="851" w:type="dxa"/>
            <w:tcBorders>
              <w:top w:val="nil"/>
              <w:left w:val="nil"/>
              <w:right w:val="nil"/>
            </w:tcBorders>
          </w:tcPr>
          <w:p w14:paraId="2A34030C" w14:textId="77777777" w:rsidR="0091298C" w:rsidRDefault="0091298C" w:rsidP="009E3C27">
            <w:pPr>
              <w:ind w:firstLine="0"/>
              <w:rPr>
                <w:lang w:val="es-ES"/>
              </w:rPr>
            </w:pPr>
          </w:p>
        </w:tc>
        <w:tc>
          <w:tcPr>
            <w:tcW w:w="1134" w:type="dxa"/>
            <w:tcBorders>
              <w:top w:val="nil"/>
              <w:left w:val="nil"/>
            </w:tcBorders>
          </w:tcPr>
          <w:p w14:paraId="2865B87B" w14:textId="2B0E11BD" w:rsidR="0091298C" w:rsidRDefault="00537A5A" w:rsidP="009E3C27">
            <w:pPr>
              <w:ind w:firstLine="0"/>
              <w:rPr>
                <w:lang w:val="es-ES"/>
              </w:rPr>
            </w:pPr>
            <w:r>
              <w:rPr>
                <w:lang w:val="es-ES"/>
              </w:rPr>
              <w:t>11**</w:t>
            </w:r>
          </w:p>
        </w:tc>
      </w:tr>
    </w:tbl>
    <w:p w14:paraId="281A1065" w14:textId="24EBFA53" w:rsidR="009E3C27" w:rsidRDefault="009E3C27" w:rsidP="009E3C27">
      <w:pPr>
        <w:rPr>
          <w:lang w:val="es-ES"/>
        </w:rPr>
      </w:pPr>
    </w:p>
    <w:tbl>
      <w:tblPr>
        <w:tblStyle w:val="Tablaconcuadrcula"/>
        <w:tblW w:w="0" w:type="auto"/>
        <w:tblLook w:val="04A0" w:firstRow="1" w:lastRow="0" w:firstColumn="1" w:lastColumn="0" w:noHBand="0" w:noVBand="1"/>
      </w:tblPr>
      <w:tblGrid>
        <w:gridCol w:w="3454"/>
        <w:gridCol w:w="3454"/>
      </w:tblGrid>
      <w:tr w:rsidR="00537A5A" w14:paraId="5AC2BEAD" w14:textId="77777777" w:rsidTr="00A76BFF">
        <w:tc>
          <w:tcPr>
            <w:tcW w:w="3454" w:type="dxa"/>
            <w:tcBorders>
              <w:top w:val="nil"/>
              <w:left w:val="nil"/>
              <w:bottom w:val="nil"/>
              <w:right w:val="nil"/>
            </w:tcBorders>
          </w:tcPr>
          <w:p w14:paraId="7C19CA6F" w14:textId="77777777" w:rsidR="00537A5A" w:rsidRPr="00537A5A" w:rsidRDefault="00537A5A" w:rsidP="00537A5A">
            <w:pPr>
              <w:rPr>
                <w:lang w:val="es-ES"/>
              </w:rPr>
            </w:pPr>
            <m:oMathPara>
              <m:oMath>
                <m:r>
                  <w:rPr>
                    <w:rFonts w:ascii="Cambria Math" w:hAnsi="Cambria Math"/>
                    <w:lang w:val="es-ES"/>
                  </w:rPr>
                  <m:t>*4=</m:t>
                </m:r>
                <m:f>
                  <m:fPr>
                    <m:ctrlPr>
                      <w:rPr>
                        <w:rFonts w:ascii="Cambria Math" w:hAnsi="Cambria Math"/>
                        <w:i/>
                        <w:lang w:val="es-ES"/>
                      </w:rPr>
                    </m:ctrlPr>
                  </m:fPr>
                  <m:num>
                    <m:r>
                      <w:rPr>
                        <w:rFonts w:ascii="Cambria Math" w:hAnsi="Cambria Math"/>
                        <w:lang w:val="es-ES"/>
                      </w:rPr>
                      <m:t>19</m:t>
                    </m:r>
                  </m:num>
                  <m:den>
                    <m:r>
                      <w:rPr>
                        <w:rFonts w:ascii="Cambria Math" w:hAnsi="Cambria Math"/>
                        <w:lang w:val="es-ES"/>
                      </w:rPr>
                      <m:t>2</m:t>
                    </m:r>
                  </m:den>
                </m:f>
                <m:d>
                  <m:dPr>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19</m:t>
                        </m:r>
                      </m:num>
                      <m:den>
                        <m:r>
                          <w:rPr>
                            <w:rFonts w:ascii="Cambria Math" w:hAnsi="Cambria Math"/>
                            <w:lang w:val="es-ES"/>
                          </w:rPr>
                          <m:t>48</m:t>
                        </m:r>
                      </m:den>
                    </m:f>
                  </m:e>
                </m:d>
              </m:oMath>
            </m:oMathPara>
          </w:p>
          <w:p w14:paraId="3CEC98A0" w14:textId="77777777" w:rsidR="00537A5A" w:rsidRDefault="00537A5A" w:rsidP="009E3C27">
            <w:pPr>
              <w:ind w:firstLine="0"/>
              <w:rPr>
                <w:lang w:val="es-ES"/>
              </w:rPr>
            </w:pPr>
          </w:p>
        </w:tc>
        <w:tc>
          <w:tcPr>
            <w:tcW w:w="3454" w:type="dxa"/>
            <w:tcBorders>
              <w:top w:val="nil"/>
              <w:left w:val="nil"/>
              <w:bottom w:val="nil"/>
              <w:right w:val="nil"/>
            </w:tcBorders>
          </w:tcPr>
          <w:p w14:paraId="6DFAF7EC" w14:textId="2DAAC9E0" w:rsidR="00537A5A" w:rsidRPr="00537A5A" w:rsidRDefault="00537A5A" w:rsidP="00537A5A">
            <w:pPr>
              <w:rPr>
                <w:lang w:val="es-ES"/>
              </w:rPr>
            </w:pPr>
            <m:oMathPara>
              <m:oMath>
                <m:r>
                  <w:rPr>
                    <w:rFonts w:ascii="Cambria Math" w:hAnsi="Cambria Math"/>
                    <w:lang w:val="es-ES"/>
                  </w:rPr>
                  <m:t>**11=</m:t>
                </m:r>
                <m:f>
                  <m:fPr>
                    <m:ctrlPr>
                      <w:rPr>
                        <w:rFonts w:ascii="Cambria Math" w:hAnsi="Cambria Math"/>
                        <w:i/>
                        <w:lang w:val="es-ES"/>
                      </w:rPr>
                    </m:ctrlPr>
                  </m:fPr>
                  <m:num>
                    <m:r>
                      <w:rPr>
                        <w:rFonts w:ascii="Cambria Math" w:hAnsi="Cambria Math"/>
                        <w:lang w:val="es-ES"/>
                      </w:rPr>
                      <m:t>40</m:t>
                    </m:r>
                  </m:num>
                  <m:den>
                    <m:r>
                      <w:rPr>
                        <w:rFonts w:ascii="Cambria Math" w:hAnsi="Cambria Math"/>
                        <w:lang w:val="es-ES"/>
                      </w:rPr>
                      <m:t>2</m:t>
                    </m:r>
                  </m:den>
                </m:f>
                <m:d>
                  <m:dPr>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40</m:t>
                        </m:r>
                      </m:num>
                      <m:den>
                        <m:r>
                          <w:rPr>
                            <w:rFonts w:ascii="Cambria Math" w:hAnsi="Cambria Math"/>
                            <w:lang w:val="es-ES"/>
                          </w:rPr>
                          <m:t>70</m:t>
                        </m:r>
                      </m:den>
                    </m:f>
                  </m:e>
                </m:d>
              </m:oMath>
            </m:oMathPara>
          </w:p>
          <w:p w14:paraId="5BA8188D" w14:textId="4ED8CB45" w:rsidR="00537A5A" w:rsidRDefault="00537A5A" w:rsidP="009E3C27">
            <w:pPr>
              <w:ind w:firstLine="0"/>
              <w:rPr>
                <w:lang w:val="es-ES"/>
              </w:rPr>
            </w:pPr>
          </w:p>
        </w:tc>
      </w:tr>
    </w:tbl>
    <w:p w14:paraId="74827B6D" w14:textId="08BF2B5A" w:rsidR="00A76BFF" w:rsidRDefault="00A76BFF" w:rsidP="009E3C27">
      <w:pPr>
        <w:rPr>
          <w:lang w:val="es-ES"/>
        </w:rPr>
      </w:pPr>
    </w:p>
    <w:bookmarkEnd w:id="0"/>
    <w:p w14:paraId="5388CEC4" w14:textId="49BEA30A" w:rsidR="00A76BFF" w:rsidRDefault="00A76BFF" w:rsidP="00A76BFF">
      <w:pPr>
        <w:pStyle w:val="tablecaption"/>
        <w:rPr>
          <w:lang w:val="es-ES"/>
        </w:rPr>
      </w:pPr>
      <w:r w:rsidRPr="00A76BFF">
        <w:rPr>
          <w:b/>
          <w:lang w:val="es-ES"/>
        </w:rPr>
        <w:t xml:space="preserve">Table </w:t>
      </w:r>
      <w:r>
        <w:rPr>
          <w:b/>
        </w:rPr>
        <w:fldChar w:fldCharType="begin"/>
      </w:r>
      <w:r w:rsidRPr="00A76BFF">
        <w:rPr>
          <w:b/>
          <w:lang w:val="es-ES"/>
        </w:rPr>
        <w:instrText xml:space="preserve"> SEQ "Table" \* MERGEFORMAT </w:instrText>
      </w:r>
      <w:r>
        <w:rPr>
          <w:b/>
        </w:rPr>
        <w:fldChar w:fldCharType="separate"/>
      </w:r>
      <w:r w:rsidR="00DF162C">
        <w:rPr>
          <w:b/>
          <w:noProof/>
          <w:lang w:val="es-ES"/>
        </w:rPr>
        <w:t>6</w:t>
      </w:r>
      <w:r>
        <w:rPr>
          <w:b/>
        </w:rPr>
        <w:fldChar w:fldCharType="end"/>
      </w:r>
      <w:r w:rsidRPr="00A76BFF">
        <w:rPr>
          <w:b/>
          <w:lang w:val="es-ES"/>
        </w:rPr>
        <w:t>.</w:t>
      </w:r>
      <w:r w:rsidRPr="00A76BFF">
        <w:rPr>
          <w:lang w:val="es-ES"/>
        </w:rPr>
        <w:t xml:space="preserve"> Costos totales anuales de</w:t>
      </w:r>
      <w:r>
        <w:rPr>
          <w:lang w:val="es-ES"/>
        </w:rPr>
        <w:t>l sistema de inventario</w:t>
      </w:r>
      <w:sdt>
        <w:sdtPr>
          <w:rPr>
            <w:lang w:val="es-ES"/>
          </w:rPr>
          <w:id w:val="-134331535"/>
          <w:citation/>
        </w:sdtPr>
        <w:sdtContent>
          <w:r w:rsidR="008863E1">
            <w:rPr>
              <w:lang w:val="es-ES"/>
            </w:rPr>
            <w:fldChar w:fldCharType="begin"/>
          </w:r>
          <w:r w:rsidR="008863E1">
            <w:rPr>
              <w:lang w:val="es-EC"/>
            </w:rPr>
            <w:instrText xml:space="preserve"> CITATION Cos02 \l 12298 </w:instrText>
          </w:r>
          <w:r w:rsidR="008863E1">
            <w:rPr>
              <w:lang w:val="es-ES"/>
            </w:rPr>
            <w:fldChar w:fldCharType="separate"/>
          </w:r>
          <w:r w:rsidR="00423554">
            <w:rPr>
              <w:noProof/>
              <w:lang w:val="es-EC"/>
            </w:rPr>
            <w:t xml:space="preserve"> </w:t>
          </w:r>
          <w:r w:rsidR="00423554" w:rsidRPr="00423554">
            <w:rPr>
              <w:noProof/>
              <w:lang w:val="es-EC"/>
            </w:rPr>
            <w:t>[5]</w:t>
          </w:r>
          <w:r w:rsidR="008863E1">
            <w:rPr>
              <w:lang w:val="es-ES"/>
            </w:rPr>
            <w:fldChar w:fldCharType="end"/>
          </w:r>
        </w:sdtContent>
      </w:sdt>
    </w:p>
    <w:tbl>
      <w:tblPr>
        <w:tblStyle w:val="Tablaconcuadrcula"/>
        <w:tblW w:w="0" w:type="auto"/>
        <w:tblBorders>
          <w:top w:val="none" w:sz="0" w:space="0" w:color="auto"/>
          <w:left w:val="none" w:sz="0" w:space="0" w:color="auto"/>
          <w:right w:val="none" w:sz="0" w:space="0" w:color="auto"/>
        </w:tblBorders>
        <w:tblLook w:val="04A0" w:firstRow="1" w:lastRow="0" w:firstColumn="1" w:lastColumn="0" w:noHBand="0" w:noVBand="1"/>
      </w:tblPr>
      <w:tblGrid>
        <w:gridCol w:w="1727"/>
        <w:gridCol w:w="1727"/>
        <w:gridCol w:w="1727"/>
        <w:gridCol w:w="1727"/>
      </w:tblGrid>
      <w:tr w:rsidR="00AD4137" w14:paraId="363B88DD" w14:textId="77777777" w:rsidTr="00580AF9">
        <w:tc>
          <w:tcPr>
            <w:tcW w:w="1727" w:type="dxa"/>
            <w:tcBorders>
              <w:top w:val="nil"/>
              <w:bottom w:val="single" w:sz="4" w:space="0" w:color="auto"/>
              <w:right w:val="nil"/>
            </w:tcBorders>
          </w:tcPr>
          <w:p w14:paraId="1F746825" w14:textId="12442B8F" w:rsidR="00AD4137" w:rsidRDefault="00AD4137" w:rsidP="00AD4137">
            <w:pPr>
              <w:ind w:firstLine="0"/>
              <w:rPr>
                <w:lang w:val="es-ES"/>
              </w:rPr>
            </w:pPr>
            <w:r>
              <w:rPr>
                <w:lang w:val="es-ES"/>
              </w:rPr>
              <w:t>Costo de ordenar</w:t>
            </w:r>
          </w:p>
        </w:tc>
        <w:tc>
          <w:tcPr>
            <w:tcW w:w="1727" w:type="dxa"/>
            <w:tcBorders>
              <w:top w:val="nil"/>
              <w:left w:val="nil"/>
              <w:bottom w:val="single" w:sz="4" w:space="0" w:color="auto"/>
              <w:right w:val="nil"/>
            </w:tcBorders>
          </w:tcPr>
          <w:p w14:paraId="4FCC13BB" w14:textId="20F89008" w:rsidR="00AD4137" w:rsidRDefault="00AD4137" w:rsidP="00AD4137">
            <w:pPr>
              <w:ind w:firstLine="0"/>
              <w:rPr>
                <w:lang w:val="es-ES"/>
              </w:rPr>
            </w:pPr>
            <w:r>
              <w:rPr>
                <w:lang w:val="es-ES"/>
              </w:rPr>
              <w:t>Costo de llevar inventario</w:t>
            </w:r>
          </w:p>
        </w:tc>
        <w:tc>
          <w:tcPr>
            <w:tcW w:w="1727" w:type="dxa"/>
            <w:tcBorders>
              <w:top w:val="nil"/>
              <w:left w:val="nil"/>
              <w:bottom w:val="single" w:sz="4" w:space="0" w:color="auto"/>
              <w:right w:val="nil"/>
            </w:tcBorders>
          </w:tcPr>
          <w:p w14:paraId="631DC0ED" w14:textId="5C184F60" w:rsidR="00AD4137" w:rsidRDefault="00AD4137" w:rsidP="00AD4137">
            <w:pPr>
              <w:ind w:firstLine="0"/>
              <w:rPr>
                <w:lang w:val="es-ES"/>
              </w:rPr>
            </w:pPr>
            <w:r>
              <w:rPr>
                <w:lang w:val="es-ES"/>
              </w:rPr>
              <w:t>Costo faltante</w:t>
            </w:r>
          </w:p>
        </w:tc>
        <w:tc>
          <w:tcPr>
            <w:tcW w:w="1727" w:type="dxa"/>
            <w:tcBorders>
              <w:top w:val="nil"/>
              <w:left w:val="nil"/>
              <w:bottom w:val="single" w:sz="4" w:space="0" w:color="auto"/>
            </w:tcBorders>
          </w:tcPr>
          <w:p w14:paraId="077F35B1" w14:textId="659D41B9" w:rsidR="00AD4137" w:rsidRDefault="00AD4137" w:rsidP="00AD4137">
            <w:pPr>
              <w:ind w:firstLine="0"/>
              <w:rPr>
                <w:lang w:val="es-ES"/>
              </w:rPr>
            </w:pPr>
            <w:r>
              <w:rPr>
                <w:lang w:val="es-ES"/>
              </w:rPr>
              <w:t>Costo total</w:t>
            </w:r>
          </w:p>
        </w:tc>
      </w:tr>
      <w:tr w:rsidR="00AD4137" w14:paraId="65F1E5A5" w14:textId="77777777" w:rsidTr="00580AF9">
        <w:tc>
          <w:tcPr>
            <w:tcW w:w="1727" w:type="dxa"/>
            <w:tcBorders>
              <w:top w:val="single" w:sz="4" w:space="0" w:color="auto"/>
              <w:right w:val="nil"/>
            </w:tcBorders>
          </w:tcPr>
          <w:p w14:paraId="24FE5DA7" w14:textId="5A11FD27" w:rsidR="00AD4137" w:rsidRDefault="00AD4137" w:rsidP="00AD4137">
            <w:pPr>
              <w:ind w:firstLine="0"/>
              <w:rPr>
                <w:lang w:val="es-ES"/>
              </w:rPr>
            </w:pPr>
            <m:oMathPara>
              <m:oMath>
                <m:r>
                  <w:rPr>
                    <w:rFonts w:ascii="Cambria Math" w:hAnsi="Cambria Math"/>
                    <w:lang w:val="es-ES"/>
                  </w:rPr>
                  <m:t>3</m:t>
                </m:r>
                <m:d>
                  <m:dPr>
                    <m:ctrlPr>
                      <w:rPr>
                        <w:rFonts w:ascii="Cambria Math" w:hAnsi="Cambria Math"/>
                        <w:i/>
                        <w:lang w:val="es-ES"/>
                      </w:rPr>
                    </m:ctrlPr>
                  </m:dPr>
                  <m:e>
                    <m:r>
                      <w:rPr>
                        <w:rFonts w:ascii="Cambria Math" w:hAnsi="Cambria Math"/>
                        <w:lang w:val="es-ES"/>
                      </w:rPr>
                      <m:t>100</m:t>
                    </m:r>
                  </m:e>
                </m:d>
                <m:r>
                  <w:rPr>
                    <w:rFonts w:ascii="Cambria Math" w:hAnsi="Cambria Math"/>
                    <w:lang w:val="es-ES"/>
                  </w:rPr>
                  <m:t>=$300</m:t>
                </m:r>
              </m:oMath>
            </m:oMathPara>
          </w:p>
        </w:tc>
        <w:tc>
          <w:tcPr>
            <w:tcW w:w="1727" w:type="dxa"/>
            <w:tcBorders>
              <w:top w:val="single" w:sz="4" w:space="0" w:color="auto"/>
              <w:left w:val="nil"/>
              <w:right w:val="nil"/>
            </w:tcBorders>
          </w:tcPr>
          <w:p w14:paraId="4D5BA190" w14:textId="2C037E8C" w:rsidR="00AD4137" w:rsidRDefault="00AD4137" w:rsidP="00AD4137">
            <w:pPr>
              <w:ind w:firstLine="0"/>
              <w:rPr>
                <w:lang w:val="es-ES"/>
              </w:rPr>
            </w:pPr>
            <m:oMathPara>
              <m:oMath>
                <m:r>
                  <w:rPr>
                    <w:rFonts w:ascii="Cambria Math" w:hAnsi="Cambria Math"/>
                    <w:lang w:val="es-ES"/>
                  </w:rPr>
                  <m:t>1149</m:t>
                </m:r>
                <m:d>
                  <m:dPr>
                    <m:ctrlPr>
                      <w:rPr>
                        <w:rFonts w:ascii="Cambria Math" w:hAnsi="Cambria Math"/>
                        <w:i/>
                        <w:lang w:val="es-ES"/>
                      </w:rPr>
                    </m:ctrlPr>
                  </m:dPr>
                  <m:e>
                    <m:r>
                      <w:rPr>
                        <w:rFonts w:ascii="Cambria Math" w:hAnsi="Cambria Math"/>
                        <w:lang w:val="es-ES"/>
                      </w:rPr>
                      <m:t>1.67</m:t>
                    </m:r>
                  </m:e>
                </m:d>
                <m:r>
                  <w:rPr>
                    <w:rFonts w:ascii="Cambria Math" w:hAnsi="Cambria Math"/>
                    <w:lang w:val="es-ES"/>
                  </w:rPr>
                  <m:t>=$1,918</m:t>
                </m:r>
              </m:oMath>
            </m:oMathPara>
          </w:p>
        </w:tc>
        <w:tc>
          <w:tcPr>
            <w:tcW w:w="1727" w:type="dxa"/>
            <w:tcBorders>
              <w:top w:val="single" w:sz="4" w:space="0" w:color="auto"/>
              <w:left w:val="nil"/>
              <w:right w:val="nil"/>
            </w:tcBorders>
          </w:tcPr>
          <w:p w14:paraId="4F51FF9B" w14:textId="5794D9DF" w:rsidR="00AD4137" w:rsidRDefault="00580AF9" w:rsidP="00AD4137">
            <w:pPr>
              <w:ind w:firstLine="0"/>
              <w:rPr>
                <w:lang w:val="es-ES"/>
              </w:rPr>
            </w:pPr>
            <m:oMathPara>
              <m:oMath>
                <m:r>
                  <w:rPr>
                    <w:rFonts w:ascii="Cambria Math" w:hAnsi="Cambria Math"/>
                    <w:lang w:val="es-ES"/>
                  </w:rPr>
                  <m:t>59</m:t>
                </m:r>
                <m:d>
                  <m:dPr>
                    <m:ctrlPr>
                      <w:rPr>
                        <w:rFonts w:ascii="Cambria Math" w:hAnsi="Cambria Math"/>
                        <w:i/>
                        <w:lang w:val="es-ES"/>
                      </w:rPr>
                    </m:ctrlPr>
                  </m:dPr>
                  <m:e>
                    <m:r>
                      <w:rPr>
                        <w:rFonts w:ascii="Cambria Math" w:hAnsi="Cambria Math"/>
                        <w:lang w:val="es-ES"/>
                      </w:rPr>
                      <m:t>50</m:t>
                    </m:r>
                  </m:e>
                </m:d>
                <m:r>
                  <w:rPr>
                    <w:rFonts w:ascii="Cambria Math" w:hAnsi="Cambria Math"/>
                    <w:lang w:val="es-ES"/>
                  </w:rPr>
                  <m:t>=$2,950</m:t>
                </m:r>
              </m:oMath>
            </m:oMathPara>
          </w:p>
        </w:tc>
        <w:tc>
          <w:tcPr>
            <w:tcW w:w="1727" w:type="dxa"/>
            <w:tcBorders>
              <w:top w:val="single" w:sz="4" w:space="0" w:color="auto"/>
              <w:left w:val="nil"/>
            </w:tcBorders>
          </w:tcPr>
          <w:p w14:paraId="17C7C589" w14:textId="72D1AE65" w:rsidR="00AD4137" w:rsidRDefault="00580AF9" w:rsidP="00AD4137">
            <w:pPr>
              <w:ind w:firstLine="0"/>
              <w:rPr>
                <w:lang w:val="es-ES"/>
              </w:rPr>
            </w:pPr>
            <m:oMathPara>
              <m:oMath>
                <m:r>
                  <w:rPr>
                    <w:rFonts w:ascii="Cambria Math" w:hAnsi="Cambria Math"/>
                    <w:lang w:val="es-ES"/>
                  </w:rPr>
                  <m:t>$5,168</m:t>
                </m:r>
              </m:oMath>
            </m:oMathPara>
          </w:p>
        </w:tc>
      </w:tr>
    </w:tbl>
    <w:p w14:paraId="3C0CCD84" w14:textId="66D0CA0A" w:rsidR="00AD4137" w:rsidRDefault="00AD4137" w:rsidP="00AD4137">
      <w:pPr>
        <w:rPr>
          <w:lang w:val="es-ES"/>
        </w:rPr>
      </w:pPr>
    </w:p>
    <w:p w14:paraId="72E3C609" w14:textId="512EB389" w:rsidR="00BF429D" w:rsidRDefault="00BF429D" w:rsidP="00BF429D">
      <w:pPr>
        <w:pStyle w:val="tablecaption"/>
        <w:rPr>
          <w:lang w:val="es-ES"/>
        </w:rPr>
      </w:pPr>
      <w:r w:rsidRPr="00BF429D">
        <w:rPr>
          <w:b/>
          <w:lang w:val="es-ES"/>
        </w:rPr>
        <w:t xml:space="preserve">Table </w:t>
      </w:r>
      <w:r>
        <w:rPr>
          <w:b/>
        </w:rPr>
        <w:fldChar w:fldCharType="begin"/>
      </w:r>
      <w:r w:rsidRPr="00BF429D">
        <w:rPr>
          <w:b/>
          <w:lang w:val="es-ES"/>
        </w:rPr>
        <w:instrText xml:space="preserve"> SEQ "Table" \* MERGEFORMAT </w:instrText>
      </w:r>
      <w:r>
        <w:rPr>
          <w:b/>
        </w:rPr>
        <w:fldChar w:fldCharType="separate"/>
      </w:r>
      <w:r w:rsidR="00DF162C">
        <w:rPr>
          <w:b/>
          <w:noProof/>
          <w:lang w:val="es-ES"/>
        </w:rPr>
        <w:t>7</w:t>
      </w:r>
      <w:r>
        <w:rPr>
          <w:b/>
        </w:rPr>
        <w:fldChar w:fldCharType="end"/>
      </w:r>
      <w:r w:rsidRPr="00BF429D">
        <w:rPr>
          <w:b/>
          <w:lang w:val="es-ES"/>
        </w:rPr>
        <w:t>.</w:t>
      </w:r>
      <w:r w:rsidRPr="00BF429D">
        <w:rPr>
          <w:lang w:val="es-ES"/>
        </w:rPr>
        <w:t xml:space="preserve"> Método de la t</w:t>
      </w:r>
      <w:r>
        <w:rPr>
          <w:lang w:val="es-ES"/>
        </w:rPr>
        <w:t>ransformada inversa para simular valores de la demanda</w:t>
      </w:r>
      <w:sdt>
        <w:sdtPr>
          <w:rPr>
            <w:lang w:val="es-ES"/>
          </w:rPr>
          <w:id w:val="-2098163206"/>
          <w:citation/>
        </w:sdtPr>
        <w:sdtContent>
          <w:r w:rsidR="00E72CB4">
            <w:rPr>
              <w:lang w:val="es-ES"/>
            </w:rPr>
            <w:fldChar w:fldCharType="begin"/>
          </w:r>
          <w:r w:rsidR="00E72CB4">
            <w:rPr>
              <w:lang w:val="es-EC"/>
            </w:rPr>
            <w:instrText xml:space="preserve"> CITATION Cos02 \l 12298 </w:instrText>
          </w:r>
          <w:r w:rsidR="00E72CB4">
            <w:rPr>
              <w:lang w:val="es-ES"/>
            </w:rPr>
            <w:fldChar w:fldCharType="separate"/>
          </w:r>
          <w:r w:rsidR="00423554">
            <w:rPr>
              <w:noProof/>
              <w:lang w:val="es-EC"/>
            </w:rPr>
            <w:t xml:space="preserve"> </w:t>
          </w:r>
          <w:r w:rsidR="00423554" w:rsidRPr="00423554">
            <w:rPr>
              <w:noProof/>
              <w:lang w:val="es-EC"/>
            </w:rPr>
            <w:t>[5]</w:t>
          </w:r>
          <w:r w:rsidR="00E72CB4">
            <w:rPr>
              <w:lang w:val="es-ES"/>
            </w:rPr>
            <w:fldChar w:fldCharType="end"/>
          </w:r>
        </w:sdtContent>
      </w:sdt>
    </w:p>
    <w:tbl>
      <w:tblPr>
        <w:tblStyle w:val="Tablaconcuadrcula"/>
        <w:tblW w:w="0" w:type="auto"/>
        <w:tblInd w:w="686" w:type="dxa"/>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524"/>
      </w:tblGrid>
      <w:tr w:rsidR="00BF429D" w14:paraId="7D47C4E9" w14:textId="77777777" w:rsidTr="00046177">
        <w:tc>
          <w:tcPr>
            <w:tcW w:w="5524" w:type="dxa"/>
          </w:tcPr>
          <w:p w14:paraId="5ADB5C36" w14:textId="7118B367" w:rsidR="00BF429D" w:rsidRDefault="00BF429D" w:rsidP="00BF429D">
            <w:pPr>
              <w:ind w:firstLine="0"/>
              <w:jc w:val="center"/>
              <w:rPr>
                <w:lang w:val="es-ES"/>
              </w:rPr>
            </w:pPr>
            <w:r>
              <w:rPr>
                <w:lang w:val="es-ES"/>
              </w:rPr>
              <w:t xml:space="preserve">Si 0.000 </w:t>
            </w:r>
            <m:oMath>
              <m:r>
                <w:rPr>
                  <w:rFonts w:ascii="Cambria Math" w:hAnsi="Cambria Math"/>
                  <w:lang w:val="es-ES"/>
                </w:rPr>
                <m:t>≤</m:t>
              </m:r>
            </m:oMath>
            <w:r>
              <w:rPr>
                <w:lang w:val="es-ES"/>
              </w:rPr>
              <w:t xml:space="preserve"> </w:t>
            </w:r>
            <w:r w:rsidRPr="00046177">
              <w:rPr>
                <w:i/>
                <w:iCs/>
                <w:lang w:val="es-ES"/>
              </w:rPr>
              <w:t>R</w:t>
            </w:r>
            <w:r>
              <w:rPr>
                <w:lang w:val="es-ES"/>
              </w:rPr>
              <w:t xml:space="preserve"> </w:t>
            </w:r>
            <m:oMath>
              <m:r>
                <w:rPr>
                  <w:rFonts w:ascii="Cambria Math" w:hAnsi="Cambria Math"/>
                  <w:lang w:val="es-ES"/>
                </w:rPr>
                <m:t>&lt;</m:t>
              </m:r>
            </m:oMath>
            <w:r>
              <w:rPr>
                <w:lang w:val="es-ES"/>
              </w:rPr>
              <w:t xml:space="preserve"> 0.010, entonces </w:t>
            </w:r>
            <m:oMath>
              <m:r>
                <w:rPr>
                  <w:rFonts w:ascii="Cambria Math" w:hAnsi="Cambria Math"/>
                  <w:lang w:val="es-ES"/>
                </w:rPr>
                <m:t>x=35</m:t>
              </m:r>
            </m:oMath>
          </w:p>
        </w:tc>
      </w:tr>
      <w:tr w:rsidR="00BF429D" w14:paraId="565F6A6F" w14:textId="77777777" w:rsidTr="00046177">
        <w:tc>
          <w:tcPr>
            <w:tcW w:w="5524" w:type="dxa"/>
          </w:tcPr>
          <w:p w14:paraId="455A1927" w14:textId="2788A875" w:rsidR="00BF429D" w:rsidRDefault="00BF429D" w:rsidP="00046177">
            <w:pPr>
              <w:ind w:firstLine="0"/>
              <w:jc w:val="center"/>
              <w:rPr>
                <w:lang w:val="es-ES"/>
              </w:rPr>
            </w:pPr>
            <w:r>
              <w:rPr>
                <w:lang w:val="es-ES"/>
              </w:rPr>
              <w:t xml:space="preserve">Si 0.010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0.0</w:t>
            </w:r>
            <w:r w:rsidR="00046177">
              <w:rPr>
                <w:lang w:val="es-ES"/>
              </w:rPr>
              <w:t>25</w:t>
            </w:r>
            <w:r>
              <w:rPr>
                <w:lang w:val="es-ES"/>
              </w:rPr>
              <w:t xml:space="preserve">, entonces </w:t>
            </w:r>
            <m:oMath>
              <m:r>
                <w:rPr>
                  <w:rFonts w:ascii="Cambria Math" w:hAnsi="Cambria Math"/>
                  <w:lang w:val="es-ES"/>
                </w:rPr>
                <m:t>x=36</m:t>
              </m:r>
            </m:oMath>
          </w:p>
        </w:tc>
      </w:tr>
      <w:tr w:rsidR="00BF429D" w14:paraId="5934DA61" w14:textId="77777777" w:rsidTr="00046177">
        <w:tc>
          <w:tcPr>
            <w:tcW w:w="5524" w:type="dxa"/>
          </w:tcPr>
          <w:p w14:paraId="2582F852" w14:textId="79017F5D" w:rsidR="00BF429D" w:rsidRDefault="00BF429D" w:rsidP="00046177">
            <w:pPr>
              <w:ind w:firstLine="0"/>
              <w:jc w:val="center"/>
              <w:rPr>
                <w:lang w:val="es-ES"/>
              </w:rPr>
            </w:pPr>
            <w:r>
              <w:rPr>
                <w:lang w:val="es-ES"/>
              </w:rPr>
              <w:t xml:space="preserve">Si 0.025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0.0</w:t>
            </w:r>
            <w:r w:rsidR="00046177">
              <w:rPr>
                <w:lang w:val="es-ES"/>
              </w:rPr>
              <w:t>45</w:t>
            </w:r>
            <w:r>
              <w:rPr>
                <w:lang w:val="es-ES"/>
              </w:rPr>
              <w:t xml:space="preserve">, entonces </w:t>
            </w:r>
            <m:oMath>
              <m:r>
                <w:rPr>
                  <w:rFonts w:ascii="Cambria Math" w:hAnsi="Cambria Math"/>
                  <w:lang w:val="es-ES"/>
                </w:rPr>
                <m:t>x=37</m:t>
              </m:r>
            </m:oMath>
          </w:p>
        </w:tc>
      </w:tr>
      <w:tr w:rsidR="00BF429D" w14:paraId="25ABB730" w14:textId="77777777" w:rsidTr="00046177">
        <w:tc>
          <w:tcPr>
            <w:tcW w:w="5524" w:type="dxa"/>
          </w:tcPr>
          <w:p w14:paraId="5BAA929A" w14:textId="1FE7DA3D" w:rsidR="00BF429D" w:rsidRDefault="00BF429D" w:rsidP="00046177">
            <w:pPr>
              <w:ind w:firstLine="0"/>
              <w:jc w:val="center"/>
              <w:rPr>
                <w:lang w:val="es-ES"/>
              </w:rPr>
            </w:pPr>
            <w:r>
              <w:rPr>
                <w:lang w:val="es-ES"/>
              </w:rPr>
              <w:t xml:space="preserve">Si 0.045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0.0</w:t>
            </w:r>
            <w:r w:rsidR="00046177">
              <w:rPr>
                <w:lang w:val="es-ES"/>
              </w:rPr>
              <w:t>65</w:t>
            </w:r>
            <w:r>
              <w:rPr>
                <w:lang w:val="es-ES"/>
              </w:rPr>
              <w:t xml:space="preserve">, entonces </w:t>
            </w:r>
            <m:oMath>
              <m:r>
                <w:rPr>
                  <w:rFonts w:ascii="Cambria Math" w:hAnsi="Cambria Math"/>
                  <w:lang w:val="es-ES"/>
                </w:rPr>
                <m:t>x=38</m:t>
              </m:r>
            </m:oMath>
          </w:p>
        </w:tc>
      </w:tr>
      <w:tr w:rsidR="00BF429D" w14:paraId="122C089C" w14:textId="77777777" w:rsidTr="00046177">
        <w:tc>
          <w:tcPr>
            <w:tcW w:w="5524" w:type="dxa"/>
          </w:tcPr>
          <w:p w14:paraId="479F6E4D" w14:textId="50CC7BC5" w:rsidR="00BF429D" w:rsidRDefault="00BF429D" w:rsidP="00046177">
            <w:pPr>
              <w:ind w:firstLine="0"/>
              <w:jc w:val="center"/>
              <w:rPr>
                <w:lang w:val="es-ES"/>
              </w:rPr>
            </w:pPr>
            <w:r>
              <w:rPr>
                <w:lang w:val="es-ES"/>
              </w:rPr>
              <w:t>Si 0.0</w:t>
            </w:r>
            <w:r w:rsidR="00046177">
              <w:rPr>
                <w:lang w:val="es-ES"/>
              </w:rPr>
              <w:t>65</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0.0</w:t>
            </w:r>
            <w:r w:rsidR="00046177">
              <w:rPr>
                <w:lang w:val="es-ES"/>
              </w:rPr>
              <w:t>87</w:t>
            </w:r>
            <w:r>
              <w:rPr>
                <w:lang w:val="es-ES"/>
              </w:rPr>
              <w:t xml:space="preserve">, entonces </w:t>
            </w:r>
            <m:oMath>
              <m:r>
                <w:rPr>
                  <w:rFonts w:ascii="Cambria Math" w:hAnsi="Cambria Math"/>
                  <w:lang w:val="es-ES"/>
                </w:rPr>
                <m:t>x=39</m:t>
              </m:r>
            </m:oMath>
          </w:p>
        </w:tc>
      </w:tr>
      <w:tr w:rsidR="00BF429D" w14:paraId="1E15C6AD" w14:textId="77777777" w:rsidTr="00046177">
        <w:tc>
          <w:tcPr>
            <w:tcW w:w="5524" w:type="dxa"/>
          </w:tcPr>
          <w:p w14:paraId="3E53121A" w14:textId="69C01A05" w:rsidR="00BF429D" w:rsidRDefault="00BF429D" w:rsidP="00046177">
            <w:pPr>
              <w:ind w:firstLine="0"/>
              <w:jc w:val="center"/>
              <w:rPr>
                <w:lang w:val="es-ES"/>
              </w:rPr>
            </w:pPr>
            <w:r>
              <w:rPr>
                <w:lang w:val="es-ES"/>
              </w:rPr>
              <w:t>Si 0.0</w:t>
            </w:r>
            <w:r w:rsidR="00046177">
              <w:rPr>
                <w:lang w:val="es-ES"/>
              </w:rPr>
              <w:t>87</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110</w:t>
            </w:r>
            <w:r>
              <w:rPr>
                <w:lang w:val="es-ES"/>
              </w:rPr>
              <w:t xml:space="preserve">, entonces </w:t>
            </w:r>
            <m:oMath>
              <m:r>
                <w:rPr>
                  <w:rFonts w:ascii="Cambria Math" w:hAnsi="Cambria Math"/>
                  <w:lang w:val="es-ES"/>
                </w:rPr>
                <m:t>x=40</m:t>
              </m:r>
            </m:oMath>
          </w:p>
        </w:tc>
      </w:tr>
      <w:tr w:rsidR="00BF429D" w14:paraId="6639DFC5" w14:textId="77777777" w:rsidTr="00046177">
        <w:tc>
          <w:tcPr>
            <w:tcW w:w="5524" w:type="dxa"/>
          </w:tcPr>
          <w:p w14:paraId="4473A3C1" w14:textId="0590222A" w:rsidR="00BF429D" w:rsidRDefault="00BF429D" w:rsidP="00046177">
            <w:pPr>
              <w:ind w:firstLine="0"/>
              <w:jc w:val="center"/>
              <w:rPr>
                <w:lang w:val="es-ES"/>
              </w:rPr>
            </w:pPr>
            <w:r>
              <w:rPr>
                <w:lang w:val="es-ES"/>
              </w:rPr>
              <w:t>Si 0.</w:t>
            </w:r>
            <w:r w:rsidR="00046177">
              <w:rPr>
                <w:lang w:val="es-ES"/>
              </w:rPr>
              <w:t>110</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135</w:t>
            </w:r>
            <w:r>
              <w:rPr>
                <w:lang w:val="es-ES"/>
              </w:rPr>
              <w:t xml:space="preserve">, entonces </w:t>
            </w:r>
            <m:oMath>
              <m:r>
                <w:rPr>
                  <w:rFonts w:ascii="Cambria Math" w:hAnsi="Cambria Math"/>
                  <w:lang w:val="es-ES"/>
                </w:rPr>
                <m:t>x=4</m:t>
              </m:r>
            </m:oMath>
            <w:r>
              <w:rPr>
                <w:lang w:val="es-ES"/>
              </w:rPr>
              <w:t>1</w:t>
            </w:r>
          </w:p>
        </w:tc>
      </w:tr>
      <w:tr w:rsidR="00BF429D" w14:paraId="4A846B16" w14:textId="77777777" w:rsidTr="00046177">
        <w:tc>
          <w:tcPr>
            <w:tcW w:w="5524" w:type="dxa"/>
          </w:tcPr>
          <w:p w14:paraId="554A7536" w14:textId="4C041F4D" w:rsidR="00BF429D" w:rsidRDefault="00BF429D" w:rsidP="00046177">
            <w:pPr>
              <w:ind w:firstLine="0"/>
              <w:jc w:val="center"/>
              <w:rPr>
                <w:lang w:val="es-ES"/>
              </w:rPr>
            </w:pPr>
            <w:r>
              <w:rPr>
                <w:lang w:val="es-ES"/>
              </w:rPr>
              <w:t>Si 0.</w:t>
            </w:r>
            <w:r w:rsidR="00046177">
              <w:rPr>
                <w:lang w:val="es-ES"/>
              </w:rPr>
              <w:t>135</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162</w:t>
            </w:r>
            <w:r>
              <w:rPr>
                <w:lang w:val="es-ES"/>
              </w:rPr>
              <w:t xml:space="preserve">, entonces </w:t>
            </w:r>
            <m:oMath>
              <m:r>
                <w:rPr>
                  <w:rFonts w:ascii="Cambria Math" w:hAnsi="Cambria Math"/>
                  <w:lang w:val="es-ES"/>
                </w:rPr>
                <m:t>x=42</m:t>
              </m:r>
            </m:oMath>
          </w:p>
        </w:tc>
      </w:tr>
      <w:tr w:rsidR="00BF429D" w14:paraId="3A7108CE" w14:textId="77777777" w:rsidTr="00046177">
        <w:tc>
          <w:tcPr>
            <w:tcW w:w="5524" w:type="dxa"/>
          </w:tcPr>
          <w:p w14:paraId="550D0A86" w14:textId="5ED1D74A" w:rsidR="00BF429D" w:rsidRDefault="00BF429D" w:rsidP="00046177">
            <w:pPr>
              <w:ind w:firstLine="0"/>
              <w:jc w:val="center"/>
              <w:rPr>
                <w:lang w:val="es-ES"/>
              </w:rPr>
            </w:pPr>
            <w:r>
              <w:rPr>
                <w:lang w:val="es-ES"/>
              </w:rPr>
              <w:t>Si 0.</w:t>
            </w:r>
            <w:r w:rsidR="00046177">
              <w:rPr>
                <w:lang w:val="es-ES"/>
              </w:rPr>
              <w:t>162</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190</w:t>
            </w:r>
            <w:r>
              <w:rPr>
                <w:lang w:val="es-ES"/>
              </w:rPr>
              <w:t xml:space="preserve">, entonces </w:t>
            </w:r>
            <m:oMath>
              <m:r>
                <w:rPr>
                  <w:rFonts w:ascii="Cambria Math" w:hAnsi="Cambria Math"/>
                  <w:lang w:val="es-ES"/>
                </w:rPr>
                <m:t>x=43</m:t>
              </m:r>
            </m:oMath>
          </w:p>
        </w:tc>
      </w:tr>
      <w:tr w:rsidR="00BF429D" w14:paraId="745E20F9" w14:textId="77777777" w:rsidTr="00046177">
        <w:tc>
          <w:tcPr>
            <w:tcW w:w="5524" w:type="dxa"/>
          </w:tcPr>
          <w:p w14:paraId="1D6B8B3F" w14:textId="64BED871" w:rsidR="00BF429D" w:rsidRDefault="00BF429D" w:rsidP="00046177">
            <w:pPr>
              <w:ind w:firstLine="0"/>
              <w:jc w:val="center"/>
              <w:rPr>
                <w:lang w:val="es-ES"/>
              </w:rPr>
            </w:pPr>
            <w:r>
              <w:rPr>
                <w:lang w:val="es-ES"/>
              </w:rPr>
              <w:t>Si 0.</w:t>
            </w:r>
            <w:r w:rsidR="00046177">
              <w:rPr>
                <w:lang w:val="es-ES"/>
              </w:rPr>
              <w:t>190</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219</w:t>
            </w:r>
            <w:r>
              <w:rPr>
                <w:lang w:val="es-ES"/>
              </w:rPr>
              <w:t xml:space="preserve">, entonces </w:t>
            </w:r>
            <m:oMath>
              <m:r>
                <w:rPr>
                  <w:rFonts w:ascii="Cambria Math" w:hAnsi="Cambria Math"/>
                  <w:lang w:val="es-ES"/>
                </w:rPr>
                <m:t>x=44</m:t>
              </m:r>
            </m:oMath>
          </w:p>
        </w:tc>
      </w:tr>
      <w:tr w:rsidR="00BF429D" w14:paraId="645BC1AA" w14:textId="77777777" w:rsidTr="00046177">
        <w:tc>
          <w:tcPr>
            <w:tcW w:w="5524" w:type="dxa"/>
          </w:tcPr>
          <w:p w14:paraId="5A23ECFD" w14:textId="46FF4269" w:rsidR="00BF429D" w:rsidRDefault="00BF429D" w:rsidP="00046177">
            <w:pPr>
              <w:ind w:firstLine="0"/>
              <w:jc w:val="center"/>
              <w:rPr>
                <w:lang w:val="es-ES"/>
              </w:rPr>
            </w:pPr>
            <w:r>
              <w:rPr>
                <w:lang w:val="es-ES"/>
              </w:rPr>
              <w:t>Si 0.</w:t>
            </w:r>
            <w:r w:rsidR="00046177">
              <w:rPr>
                <w:lang w:val="es-ES"/>
              </w:rPr>
              <w:t>219</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254</w:t>
            </w:r>
            <w:r>
              <w:rPr>
                <w:lang w:val="es-ES"/>
              </w:rPr>
              <w:t xml:space="preserve">, entonces </w:t>
            </w:r>
            <m:oMath>
              <m:r>
                <w:rPr>
                  <w:rFonts w:ascii="Cambria Math" w:hAnsi="Cambria Math"/>
                  <w:lang w:val="es-ES"/>
                </w:rPr>
                <m:t>x=45</m:t>
              </m:r>
            </m:oMath>
          </w:p>
        </w:tc>
      </w:tr>
      <w:tr w:rsidR="00BF429D" w14:paraId="62EABDC8" w14:textId="77777777" w:rsidTr="00046177">
        <w:tc>
          <w:tcPr>
            <w:tcW w:w="5524" w:type="dxa"/>
          </w:tcPr>
          <w:p w14:paraId="2F2170BF" w14:textId="1682E943" w:rsidR="00BF429D" w:rsidRDefault="00BF429D" w:rsidP="00046177">
            <w:pPr>
              <w:ind w:firstLine="0"/>
              <w:jc w:val="center"/>
              <w:rPr>
                <w:lang w:val="es-ES"/>
              </w:rPr>
            </w:pPr>
            <w:r>
              <w:rPr>
                <w:lang w:val="es-ES"/>
              </w:rPr>
              <w:t>Si 0.</w:t>
            </w:r>
            <w:r w:rsidR="00046177">
              <w:rPr>
                <w:lang w:val="es-ES"/>
              </w:rPr>
              <w:t>254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299</w:t>
            </w:r>
            <w:r>
              <w:rPr>
                <w:lang w:val="es-ES"/>
              </w:rPr>
              <w:t xml:space="preserve">, entonces </w:t>
            </w:r>
            <m:oMath>
              <m:r>
                <w:rPr>
                  <w:rFonts w:ascii="Cambria Math" w:hAnsi="Cambria Math"/>
                  <w:lang w:val="es-ES"/>
                </w:rPr>
                <m:t>x=46</m:t>
              </m:r>
            </m:oMath>
          </w:p>
        </w:tc>
      </w:tr>
      <w:tr w:rsidR="00BF429D" w14:paraId="7FCC1475" w14:textId="77777777" w:rsidTr="00046177">
        <w:tc>
          <w:tcPr>
            <w:tcW w:w="5524" w:type="dxa"/>
          </w:tcPr>
          <w:p w14:paraId="627F96FE" w14:textId="58143496" w:rsidR="00BF429D" w:rsidRDefault="00BF429D" w:rsidP="00046177">
            <w:pPr>
              <w:ind w:firstLine="0"/>
              <w:jc w:val="center"/>
              <w:rPr>
                <w:lang w:val="es-ES"/>
              </w:rPr>
            </w:pPr>
            <w:r>
              <w:rPr>
                <w:lang w:val="es-ES"/>
              </w:rPr>
              <w:t>Si 0.</w:t>
            </w:r>
            <w:r w:rsidR="00046177">
              <w:rPr>
                <w:lang w:val="es-ES"/>
              </w:rPr>
              <w:t>299</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359</w:t>
            </w:r>
            <w:r>
              <w:rPr>
                <w:lang w:val="es-ES"/>
              </w:rPr>
              <w:t xml:space="preserve">, entonces </w:t>
            </w:r>
            <m:oMath>
              <m:r>
                <w:rPr>
                  <w:rFonts w:ascii="Cambria Math" w:hAnsi="Cambria Math"/>
                  <w:lang w:val="es-ES"/>
                </w:rPr>
                <m:t>x=47</m:t>
              </m:r>
            </m:oMath>
          </w:p>
        </w:tc>
      </w:tr>
      <w:tr w:rsidR="00BF429D" w14:paraId="2601581D" w14:textId="77777777" w:rsidTr="00046177">
        <w:tc>
          <w:tcPr>
            <w:tcW w:w="5524" w:type="dxa"/>
          </w:tcPr>
          <w:p w14:paraId="5339D77F" w14:textId="4E797A9E" w:rsidR="00BF429D" w:rsidRDefault="00BF429D" w:rsidP="00046177">
            <w:pPr>
              <w:ind w:firstLine="0"/>
              <w:jc w:val="center"/>
              <w:rPr>
                <w:lang w:val="es-ES"/>
              </w:rPr>
            </w:pPr>
            <w:r>
              <w:rPr>
                <w:lang w:val="es-ES"/>
              </w:rPr>
              <w:t>Si 0.</w:t>
            </w:r>
            <w:r w:rsidR="00046177">
              <w:rPr>
                <w:lang w:val="es-ES"/>
              </w:rPr>
              <w:t>359</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424</w:t>
            </w:r>
            <w:r>
              <w:rPr>
                <w:lang w:val="es-ES"/>
              </w:rPr>
              <w:t xml:space="preserve">, entonces </w:t>
            </w:r>
            <m:oMath>
              <m:r>
                <w:rPr>
                  <w:rFonts w:ascii="Cambria Math" w:hAnsi="Cambria Math"/>
                  <w:lang w:val="es-ES"/>
                </w:rPr>
                <m:t>x=48</m:t>
              </m:r>
            </m:oMath>
          </w:p>
        </w:tc>
      </w:tr>
      <w:tr w:rsidR="00BF429D" w14:paraId="10ECB241" w14:textId="77777777" w:rsidTr="00046177">
        <w:tc>
          <w:tcPr>
            <w:tcW w:w="5524" w:type="dxa"/>
          </w:tcPr>
          <w:p w14:paraId="1C9E2A60" w14:textId="111FFBB9" w:rsidR="00BF429D" w:rsidRDefault="00BF429D" w:rsidP="00046177">
            <w:pPr>
              <w:ind w:firstLine="0"/>
              <w:jc w:val="center"/>
              <w:rPr>
                <w:lang w:val="es-ES"/>
              </w:rPr>
            </w:pPr>
            <w:r>
              <w:rPr>
                <w:lang w:val="es-ES"/>
              </w:rPr>
              <w:t>Si 0.</w:t>
            </w:r>
            <w:r w:rsidR="00046177">
              <w:rPr>
                <w:lang w:val="es-ES"/>
              </w:rPr>
              <w:t>424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494</w:t>
            </w:r>
            <w:r>
              <w:rPr>
                <w:lang w:val="es-ES"/>
              </w:rPr>
              <w:t xml:space="preserve">, entonces </w:t>
            </w:r>
            <m:oMath>
              <m:r>
                <w:rPr>
                  <w:rFonts w:ascii="Cambria Math" w:hAnsi="Cambria Math"/>
                  <w:lang w:val="es-ES"/>
                </w:rPr>
                <m:t>x=49</m:t>
              </m:r>
            </m:oMath>
          </w:p>
        </w:tc>
      </w:tr>
      <w:tr w:rsidR="00BF429D" w14:paraId="1E6E19C6" w14:textId="77777777" w:rsidTr="00046177">
        <w:tc>
          <w:tcPr>
            <w:tcW w:w="5524" w:type="dxa"/>
          </w:tcPr>
          <w:p w14:paraId="637F0F8C" w14:textId="5627D001" w:rsidR="00BF429D" w:rsidRDefault="00BF429D" w:rsidP="00046177">
            <w:pPr>
              <w:ind w:firstLine="0"/>
              <w:jc w:val="center"/>
              <w:rPr>
                <w:lang w:val="es-ES"/>
              </w:rPr>
            </w:pPr>
            <w:r>
              <w:rPr>
                <w:lang w:val="es-ES"/>
              </w:rPr>
              <w:t>Si 0.</w:t>
            </w:r>
            <w:r w:rsidR="00046177">
              <w:rPr>
                <w:lang w:val="es-ES"/>
              </w:rPr>
              <w:t>494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574</w:t>
            </w:r>
            <w:r>
              <w:rPr>
                <w:lang w:val="es-ES"/>
              </w:rPr>
              <w:t xml:space="preserve">, entonces </w:t>
            </w:r>
            <m:oMath>
              <m:r>
                <w:rPr>
                  <w:rFonts w:ascii="Cambria Math" w:hAnsi="Cambria Math"/>
                  <w:lang w:val="es-ES"/>
                </w:rPr>
                <m:t>x=50</m:t>
              </m:r>
            </m:oMath>
          </w:p>
        </w:tc>
      </w:tr>
      <w:tr w:rsidR="00BF429D" w14:paraId="050AADB6" w14:textId="77777777" w:rsidTr="00046177">
        <w:tc>
          <w:tcPr>
            <w:tcW w:w="5524" w:type="dxa"/>
          </w:tcPr>
          <w:p w14:paraId="00DF7BD4" w14:textId="57489F3F" w:rsidR="00BF429D" w:rsidRDefault="00BF429D" w:rsidP="00046177">
            <w:pPr>
              <w:ind w:firstLine="0"/>
              <w:jc w:val="center"/>
              <w:rPr>
                <w:lang w:val="es-ES"/>
              </w:rPr>
            </w:pPr>
            <w:r>
              <w:rPr>
                <w:lang w:val="es-ES"/>
              </w:rPr>
              <w:t>Si 0.</w:t>
            </w:r>
            <w:r w:rsidR="00046177">
              <w:rPr>
                <w:lang w:val="es-ES"/>
              </w:rPr>
              <w:t>574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649</w:t>
            </w:r>
            <w:r>
              <w:rPr>
                <w:lang w:val="es-ES"/>
              </w:rPr>
              <w:t xml:space="preserve">, entonces </w:t>
            </w:r>
            <m:oMath>
              <m:r>
                <w:rPr>
                  <w:rFonts w:ascii="Cambria Math" w:hAnsi="Cambria Math"/>
                  <w:lang w:val="es-ES"/>
                </w:rPr>
                <m:t>x=51</m:t>
              </m:r>
            </m:oMath>
          </w:p>
        </w:tc>
      </w:tr>
      <w:tr w:rsidR="00BF429D" w14:paraId="6B2B773D" w14:textId="77777777" w:rsidTr="00046177">
        <w:tc>
          <w:tcPr>
            <w:tcW w:w="5524" w:type="dxa"/>
          </w:tcPr>
          <w:p w14:paraId="05B6D136" w14:textId="1B369C9A" w:rsidR="00BF429D" w:rsidRDefault="00BF429D" w:rsidP="00046177">
            <w:pPr>
              <w:ind w:firstLine="0"/>
              <w:jc w:val="center"/>
              <w:rPr>
                <w:lang w:val="es-ES"/>
              </w:rPr>
            </w:pPr>
            <w:r>
              <w:rPr>
                <w:lang w:val="es-ES"/>
              </w:rPr>
              <w:t>Si 0.</w:t>
            </w:r>
            <w:r w:rsidR="00046177">
              <w:rPr>
                <w:lang w:val="es-ES"/>
              </w:rPr>
              <w:t>649</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719</w:t>
            </w:r>
            <w:r>
              <w:rPr>
                <w:lang w:val="es-ES"/>
              </w:rPr>
              <w:t xml:space="preserve">, entonces </w:t>
            </w:r>
            <m:oMath>
              <m:r>
                <w:rPr>
                  <w:rFonts w:ascii="Cambria Math" w:hAnsi="Cambria Math"/>
                  <w:lang w:val="es-ES"/>
                </w:rPr>
                <m:t>x=52</m:t>
              </m:r>
            </m:oMath>
          </w:p>
        </w:tc>
      </w:tr>
      <w:tr w:rsidR="00BF429D" w14:paraId="2153EAFA" w14:textId="77777777" w:rsidTr="00046177">
        <w:tc>
          <w:tcPr>
            <w:tcW w:w="5524" w:type="dxa"/>
          </w:tcPr>
          <w:p w14:paraId="7D8A4CDA" w14:textId="5B5E6513" w:rsidR="00BF429D" w:rsidRDefault="00BF429D" w:rsidP="00046177">
            <w:pPr>
              <w:ind w:firstLine="0"/>
              <w:jc w:val="center"/>
              <w:rPr>
                <w:lang w:val="es-ES"/>
              </w:rPr>
            </w:pPr>
            <w:r>
              <w:rPr>
                <w:lang w:val="es-ES"/>
              </w:rPr>
              <w:t>Si 0.</w:t>
            </w:r>
            <w:r w:rsidR="00046177">
              <w:rPr>
                <w:lang w:val="es-ES"/>
              </w:rPr>
              <w:t>719</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784</w:t>
            </w:r>
            <w:r>
              <w:rPr>
                <w:lang w:val="es-ES"/>
              </w:rPr>
              <w:t xml:space="preserve">, entonces </w:t>
            </w:r>
            <m:oMath>
              <m:r>
                <w:rPr>
                  <w:rFonts w:ascii="Cambria Math" w:hAnsi="Cambria Math"/>
                  <w:lang w:val="es-ES"/>
                </w:rPr>
                <m:t>x=53</m:t>
              </m:r>
            </m:oMath>
          </w:p>
        </w:tc>
      </w:tr>
      <w:tr w:rsidR="00BF429D" w14:paraId="4B564C6A" w14:textId="77777777" w:rsidTr="00046177">
        <w:tc>
          <w:tcPr>
            <w:tcW w:w="5524" w:type="dxa"/>
          </w:tcPr>
          <w:p w14:paraId="2B6A3E35" w14:textId="3CFF1BFA" w:rsidR="00BF429D" w:rsidRDefault="00BF429D" w:rsidP="00046177">
            <w:pPr>
              <w:ind w:firstLine="0"/>
              <w:jc w:val="center"/>
              <w:rPr>
                <w:lang w:val="es-ES"/>
              </w:rPr>
            </w:pPr>
            <w:r>
              <w:rPr>
                <w:lang w:val="es-ES"/>
              </w:rPr>
              <w:lastRenderedPageBreak/>
              <w:t>Si 0.</w:t>
            </w:r>
            <w:r w:rsidR="00046177">
              <w:rPr>
                <w:lang w:val="es-ES"/>
              </w:rPr>
              <w:t>784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844</w:t>
            </w:r>
            <w:r>
              <w:rPr>
                <w:lang w:val="es-ES"/>
              </w:rPr>
              <w:t xml:space="preserve">, entonces </w:t>
            </w:r>
            <m:oMath>
              <m:r>
                <w:rPr>
                  <w:rFonts w:ascii="Cambria Math" w:hAnsi="Cambria Math"/>
                  <w:lang w:val="es-ES"/>
                </w:rPr>
                <m:t>x=54</m:t>
              </m:r>
            </m:oMath>
          </w:p>
        </w:tc>
      </w:tr>
      <w:tr w:rsidR="00BF429D" w14:paraId="064F3E02" w14:textId="77777777" w:rsidTr="00046177">
        <w:tc>
          <w:tcPr>
            <w:tcW w:w="5524" w:type="dxa"/>
          </w:tcPr>
          <w:p w14:paraId="48BE598C" w14:textId="31F6CD0B" w:rsidR="00BF429D" w:rsidRDefault="00BF429D" w:rsidP="00046177">
            <w:pPr>
              <w:ind w:firstLine="0"/>
              <w:jc w:val="center"/>
              <w:rPr>
                <w:lang w:val="es-ES"/>
              </w:rPr>
            </w:pPr>
            <w:r>
              <w:rPr>
                <w:lang w:val="es-ES"/>
              </w:rPr>
              <w:t>Si 0.</w:t>
            </w:r>
            <w:r w:rsidR="00046177">
              <w:rPr>
                <w:lang w:val="es-ES"/>
              </w:rPr>
              <w:t>844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894</w:t>
            </w:r>
            <w:r>
              <w:rPr>
                <w:lang w:val="es-ES"/>
              </w:rPr>
              <w:t xml:space="preserve">, entonces </w:t>
            </w:r>
            <m:oMath>
              <m:r>
                <w:rPr>
                  <w:rFonts w:ascii="Cambria Math" w:hAnsi="Cambria Math"/>
                  <w:lang w:val="es-ES"/>
                </w:rPr>
                <m:t>x=55</m:t>
              </m:r>
            </m:oMath>
          </w:p>
        </w:tc>
      </w:tr>
      <w:tr w:rsidR="00BF429D" w14:paraId="2A5749E7" w14:textId="77777777" w:rsidTr="00046177">
        <w:tc>
          <w:tcPr>
            <w:tcW w:w="5524" w:type="dxa"/>
          </w:tcPr>
          <w:p w14:paraId="290A8096" w14:textId="16D17B44" w:rsidR="00BF429D" w:rsidRDefault="00BF429D" w:rsidP="00046177">
            <w:pPr>
              <w:ind w:firstLine="0"/>
              <w:jc w:val="center"/>
              <w:rPr>
                <w:lang w:val="es-ES"/>
              </w:rPr>
            </w:pPr>
            <w:r>
              <w:rPr>
                <w:lang w:val="es-ES"/>
              </w:rPr>
              <w:t>Si 0.</w:t>
            </w:r>
            <w:r w:rsidR="00046177">
              <w:rPr>
                <w:lang w:val="es-ES"/>
              </w:rPr>
              <w:t>894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934</w:t>
            </w:r>
            <w:r>
              <w:rPr>
                <w:lang w:val="es-ES"/>
              </w:rPr>
              <w:t xml:space="preserve">, entonces </w:t>
            </w:r>
            <m:oMath>
              <m:r>
                <w:rPr>
                  <w:rFonts w:ascii="Cambria Math" w:hAnsi="Cambria Math"/>
                  <w:lang w:val="es-ES"/>
                </w:rPr>
                <m:t>x=56</m:t>
              </m:r>
            </m:oMath>
          </w:p>
        </w:tc>
      </w:tr>
      <w:tr w:rsidR="00BF429D" w14:paraId="4C0AC929" w14:textId="77777777" w:rsidTr="00046177">
        <w:tc>
          <w:tcPr>
            <w:tcW w:w="5524" w:type="dxa"/>
          </w:tcPr>
          <w:p w14:paraId="71BAFB68" w14:textId="69D088B4" w:rsidR="00BF429D" w:rsidRDefault="00BF429D" w:rsidP="00046177">
            <w:pPr>
              <w:ind w:firstLine="0"/>
              <w:jc w:val="center"/>
              <w:rPr>
                <w:lang w:val="es-ES"/>
              </w:rPr>
            </w:pPr>
            <w:r>
              <w:rPr>
                <w:lang w:val="es-ES"/>
              </w:rPr>
              <w:t>Si 0.</w:t>
            </w:r>
            <w:r w:rsidR="00046177">
              <w:rPr>
                <w:lang w:val="es-ES"/>
              </w:rPr>
              <w:t>934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964,</w:t>
            </w:r>
            <w:r>
              <w:rPr>
                <w:lang w:val="es-ES"/>
              </w:rPr>
              <w:t xml:space="preserve"> entonces </w:t>
            </w:r>
            <m:oMath>
              <m:r>
                <w:rPr>
                  <w:rFonts w:ascii="Cambria Math" w:hAnsi="Cambria Math"/>
                  <w:lang w:val="es-ES"/>
                </w:rPr>
                <m:t>x=57</m:t>
              </m:r>
            </m:oMath>
          </w:p>
        </w:tc>
      </w:tr>
      <w:tr w:rsidR="00BF429D" w14:paraId="6FC1B84A" w14:textId="77777777" w:rsidTr="00046177">
        <w:tc>
          <w:tcPr>
            <w:tcW w:w="5524" w:type="dxa"/>
          </w:tcPr>
          <w:p w14:paraId="54D417BD" w14:textId="24A261C3" w:rsidR="00BF429D" w:rsidRDefault="00BF429D" w:rsidP="00046177">
            <w:pPr>
              <w:ind w:firstLine="0"/>
              <w:jc w:val="center"/>
              <w:rPr>
                <w:lang w:val="es-ES"/>
              </w:rPr>
            </w:pPr>
            <w:r>
              <w:rPr>
                <w:lang w:val="es-ES"/>
              </w:rPr>
              <w:t>Si 0.</w:t>
            </w:r>
            <w:r w:rsidR="00046177">
              <w:rPr>
                <w:lang w:val="es-ES"/>
              </w:rPr>
              <w:t>964</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980</w:t>
            </w:r>
            <w:r>
              <w:rPr>
                <w:lang w:val="es-ES"/>
              </w:rPr>
              <w:t xml:space="preserve">, entonces </w:t>
            </w:r>
            <m:oMath>
              <m:r>
                <w:rPr>
                  <w:rFonts w:ascii="Cambria Math" w:hAnsi="Cambria Math"/>
                  <w:lang w:val="es-ES"/>
                </w:rPr>
                <m:t>x=58</m:t>
              </m:r>
            </m:oMath>
          </w:p>
        </w:tc>
      </w:tr>
      <w:tr w:rsidR="00BF429D" w14:paraId="60D42204" w14:textId="77777777" w:rsidTr="00046177">
        <w:tc>
          <w:tcPr>
            <w:tcW w:w="5524" w:type="dxa"/>
          </w:tcPr>
          <w:p w14:paraId="75C7D468" w14:textId="4EC57444" w:rsidR="00BF429D" w:rsidRDefault="00BF429D" w:rsidP="00046177">
            <w:pPr>
              <w:ind w:firstLine="0"/>
              <w:jc w:val="center"/>
              <w:rPr>
                <w:lang w:val="es-ES"/>
              </w:rPr>
            </w:pPr>
            <w:r>
              <w:rPr>
                <w:lang w:val="es-ES"/>
              </w:rPr>
              <w:t>Si 0.</w:t>
            </w:r>
            <w:r w:rsidR="00046177">
              <w:rPr>
                <w:lang w:val="es-ES"/>
              </w:rPr>
              <w:t>980</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0.</w:t>
            </w:r>
            <w:r w:rsidR="00046177">
              <w:rPr>
                <w:lang w:val="es-ES"/>
              </w:rPr>
              <w:t>995</w:t>
            </w:r>
            <w:r>
              <w:rPr>
                <w:lang w:val="es-ES"/>
              </w:rPr>
              <w:t xml:space="preserve">, entonces </w:t>
            </w:r>
            <m:oMath>
              <m:r>
                <w:rPr>
                  <w:rFonts w:ascii="Cambria Math" w:hAnsi="Cambria Math"/>
                  <w:lang w:val="es-ES"/>
                </w:rPr>
                <m:t>x=59</m:t>
              </m:r>
            </m:oMath>
          </w:p>
        </w:tc>
      </w:tr>
      <w:tr w:rsidR="00BF429D" w14:paraId="2DB49141" w14:textId="77777777" w:rsidTr="00046177">
        <w:tc>
          <w:tcPr>
            <w:tcW w:w="5524" w:type="dxa"/>
          </w:tcPr>
          <w:p w14:paraId="4529D89B" w14:textId="0EA192E2" w:rsidR="00BF429D" w:rsidRDefault="00BF429D" w:rsidP="00046177">
            <w:pPr>
              <w:ind w:firstLine="0"/>
              <w:jc w:val="center"/>
              <w:rPr>
                <w:lang w:val="es-ES"/>
              </w:rPr>
            </w:pPr>
            <w:r>
              <w:rPr>
                <w:lang w:val="es-ES"/>
              </w:rPr>
              <w:t>Si 0.</w:t>
            </w:r>
            <w:r w:rsidR="00046177">
              <w:rPr>
                <w:lang w:val="es-ES"/>
              </w:rPr>
              <w:t>995</w:t>
            </w:r>
            <w:r>
              <w:rPr>
                <w:lang w:val="es-ES"/>
              </w:rPr>
              <w:t xml:space="preserve"> </w:t>
            </w:r>
            <m:oMath>
              <m:r>
                <w:rPr>
                  <w:rFonts w:ascii="Cambria Math" w:hAnsi="Cambria Math"/>
                  <w:lang w:val="es-ES"/>
                </w:rPr>
                <m:t>≤</m:t>
              </m:r>
            </m:oMath>
            <w:r>
              <w:rPr>
                <w:lang w:val="es-ES"/>
              </w:rPr>
              <w:t xml:space="preserve"> </w:t>
            </w:r>
            <w:r w:rsidR="00046177" w:rsidRPr="00046177">
              <w:rPr>
                <w:i/>
                <w:iCs/>
                <w:lang w:val="es-ES"/>
              </w:rPr>
              <w:t>R</w:t>
            </w:r>
            <m:oMath>
              <m:r>
                <w:rPr>
                  <w:rFonts w:ascii="Cambria Math" w:hAnsi="Cambria Math"/>
                  <w:lang w:val="es-ES"/>
                </w:rPr>
                <m:t xml:space="preserve"> &lt;</m:t>
              </m:r>
            </m:oMath>
            <w:r>
              <w:rPr>
                <w:lang w:val="es-ES"/>
              </w:rPr>
              <w:t xml:space="preserve"> </w:t>
            </w:r>
            <w:r w:rsidR="00046177">
              <w:rPr>
                <w:lang w:val="es-ES"/>
              </w:rPr>
              <w:t>1.00</w:t>
            </w:r>
            <w:r>
              <w:rPr>
                <w:lang w:val="es-ES"/>
              </w:rPr>
              <w:t xml:space="preserve">, entonces </w:t>
            </w:r>
            <m:oMath>
              <m:r>
                <w:rPr>
                  <w:rFonts w:ascii="Cambria Math" w:hAnsi="Cambria Math"/>
                  <w:lang w:val="es-ES"/>
                </w:rPr>
                <m:t>x=60</m:t>
              </m:r>
            </m:oMath>
          </w:p>
        </w:tc>
      </w:tr>
    </w:tbl>
    <w:p w14:paraId="03C86E88" w14:textId="3B45100D" w:rsidR="001A7EE9" w:rsidRDefault="001A7EE9" w:rsidP="001A7EE9">
      <w:pPr>
        <w:pStyle w:val="tablecaption"/>
        <w:jc w:val="both"/>
        <w:rPr>
          <w:b/>
        </w:rPr>
      </w:pPr>
    </w:p>
    <w:p w14:paraId="62DEA001" w14:textId="30A40D06" w:rsidR="001A7EE9" w:rsidRDefault="001A7EE9" w:rsidP="001A7EE9">
      <w:pPr>
        <w:pStyle w:val="tablecaption"/>
        <w:rPr>
          <w:lang w:val="es-ES"/>
        </w:rPr>
      </w:pPr>
      <w:r w:rsidRPr="001A7EE9">
        <w:rPr>
          <w:b/>
          <w:lang w:val="es-ES"/>
        </w:rPr>
        <w:t xml:space="preserve">Table </w:t>
      </w:r>
      <w:r>
        <w:rPr>
          <w:b/>
        </w:rPr>
        <w:fldChar w:fldCharType="begin"/>
      </w:r>
      <w:r w:rsidRPr="001A7EE9">
        <w:rPr>
          <w:b/>
          <w:lang w:val="es-ES"/>
        </w:rPr>
        <w:instrText xml:space="preserve"> SEQ "Table" \* MERGEFORMAT </w:instrText>
      </w:r>
      <w:r>
        <w:rPr>
          <w:b/>
        </w:rPr>
        <w:fldChar w:fldCharType="separate"/>
      </w:r>
      <w:r w:rsidR="00DF162C">
        <w:rPr>
          <w:b/>
          <w:noProof/>
          <w:lang w:val="es-ES"/>
        </w:rPr>
        <w:t>8</w:t>
      </w:r>
      <w:r>
        <w:rPr>
          <w:b/>
        </w:rPr>
        <w:fldChar w:fldCharType="end"/>
      </w:r>
      <w:r w:rsidRPr="001A7EE9">
        <w:rPr>
          <w:b/>
          <w:lang w:val="es-ES"/>
        </w:rPr>
        <w:t>.</w:t>
      </w:r>
      <w:r w:rsidRPr="001A7EE9">
        <w:rPr>
          <w:lang w:val="es-ES"/>
        </w:rPr>
        <w:t xml:space="preserve"> Método de la t</w:t>
      </w:r>
      <w:r>
        <w:rPr>
          <w:lang w:val="es-ES"/>
        </w:rPr>
        <w:t>ransformada inversa para simular tiempos de entrega</w:t>
      </w:r>
      <w:sdt>
        <w:sdtPr>
          <w:rPr>
            <w:lang w:val="es-ES"/>
          </w:rPr>
          <w:id w:val="-483938301"/>
          <w:citation/>
        </w:sdtPr>
        <w:sdtContent>
          <w:r w:rsidR="005A6599">
            <w:rPr>
              <w:lang w:val="es-ES"/>
            </w:rPr>
            <w:fldChar w:fldCharType="begin"/>
          </w:r>
          <w:r w:rsidR="005A6599">
            <w:rPr>
              <w:lang w:val="es-EC"/>
            </w:rPr>
            <w:instrText xml:space="preserve"> CITATION Cos02 \l 12298 </w:instrText>
          </w:r>
          <w:r w:rsidR="005A6599">
            <w:rPr>
              <w:lang w:val="es-ES"/>
            </w:rPr>
            <w:fldChar w:fldCharType="separate"/>
          </w:r>
          <w:r w:rsidR="00423554">
            <w:rPr>
              <w:noProof/>
              <w:lang w:val="es-EC"/>
            </w:rPr>
            <w:t xml:space="preserve"> </w:t>
          </w:r>
          <w:r w:rsidR="00423554" w:rsidRPr="00423554">
            <w:rPr>
              <w:noProof/>
              <w:lang w:val="es-EC"/>
            </w:rPr>
            <w:t>[5]</w:t>
          </w:r>
          <w:r w:rsidR="005A6599">
            <w:rPr>
              <w:lang w:val="es-ES"/>
            </w:rPr>
            <w:fldChar w:fldCharType="end"/>
          </w:r>
        </w:sdtContent>
      </w:sdt>
    </w:p>
    <w:tbl>
      <w:tblPr>
        <w:tblStyle w:val="Tablaconcuadrcula"/>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1A7EE9" w:rsidRPr="00DF162C" w14:paraId="2C4D63B6" w14:textId="77777777" w:rsidTr="00157A8F">
        <w:tc>
          <w:tcPr>
            <w:tcW w:w="6908" w:type="dxa"/>
          </w:tcPr>
          <w:p w14:paraId="340E8692" w14:textId="2DEAC89C" w:rsidR="001A7EE9" w:rsidRDefault="001A7EE9" w:rsidP="00157A8F">
            <w:pPr>
              <w:ind w:firstLine="0"/>
              <w:jc w:val="center"/>
              <w:rPr>
                <w:lang w:val="es-ES"/>
              </w:rPr>
            </w:pPr>
            <w:r>
              <w:rPr>
                <w:lang w:val="es-ES"/>
              </w:rPr>
              <w:t xml:space="preserve">Si 0.00 </w:t>
            </w:r>
            <m:oMath>
              <m:r>
                <w:rPr>
                  <w:rFonts w:ascii="Cambria Math" w:hAnsi="Cambria Math"/>
                  <w:lang w:val="es-ES"/>
                </w:rPr>
                <m:t>≤</m:t>
              </m:r>
            </m:oMath>
            <w:r>
              <w:rPr>
                <w:lang w:val="es-ES"/>
              </w:rPr>
              <w:t xml:space="preserve"> </w:t>
            </w:r>
            <w:r w:rsidRPr="00046177">
              <w:rPr>
                <w:i/>
                <w:iCs/>
                <w:lang w:val="es-ES"/>
              </w:rPr>
              <w:t>R</w:t>
            </w:r>
            <m:oMath>
              <m:r>
                <w:rPr>
                  <w:rFonts w:ascii="Cambria Math" w:hAnsi="Cambria Math"/>
                  <w:lang w:val="es-ES"/>
                </w:rPr>
                <m:t xml:space="preserve"> &lt;</m:t>
              </m:r>
            </m:oMath>
            <w:r>
              <w:rPr>
                <w:lang w:val="es-ES"/>
              </w:rPr>
              <w:t xml:space="preserve"> 0.30, entonces </w:t>
            </w:r>
            <m:oMath>
              <m:r>
                <w:rPr>
                  <w:rFonts w:ascii="Cambria Math" w:hAnsi="Cambria Math"/>
                  <w:lang w:val="es-ES"/>
                </w:rPr>
                <m:t>x=1 mes</m:t>
              </m:r>
            </m:oMath>
          </w:p>
        </w:tc>
      </w:tr>
      <w:tr w:rsidR="001A7EE9" w:rsidRPr="00DF162C" w14:paraId="30EE7814" w14:textId="77777777" w:rsidTr="00157A8F">
        <w:tc>
          <w:tcPr>
            <w:tcW w:w="6908" w:type="dxa"/>
          </w:tcPr>
          <w:p w14:paraId="2FF6FA56" w14:textId="5DD7F75E" w:rsidR="001A7EE9" w:rsidRDefault="001A7EE9" w:rsidP="00157A8F">
            <w:pPr>
              <w:ind w:firstLine="0"/>
              <w:jc w:val="center"/>
              <w:rPr>
                <w:lang w:val="es-ES"/>
              </w:rPr>
            </w:pPr>
            <w:r>
              <w:rPr>
                <w:lang w:val="es-ES"/>
              </w:rPr>
              <w:t xml:space="preserve">Si 0.30 </w:t>
            </w:r>
            <m:oMath>
              <m:r>
                <w:rPr>
                  <w:rFonts w:ascii="Cambria Math" w:hAnsi="Cambria Math"/>
                  <w:lang w:val="es-ES"/>
                </w:rPr>
                <m:t>≤</m:t>
              </m:r>
            </m:oMath>
            <w:r>
              <w:rPr>
                <w:lang w:val="es-ES"/>
              </w:rPr>
              <w:t xml:space="preserve"> </w:t>
            </w:r>
            <w:r w:rsidRPr="00046177">
              <w:rPr>
                <w:i/>
                <w:iCs/>
                <w:lang w:val="es-ES"/>
              </w:rPr>
              <w:t>R</w:t>
            </w:r>
            <m:oMath>
              <m:r>
                <w:rPr>
                  <w:rFonts w:ascii="Cambria Math" w:hAnsi="Cambria Math"/>
                  <w:lang w:val="es-ES"/>
                </w:rPr>
                <m:t xml:space="preserve"> &lt;</m:t>
              </m:r>
            </m:oMath>
            <w:r>
              <w:rPr>
                <w:lang w:val="es-ES"/>
              </w:rPr>
              <w:t xml:space="preserve"> 0.70, entonces </w:t>
            </w:r>
            <m:oMath>
              <m:r>
                <w:rPr>
                  <w:rFonts w:ascii="Cambria Math" w:hAnsi="Cambria Math"/>
                  <w:lang w:val="es-ES"/>
                </w:rPr>
                <m:t>x=2 meses</m:t>
              </m:r>
            </m:oMath>
          </w:p>
        </w:tc>
      </w:tr>
      <w:tr w:rsidR="001A7EE9" w:rsidRPr="00DF162C" w14:paraId="4BFF68EE" w14:textId="77777777" w:rsidTr="00157A8F">
        <w:tc>
          <w:tcPr>
            <w:tcW w:w="6908" w:type="dxa"/>
          </w:tcPr>
          <w:p w14:paraId="47817201" w14:textId="160023B9" w:rsidR="001A7EE9" w:rsidRDefault="001A7EE9" w:rsidP="00157A8F">
            <w:pPr>
              <w:ind w:firstLine="0"/>
              <w:jc w:val="center"/>
              <w:rPr>
                <w:lang w:val="es-ES"/>
              </w:rPr>
            </w:pPr>
            <w:r>
              <w:rPr>
                <w:lang w:val="es-ES"/>
              </w:rPr>
              <w:t>Si 0.</w:t>
            </w:r>
            <w:r w:rsidR="00FB30AB">
              <w:rPr>
                <w:lang w:val="es-ES"/>
              </w:rPr>
              <w:t>70</w:t>
            </w:r>
            <w:r>
              <w:rPr>
                <w:lang w:val="es-ES"/>
              </w:rPr>
              <w:t xml:space="preserve"> </w:t>
            </w:r>
            <m:oMath>
              <m:r>
                <w:rPr>
                  <w:rFonts w:ascii="Cambria Math" w:hAnsi="Cambria Math"/>
                  <w:lang w:val="es-ES"/>
                </w:rPr>
                <m:t>≤</m:t>
              </m:r>
            </m:oMath>
            <w:r>
              <w:rPr>
                <w:lang w:val="es-ES"/>
              </w:rPr>
              <w:t xml:space="preserve"> </w:t>
            </w:r>
            <w:r w:rsidRPr="00046177">
              <w:rPr>
                <w:i/>
                <w:iCs/>
                <w:lang w:val="es-ES"/>
              </w:rPr>
              <w:t>R</w:t>
            </w:r>
            <m:oMath>
              <m:r>
                <w:rPr>
                  <w:rFonts w:ascii="Cambria Math" w:hAnsi="Cambria Math"/>
                  <w:lang w:val="es-ES"/>
                </w:rPr>
                <m:t xml:space="preserve"> &lt;</m:t>
              </m:r>
            </m:oMath>
            <w:r>
              <w:rPr>
                <w:lang w:val="es-ES"/>
              </w:rPr>
              <w:t xml:space="preserve"> 1.00, entonces </w:t>
            </w:r>
            <m:oMath>
              <m:r>
                <w:rPr>
                  <w:rFonts w:ascii="Cambria Math" w:hAnsi="Cambria Math"/>
                  <w:lang w:val="es-ES"/>
                </w:rPr>
                <m:t>x=3 meses</m:t>
              </m:r>
            </m:oMath>
          </w:p>
        </w:tc>
      </w:tr>
    </w:tbl>
    <w:p w14:paraId="7D91B8ED" w14:textId="77777777" w:rsidR="001A7EE9" w:rsidRPr="001A7EE9" w:rsidRDefault="001A7EE9" w:rsidP="001A7EE9">
      <w:pPr>
        <w:rPr>
          <w:lang w:val="es-ES"/>
        </w:rPr>
      </w:pPr>
    </w:p>
    <w:p w14:paraId="2A324F6C" w14:textId="7A836B87" w:rsidR="002D48C5" w:rsidRDefault="00157A8F" w:rsidP="00157A8F">
      <w:pPr>
        <w:pStyle w:val="tablecaption"/>
        <w:rPr>
          <w:lang w:val="es-ES"/>
        </w:rPr>
      </w:pPr>
      <w:r w:rsidRPr="00157A8F">
        <w:rPr>
          <w:b/>
          <w:lang w:val="es-ES"/>
        </w:rPr>
        <w:t xml:space="preserve">Table </w:t>
      </w:r>
      <w:r>
        <w:rPr>
          <w:b/>
        </w:rPr>
        <w:fldChar w:fldCharType="begin"/>
      </w:r>
      <w:r w:rsidRPr="00157A8F">
        <w:rPr>
          <w:b/>
          <w:lang w:val="es-ES"/>
        </w:rPr>
        <w:instrText xml:space="preserve"> SEQ "Table" \* MERGEFORMAT </w:instrText>
      </w:r>
      <w:r>
        <w:rPr>
          <w:b/>
        </w:rPr>
        <w:fldChar w:fldCharType="separate"/>
      </w:r>
      <w:r w:rsidR="00DF162C">
        <w:rPr>
          <w:b/>
          <w:noProof/>
          <w:lang w:val="es-ES"/>
        </w:rPr>
        <w:t>9</w:t>
      </w:r>
      <w:r>
        <w:rPr>
          <w:b/>
        </w:rPr>
        <w:fldChar w:fldCharType="end"/>
      </w:r>
      <w:r w:rsidRPr="00157A8F">
        <w:rPr>
          <w:b/>
          <w:lang w:val="es-ES"/>
        </w:rPr>
        <w:t>.</w:t>
      </w:r>
      <w:r w:rsidRPr="00157A8F">
        <w:rPr>
          <w:lang w:val="es-ES"/>
        </w:rPr>
        <w:t xml:space="preserve">  Valores simulados d</w:t>
      </w:r>
      <w:r>
        <w:rPr>
          <w:lang w:val="es-ES"/>
        </w:rPr>
        <w:t>el tiempo de entrega</w:t>
      </w:r>
      <w:sdt>
        <w:sdtPr>
          <w:rPr>
            <w:lang w:val="es-ES"/>
          </w:rPr>
          <w:id w:val="638928285"/>
          <w:citation/>
        </w:sdtPr>
        <w:sdtContent>
          <w:r w:rsidR="00E72CB4">
            <w:rPr>
              <w:lang w:val="es-ES"/>
            </w:rPr>
            <w:fldChar w:fldCharType="begin"/>
          </w:r>
          <w:r w:rsidR="00E72CB4">
            <w:rPr>
              <w:lang w:val="es-EC"/>
            </w:rPr>
            <w:instrText xml:space="preserve"> CITATION Cos02 \l 12298 </w:instrText>
          </w:r>
          <w:r w:rsidR="00E72CB4">
            <w:rPr>
              <w:lang w:val="es-ES"/>
            </w:rPr>
            <w:fldChar w:fldCharType="separate"/>
          </w:r>
          <w:r w:rsidR="00423554">
            <w:rPr>
              <w:noProof/>
              <w:lang w:val="es-EC"/>
            </w:rPr>
            <w:t xml:space="preserve"> </w:t>
          </w:r>
          <w:r w:rsidR="00423554" w:rsidRPr="00423554">
            <w:rPr>
              <w:noProof/>
              <w:lang w:val="es-EC"/>
            </w:rPr>
            <w:t>[5]</w:t>
          </w:r>
          <w:r w:rsidR="00E72CB4">
            <w:rPr>
              <w:lang w:val="es-ES"/>
            </w:rPr>
            <w:fldChar w:fldCharType="end"/>
          </w:r>
        </w:sdtContent>
      </w:sdt>
    </w:p>
    <w:tbl>
      <w:tblPr>
        <w:tblStyle w:val="Tablaconcuadrcula"/>
        <w:tblW w:w="7083" w:type="dxa"/>
        <w:tblBorders>
          <w:top w:val="none" w:sz="0" w:space="0" w:color="auto"/>
          <w:left w:val="none" w:sz="0" w:space="0" w:color="auto"/>
          <w:right w:val="none" w:sz="0" w:space="0" w:color="auto"/>
        </w:tblBorders>
        <w:tblLook w:val="04A0" w:firstRow="1" w:lastRow="0" w:firstColumn="1" w:lastColumn="0" w:noHBand="0" w:noVBand="1"/>
      </w:tblPr>
      <w:tblGrid>
        <w:gridCol w:w="2302"/>
        <w:gridCol w:w="2303"/>
        <w:gridCol w:w="2478"/>
      </w:tblGrid>
      <w:tr w:rsidR="00157A8F" w14:paraId="489936FE" w14:textId="77777777" w:rsidTr="00157A8F">
        <w:tc>
          <w:tcPr>
            <w:tcW w:w="2302" w:type="dxa"/>
            <w:tcBorders>
              <w:top w:val="nil"/>
              <w:bottom w:val="single" w:sz="4" w:space="0" w:color="auto"/>
              <w:right w:val="nil"/>
            </w:tcBorders>
          </w:tcPr>
          <w:p w14:paraId="65357F4F" w14:textId="1A4E16D8" w:rsidR="00157A8F" w:rsidRDefault="00157A8F" w:rsidP="00157A8F">
            <w:pPr>
              <w:ind w:firstLine="0"/>
              <w:jc w:val="center"/>
              <w:rPr>
                <w:lang w:val="es-ES"/>
              </w:rPr>
            </w:pPr>
            <w:r>
              <w:rPr>
                <w:lang w:val="es-ES"/>
              </w:rPr>
              <w:t>Orden</w:t>
            </w:r>
          </w:p>
        </w:tc>
        <w:tc>
          <w:tcPr>
            <w:tcW w:w="2303" w:type="dxa"/>
            <w:tcBorders>
              <w:top w:val="nil"/>
              <w:left w:val="nil"/>
              <w:bottom w:val="single" w:sz="4" w:space="0" w:color="auto"/>
              <w:right w:val="nil"/>
            </w:tcBorders>
          </w:tcPr>
          <w:p w14:paraId="2180248E" w14:textId="77777777" w:rsidR="00157A8F" w:rsidRDefault="00157A8F" w:rsidP="00157A8F">
            <w:pPr>
              <w:ind w:firstLine="0"/>
              <w:jc w:val="center"/>
              <w:rPr>
                <w:lang w:val="es-ES"/>
              </w:rPr>
            </w:pPr>
            <w:r>
              <w:rPr>
                <w:lang w:val="es-ES"/>
              </w:rPr>
              <w:t>Numero aleatorio</w:t>
            </w:r>
          </w:p>
          <w:p w14:paraId="5061F3E8" w14:textId="25C213D9" w:rsidR="00157A8F" w:rsidRDefault="00157A8F" w:rsidP="00157A8F">
            <w:pPr>
              <w:ind w:firstLine="0"/>
              <w:jc w:val="center"/>
              <w:rPr>
                <w:lang w:val="es-ES"/>
              </w:rPr>
            </w:pPr>
          </w:p>
        </w:tc>
        <w:tc>
          <w:tcPr>
            <w:tcW w:w="2478" w:type="dxa"/>
            <w:tcBorders>
              <w:top w:val="nil"/>
              <w:left w:val="nil"/>
              <w:bottom w:val="single" w:sz="4" w:space="0" w:color="auto"/>
            </w:tcBorders>
          </w:tcPr>
          <w:p w14:paraId="58D6EEEF" w14:textId="50523A5B" w:rsidR="00157A8F" w:rsidRDefault="00157A8F" w:rsidP="00157A8F">
            <w:pPr>
              <w:ind w:firstLine="0"/>
              <w:jc w:val="center"/>
              <w:rPr>
                <w:lang w:val="es-ES"/>
              </w:rPr>
            </w:pPr>
            <w:r>
              <w:rPr>
                <w:lang w:val="es-ES"/>
              </w:rPr>
              <w:t>Tiempo de entrega simulado</w:t>
            </w:r>
          </w:p>
        </w:tc>
      </w:tr>
      <w:tr w:rsidR="00157A8F" w14:paraId="12F7139A" w14:textId="77777777" w:rsidTr="00157A8F">
        <w:tc>
          <w:tcPr>
            <w:tcW w:w="2302" w:type="dxa"/>
            <w:tcBorders>
              <w:top w:val="single" w:sz="4" w:space="0" w:color="auto"/>
              <w:bottom w:val="nil"/>
              <w:right w:val="nil"/>
            </w:tcBorders>
          </w:tcPr>
          <w:p w14:paraId="38DF84E4" w14:textId="7D95A213" w:rsidR="00157A8F" w:rsidRDefault="00157A8F" w:rsidP="00157A8F">
            <w:pPr>
              <w:ind w:firstLine="0"/>
              <w:jc w:val="center"/>
              <w:rPr>
                <w:lang w:val="es-ES"/>
              </w:rPr>
            </w:pPr>
            <w:r>
              <w:rPr>
                <w:lang w:val="es-ES"/>
              </w:rPr>
              <w:t>1</w:t>
            </w:r>
          </w:p>
        </w:tc>
        <w:tc>
          <w:tcPr>
            <w:tcW w:w="2303" w:type="dxa"/>
            <w:tcBorders>
              <w:top w:val="single" w:sz="4" w:space="0" w:color="auto"/>
              <w:left w:val="nil"/>
              <w:bottom w:val="nil"/>
              <w:right w:val="nil"/>
            </w:tcBorders>
          </w:tcPr>
          <w:p w14:paraId="71F9F7C4" w14:textId="4DA1ED6C" w:rsidR="00157A8F" w:rsidRDefault="00157A8F" w:rsidP="00157A8F">
            <w:pPr>
              <w:ind w:firstLine="0"/>
              <w:jc w:val="center"/>
              <w:rPr>
                <w:lang w:val="es-ES"/>
              </w:rPr>
            </w:pPr>
            <w:r>
              <w:rPr>
                <w:lang w:val="es-ES"/>
              </w:rPr>
              <w:t>0.10622</w:t>
            </w:r>
          </w:p>
        </w:tc>
        <w:tc>
          <w:tcPr>
            <w:tcW w:w="2478" w:type="dxa"/>
            <w:tcBorders>
              <w:top w:val="single" w:sz="4" w:space="0" w:color="auto"/>
              <w:left w:val="nil"/>
              <w:bottom w:val="nil"/>
            </w:tcBorders>
          </w:tcPr>
          <w:p w14:paraId="1DA30B59" w14:textId="3CAB0903" w:rsidR="00157A8F" w:rsidRDefault="00157A8F" w:rsidP="00157A8F">
            <w:pPr>
              <w:ind w:firstLine="0"/>
              <w:jc w:val="center"/>
              <w:rPr>
                <w:lang w:val="es-ES"/>
              </w:rPr>
            </w:pPr>
            <w:r>
              <w:rPr>
                <w:lang w:val="es-ES"/>
              </w:rPr>
              <w:t>1</w:t>
            </w:r>
          </w:p>
        </w:tc>
      </w:tr>
      <w:tr w:rsidR="00157A8F" w14:paraId="2466EDD5" w14:textId="77777777" w:rsidTr="00157A8F">
        <w:tc>
          <w:tcPr>
            <w:tcW w:w="2302" w:type="dxa"/>
            <w:tcBorders>
              <w:top w:val="nil"/>
              <w:bottom w:val="nil"/>
              <w:right w:val="nil"/>
            </w:tcBorders>
          </w:tcPr>
          <w:p w14:paraId="2BB7AC40" w14:textId="7077BE1E" w:rsidR="00157A8F" w:rsidRDefault="00157A8F" w:rsidP="00157A8F">
            <w:pPr>
              <w:ind w:firstLine="0"/>
              <w:jc w:val="center"/>
              <w:rPr>
                <w:lang w:val="es-ES"/>
              </w:rPr>
            </w:pPr>
            <w:r>
              <w:rPr>
                <w:lang w:val="es-ES"/>
              </w:rPr>
              <w:t>2</w:t>
            </w:r>
          </w:p>
        </w:tc>
        <w:tc>
          <w:tcPr>
            <w:tcW w:w="2303" w:type="dxa"/>
            <w:tcBorders>
              <w:top w:val="nil"/>
              <w:left w:val="nil"/>
              <w:bottom w:val="nil"/>
              <w:right w:val="nil"/>
            </w:tcBorders>
          </w:tcPr>
          <w:p w14:paraId="4057DAA8" w14:textId="34353B85" w:rsidR="00157A8F" w:rsidRDefault="00157A8F" w:rsidP="00157A8F">
            <w:pPr>
              <w:ind w:firstLine="0"/>
              <w:jc w:val="center"/>
              <w:rPr>
                <w:lang w:val="es-ES"/>
              </w:rPr>
            </w:pPr>
            <w:r>
              <w:rPr>
                <w:lang w:val="es-ES"/>
              </w:rPr>
              <w:t>0.86225</w:t>
            </w:r>
          </w:p>
        </w:tc>
        <w:tc>
          <w:tcPr>
            <w:tcW w:w="2478" w:type="dxa"/>
            <w:tcBorders>
              <w:top w:val="nil"/>
              <w:left w:val="nil"/>
              <w:bottom w:val="nil"/>
            </w:tcBorders>
          </w:tcPr>
          <w:p w14:paraId="056C3CD8" w14:textId="273879F2" w:rsidR="00157A8F" w:rsidRDefault="00157A8F" w:rsidP="00157A8F">
            <w:pPr>
              <w:ind w:firstLine="0"/>
              <w:jc w:val="center"/>
              <w:rPr>
                <w:lang w:val="es-ES"/>
              </w:rPr>
            </w:pPr>
            <w:r>
              <w:rPr>
                <w:lang w:val="es-ES"/>
              </w:rPr>
              <w:t>3</w:t>
            </w:r>
          </w:p>
        </w:tc>
      </w:tr>
      <w:tr w:rsidR="00157A8F" w14:paraId="200E3980" w14:textId="77777777" w:rsidTr="00157A8F">
        <w:tc>
          <w:tcPr>
            <w:tcW w:w="2302" w:type="dxa"/>
            <w:tcBorders>
              <w:top w:val="nil"/>
              <w:right w:val="nil"/>
            </w:tcBorders>
          </w:tcPr>
          <w:p w14:paraId="1BBEC32C" w14:textId="3CC5719F" w:rsidR="00157A8F" w:rsidRDefault="00157A8F" w:rsidP="00157A8F">
            <w:pPr>
              <w:ind w:firstLine="0"/>
              <w:jc w:val="center"/>
              <w:rPr>
                <w:lang w:val="es-ES"/>
              </w:rPr>
            </w:pPr>
            <w:r>
              <w:rPr>
                <w:lang w:val="es-ES"/>
              </w:rPr>
              <w:t>3</w:t>
            </w:r>
          </w:p>
        </w:tc>
        <w:tc>
          <w:tcPr>
            <w:tcW w:w="2303" w:type="dxa"/>
            <w:tcBorders>
              <w:top w:val="nil"/>
              <w:left w:val="nil"/>
              <w:right w:val="nil"/>
            </w:tcBorders>
          </w:tcPr>
          <w:p w14:paraId="00522AB5" w14:textId="0A54760F" w:rsidR="00157A8F" w:rsidRDefault="00157A8F" w:rsidP="00157A8F">
            <w:pPr>
              <w:ind w:firstLine="0"/>
              <w:jc w:val="center"/>
              <w:rPr>
                <w:lang w:val="es-ES"/>
              </w:rPr>
            </w:pPr>
            <w:r>
              <w:rPr>
                <w:lang w:val="es-ES"/>
              </w:rPr>
              <w:t>0.49767</w:t>
            </w:r>
          </w:p>
        </w:tc>
        <w:tc>
          <w:tcPr>
            <w:tcW w:w="2478" w:type="dxa"/>
            <w:tcBorders>
              <w:top w:val="nil"/>
              <w:left w:val="nil"/>
            </w:tcBorders>
          </w:tcPr>
          <w:p w14:paraId="6B3D0C50" w14:textId="6541C53C" w:rsidR="00157A8F" w:rsidRDefault="00157A8F" w:rsidP="00157A8F">
            <w:pPr>
              <w:ind w:firstLine="0"/>
              <w:jc w:val="center"/>
              <w:rPr>
                <w:lang w:val="es-ES"/>
              </w:rPr>
            </w:pPr>
            <w:r>
              <w:rPr>
                <w:lang w:val="es-ES"/>
              </w:rPr>
              <w:t>2</w:t>
            </w:r>
          </w:p>
        </w:tc>
      </w:tr>
    </w:tbl>
    <w:p w14:paraId="1A023B08" w14:textId="3B48662E" w:rsidR="00157A8F" w:rsidRDefault="00157A8F" w:rsidP="00157A8F">
      <w:pPr>
        <w:rPr>
          <w:lang w:val="es-ES"/>
        </w:rPr>
      </w:pPr>
    </w:p>
    <w:p w14:paraId="4BA5EA98" w14:textId="77777777" w:rsidR="00903266" w:rsidRPr="00157A8F" w:rsidRDefault="00903266" w:rsidP="00903266">
      <w:pPr>
        <w:ind w:firstLine="0"/>
        <w:rPr>
          <w:lang w:val="es-ES"/>
        </w:rPr>
      </w:pPr>
    </w:p>
    <w:p w14:paraId="0FD3D4FF" w14:textId="5981DAAE" w:rsidR="007E2042" w:rsidRDefault="007E2042" w:rsidP="008B1B32">
      <w:pPr>
        <w:pStyle w:val="heading1"/>
        <w:rPr>
          <w:lang w:val="es-419"/>
        </w:rPr>
      </w:pPr>
      <w:r w:rsidRPr="007E2042">
        <w:rPr>
          <w:lang w:val="es-419"/>
        </w:rPr>
        <w:t>Resultados</w:t>
      </w:r>
    </w:p>
    <w:p w14:paraId="65AF2F62" w14:textId="2A79D141" w:rsidR="009C243C" w:rsidRPr="009C243C" w:rsidRDefault="009C243C" w:rsidP="009C243C">
      <w:pPr>
        <w:pStyle w:val="p1a"/>
        <w:rPr>
          <w:lang w:val="es-419"/>
        </w:rPr>
      </w:pPr>
      <w:r>
        <w:rPr>
          <w:lang w:val="es-419"/>
        </w:rPr>
        <w:t xml:space="preserve">Luego de la implementación realizada </w:t>
      </w:r>
      <w:r w:rsidR="00447B92">
        <w:rPr>
          <w:lang w:val="es-419"/>
        </w:rPr>
        <w:t xml:space="preserve">de </w:t>
      </w:r>
      <w:r w:rsidR="00447B92">
        <w:rPr>
          <w:lang w:val="es-419"/>
        </w:rPr>
        <w:t xml:space="preserve">sistema de inventarios </w:t>
      </w:r>
      <w:r w:rsidR="00447B92">
        <w:rPr>
          <w:lang w:val="es-419"/>
        </w:rPr>
        <w:t xml:space="preserve">los resultados se han plasmado en </w:t>
      </w:r>
      <w:r>
        <w:rPr>
          <w:lang w:val="es-419"/>
        </w:rPr>
        <w:t>la</w:t>
      </w:r>
      <w:r w:rsidR="00447B92">
        <w:rPr>
          <w:lang w:val="es-419"/>
        </w:rPr>
        <w:t>s</w:t>
      </w:r>
      <w:r>
        <w:rPr>
          <w:lang w:val="es-419"/>
        </w:rPr>
        <w:t xml:space="preserve"> </w:t>
      </w:r>
      <w:r w:rsidR="00447B92">
        <w:rPr>
          <w:lang w:val="es-419"/>
        </w:rPr>
        <w:t xml:space="preserve">siguientes </w:t>
      </w:r>
      <w:r>
        <w:rPr>
          <w:lang w:val="es-419"/>
        </w:rPr>
        <w:t>interfa</w:t>
      </w:r>
      <w:r w:rsidR="00447B92">
        <w:rPr>
          <w:lang w:val="es-419"/>
        </w:rPr>
        <w:t>ces:</w:t>
      </w:r>
    </w:p>
    <w:p w14:paraId="751117AA" w14:textId="5ECFBB64" w:rsidR="009411BE" w:rsidRPr="009411BE" w:rsidRDefault="008B6027" w:rsidP="009411BE">
      <w:pPr>
        <w:pStyle w:val="figurecaption"/>
        <w:rPr>
          <w:lang w:val="es-419"/>
        </w:rPr>
      </w:pPr>
      <w:r w:rsidRPr="008B6027">
        <w:drawing>
          <wp:inline distT="0" distB="0" distL="0" distR="0" wp14:anchorId="1B261A9E" wp14:editId="204E7E33">
            <wp:extent cx="4392930" cy="1548130"/>
            <wp:effectExtent l="19050" t="19050" r="26670" b="1397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1548130"/>
                    </a:xfrm>
                    <a:prstGeom prst="rect">
                      <a:avLst/>
                    </a:prstGeom>
                    <a:noFill/>
                    <a:ln>
                      <a:solidFill>
                        <a:schemeClr val="accent1"/>
                      </a:solidFill>
                    </a:ln>
                  </pic:spPr>
                </pic:pic>
              </a:graphicData>
            </a:graphic>
          </wp:inline>
        </w:drawing>
      </w:r>
      <w:r w:rsidR="009411BE">
        <w:rPr>
          <w:b/>
          <w:lang w:val="es-419"/>
        </w:rPr>
        <w:t xml:space="preserve">Fig. </w:t>
      </w:r>
      <w:r w:rsidR="009411BE">
        <w:rPr>
          <w:b/>
          <w:lang w:val="es-419"/>
        </w:rPr>
        <w:fldChar w:fldCharType="begin"/>
      </w:r>
      <w:r w:rsidR="009411BE">
        <w:rPr>
          <w:b/>
          <w:lang w:val="es-419"/>
        </w:rPr>
        <w:instrText xml:space="preserve"> SEQ "Figure" \* MERGEFORMAT </w:instrText>
      </w:r>
      <w:r w:rsidR="009411BE">
        <w:rPr>
          <w:b/>
          <w:lang w:val="es-419"/>
        </w:rPr>
        <w:fldChar w:fldCharType="separate"/>
      </w:r>
      <w:r w:rsidR="009411BE">
        <w:rPr>
          <w:b/>
          <w:noProof/>
          <w:lang w:val="es-419"/>
        </w:rPr>
        <w:t>2</w:t>
      </w:r>
      <w:r w:rsidR="009411BE">
        <w:rPr>
          <w:b/>
          <w:lang w:val="es-419"/>
        </w:rPr>
        <w:fldChar w:fldCharType="end"/>
      </w:r>
      <w:r w:rsidR="009411BE">
        <w:rPr>
          <w:b/>
          <w:lang w:val="es-419"/>
        </w:rPr>
        <w:t>.</w:t>
      </w:r>
      <w:r w:rsidR="009411BE">
        <w:rPr>
          <w:lang w:val="es-419"/>
        </w:rPr>
        <w:t xml:space="preserve">  </w:t>
      </w:r>
      <w:r w:rsidR="009411BE" w:rsidRPr="00A76BFF">
        <w:rPr>
          <w:lang w:val="es-ES"/>
        </w:rPr>
        <w:t>Costos totales anuales de</w:t>
      </w:r>
      <w:r w:rsidR="009411BE">
        <w:rPr>
          <w:lang w:val="es-ES"/>
        </w:rPr>
        <w:t>l sistema de inventario</w:t>
      </w:r>
      <w:r w:rsidR="009411BE" w:rsidRPr="008B6027">
        <w:rPr>
          <w:lang w:val="es-ES"/>
        </w:rPr>
        <w:t xml:space="preserve"> </w:t>
      </w:r>
      <w:r w:rsidR="009411BE">
        <w:rPr>
          <w:lang w:val="es-ES"/>
        </w:rPr>
        <w:t>implementado</w:t>
      </w:r>
    </w:p>
    <w:p w14:paraId="30317F1B" w14:textId="019E5FBE" w:rsidR="000F2B5C" w:rsidRDefault="000F2B5C" w:rsidP="000F2B5C">
      <w:pPr>
        <w:pStyle w:val="p1a"/>
        <w:rPr>
          <w:lang w:val="es-419"/>
        </w:rPr>
      </w:pPr>
    </w:p>
    <w:p w14:paraId="33CBB26C" w14:textId="2888AE22" w:rsidR="008B6027" w:rsidRDefault="008B6027" w:rsidP="008B6027">
      <w:pPr>
        <w:rPr>
          <w:lang w:val="es-419"/>
        </w:rPr>
      </w:pPr>
    </w:p>
    <w:p w14:paraId="1E8D059D" w14:textId="231D1D29" w:rsidR="008B6027" w:rsidRDefault="008B6027" w:rsidP="008B6027">
      <w:pPr>
        <w:rPr>
          <w:lang w:val="es-419"/>
        </w:rPr>
      </w:pPr>
    </w:p>
    <w:p w14:paraId="2EF463CF" w14:textId="70A5B6FA" w:rsidR="008B6027" w:rsidRDefault="008B6027" w:rsidP="008B6027">
      <w:pPr>
        <w:rPr>
          <w:lang w:val="es-419"/>
        </w:rPr>
      </w:pPr>
    </w:p>
    <w:p w14:paraId="206994EA" w14:textId="0D828916" w:rsidR="008B6027" w:rsidRDefault="008B6027" w:rsidP="008B6027">
      <w:pPr>
        <w:rPr>
          <w:lang w:val="es-419"/>
        </w:rPr>
      </w:pPr>
    </w:p>
    <w:p w14:paraId="63D1CDAF" w14:textId="77777777" w:rsidR="008B6027" w:rsidRPr="008B6027" w:rsidRDefault="008B6027" w:rsidP="008B6027">
      <w:pPr>
        <w:rPr>
          <w:lang w:val="es-419"/>
        </w:rPr>
      </w:pPr>
    </w:p>
    <w:p w14:paraId="5E30ED5D" w14:textId="56C7E6E3" w:rsidR="009411BE" w:rsidRPr="009411BE" w:rsidRDefault="008B6027" w:rsidP="009411BE">
      <w:pPr>
        <w:pStyle w:val="figurecaption"/>
        <w:rPr>
          <w:lang w:val="es-419"/>
        </w:rPr>
      </w:pPr>
      <w:r w:rsidRPr="008B6027">
        <w:drawing>
          <wp:inline distT="0" distB="0" distL="0" distR="0" wp14:anchorId="68734B19" wp14:editId="67C8D73F">
            <wp:extent cx="4392930" cy="2199640"/>
            <wp:effectExtent l="19050" t="19050" r="26670" b="1016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92930" cy="2199640"/>
                    </a:xfrm>
                    <a:prstGeom prst="rect">
                      <a:avLst/>
                    </a:prstGeom>
                    <a:noFill/>
                    <a:ln>
                      <a:solidFill>
                        <a:schemeClr val="accent1"/>
                      </a:solidFill>
                    </a:ln>
                  </pic:spPr>
                </pic:pic>
              </a:graphicData>
            </a:graphic>
          </wp:inline>
        </w:drawing>
      </w:r>
      <w:r w:rsidR="009411BE">
        <w:rPr>
          <w:b/>
          <w:lang w:val="es-419"/>
        </w:rPr>
        <w:t xml:space="preserve">Fig. </w:t>
      </w:r>
      <w:r w:rsidR="009411BE">
        <w:rPr>
          <w:b/>
          <w:lang w:val="es-419"/>
        </w:rPr>
        <w:fldChar w:fldCharType="begin"/>
      </w:r>
      <w:r w:rsidR="009411BE">
        <w:rPr>
          <w:b/>
          <w:lang w:val="es-419"/>
        </w:rPr>
        <w:instrText xml:space="preserve"> SEQ "Figure" \* MERGEFORMAT </w:instrText>
      </w:r>
      <w:r w:rsidR="009411BE">
        <w:rPr>
          <w:b/>
          <w:lang w:val="es-419"/>
        </w:rPr>
        <w:fldChar w:fldCharType="separate"/>
      </w:r>
      <w:r w:rsidR="009411BE">
        <w:rPr>
          <w:b/>
          <w:noProof/>
          <w:lang w:val="es-419"/>
        </w:rPr>
        <w:t>3</w:t>
      </w:r>
      <w:r w:rsidR="009411BE">
        <w:rPr>
          <w:b/>
          <w:lang w:val="es-419"/>
        </w:rPr>
        <w:fldChar w:fldCharType="end"/>
      </w:r>
      <w:r w:rsidR="009411BE">
        <w:rPr>
          <w:b/>
          <w:lang w:val="es-419"/>
        </w:rPr>
        <w:t>.</w:t>
      </w:r>
      <w:r w:rsidR="009411BE">
        <w:rPr>
          <w:lang w:val="es-419"/>
        </w:rPr>
        <w:t xml:space="preserve"> </w:t>
      </w:r>
      <w:r w:rsidR="009411BE" w:rsidRPr="009E3C27">
        <w:rPr>
          <w:lang w:val="es-ES"/>
        </w:rPr>
        <w:t>Simulación del s</w:t>
      </w:r>
      <w:r w:rsidR="009411BE">
        <w:rPr>
          <w:lang w:val="es-ES"/>
        </w:rPr>
        <w:t>istema de inventarios implementado</w:t>
      </w:r>
    </w:p>
    <w:p w14:paraId="194985CF" w14:textId="5936E5D7" w:rsidR="008B6027" w:rsidRDefault="008B6027" w:rsidP="008B6027">
      <w:pPr>
        <w:rPr>
          <w:lang w:val="es-419"/>
        </w:rPr>
      </w:pPr>
    </w:p>
    <w:p w14:paraId="2A1C4E8F" w14:textId="1D99261E" w:rsidR="008B6027" w:rsidRDefault="008B6027" w:rsidP="002526B7">
      <w:pPr>
        <w:jc w:val="center"/>
        <w:rPr>
          <w:lang w:val="es-419"/>
        </w:rPr>
      </w:pPr>
      <w:r>
        <w:rPr>
          <w:noProof/>
        </w:rPr>
        <w:drawing>
          <wp:inline distT="0" distB="0" distL="0" distR="0" wp14:anchorId="6AF8BA76" wp14:editId="6DF623E7">
            <wp:extent cx="4392930" cy="1288415"/>
            <wp:effectExtent l="19050" t="19050" r="26670" b="26035"/>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92930" cy="1288415"/>
                    </a:xfrm>
                    <a:prstGeom prst="rect">
                      <a:avLst/>
                    </a:prstGeom>
                    <a:noFill/>
                    <a:ln>
                      <a:solidFill>
                        <a:schemeClr val="accent1"/>
                      </a:solidFill>
                    </a:ln>
                  </pic:spPr>
                </pic:pic>
              </a:graphicData>
            </a:graphic>
          </wp:inline>
        </w:drawing>
      </w:r>
    </w:p>
    <w:p w14:paraId="1757FD61" w14:textId="547FDAC2" w:rsidR="001B43F0" w:rsidRPr="001B43F0" w:rsidRDefault="001B43F0" w:rsidP="001B43F0">
      <w:pPr>
        <w:pStyle w:val="figurecaption"/>
        <w:rPr>
          <w:lang w:val="es-ES"/>
        </w:rPr>
      </w:pPr>
      <w:r w:rsidRPr="001B43F0">
        <w:rPr>
          <w:b/>
          <w:lang w:val="es-ES"/>
        </w:rPr>
        <w:t xml:space="preserve">Fig. </w:t>
      </w:r>
      <w:r>
        <w:rPr>
          <w:b/>
        </w:rPr>
        <w:fldChar w:fldCharType="begin"/>
      </w:r>
      <w:r w:rsidRPr="001B43F0">
        <w:rPr>
          <w:b/>
          <w:lang w:val="es-ES"/>
        </w:rPr>
        <w:instrText xml:space="preserve"> SEQ "Figure" \* MERGEFORMAT </w:instrText>
      </w:r>
      <w:r>
        <w:rPr>
          <w:b/>
        </w:rPr>
        <w:fldChar w:fldCharType="separate"/>
      </w:r>
      <w:r w:rsidRPr="001B43F0">
        <w:rPr>
          <w:b/>
          <w:noProof/>
          <w:lang w:val="es-ES"/>
        </w:rPr>
        <w:t>4</w:t>
      </w:r>
      <w:r>
        <w:rPr>
          <w:b/>
        </w:rPr>
        <w:fldChar w:fldCharType="end"/>
      </w:r>
      <w:r w:rsidRPr="001B43F0">
        <w:rPr>
          <w:b/>
          <w:lang w:val="es-ES"/>
        </w:rPr>
        <w:t>.</w:t>
      </w:r>
      <w:r w:rsidRPr="001B43F0">
        <w:rPr>
          <w:lang w:val="es-ES"/>
        </w:rPr>
        <w:t xml:space="preserve"> </w:t>
      </w:r>
      <w:r w:rsidRPr="00E27AC1">
        <w:rPr>
          <w:lang w:val="es-ES"/>
        </w:rPr>
        <w:t>Simulación para</w:t>
      </w:r>
      <w:r w:rsidR="002526B7">
        <w:rPr>
          <w:lang w:val="es-ES"/>
        </w:rPr>
        <w:t xml:space="preserve"> </w:t>
      </w:r>
      <w:r>
        <w:rPr>
          <w:lang w:val="es-ES"/>
        </w:rPr>
        <w:t xml:space="preserve">30 </w:t>
      </w:r>
      <w:r w:rsidRPr="00E27AC1">
        <w:rPr>
          <w:lang w:val="es-ES"/>
        </w:rPr>
        <w:t>a</w:t>
      </w:r>
      <w:r>
        <w:rPr>
          <w:lang w:val="es-ES"/>
        </w:rPr>
        <w:t>ño</w:t>
      </w:r>
      <w:r>
        <w:rPr>
          <w:lang w:val="es-ES"/>
        </w:rPr>
        <w:t>s</w:t>
      </w:r>
      <w:r>
        <w:rPr>
          <w:lang w:val="es-ES"/>
        </w:rPr>
        <w:t xml:space="preserve"> de operación del sistema de inventarios</w:t>
      </w:r>
    </w:p>
    <w:p w14:paraId="32174C4A" w14:textId="69499F58" w:rsidR="001B0CC6" w:rsidRDefault="007E2042" w:rsidP="008B1B32">
      <w:pPr>
        <w:pStyle w:val="heading1"/>
        <w:rPr>
          <w:lang w:val="es-419"/>
        </w:rPr>
      </w:pPr>
      <w:r w:rsidRPr="007E2042">
        <w:rPr>
          <w:lang w:val="es-419"/>
        </w:rPr>
        <w:t>Conclusiones</w:t>
      </w:r>
    </w:p>
    <w:p w14:paraId="1F99B6BE" w14:textId="3952BC53" w:rsidR="00523C35" w:rsidRDefault="00523C35" w:rsidP="00523C35">
      <w:pPr>
        <w:pStyle w:val="p1a"/>
        <w:numPr>
          <w:ilvl w:val="0"/>
          <w:numId w:val="11"/>
        </w:numPr>
        <w:rPr>
          <w:lang w:val="es-ES"/>
        </w:rPr>
      </w:pPr>
      <w:r>
        <w:rPr>
          <w:lang w:val="es-419"/>
        </w:rPr>
        <w:t xml:space="preserve">El sistema simulado constituye una gran ayuda cuando se quiere reproducir los rasgos de un sistema real, lo que confirma la importancia </w:t>
      </w:r>
      <w:r>
        <w:rPr>
          <w:lang w:val="es-ES"/>
        </w:rPr>
        <w:t>de la correcta implementación de un modelo matemático que simplifique los cálculos de la demanda conocida y constante.</w:t>
      </w:r>
    </w:p>
    <w:p w14:paraId="360F9A1D" w14:textId="7502AA39" w:rsidR="00523C35" w:rsidRDefault="00523C35" w:rsidP="00523C35">
      <w:pPr>
        <w:pStyle w:val="Prrafodelista"/>
        <w:numPr>
          <w:ilvl w:val="0"/>
          <w:numId w:val="11"/>
        </w:numPr>
        <w:rPr>
          <w:lang w:val="es-ES"/>
        </w:rPr>
      </w:pPr>
      <w:r>
        <w:rPr>
          <w:lang w:val="es-ES"/>
        </w:rPr>
        <w:t>Conocer en que consiste y la importancia de un sistema de inventarios nos facilita la implementación del mismo, ya que nos permite conocer diferentes modelos de</w:t>
      </w:r>
      <w:r w:rsidR="00447B92">
        <w:rPr>
          <w:lang w:val="es-ES"/>
        </w:rPr>
        <w:t xml:space="preserve"> sistemas de inventarios</w:t>
      </w:r>
      <w:r>
        <w:rPr>
          <w:lang w:val="es-ES"/>
        </w:rPr>
        <w:t xml:space="preserve"> implementados en la vida real, que han ayudado a pequeñas y grandes empresas.</w:t>
      </w:r>
    </w:p>
    <w:p w14:paraId="5C81275C" w14:textId="7A0961F6" w:rsidR="00310770" w:rsidRPr="00523C35" w:rsidRDefault="00310770" w:rsidP="00523C35">
      <w:pPr>
        <w:pStyle w:val="Prrafodelista"/>
        <w:numPr>
          <w:ilvl w:val="0"/>
          <w:numId w:val="11"/>
        </w:numPr>
        <w:rPr>
          <w:lang w:val="es-ES"/>
        </w:rPr>
      </w:pPr>
      <w:r>
        <w:rPr>
          <w:lang w:val="es-ES"/>
        </w:rPr>
        <w:lastRenderedPageBreak/>
        <w:t xml:space="preserve">Es importante tener en cuenta que la implementación de un sistema de inventarios de este tipo conlleva una serie de procesos </w:t>
      </w:r>
      <w:r w:rsidRPr="00310770">
        <w:rPr>
          <w:lang w:val="es-ES"/>
        </w:rPr>
        <w:t>estocástico</w:t>
      </w:r>
      <w:r>
        <w:rPr>
          <w:lang w:val="es-ES"/>
        </w:rPr>
        <w:t>s</w:t>
      </w:r>
      <w:r w:rsidRPr="00310770">
        <w:rPr>
          <w:lang w:val="es-ES"/>
        </w:rPr>
        <w:t xml:space="preserve"> </w:t>
      </w:r>
      <w:r>
        <w:rPr>
          <w:lang w:val="es-ES"/>
        </w:rPr>
        <w:t>que se basan en un</w:t>
      </w:r>
      <w:r w:rsidRPr="00310770">
        <w:rPr>
          <w:lang w:val="es-ES"/>
        </w:rPr>
        <w:t xml:space="preserve"> comportamiento no es determinista, en la medida en que el subsiguiente estado del sistema se determina tanto por las acciones predecibles del proceso como por elementos aleatorios.</w:t>
      </w:r>
    </w:p>
    <w:p w14:paraId="550E4279" w14:textId="77777777" w:rsidR="00523C35" w:rsidRPr="00523C35" w:rsidRDefault="00523C35" w:rsidP="00523C35">
      <w:pPr>
        <w:rPr>
          <w:lang w:val="es-ES"/>
        </w:rPr>
      </w:pPr>
    </w:p>
    <w:p w14:paraId="619C68AD" w14:textId="76B9B28A" w:rsidR="007E2042" w:rsidRPr="007E2042" w:rsidRDefault="007E2042" w:rsidP="008B1B32">
      <w:pPr>
        <w:pStyle w:val="heading1"/>
        <w:rPr>
          <w:lang w:val="es-419"/>
        </w:rPr>
      </w:pPr>
      <w:r w:rsidRPr="007E2042">
        <w:rPr>
          <w:lang w:val="es-419"/>
        </w:rPr>
        <w:t>Recomendaciones</w:t>
      </w:r>
    </w:p>
    <w:p w14:paraId="49A532D8" w14:textId="3D710034" w:rsidR="007E2042" w:rsidRPr="00E60F99" w:rsidRDefault="00447B92" w:rsidP="007E2042">
      <w:pPr>
        <w:pStyle w:val="p1a"/>
        <w:numPr>
          <w:ilvl w:val="0"/>
          <w:numId w:val="12"/>
        </w:numPr>
        <w:rPr>
          <w:lang w:val="es-419"/>
        </w:rPr>
      </w:pPr>
      <w:r>
        <w:rPr>
          <w:lang w:val="es-419"/>
        </w:rPr>
        <w:t>Indagar el texto guía donde se encuentra ejemplificado un sistema de inventarios</w:t>
      </w:r>
      <w:r w:rsidR="00A64748">
        <w:rPr>
          <w:lang w:val="es-419"/>
        </w:rPr>
        <w:t>, comprender como funciona y todos los componentes que hacen que este sistema funcione para su correcta implementación.</w:t>
      </w:r>
    </w:p>
    <w:p w14:paraId="4AEE8B26" w14:textId="20342E2F" w:rsidR="009D556A" w:rsidRDefault="005B7DBD" w:rsidP="009D556A">
      <w:pPr>
        <w:pStyle w:val="Prrafodelista"/>
        <w:numPr>
          <w:ilvl w:val="0"/>
          <w:numId w:val="12"/>
        </w:numPr>
        <w:rPr>
          <w:lang w:val="es-419"/>
        </w:rPr>
      </w:pPr>
      <w:r>
        <w:rPr>
          <w:lang w:val="es-419"/>
        </w:rPr>
        <w:t>La cantidad</w:t>
      </w:r>
      <w:r w:rsidR="009D556A">
        <w:rPr>
          <w:lang w:val="es-419"/>
        </w:rPr>
        <w:t xml:space="preserve"> a ordenar no debe ser igual al nivel de reorden ya que al ser iguales el inventario inicial empieza tomar valores de 0 y negativos lo cual da una mala estimación.</w:t>
      </w:r>
    </w:p>
    <w:p w14:paraId="0CDC8B68" w14:textId="78DD8218" w:rsidR="00B515BD" w:rsidRPr="009D556A" w:rsidRDefault="00B515BD" w:rsidP="009D556A">
      <w:pPr>
        <w:pStyle w:val="Prrafodelista"/>
        <w:numPr>
          <w:ilvl w:val="0"/>
          <w:numId w:val="12"/>
        </w:numPr>
        <w:rPr>
          <w:lang w:val="es-419"/>
        </w:rPr>
      </w:pPr>
      <w:r>
        <w:rPr>
          <w:lang w:val="es-419"/>
        </w:rPr>
        <w:t>Si se desea obtener valores realistas no deberían ejecutarse mas de 4 años ya que la cantidad a ordenar así que como el costo por inventario al año y el costo faltante son valores que constantemente están cambiando.</w:t>
      </w:r>
      <w:bookmarkStart w:id="1" w:name="_GoBack"/>
      <w:bookmarkEnd w:id="1"/>
    </w:p>
    <w:sdt>
      <w:sdtPr>
        <w:rPr>
          <w:b w:val="0"/>
          <w:sz w:val="20"/>
          <w:lang w:val="es-ES"/>
        </w:rPr>
        <w:id w:val="1002789150"/>
        <w:docPartObj>
          <w:docPartGallery w:val="Bibliographies"/>
          <w:docPartUnique/>
        </w:docPartObj>
      </w:sdtPr>
      <w:sdtEndPr>
        <w:rPr>
          <w:lang w:val="en-US"/>
        </w:rPr>
      </w:sdtEndPr>
      <w:sdtContent>
        <w:p w14:paraId="59DFB0AC" w14:textId="620ED13B" w:rsidR="000F2B5C" w:rsidRPr="00E72CB4" w:rsidRDefault="00E72CB4" w:rsidP="00E72CB4">
          <w:pPr>
            <w:pStyle w:val="heading1"/>
            <w:rPr>
              <w:lang w:val="es-419"/>
            </w:rPr>
          </w:pPr>
          <w:r w:rsidRPr="007E2042">
            <w:rPr>
              <w:lang w:val="es-419"/>
            </w:rPr>
            <w:t>Referencias</w:t>
          </w:r>
          <w:r>
            <w:rPr>
              <w:lang w:val="es-419"/>
            </w:rPr>
            <w:t xml:space="preserve"> Bibliográficas</w:t>
          </w:r>
        </w:p>
        <w:sdt>
          <w:sdtPr>
            <w:id w:val="111145805"/>
            <w:bibliography/>
          </w:sdtPr>
          <w:sdtContent>
            <w:p w14:paraId="07FC681F" w14:textId="77777777" w:rsidR="00423554" w:rsidRDefault="000F2B5C">
              <w:pPr>
                <w:rPr>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536"/>
                <w:gridCol w:w="6382"/>
              </w:tblGrid>
              <w:tr w:rsidR="00423554" w14:paraId="11BA050F" w14:textId="77777777">
                <w:trPr>
                  <w:divId w:val="573663220"/>
                  <w:tblCellSpacing w:w="15" w:type="dxa"/>
                </w:trPr>
                <w:tc>
                  <w:tcPr>
                    <w:tcW w:w="50" w:type="pct"/>
                    <w:hideMark/>
                  </w:tcPr>
                  <w:p w14:paraId="27DD6280" w14:textId="234ACF38" w:rsidR="00423554" w:rsidRDefault="00423554">
                    <w:pPr>
                      <w:pStyle w:val="Bibliografa"/>
                      <w:rPr>
                        <w:noProof/>
                        <w:sz w:val="24"/>
                        <w:szCs w:val="24"/>
                        <w:lang w:val="es-419"/>
                      </w:rPr>
                    </w:pPr>
                    <w:r>
                      <w:rPr>
                        <w:noProof/>
                        <w:lang w:val="es-419"/>
                      </w:rPr>
                      <w:t xml:space="preserve">[1] </w:t>
                    </w:r>
                  </w:p>
                </w:tc>
                <w:tc>
                  <w:tcPr>
                    <w:tcW w:w="0" w:type="auto"/>
                    <w:hideMark/>
                  </w:tcPr>
                  <w:p w14:paraId="73189932" w14:textId="77777777" w:rsidR="00423554" w:rsidRDefault="00423554">
                    <w:pPr>
                      <w:pStyle w:val="Bibliografa"/>
                      <w:rPr>
                        <w:noProof/>
                        <w:lang w:val="es-419"/>
                      </w:rPr>
                    </w:pPr>
                    <w:r>
                      <w:rPr>
                        <w:noProof/>
                        <w:lang w:val="es-419"/>
                      </w:rPr>
                      <w:t>H. Sy Corvo, «Sistema de inventarios: tipos, métodos y ejemplos,» lidefer.com, 2019. [En línea]. Available: https://www.lifeder.com/sistema-de-inventarios/. [Último acceso: 7 Marzo 2020].</w:t>
                    </w:r>
                  </w:p>
                </w:tc>
              </w:tr>
              <w:tr w:rsidR="00423554" w:rsidRPr="00DF162C" w14:paraId="767B35B4" w14:textId="77777777">
                <w:trPr>
                  <w:divId w:val="573663220"/>
                  <w:tblCellSpacing w:w="15" w:type="dxa"/>
                </w:trPr>
                <w:tc>
                  <w:tcPr>
                    <w:tcW w:w="50" w:type="pct"/>
                    <w:hideMark/>
                  </w:tcPr>
                  <w:p w14:paraId="2860C786" w14:textId="77777777" w:rsidR="00423554" w:rsidRDefault="00423554">
                    <w:pPr>
                      <w:pStyle w:val="Bibliografa"/>
                      <w:rPr>
                        <w:noProof/>
                        <w:lang w:val="es-419"/>
                      </w:rPr>
                    </w:pPr>
                    <w:r>
                      <w:rPr>
                        <w:noProof/>
                        <w:lang w:val="es-419"/>
                      </w:rPr>
                      <w:t xml:space="preserve">[2] </w:t>
                    </w:r>
                  </w:p>
                </w:tc>
                <w:tc>
                  <w:tcPr>
                    <w:tcW w:w="0" w:type="auto"/>
                    <w:hideMark/>
                  </w:tcPr>
                  <w:p w14:paraId="23D32690" w14:textId="77777777" w:rsidR="00423554" w:rsidRDefault="00423554">
                    <w:pPr>
                      <w:pStyle w:val="Bibliografa"/>
                      <w:rPr>
                        <w:noProof/>
                        <w:lang w:val="es-419"/>
                      </w:rPr>
                    </w:pPr>
                    <w:r>
                      <w:rPr>
                        <w:noProof/>
                        <w:lang w:val="es-419"/>
                      </w:rPr>
                      <w:t xml:space="preserve">N. Pontius, </w:t>
                    </w:r>
                    <w:r>
                      <w:rPr>
                        <w:i/>
                        <w:iCs/>
                        <w:noProof/>
                        <w:lang w:val="es-419"/>
                      </w:rPr>
                      <w:t xml:space="preserve">Tipos de sistemas de control de inventario: control de inventario perpetuo versus periódico y los sistemas de gestión de inventario, </w:t>
                    </w:r>
                    <w:r>
                      <w:rPr>
                        <w:noProof/>
                        <w:lang w:val="es-419"/>
                      </w:rPr>
                      <w:t xml:space="preserve">2019. </w:t>
                    </w:r>
                  </w:p>
                </w:tc>
              </w:tr>
              <w:tr w:rsidR="00423554" w:rsidRPr="00DF162C" w14:paraId="3A15EF00" w14:textId="77777777">
                <w:trPr>
                  <w:divId w:val="573663220"/>
                  <w:tblCellSpacing w:w="15" w:type="dxa"/>
                </w:trPr>
                <w:tc>
                  <w:tcPr>
                    <w:tcW w:w="50" w:type="pct"/>
                    <w:hideMark/>
                  </w:tcPr>
                  <w:p w14:paraId="6FC840F6" w14:textId="77777777" w:rsidR="00423554" w:rsidRDefault="00423554">
                    <w:pPr>
                      <w:pStyle w:val="Bibliografa"/>
                      <w:rPr>
                        <w:noProof/>
                        <w:lang w:val="es-419"/>
                      </w:rPr>
                    </w:pPr>
                    <w:r>
                      <w:rPr>
                        <w:noProof/>
                        <w:lang w:val="es-419"/>
                      </w:rPr>
                      <w:t xml:space="preserve">[3] </w:t>
                    </w:r>
                  </w:p>
                </w:tc>
                <w:tc>
                  <w:tcPr>
                    <w:tcW w:w="0" w:type="auto"/>
                    <w:hideMark/>
                  </w:tcPr>
                  <w:p w14:paraId="7070FFE5" w14:textId="77777777" w:rsidR="00423554" w:rsidRDefault="00423554">
                    <w:pPr>
                      <w:pStyle w:val="Bibliografa"/>
                      <w:rPr>
                        <w:noProof/>
                        <w:lang w:val="es-419"/>
                      </w:rPr>
                    </w:pPr>
                    <w:r>
                      <w:rPr>
                        <w:noProof/>
                        <w:lang w:val="es-419"/>
                      </w:rPr>
                      <w:t>J. Caurin, «Control de inventarios,» emprendepyme.com, 30 Marzo 2017. [En línea]. Available: https://www.emprendepyme.net/control-de-inventarios.html. [Último acceso: 7 Marzo 2020].</w:t>
                    </w:r>
                  </w:p>
                </w:tc>
              </w:tr>
              <w:tr w:rsidR="00423554" w14:paraId="4B98C504" w14:textId="77777777">
                <w:trPr>
                  <w:divId w:val="573663220"/>
                  <w:tblCellSpacing w:w="15" w:type="dxa"/>
                </w:trPr>
                <w:tc>
                  <w:tcPr>
                    <w:tcW w:w="50" w:type="pct"/>
                    <w:hideMark/>
                  </w:tcPr>
                  <w:p w14:paraId="767EA1BF" w14:textId="77777777" w:rsidR="00423554" w:rsidRDefault="00423554">
                    <w:pPr>
                      <w:pStyle w:val="Bibliografa"/>
                      <w:rPr>
                        <w:noProof/>
                        <w:lang w:val="es-419"/>
                      </w:rPr>
                    </w:pPr>
                    <w:r>
                      <w:rPr>
                        <w:noProof/>
                        <w:lang w:val="es-419"/>
                      </w:rPr>
                      <w:t xml:space="preserve">[4] </w:t>
                    </w:r>
                  </w:p>
                </w:tc>
                <w:tc>
                  <w:tcPr>
                    <w:tcW w:w="0" w:type="auto"/>
                    <w:hideMark/>
                  </w:tcPr>
                  <w:p w14:paraId="731018EA" w14:textId="77777777" w:rsidR="00423554" w:rsidRDefault="00423554">
                    <w:pPr>
                      <w:pStyle w:val="Bibliografa"/>
                      <w:rPr>
                        <w:noProof/>
                        <w:lang w:val="es-419"/>
                      </w:rPr>
                    </w:pPr>
                    <w:r>
                      <w:rPr>
                        <w:noProof/>
                        <w:lang w:val="es-419"/>
                      </w:rPr>
                      <w:t xml:space="preserve">Linbis, «Sistema de control de inventarios,» linbis.com, [En línea]. </w:t>
                    </w:r>
                    <w:r w:rsidRPr="00423554">
                      <w:rPr>
                        <w:noProof/>
                        <w:lang w:val="en-AU"/>
                      </w:rPr>
                      <w:t xml:space="preserve">Available: https://www.linbis.com/es/sistema-de-control-de-inventarios/. </w:t>
                    </w:r>
                    <w:r>
                      <w:rPr>
                        <w:noProof/>
                        <w:lang w:val="es-419"/>
                      </w:rPr>
                      <w:t>[Último acceso: 7 Marzo 2020].</w:t>
                    </w:r>
                  </w:p>
                </w:tc>
              </w:tr>
              <w:tr w:rsidR="00423554" w:rsidRPr="00DF162C" w14:paraId="42723831" w14:textId="77777777">
                <w:trPr>
                  <w:divId w:val="573663220"/>
                  <w:tblCellSpacing w:w="15" w:type="dxa"/>
                </w:trPr>
                <w:tc>
                  <w:tcPr>
                    <w:tcW w:w="50" w:type="pct"/>
                    <w:hideMark/>
                  </w:tcPr>
                  <w:p w14:paraId="3ECAF59B" w14:textId="77777777" w:rsidR="00423554" w:rsidRDefault="00423554">
                    <w:pPr>
                      <w:pStyle w:val="Bibliografa"/>
                      <w:rPr>
                        <w:noProof/>
                        <w:lang w:val="es-419"/>
                      </w:rPr>
                    </w:pPr>
                    <w:r>
                      <w:rPr>
                        <w:noProof/>
                        <w:lang w:val="es-419"/>
                      </w:rPr>
                      <w:t xml:space="preserve">[5] </w:t>
                    </w:r>
                  </w:p>
                </w:tc>
                <w:tc>
                  <w:tcPr>
                    <w:tcW w:w="0" w:type="auto"/>
                    <w:hideMark/>
                  </w:tcPr>
                  <w:p w14:paraId="0B3D1C45" w14:textId="77777777" w:rsidR="00423554" w:rsidRDefault="00423554">
                    <w:pPr>
                      <w:pStyle w:val="Bibliografa"/>
                      <w:rPr>
                        <w:noProof/>
                        <w:lang w:val="es-419"/>
                      </w:rPr>
                    </w:pPr>
                    <w:r>
                      <w:rPr>
                        <w:noProof/>
                        <w:lang w:val="es-419"/>
                      </w:rPr>
                      <w:t xml:space="preserve">R. Coss Bu, Simulación Un enfoque práctico, México: Noriega Editores, 2002. </w:t>
                    </w:r>
                  </w:p>
                </w:tc>
              </w:tr>
              <w:tr w:rsidR="00423554" w:rsidRPr="00DF162C" w14:paraId="1E24C8C7" w14:textId="77777777">
                <w:trPr>
                  <w:divId w:val="573663220"/>
                  <w:tblCellSpacing w:w="15" w:type="dxa"/>
                </w:trPr>
                <w:tc>
                  <w:tcPr>
                    <w:tcW w:w="50" w:type="pct"/>
                    <w:hideMark/>
                  </w:tcPr>
                  <w:p w14:paraId="32E28153" w14:textId="77777777" w:rsidR="00423554" w:rsidRDefault="00423554">
                    <w:pPr>
                      <w:pStyle w:val="Bibliografa"/>
                      <w:rPr>
                        <w:noProof/>
                        <w:lang w:val="es-419"/>
                      </w:rPr>
                    </w:pPr>
                    <w:r>
                      <w:rPr>
                        <w:noProof/>
                        <w:lang w:val="es-419"/>
                      </w:rPr>
                      <w:t xml:space="preserve">[6] </w:t>
                    </w:r>
                  </w:p>
                </w:tc>
                <w:tc>
                  <w:tcPr>
                    <w:tcW w:w="0" w:type="auto"/>
                    <w:hideMark/>
                  </w:tcPr>
                  <w:p w14:paraId="3688189B" w14:textId="77777777" w:rsidR="00423554" w:rsidRDefault="00423554">
                    <w:pPr>
                      <w:pStyle w:val="Bibliografa"/>
                      <w:rPr>
                        <w:noProof/>
                        <w:lang w:val="es-419"/>
                      </w:rPr>
                    </w:pPr>
                    <w:r>
                      <w:rPr>
                        <w:noProof/>
                        <w:lang w:val="es-419"/>
                      </w:rPr>
                      <w:t>B. Jargons, «Sistema de control de inventario,» 2019. [En línea]. Available: https://businessjargons.com/abc-inventory-control-system.html. [Último acceso: 7 Marzo 2020].</w:t>
                    </w:r>
                  </w:p>
                </w:tc>
              </w:tr>
            </w:tbl>
            <w:p w14:paraId="0437454D" w14:textId="77777777" w:rsidR="00423554" w:rsidRPr="00423554" w:rsidRDefault="00423554">
              <w:pPr>
                <w:divId w:val="573663220"/>
                <w:rPr>
                  <w:noProof/>
                  <w:lang w:val="es-ES"/>
                </w:rPr>
              </w:pPr>
            </w:p>
            <w:p w14:paraId="75899258" w14:textId="69FD6896" w:rsidR="000F2B5C" w:rsidRDefault="000F2B5C">
              <w:r>
                <w:rPr>
                  <w:b/>
                  <w:bCs/>
                </w:rPr>
                <w:fldChar w:fldCharType="end"/>
              </w:r>
            </w:p>
          </w:sdtContent>
        </w:sdt>
      </w:sdtContent>
    </w:sdt>
    <w:p w14:paraId="3661293A" w14:textId="77777777" w:rsidR="000F2B5C" w:rsidRPr="000F2B5C" w:rsidRDefault="000F2B5C" w:rsidP="000F2B5C">
      <w:pPr>
        <w:pStyle w:val="p1a"/>
        <w:rPr>
          <w:lang w:val="es-419"/>
        </w:rPr>
      </w:pPr>
    </w:p>
    <w:sectPr w:rsidR="000F2B5C" w:rsidRPr="000F2B5C"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F8D2A0" w14:textId="77777777" w:rsidR="008411DF" w:rsidRDefault="008411DF">
      <w:r>
        <w:separator/>
      </w:r>
    </w:p>
  </w:endnote>
  <w:endnote w:type="continuationSeparator" w:id="0">
    <w:p w14:paraId="1EE3E30F" w14:textId="77777777" w:rsidR="008411DF" w:rsidRDefault="008411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3"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CCB12C" w14:textId="77777777" w:rsidR="008411DF" w:rsidRDefault="008411DF" w:rsidP="009F7FCE">
      <w:pPr>
        <w:ind w:firstLine="0"/>
      </w:pPr>
      <w:r>
        <w:separator/>
      </w:r>
    </w:p>
  </w:footnote>
  <w:footnote w:type="continuationSeparator" w:id="0">
    <w:p w14:paraId="1B719ECA" w14:textId="77777777" w:rsidR="008411DF" w:rsidRDefault="008411D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6CA2D2" w14:textId="77777777" w:rsidR="008B6027" w:rsidRDefault="008B6027" w:rsidP="00F321B4">
    <w:pPr>
      <w:pStyle w:val="Encabezad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4A9C7C" w14:textId="77777777" w:rsidR="008B6027" w:rsidRDefault="008B6027" w:rsidP="002D48C5">
    <w:pPr>
      <w:pStyle w:val="Encabezad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5D03A3"/>
    <w:multiLevelType w:val="hybridMultilevel"/>
    <w:tmpl w:val="E9FAC82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1EB371D1"/>
    <w:multiLevelType w:val="hybridMultilevel"/>
    <w:tmpl w:val="AED812D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B043C32"/>
    <w:multiLevelType w:val="hybridMultilevel"/>
    <w:tmpl w:val="1F2EB2D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1"/>
  </w:num>
  <w:num w:numId="11">
    <w:abstractNumId w:val="3"/>
  </w:num>
  <w:num w:numId="12">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08C1"/>
    <w:rsid w:val="00046177"/>
    <w:rsid w:val="000A3431"/>
    <w:rsid w:val="000F2B5C"/>
    <w:rsid w:val="0012385F"/>
    <w:rsid w:val="001376D2"/>
    <w:rsid w:val="00146B16"/>
    <w:rsid w:val="00157A8F"/>
    <w:rsid w:val="001855C4"/>
    <w:rsid w:val="001A02F0"/>
    <w:rsid w:val="001A7EE9"/>
    <w:rsid w:val="001B0CC6"/>
    <w:rsid w:val="001B43F0"/>
    <w:rsid w:val="002124F9"/>
    <w:rsid w:val="002526B7"/>
    <w:rsid w:val="002736A0"/>
    <w:rsid w:val="002D48C5"/>
    <w:rsid w:val="00310770"/>
    <w:rsid w:val="003A366D"/>
    <w:rsid w:val="0041028D"/>
    <w:rsid w:val="00423554"/>
    <w:rsid w:val="00431FC6"/>
    <w:rsid w:val="00447B92"/>
    <w:rsid w:val="004525EF"/>
    <w:rsid w:val="00482367"/>
    <w:rsid w:val="00493F98"/>
    <w:rsid w:val="00523C35"/>
    <w:rsid w:val="00537A5A"/>
    <w:rsid w:val="00580AF9"/>
    <w:rsid w:val="00596A59"/>
    <w:rsid w:val="005A6599"/>
    <w:rsid w:val="005B7DBD"/>
    <w:rsid w:val="005C5585"/>
    <w:rsid w:val="00672CC1"/>
    <w:rsid w:val="006A7363"/>
    <w:rsid w:val="00720327"/>
    <w:rsid w:val="00791C41"/>
    <w:rsid w:val="0079459B"/>
    <w:rsid w:val="007E2042"/>
    <w:rsid w:val="00810F36"/>
    <w:rsid w:val="008411DF"/>
    <w:rsid w:val="00846A50"/>
    <w:rsid w:val="008723FF"/>
    <w:rsid w:val="008863E1"/>
    <w:rsid w:val="008B1B32"/>
    <w:rsid w:val="008B6027"/>
    <w:rsid w:val="008C0110"/>
    <w:rsid w:val="008F2D4C"/>
    <w:rsid w:val="008F7274"/>
    <w:rsid w:val="00903266"/>
    <w:rsid w:val="0091298C"/>
    <w:rsid w:val="009411BE"/>
    <w:rsid w:val="00951D3B"/>
    <w:rsid w:val="00953156"/>
    <w:rsid w:val="00984892"/>
    <w:rsid w:val="009930E4"/>
    <w:rsid w:val="009A59D6"/>
    <w:rsid w:val="009B2539"/>
    <w:rsid w:val="009C243C"/>
    <w:rsid w:val="009D556A"/>
    <w:rsid w:val="009E3C27"/>
    <w:rsid w:val="009E60A0"/>
    <w:rsid w:val="009F0F54"/>
    <w:rsid w:val="009F7FCE"/>
    <w:rsid w:val="00A64748"/>
    <w:rsid w:val="00A76BFF"/>
    <w:rsid w:val="00AD4137"/>
    <w:rsid w:val="00AE7C1F"/>
    <w:rsid w:val="00B23481"/>
    <w:rsid w:val="00B515BD"/>
    <w:rsid w:val="00B8220B"/>
    <w:rsid w:val="00BC1A67"/>
    <w:rsid w:val="00BD3191"/>
    <w:rsid w:val="00BF429D"/>
    <w:rsid w:val="00C150F6"/>
    <w:rsid w:val="00C276FE"/>
    <w:rsid w:val="00CA4E9D"/>
    <w:rsid w:val="00CD271A"/>
    <w:rsid w:val="00CD36EC"/>
    <w:rsid w:val="00D307ED"/>
    <w:rsid w:val="00DC2CA9"/>
    <w:rsid w:val="00DC7949"/>
    <w:rsid w:val="00DF162C"/>
    <w:rsid w:val="00E0201E"/>
    <w:rsid w:val="00E100D0"/>
    <w:rsid w:val="00E10925"/>
    <w:rsid w:val="00E27AC1"/>
    <w:rsid w:val="00E603C7"/>
    <w:rsid w:val="00E60F99"/>
    <w:rsid w:val="00E72CB4"/>
    <w:rsid w:val="00EC4E46"/>
    <w:rsid w:val="00F321B4"/>
    <w:rsid w:val="00F87CE8"/>
    <w:rsid w:val="00FA4D07"/>
    <w:rsid w:val="00FB30A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05221C"/>
  <w15:docId w15:val="{1CFA9853-B8C3-6944-ABE3-E79B01978D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720327"/>
    <w:pPr>
      <w:spacing w:line="240" w:lineRule="auto"/>
    </w:pPr>
    <w:rPr>
      <w:sz w:val="18"/>
      <w:szCs w:val="18"/>
    </w:rPr>
  </w:style>
  <w:style w:type="character" w:customStyle="1" w:styleId="TextodegloboCar">
    <w:name w:val="Texto de globo Car"/>
    <w:basedOn w:val="Fuentedeprrafopredeter"/>
    <w:link w:val="Textodeglobo"/>
    <w:semiHidden/>
    <w:rsid w:val="00720327"/>
    <w:rPr>
      <w:sz w:val="18"/>
      <w:szCs w:val="18"/>
    </w:rPr>
  </w:style>
  <w:style w:type="table" w:styleId="Tablaconcuadrcula">
    <w:name w:val="Table Grid"/>
    <w:basedOn w:val="Tablanormal"/>
    <w:rsid w:val="001376D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normal2">
    <w:name w:val="Plain Table 2"/>
    <w:basedOn w:val="Tablanormal"/>
    <w:uiPriority w:val="42"/>
    <w:rsid w:val="001376D2"/>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Textodelmarcadordeposicin">
    <w:name w:val="Placeholder Text"/>
    <w:basedOn w:val="Fuentedeprrafopredeter"/>
    <w:semiHidden/>
    <w:rsid w:val="00537A5A"/>
    <w:rPr>
      <w:color w:val="808080"/>
    </w:rPr>
  </w:style>
  <w:style w:type="character" w:customStyle="1" w:styleId="Ttulo1Car">
    <w:name w:val="Título 1 Car"/>
    <w:basedOn w:val="Fuentedeprrafopredeter"/>
    <w:link w:val="Ttulo1"/>
    <w:uiPriority w:val="9"/>
    <w:rsid w:val="000F2B5C"/>
    <w:rPr>
      <w:b/>
      <w:sz w:val="24"/>
    </w:rPr>
  </w:style>
  <w:style w:type="paragraph" w:styleId="Bibliografa">
    <w:name w:val="Bibliography"/>
    <w:basedOn w:val="Normal"/>
    <w:next w:val="Normal"/>
    <w:semiHidden/>
    <w:rsid w:val="000F2B5C"/>
  </w:style>
  <w:style w:type="paragraph" w:styleId="Prrafodelista">
    <w:name w:val="List Paragraph"/>
    <w:basedOn w:val="Normal"/>
    <w:rsid w:val="00523C35"/>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912034">
      <w:bodyDiv w:val="1"/>
      <w:marLeft w:val="0"/>
      <w:marRight w:val="0"/>
      <w:marTop w:val="0"/>
      <w:marBottom w:val="0"/>
      <w:divBdr>
        <w:top w:val="none" w:sz="0" w:space="0" w:color="auto"/>
        <w:left w:val="none" w:sz="0" w:space="0" w:color="auto"/>
        <w:bottom w:val="none" w:sz="0" w:space="0" w:color="auto"/>
        <w:right w:val="none" w:sz="0" w:space="0" w:color="auto"/>
      </w:divBdr>
    </w:div>
    <w:div w:id="8994041">
      <w:bodyDiv w:val="1"/>
      <w:marLeft w:val="0"/>
      <w:marRight w:val="0"/>
      <w:marTop w:val="0"/>
      <w:marBottom w:val="0"/>
      <w:divBdr>
        <w:top w:val="none" w:sz="0" w:space="0" w:color="auto"/>
        <w:left w:val="none" w:sz="0" w:space="0" w:color="auto"/>
        <w:bottom w:val="none" w:sz="0" w:space="0" w:color="auto"/>
        <w:right w:val="none" w:sz="0" w:space="0" w:color="auto"/>
      </w:divBdr>
    </w:div>
    <w:div w:id="16347078">
      <w:bodyDiv w:val="1"/>
      <w:marLeft w:val="0"/>
      <w:marRight w:val="0"/>
      <w:marTop w:val="0"/>
      <w:marBottom w:val="0"/>
      <w:divBdr>
        <w:top w:val="none" w:sz="0" w:space="0" w:color="auto"/>
        <w:left w:val="none" w:sz="0" w:space="0" w:color="auto"/>
        <w:bottom w:val="none" w:sz="0" w:space="0" w:color="auto"/>
        <w:right w:val="none" w:sz="0" w:space="0" w:color="auto"/>
      </w:divBdr>
    </w:div>
    <w:div w:id="18557385">
      <w:bodyDiv w:val="1"/>
      <w:marLeft w:val="0"/>
      <w:marRight w:val="0"/>
      <w:marTop w:val="0"/>
      <w:marBottom w:val="0"/>
      <w:divBdr>
        <w:top w:val="none" w:sz="0" w:space="0" w:color="auto"/>
        <w:left w:val="none" w:sz="0" w:space="0" w:color="auto"/>
        <w:bottom w:val="none" w:sz="0" w:space="0" w:color="auto"/>
        <w:right w:val="none" w:sz="0" w:space="0" w:color="auto"/>
      </w:divBdr>
    </w:div>
    <w:div w:id="20473289">
      <w:bodyDiv w:val="1"/>
      <w:marLeft w:val="0"/>
      <w:marRight w:val="0"/>
      <w:marTop w:val="0"/>
      <w:marBottom w:val="0"/>
      <w:divBdr>
        <w:top w:val="none" w:sz="0" w:space="0" w:color="auto"/>
        <w:left w:val="none" w:sz="0" w:space="0" w:color="auto"/>
        <w:bottom w:val="none" w:sz="0" w:space="0" w:color="auto"/>
        <w:right w:val="none" w:sz="0" w:space="0" w:color="auto"/>
      </w:divBdr>
    </w:div>
    <w:div w:id="25958300">
      <w:bodyDiv w:val="1"/>
      <w:marLeft w:val="0"/>
      <w:marRight w:val="0"/>
      <w:marTop w:val="0"/>
      <w:marBottom w:val="0"/>
      <w:divBdr>
        <w:top w:val="none" w:sz="0" w:space="0" w:color="auto"/>
        <w:left w:val="none" w:sz="0" w:space="0" w:color="auto"/>
        <w:bottom w:val="none" w:sz="0" w:space="0" w:color="auto"/>
        <w:right w:val="none" w:sz="0" w:space="0" w:color="auto"/>
      </w:divBdr>
    </w:div>
    <w:div w:id="30693732">
      <w:bodyDiv w:val="1"/>
      <w:marLeft w:val="0"/>
      <w:marRight w:val="0"/>
      <w:marTop w:val="0"/>
      <w:marBottom w:val="0"/>
      <w:divBdr>
        <w:top w:val="none" w:sz="0" w:space="0" w:color="auto"/>
        <w:left w:val="none" w:sz="0" w:space="0" w:color="auto"/>
        <w:bottom w:val="none" w:sz="0" w:space="0" w:color="auto"/>
        <w:right w:val="none" w:sz="0" w:space="0" w:color="auto"/>
      </w:divBdr>
    </w:div>
    <w:div w:id="40449141">
      <w:bodyDiv w:val="1"/>
      <w:marLeft w:val="0"/>
      <w:marRight w:val="0"/>
      <w:marTop w:val="0"/>
      <w:marBottom w:val="0"/>
      <w:divBdr>
        <w:top w:val="none" w:sz="0" w:space="0" w:color="auto"/>
        <w:left w:val="none" w:sz="0" w:space="0" w:color="auto"/>
        <w:bottom w:val="none" w:sz="0" w:space="0" w:color="auto"/>
        <w:right w:val="none" w:sz="0" w:space="0" w:color="auto"/>
      </w:divBdr>
    </w:div>
    <w:div w:id="53359292">
      <w:bodyDiv w:val="1"/>
      <w:marLeft w:val="0"/>
      <w:marRight w:val="0"/>
      <w:marTop w:val="0"/>
      <w:marBottom w:val="0"/>
      <w:divBdr>
        <w:top w:val="none" w:sz="0" w:space="0" w:color="auto"/>
        <w:left w:val="none" w:sz="0" w:space="0" w:color="auto"/>
        <w:bottom w:val="none" w:sz="0" w:space="0" w:color="auto"/>
        <w:right w:val="none" w:sz="0" w:space="0" w:color="auto"/>
      </w:divBdr>
    </w:div>
    <w:div w:id="55593562">
      <w:bodyDiv w:val="1"/>
      <w:marLeft w:val="0"/>
      <w:marRight w:val="0"/>
      <w:marTop w:val="0"/>
      <w:marBottom w:val="0"/>
      <w:divBdr>
        <w:top w:val="none" w:sz="0" w:space="0" w:color="auto"/>
        <w:left w:val="none" w:sz="0" w:space="0" w:color="auto"/>
        <w:bottom w:val="none" w:sz="0" w:space="0" w:color="auto"/>
        <w:right w:val="none" w:sz="0" w:space="0" w:color="auto"/>
      </w:divBdr>
    </w:div>
    <w:div w:id="86077094">
      <w:bodyDiv w:val="1"/>
      <w:marLeft w:val="0"/>
      <w:marRight w:val="0"/>
      <w:marTop w:val="0"/>
      <w:marBottom w:val="0"/>
      <w:divBdr>
        <w:top w:val="none" w:sz="0" w:space="0" w:color="auto"/>
        <w:left w:val="none" w:sz="0" w:space="0" w:color="auto"/>
        <w:bottom w:val="none" w:sz="0" w:space="0" w:color="auto"/>
        <w:right w:val="none" w:sz="0" w:space="0" w:color="auto"/>
      </w:divBdr>
    </w:div>
    <w:div w:id="87042354">
      <w:bodyDiv w:val="1"/>
      <w:marLeft w:val="0"/>
      <w:marRight w:val="0"/>
      <w:marTop w:val="0"/>
      <w:marBottom w:val="0"/>
      <w:divBdr>
        <w:top w:val="none" w:sz="0" w:space="0" w:color="auto"/>
        <w:left w:val="none" w:sz="0" w:space="0" w:color="auto"/>
        <w:bottom w:val="none" w:sz="0" w:space="0" w:color="auto"/>
        <w:right w:val="none" w:sz="0" w:space="0" w:color="auto"/>
      </w:divBdr>
    </w:div>
    <w:div w:id="87968467">
      <w:bodyDiv w:val="1"/>
      <w:marLeft w:val="0"/>
      <w:marRight w:val="0"/>
      <w:marTop w:val="0"/>
      <w:marBottom w:val="0"/>
      <w:divBdr>
        <w:top w:val="none" w:sz="0" w:space="0" w:color="auto"/>
        <w:left w:val="none" w:sz="0" w:space="0" w:color="auto"/>
        <w:bottom w:val="none" w:sz="0" w:space="0" w:color="auto"/>
        <w:right w:val="none" w:sz="0" w:space="0" w:color="auto"/>
      </w:divBdr>
    </w:div>
    <w:div w:id="109906335">
      <w:bodyDiv w:val="1"/>
      <w:marLeft w:val="0"/>
      <w:marRight w:val="0"/>
      <w:marTop w:val="0"/>
      <w:marBottom w:val="0"/>
      <w:divBdr>
        <w:top w:val="none" w:sz="0" w:space="0" w:color="auto"/>
        <w:left w:val="none" w:sz="0" w:space="0" w:color="auto"/>
        <w:bottom w:val="none" w:sz="0" w:space="0" w:color="auto"/>
        <w:right w:val="none" w:sz="0" w:space="0" w:color="auto"/>
      </w:divBdr>
    </w:div>
    <w:div w:id="123042554">
      <w:bodyDiv w:val="1"/>
      <w:marLeft w:val="0"/>
      <w:marRight w:val="0"/>
      <w:marTop w:val="0"/>
      <w:marBottom w:val="0"/>
      <w:divBdr>
        <w:top w:val="none" w:sz="0" w:space="0" w:color="auto"/>
        <w:left w:val="none" w:sz="0" w:space="0" w:color="auto"/>
        <w:bottom w:val="none" w:sz="0" w:space="0" w:color="auto"/>
        <w:right w:val="none" w:sz="0" w:space="0" w:color="auto"/>
      </w:divBdr>
    </w:div>
    <w:div w:id="124395274">
      <w:bodyDiv w:val="1"/>
      <w:marLeft w:val="0"/>
      <w:marRight w:val="0"/>
      <w:marTop w:val="0"/>
      <w:marBottom w:val="0"/>
      <w:divBdr>
        <w:top w:val="none" w:sz="0" w:space="0" w:color="auto"/>
        <w:left w:val="none" w:sz="0" w:space="0" w:color="auto"/>
        <w:bottom w:val="none" w:sz="0" w:space="0" w:color="auto"/>
        <w:right w:val="none" w:sz="0" w:space="0" w:color="auto"/>
      </w:divBdr>
    </w:div>
    <w:div w:id="143545705">
      <w:bodyDiv w:val="1"/>
      <w:marLeft w:val="0"/>
      <w:marRight w:val="0"/>
      <w:marTop w:val="0"/>
      <w:marBottom w:val="0"/>
      <w:divBdr>
        <w:top w:val="none" w:sz="0" w:space="0" w:color="auto"/>
        <w:left w:val="none" w:sz="0" w:space="0" w:color="auto"/>
        <w:bottom w:val="none" w:sz="0" w:space="0" w:color="auto"/>
        <w:right w:val="none" w:sz="0" w:space="0" w:color="auto"/>
      </w:divBdr>
    </w:div>
    <w:div w:id="144704641">
      <w:bodyDiv w:val="1"/>
      <w:marLeft w:val="0"/>
      <w:marRight w:val="0"/>
      <w:marTop w:val="0"/>
      <w:marBottom w:val="0"/>
      <w:divBdr>
        <w:top w:val="none" w:sz="0" w:space="0" w:color="auto"/>
        <w:left w:val="none" w:sz="0" w:space="0" w:color="auto"/>
        <w:bottom w:val="none" w:sz="0" w:space="0" w:color="auto"/>
        <w:right w:val="none" w:sz="0" w:space="0" w:color="auto"/>
      </w:divBdr>
    </w:div>
    <w:div w:id="146632404">
      <w:bodyDiv w:val="1"/>
      <w:marLeft w:val="0"/>
      <w:marRight w:val="0"/>
      <w:marTop w:val="0"/>
      <w:marBottom w:val="0"/>
      <w:divBdr>
        <w:top w:val="none" w:sz="0" w:space="0" w:color="auto"/>
        <w:left w:val="none" w:sz="0" w:space="0" w:color="auto"/>
        <w:bottom w:val="none" w:sz="0" w:space="0" w:color="auto"/>
        <w:right w:val="none" w:sz="0" w:space="0" w:color="auto"/>
      </w:divBdr>
    </w:div>
    <w:div w:id="162280059">
      <w:bodyDiv w:val="1"/>
      <w:marLeft w:val="0"/>
      <w:marRight w:val="0"/>
      <w:marTop w:val="0"/>
      <w:marBottom w:val="0"/>
      <w:divBdr>
        <w:top w:val="none" w:sz="0" w:space="0" w:color="auto"/>
        <w:left w:val="none" w:sz="0" w:space="0" w:color="auto"/>
        <w:bottom w:val="none" w:sz="0" w:space="0" w:color="auto"/>
        <w:right w:val="none" w:sz="0" w:space="0" w:color="auto"/>
      </w:divBdr>
    </w:div>
    <w:div w:id="172576499">
      <w:bodyDiv w:val="1"/>
      <w:marLeft w:val="0"/>
      <w:marRight w:val="0"/>
      <w:marTop w:val="0"/>
      <w:marBottom w:val="0"/>
      <w:divBdr>
        <w:top w:val="none" w:sz="0" w:space="0" w:color="auto"/>
        <w:left w:val="none" w:sz="0" w:space="0" w:color="auto"/>
        <w:bottom w:val="none" w:sz="0" w:space="0" w:color="auto"/>
        <w:right w:val="none" w:sz="0" w:space="0" w:color="auto"/>
      </w:divBdr>
    </w:div>
    <w:div w:id="173999235">
      <w:bodyDiv w:val="1"/>
      <w:marLeft w:val="0"/>
      <w:marRight w:val="0"/>
      <w:marTop w:val="0"/>
      <w:marBottom w:val="0"/>
      <w:divBdr>
        <w:top w:val="none" w:sz="0" w:space="0" w:color="auto"/>
        <w:left w:val="none" w:sz="0" w:space="0" w:color="auto"/>
        <w:bottom w:val="none" w:sz="0" w:space="0" w:color="auto"/>
        <w:right w:val="none" w:sz="0" w:space="0" w:color="auto"/>
      </w:divBdr>
    </w:div>
    <w:div w:id="194851450">
      <w:bodyDiv w:val="1"/>
      <w:marLeft w:val="0"/>
      <w:marRight w:val="0"/>
      <w:marTop w:val="0"/>
      <w:marBottom w:val="0"/>
      <w:divBdr>
        <w:top w:val="none" w:sz="0" w:space="0" w:color="auto"/>
        <w:left w:val="none" w:sz="0" w:space="0" w:color="auto"/>
        <w:bottom w:val="none" w:sz="0" w:space="0" w:color="auto"/>
        <w:right w:val="none" w:sz="0" w:space="0" w:color="auto"/>
      </w:divBdr>
      <w:divsChild>
        <w:div w:id="362020899">
          <w:marLeft w:val="0"/>
          <w:marRight w:val="0"/>
          <w:marTop w:val="0"/>
          <w:marBottom w:val="0"/>
          <w:divBdr>
            <w:top w:val="none" w:sz="0" w:space="0" w:color="auto"/>
            <w:left w:val="none" w:sz="0" w:space="0" w:color="auto"/>
            <w:bottom w:val="none" w:sz="0" w:space="0" w:color="auto"/>
            <w:right w:val="none" w:sz="0" w:space="0" w:color="auto"/>
          </w:divBdr>
          <w:divsChild>
            <w:div w:id="1873150369">
              <w:marLeft w:val="0"/>
              <w:marRight w:val="0"/>
              <w:marTop w:val="0"/>
              <w:marBottom w:val="0"/>
              <w:divBdr>
                <w:top w:val="none" w:sz="0" w:space="0" w:color="auto"/>
                <w:left w:val="none" w:sz="0" w:space="0" w:color="auto"/>
                <w:bottom w:val="none" w:sz="0" w:space="0" w:color="auto"/>
                <w:right w:val="none" w:sz="0" w:space="0" w:color="auto"/>
              </w:divBdr>
              <w:divsChild>
                <w:div w:id="1839955706">
                  <w:marLeft w:val="0"/>
                  <w:marRight w:val="0"/>
                  <w:marTop w:val="0"/>
                  <w:marBottom w:val="0"/>
                  <w:divBdr>
                    <w:top w:val="none" w:sz="0" w:space="0" w:color="auto"/>
                    <w:left w:val="none" w:sz="0" w:space="0" w:color="auto"/>
                    <w:bottom w:val="none" w:sz="0" w:space="0" w:color="auto"/>
                    <w:right w:val="none" w:sz="0" w:space="0" w:color="auto"/>
                  </w:divBdr>
                  <w:divsChild>
                    <w:div w:id="1274091765">
                      <w:marLeft w:val="0"/>
                      <w:marRight w:val="0"/>
                      <w:marTop w:val="0"/>
                      <w:marBottom w:val="0"/>
                      <w:divBdr>
                        <w:top w:val="none" w:sz="0" w:space="0" w:color="auto"/>
                        <w:left w:val="none" w:sz="0" w:space="0" w:color="auto"/>
                        <w:bottom w:val="none" w:sz="0" w:space="0" w:color="auto"/>
                        <w:right w:val="none" w:sz="0" w:space="0" w:color="auto"/>
                      </w:divBdr>
                      <w:divsChild>
                        <w:div w:id="1282032713">
                          <w:marLeft w:val="0"/>
                          <w:marRight w:val="0"/>
                          <w:marTop w:val="0"/>
                          <w:marBottom w:val="0"/>
                          <w:divBdr>
                            <w:top w:val="none" w:sz="0" w:space="0" w:color="auto"/>
                            <w:left w:val="none" w:sz="0" w:space="0" w:color="auto"/>
                            <w:bottom w:val="none" w:sz="0" w:space="0" w:color="auto"/>
                            <w:right w:val="none" w:sz="0" w:space="0" w:color="auto"/>
                          </w:divBdr>
                          <w:divsChild>
                            <w:div w:id="1475835934">
                              <w:marLeft w:val="0"/>
                              <w:marRight w:val="300"/>
                              <w:marTop w:val="180"/>
                              <w:marBottom w:val="0"/>
                              <w:divBdr>
                                <w:top w:val="none" w:sz="0" w:space="0" w:color="auto"/>
                                <w:left w:val="none" w:sz="0" w:space="0" w:color="auto"/>
                                <w:bottom w:val="none" w:sz="0" w:space="0" w:color="auto"/>
                                <w:right w:val="none" w:sz="0" w:space="0" w:color="auto"/>
                              </w:divBdr>
                              <w:divsChild>
                                <w:div w:id="1178931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07067524">
          <w:marLeft w:val="0"/>
          <w:marRight w:val="0"/>
          <w:marTop w:val="0"/>
          <w:marBottom w:val="0"/>
          <w:divBdr>
            <w:top w:val="none" w:sz="0" w:space="0" w:color="auto"/>
            <w:left w:val="none" w:sz="0" w:space="0" w:color="auto"/>
            <w:bottom w:val="none" w:sz="0" w:space="0" w:color="auto"/>
            <w:right w:val="none" w:sz="0" w:space="0" w:color="auto"/>
          </w:divBdr>
          <w:divsChild>
            <w:div w:id="628826338">
              <w:marLeft w:val="0"/>
              <w:marRight w:val="0"/>
              <w:marTop w:val="0"/>
              <w:marBottom w:val="0"/>
              <w:divBdr>
                <w:top w:val="none" w:sz="0" w:space="0" w:color="auto"/>
                <w:left w:val="none" w:sz="0" w:space="0" w:color="auto"/>
                <w:bottom w:val="none" w:sz="0" w:space="0" w:color="auto"/>
                <w:right w:val="none" w:sz="0" w:space="0" w:color="auto"/>
              </w:divBdr>
              <w:divsChild>
                <w:div w:id="1112938312">
                  <w:marLeft w:val="0"/>
                  <w:marRight w:val="0"/>
                  <w:marTop w:val="0"/>
                  <w:marBottom w:val="0"/>
                  <w:divBdr>
                    <w:top w:val="none" w:sz="0" w:space="0" w:color="auto"/>
                    <w:left w:val="none" w:sz="0" w:space="0" w:color="auto"/>
                    <w:bottom w:val="none" w:sz="0" w:space="0" w:color="auto"/>
                    <w:right w:val="none" w:sz="0" w:space="0" w:color="auto"/>
                  </w:divBdr>
                  <w:divsChild>
                    <w:div w:id="886528855">
                      <w:marLeft w:val="0"/>
                      <w:marRight w:val="0"/>
                      <w:marTop w:val="0"/>
                      <w:marBottom w:val="0"/>
                      <w:divBdr>
                        <w:top w:val="none" w:sz="0" w:space="0" w:color="auto"/>
                        <w:left w:val="none" w:sz="0" w:space="0" w:color="auto"/>
                        <w:bottom w:val="none" w:sz="0" w:space="0" w:color="auto"/>
                        <w:right w:val="none" w:sz="0" w:space="0" w:color="auto"/>
                      </w:divBdr>
                      <w:divsChild>
                        <w:div w:id="12891668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5584974">
      <w:bodyDiv w:val="1"/>
      <w:marLeft w:val="0"/>
      <w:marRight w:val="0"/>
      <w:marTop w:val="0"/>
      <w:marBottom w:val="0"/>
      <w:divBdr>
        <w:top w:val="none" w:sz="0" w:space="0" w:color="auto"/>
        <w:left w:val="none" w:sz="0" w:space="0" w:color="auto"/>
        <w:bottom w:val="none" w:sz="0" w:space="0" w:color="auto"/>
        <w:right w:val="none" w:sz="0" w:space="0" w:color="auto"/>
      </w:divBdr>
    </w:div>
    <w:div w:id="242644202">
      <w:bodyDiv w:val="1"/>
      <w:marLeft w:val="0"/>
      <w:marRight w:val="0"/>
      <w:marTop w:val="0"/>
      <w:marBottom w:val="0"/>
      <w:divBdr>
        <w:top w:val="none" w:sz="0" w:space="0" w:color="auto"/>
        <w:left w:val="none" w:sz="0" w:space="0" w:color="auto"/>
        <w:bottom w:val="none" w:sz="0" w:space="0" w:color="auto"/>
        <w:right w:val="none" w:sz="0" w:space="0" w:color="auto"/>
      </w:divBdr>
    </w:div>
    <w:div w:id="247156321">
      <w:bodyDiv w:val="1"/>
      <w:marLeft w:val="0"/>
      <w:marRight w:val="0"/>
      <w:marTop w:val="0"/>
      <w:marBottom w:val="0"/>
      <w:divBdr>
        <w:top w:val="none" w:sz="0" w:space="0" w:color="auto"/>
        <w:left w:val="none" w:sz="0" w:space="0" w:color="auto"/>
        <w:bottom w:val="none" w:sz="0" w:space="0" w:color="auto"/>
        <w:right w:val="none" w:sz="0" w:space="0" w:color="auto"/>
      </w:divBdr>
    </w:div>
    <w:div w:id="269625329">
      <w:bodyDiv w:val="1"/>
      <w:marLeft w:val="0"/>
      <w:marRight w:val="0"/>
      <w:marTop w:val="0"/>
      <w:marBottom w:val="0"/>
      <w:divBdr>
        <w:top w:val="none" w:sz="0" w:space="0" w:color="auto"/>
        <w:left w:val="none" w:sz="0" w:space="0" w:color="auto"/>
        <w:bottom w:val="none" w:sz="0" w:space="0" w:color="auto"/>
        <w:right w:val="none" w:sz="0" w:space="0" w:color="auto"/>
      </w:divBdr>
    </w:div>
    <w:div w:id="270476713">
      <w:bodyDiv w:val="1"/>
      <w:marLeft w:val="0"/>
      <w:marRight w:val="0"/>
      <w:marTop w:val="0"/>
      <w:marBottom w:val="0"/>
      <w:divBdr>
        <w:top w:val="none" w:sz="0" w:space="0" w:color="auto"/>
        <w:left w:val="none" w:sz="0" w:space="0" w:color="auto"/>
        <w:bottom w:val="none" w:sz="0" w:space="0" w:color="auto"/>
        <w:right w:val="none" w:sz="0" w:space="0" w:color="auto"/>
      </w:divBdr>
    </w:div>
    <w:div w:id="275405674">
      <w:bodyDiv w:val="1"/>
      <w:marLeft w:val="0"/>
      <w:marRight w:val="0"/>
      <w:marTop w:val="0"/>
      <w:marBottom w:val="0"/>
      <w:divBdr>
        <w:top w:val="none" w:sz="0" w:space="0" w:color="auto"/>
        <w:left w:val="none" w:sz="0" w:space="0" w:color="auto"/>
        <w:bottom w:val="none" w:sz="0" w:space="0" w:color="auto"/>
        <w:right w:val="none" w:sz="0" w:space="0" w:color="auto"/>
      </w:divBdr>
    </w:div>
    <w:div w:id="276915574">
      <w:bodyDiv w:val="1"/>
      <w:marLeft w:val="0"/>
      <w:marRight w:val="0"/>
      <w:marTop w:val="0"/>
      <w:marBottom w:val="0"/>
      <w:divBdr>
        <w:top w:val="none" w:sz="0" w:space="0" w:color="auto"/>
        <w:left w:val="none" w:sz="0" w:space="0" w:color="auto"/>
        <w:bottom w:val="none" w:sz="0" w:space="0" w:color="auto"/>
        <w:right w:val="none" w:sz="0" w:space="0" w:color="auto"/>
      </w:divBdr>
    </w:div>
    <w:div w:id="288241364">
      <w:bodyDiv w:val="1"/>
      <w:marLeft w:val="0"/>
      <w:marRight w:val="0"/>
      <w:marTop w:val="0"/>
      <w:marBottom w:val="0"/>
      <w:divBdr>
        <w:top w:val="none" w:sz="0" w:space="0" w:color="auto"/>
        <w:left w:val="none" w:sz="0" w:space="0" w:color="auto"/>
        <w:bottom w:val="none" w:sz="0" w:space="0" w:color="auto"/>
        <w:right w:val="none" w:sz="0" w:space="0" w:color="auto"/>
      </w:divBdr>
    </w:div>
    <w:div w:id="335303350">
      <w:bodyDiv w:val="1"/>
      <w:marLeft w:val="0"/>
      <w:marRight w:val="0"/>
      <w:marTop w:val="0"/>
      <w:marBottom w:val="0"/>
      <w:divBdr>
        <w:top w:val="none" w:sz="0" w:space="0" w:color="auto"/>
        <w:left w:val="none" w:sz="0" w:space="0" w:color="auto"/>
        <w:bottom w:val="none" w:sz="0" w:space="0" w:color="auto"/>
        <w:right w:val="none" w:sz="0" w:space="0" w:color="auto"/>
      </w:divBdr>
    </w:div>
    <w:div w:id="340396380">
      <w:bodyDiv w:val="1"/>
      <w:marLeft w:val="0"/>
      <w:marRight w:val="0"/>
      <w:marTop w:val="0"/>
      <w:marBottom w:val="0"/>
      <w:divBdr>
        <w:top w:val="none" w:sz="0" w:space="0" w:color="auto"/>
        <w:left w:val="none" w:sz="0" w:space="0" w:color="auto"/>
        <w:bottom w:val="none" w:sz="0" w:space="0" w:color="auto"/>
        <w:right w:val="none" w:sz="0" w:space="0" w:color="auto"/>
      </w:divBdr>
    </w:div>
    <w:div w:id="349570819">
      <w:bodyDiv w:val="1"/>
      <w:marLeft w:val="0"/>
      <w:marRight w:val="0"/>
      <w:marTop w:val="0"/>
      <w:marBottom w:val="0"/>
      <w:divBdr>
        <w:top w:val="none" w:sz="0" w:space="0" w:color="auto"/>
        <w:left w:val="none" w:sz="0" w:space="0" w:color="auto"/>
        <w:bottom w:val="none" w:sz="0" w:space="0" w:color="auto"/>
        <w:right w:val="none" w:sz="0" w:space="0" w:color="auto"/>
      </w:divBdr>
    </w:div>
    <w:div w:id="357587398">
      <w:bodyDiv w:val="1"/>
      <w:marLeft w:val="0"/>
      <w:marRight w:val="0"/>
      <w:marTop w:val="0"/>
      <w:marBottom w:val="0"/>
      <w:divBdr>
        <w:top w:val="none" w:sz="0" w:space="0" w:color="auto"/>
        <w:left w:val="none" w:sz="0" w:space="0" w:color="auto"/>
        <w:bottom w:val="none" w:sz="0" w:space="0" w:color="auto"/>
        <w:right w:val="none" w:sz="0" w:space="0" w:color="auto"/>
      </w:divBdr>
    </w:div>
    <w:div w:id="388038670">
      <w:bodyDiv w:val="1"/>
      <w:marLeft w:val="0"/>
      <w:marRight w:val="0"/>
      <w:marTop w:val="0"/>
      <w:marBottom w:val="0"/>
      <w:divBdr>
        <w:top w:val="none" w:sz="0" w:space="0" w:color="auto"/>
        <w:left w:val="none" w:sz="0" w:space="0" w:color="auto"/>
        <w:bottom w:val="none" w:sz="0" w:space="0" w:color="auto"/>
        <w:right w:val="none" w:sz="0" w:space="0" w:color="auto"/>
      </w:divBdr>
    </w:div>
    <w:div w:id="388386667">
      <w:bodyDiv w:val="1"/>
      <w:marLeft w:val="0"/>
      <w:marRight w:val="0"/>
      <w:marTop w:val="0"/>
      <w:marBottom w:val="0"/>
      <w:divBdr>
        <w:top w:val="none" w:sz="0" w:space="0" w:color="auto"/>
        <w:left w:val="none" w:sz="0" w:space="0" w:color="auto"/>
        <w:bottom w:val="none" w:sz="0" w:space="0" w:color="auto"/>
        <w:right w:val="none" w:sz="0" w:space="0" w:color="auto"/>
      </w:divBdr>
    </w:div>
    <w:div w:id="388726051">
      <w:bodyDiv w:val="1"/>
      <w:marLeft w:val="0"/>
      <w:marRight w:val="0"/>
      <w:marTop w:val="0"/>
      <w:marBottom w:val="0"/>
      <w:divBdr>
        <w:top w:val="none" w:sz="0" w:space="0" w:color="auto"/>
        <w:left w:val="none" w:sz="0" w:space="0" w:color="auto"/>
        <w:bottom w:val="none" w:sz="0" w:space="0" w:color="auto"/>
        <w:right w:val="none" w:sz="0" w:space="0" w:color="auto"/>
      </w:divBdr>
    </w:div>
    <w:div w:id="400295904">
      <w:bodyDiv w:val="1"/>
      <w:marLeft w:val="0"/>
      <w:marRight w:val="0"/>
      <w:marTop w:val="0"/>
      <w:marBottom w:val="0"/>
      <w:divBdr>
        <w:top w:val="none" w:sz="0" w:space="0" w:color="auto"/>
        <w:left w:val="none" w:sz="0" w:space="0" w:color="auto"/>
        <w:bottom w:val="none" w:sz="0" w:space="0" w:color="auto"/>
        <w:right w:val="none" w:sz="0" w:space="0" w:color="auto"/>
      </w:divBdr>
    </w:div>
    <w:div w:id="407965202">
      <w:bodyDiv w:val="1"/>
      <w:marLeft w:val="0"/>
      <w:marRight w:val="0"/>
      <w:marTop w:val="0"/>
      <w:marBottom w:val="0"/>
      <w:divBdr>
        <w:top w:val="none" w:sz="0" w:space="0" w:color="auto"/>
        <w:left w:val="none" w:sz="0" w:space="0" w:color="auto"/>
        <w:bottom w:val="none" w:sz="0" w:space="0" w:color="auto"/>
        <w:right w:val="none" w:sz="0" w:space="0" w:color="auto"/>
      </w:divBdr>
    </w:div>
    <w:div w:id="417288252">
      <w:bodyDiv w:val="1"/>
      <w:marLeft w:val="0"/>
      <w:marRight w:val="0"/>
      <w:marTop w:val="0"/>
      <w:marBottom w:val="0"/>
      <w:divBdr>
        <w:top w:val="none" w:sz="0" w:space="0" w:color="auto"/>
        <w:left w:val="none" w:sz="0" w:space="0" w:color="auto"/>
        <w:bottom w:val="none" w:sz="0" w:space="0" w:color="auto"/>
        <w:right w:val="none" w:sz="0" w:space="0" w:color="auto"/>
      </w:divBdr>
    </w:div>
    <w:div w:id="418138631">
      <w:bodyDiv w:val="1"/>
      <w:marLeft w:val="0"/>
      <w:marRight w:val="0"/>
      <w:marTop w:val="0"/>
      <w:marBottom w:val="0"/>
      <w:divBdr>
        <w:top w:val="none" w:sz="0" w:space="0" w:color="auto"/>
        <w:left w:val="none" w:sz="0" w:space="0" w:color="auto"/>
        <w:bottom w:val="none" w:sz="0" w:space="0" w:color="auto"/>
        <w:right w:val="none" w:sz="0" w:space="0" w:color="auto"/>
      </w:divBdr>
    </w:div>
    <w:div w:id="472138436">
      <w:bodyDiv w:val="1"/>
      <w:marLeft w:val="0"/>
      <w:marRight w:val="0"/>
      <w:marTop w:val="0"/>
      <w:marBottom w:val="0"/>
      <w:divBdr>
        <w:top w:val="none" w:sz="0" w:space="0" w:color="auto"/>
        <w:left w:val="none" w:sz="0" w:space="0" w:color="auto"/>
        <w:bottom w:val="none" w:sz="0" w:space="0" w:color="auto"/>
        <w:right w:val="none" w:sz="0" w:space="0" w:color="auto"/>
      </w:divBdr>
    </w:div>
    <w:div w:id="482233366">
      <w:bodyDiv w:val="1"/>
      <w:marLeft w:val="0"/>
      <w:marRight w:val="0"/>
      <w:marTop w:val="0"/>
      <w:marBottom w:val="0"/>
      <w:divBdr>
        <w:top w:val="none" w:sz="0" w:space="0" w:color="auto"/>
        <w:left w:val="none" w:sz="0" w:space="0" w:color="auto"/>
        <w:bottom w:val="none" w:sz="0" w:space="0" w:color="auto"/>
        <w:right w:val="none" w:sz="0" w:space="0" w:color="auto"/>
      </w:divBdr>
    </w:div>
    <w:div w:id="486021285">
      <w:bodyDiv w:val="1"/>
      <w:marLeft w:val="0"/>
      <w:marRight w:val="0"/>
      <w:marTop w:val="0"/>
      <w:marBottom w:val="0"/>
      <w:divBdr>
        <w:top w:val="none" w:sz="0" w:space="0" w:color="auto"/>
        <w:left w:val="none" w:sz="0" w:space="0" w:color="auto"/>
        <w:bottom w:val="none" w:sz="0" w:space="0" w:color="auto"/>
        <w:right w:val="none" w:sz="0" w:space="0" w:color="auto"/>
      </w:divBdr>
    </w:div>
    <w:div w:id="503476958">
      <w:bodyDiv w:val="1"/>
      <w:marLeft w:val="0"/>
      <w:marRight w:val="0"/>
      <w:marTop w:val="0"/>
      <w:marBottom w:val="0"/>
      <w:divBdr>
        <w:top w:val="none" w:sz="0" w:space="0" w:color="auto"/>
        <w:left w:val="none" w:sz="0" w:space="0" w:color="auto"/>
        <w:bottom w:val="none" w:sz="0" w:space="0" w:color="auto"/>
        <w:right w:val="none" w:sz="0" w:space="0" w:color="auto"/>
      </w:divBdr>
    </w:div>
    <w:div w:id="503865096">
      <w:bodyDiv w:val="1"/>
      <w:marLeft w:val="0"/>
      <w:marRight w:val="0"/>
      <w:marTop w:val="0"/>
      <w:marBottom w:val="0"/>
      <w:divBdr>
        <w:top w:val="none" w:sz="0" w:space="0" w:color="auto"/>
        <w:left w:val="none" w:sz="0" w:space="0" w:color="auto"/>
        <w:bottom w:val="none" w:sz="0" w:space="0" w:color="auto"/>
        <w:right w:val="none" w:sz="0" w:space="0" w:color="auto"/>
      </w:divBdr>
    </w:div>
    <w:div w:id="526529851">
      <w:bodyDiv w:val="1"/>
      <w:marLeft w:val="0"/>
      <w:marRight w:val="0"/>
      <w:marTop w:val="0"/>
      <w:marBottom w:val="0"/>
      <w:divBdr>
        <w:top w:val="none" w:sz="0" w:space="0" w:color="auto"/>
        <w:left w:val="none" w:sz="0" w:space="0" w:color="auto"/>
        <w:bottom w:val="none" w:sz="0" w:space="0" w:color="auto"/>
        <w:right w:val="none" w:sz="0" w:space="0" w:color="auto"/>
      </w:divBdr>
    </w:div>
    <w:div w:id="533075656">
      <w:bodyDiv w:val="1"/>
      <w:marLeft w:val="0"/>
      <w:marRight w:val="0"/>
      <w:marTop w:val="0"/>
      <w:marBottom w:val="0"/>
      <w:divBdr>
        <w:top w:val="none" w:sz="0" w:space="0" w:color="auto"/>
        <w:left w:val="none" w:sz="0" w:space="0" w:color="auto"/>
        <w:bottom w:val="none" w:sz="0" w:space="0" w:color="auto"/>
        <w:right w:val="none" w:sz="0" w:space="0" w:color="auto"/>
      </w:divBdr>
    </w:div>
    <w:div w:id="542181210">
      <w:bodyDiv w:val="1"/>
      <w:marLeft w:val="0"/>
      <w:marRight w:val="0"/>
      <w:marTop w:val="0"/>
      <w:marBottom w:val="0"/>
      <w:divBdr>
        <w:top w:val="none" w:sz="0" w:space="0" w:color="auto"/>
        <w:left w:val="none" w:sz="0" w:space="0" w:color="auto"/>
        <w:bottom w:val="none" w:sz="0" w:space="0" w:color="auto"/>
        <w:right w:val="none" w:sz="0" w:space="0" w:color="auto"/>
      </w:divBdr>
    </w:div>
    <w:div w:id="547688703">
      <w:bodyDiv w:val="1"/>
      <w:marLeft w:val="0"/>
      <w:marRight w:val="0"/>
      <w:marTop w:val="0"/>
      <w:marBottom w:val="0"/>
      <w:divBdr>
        <w:top w:val="none" w:sz="0" w:space="0" w:color="auto"/>
        <w:left w:val="none" w:sz="0" w:space="0" w:color="auto"/>
        <w:bottom w:val="none" w:sz="0" w:space="0" w:color="auto"/>
        <w:right w:val="none" w:sz="0" w:space="0" w:color="auto"/>
      </w:divBdr>
    </w:div>
    <w:div w:id="572357174">
      <w:bodyDiv w:val="1"/>
      <w:marLeft w:val="0"/>
      <w:marRight w:val="0"/>
      <w:marTop w:val="0"/>
      <w:marBottom w:val="0"/>
      <w:divBdr>
        <w:top w:val="none" w:sz="0" w:space="0" w:color="auto"/>
        <w:left w:val="none" w:sz="0" w:space="0" w:color="auto"/>
        <w:bottom w:val="none" w:sz="0" w:space="0" w:color="auto"/>
        <w:right w:val="none" w:sz="0" w:space="0" w:color="auto"/>
      </w:divBdr>
    </w:div>
    <w:div w:id="573663220">
      <w:bodyDiv w:val="1"/>
      <w:marLeft w:val="0"/>
      <w:marRight w:val="0"/>
      <w:marTop w:val="0"/>
      <w:marBottom w:val="0"/>
      <w:divBdr>
        <w:top w:val="none" w:sz="0" w:space="0" w:color="auto"/>
        <w:left w:val="none" w:sz="0" w:space="0" w:color="auto"/>
        <w:bottom w:val="none" w:sz="0" w:space="0" w:color="auto"/>
        <w:right w:val="none" w:sz="0" w:space="0" w:color="auto"/>
      </w:divBdr>
    </w:div>
    <w:div w:id="583027878">
      <w:bodyDiv w:val="1"/>
      <w:marLeft w:val="0"/>
      <w:marRight w:val="0"/>
      <w:marTop w:val="0"/>
      <w:marBottom w:val="0"/>
      <w:divBdr>
        <w:top w:val="none" w:sz="0" w:space="0" w:color="auto"/>
        <w:left w:val="none" w:sz="0" w:space="0" w:color="auto"/>
        <w:bottom w:val="none" w:sz="0" w:space="0" w:color="auto"/>
        <w:right w:val="none" w:sz="0" w:space="0" w:color="auto"/>
      </w:divBdr>
    </w:div>
    <w:div w:id="590313653">
      <w:bodyDiv w:val="1"/>
      <w:marLeft w:val="0"/>
      <w:marRight w:val="0"/>
      <w:marTop w:val="0"/>
      <w:marBottom w:val="0"/>
      <w:divBdr>
        <w:top w:val="none" w:sz="0" w:space="0" w:color="auto"/>
        <w:left w:val="none" w:sz="0" w:space="0" w:color="auto"/>
        <w:bottom w:val="none" w:sz="0" w:space="0" w:color="auto"/>
        <w:right w:val="none" w:sz="0" w:space="0" w:color="auto"/>
      </w:divBdr>
    </w:div>
    <w:div w:id="603538535">
      <w:bodyDiv w:val="1"/>
      <w:marLeft w:val="0"/>
      <w:marRight w:val="0"/>
      <w:marTop w:val="0"/>
      <w:marBottom w:val="0"/>
      <w:divBdr>
        <w:top w:val="none" w:sz="0" w:space="0" w:color="auto"/>
        <w:left w:val="none" w:sz="0" w:space="0" w:color="auto"/>
        <w:bottom w:val="none" w:sz="0" w:space="0" w:color="auto"/>
        <w:right w:val="none" w:sz="0" w:space="0" w:color="auto"/>
      </w:divBdr>
    </w:div>
    <w:div w:id="609775111">
      <w:bodyDiv w:val="1"/>
      <w:marLeft w:val="0"/>
      <w:marRight w:val="0"/>
      <w:marTop w:val="0"/>
      <w:marBottom w:val="0"/>
      <w:divBdr>
        <w:top w:val="none" w:sz="0" w:space="0" w:color="auto"/>
        <w:left w:val="none" w:sz="0" w:space="0" w:color="auto"/>
        <w:bottom w:val="none" w:sz="0" w:space="0" w:color="auto"/>
        <w:right w:val="none" w:sz="0" w:space="0" w:color="auto"/>
      </w:divBdr>
    </w:div>
    <w:div w:id="618994652">
      <w:bodyDiv w:val="1"/>
      <w:marLeft w:val="0"/>
      <w:marRight w:val="0"/>
      <w:marTop w:val="0"/>
      <w:marBottom w:val="0"/>
      <w:divBdr>
        <w:top w:val="none" w:sz="0" w:space="0" w:color="auto"/>
        <w:left w:val="none" w:sz="0" w:space="0" w:color="auto"/>
        <w:bottom w:val="none" w:sz="0" w:space="0" w:color="auto"/>
        <w:right w:val="none" w:sz="0" w:space="0" w:color="auto"/>
      </w:divBdr>
    </w:div>
    <w:div w:id="649481766">
      <w:bodyDiv w:val="1"/>
      <w:marLeft w:val="0"/>
      <w:marRight w:val="0"/>
      <w:marTop w:val="0"/>
      <w:marBottom w:val="0"/>
      <w:divBdr>
        <w:top w:val="none" w:sz="0" w:space="0" w:color="auto"/>
        <w:left w:val="none" w:sz="0" w:space="0" w:color="auto"/>
        <w:bottom w:val="none" w:sz="0" w:space="0" w:color="auto"/>
        <w:right w:val="none" w:sz="0" w:space="0" w:color="auto"/>
      </w:divBdr>
    </w:div>
    <w:div w:id="667944167">
      <w:bodyDiv w:val="1"/>
      <w:marLeft w:val="0"/>
      <w:marRight w:val="0"/>
      <w:marTop w:val="0"/>
      <w:marBottom w:val="0"/>
      <w:divBdr>
        <w:top w:val="none" w:sz="0" w:space="0" w:color="auto"/>
        <w:left w:val="none" w:sz="0" w:space="0" w:color="auto"/>
        <w:bottom w:val="none" w:sz="0" w:space="0" w:color="auto"/>
        <w:right w:val="none" w:sz="0" w:space="0" w:color="auto"/>
      </w:divBdr>
    </w:div>
    <w:div w:id="672224673">
      <w:bodyDiv w:val="1"/>
      <w:marLeft w:val="0"/>
      <w:marRight w:val="0"/>
      <w:marTop w:val="0"/>
      <w:marBottom w:val="0"/>
      <w:divBdr>
        <w:top w:val="none" w:sz="0" w:space="0" w:color="auto"/>
        <w:left w:val="none" w:sz="0" w:space="0" w:color="auto"/>
        <w:bottom w:val="none" w:sz="0" w:space="0" w:color="auto"/>
        <w:right w:val="none" w:sz="0" w:space="0" w:color="auto"/>
      </w:divBdr>
    </w:div>
    <w:div w:id="675036757">
      <w:bodyDiv w:val="1"/>
      <w:marLeft w:val="0"/>
      <w:marRight w:val="0"/>
      <w:marTop w:val="0"/>
      <w:marBottom w:val="0"/>
      <w:divBdr>
        <w:top w:val="none" w:sz="0" w:space="0" w:color="auto"/>
        <w:left w:val="none" w:sz="0" w:space="0" w:color="auto"/>
        <w:bottom w:val="none" w:sz="0" w:space="0" w:color="auto"/>
        <w:right w:val="none" w:sz="0" w:space="0" w:color="auto"/>
      </w:divBdr>
    </w:div>
    <w:div w:id="698513101">
      <w:bodyDiv w:val="1"/>
      <w:marLeft w:val="0"/>
      <w:marRight w:val="0"/>
      <w:marTop w:val="0"/>
      <w:marBottom w:val="0"/>
      <w:divBdr>
        <w:top w:val="none" w:sz="0" w:space="0" w:color="auto"/>
        <w:left w:val="none" w:sz="0" w:space="0" w:color="auto"/>
        <w:bottom w:val="none" w:sz="0" w:space="0" w:color="auto"/>
        <w:right w:val="none" w:sz="0" w:space="0" w:color="auto"/>
      </w:divBdr>
    </w:div>
    <w:div w:id="710305169">
      <w:bodyDiv w:val="1"/>
      <w:marLeft w:val="0"/>
      <w:marRight w:val="0"/>
      <w:marTop w:val="0"/>
      <w:marBottom w:val="0"/>
      <w:divBdr>
        <w:top w:val="none" w:sz="0" w:space="0" w:color="auto"/>
        <w:left w:val="none" w:sz="0" w:space="0" w:color="auto"/>
        <w:bottom w:val="none" w:sz="0" w:space="0" w:color="auto"/>
        <w:right w:val="none" w:sz="0" w:space="0" w:color="auto"/>
      </w:divBdr>
    </w:div>
    <w:div w:id="712072624">
      <w:bodyDiv w:val="1"/>
      <w:marLeft w:val="0"/>
      <w:marRight w:val="0"/>
      <w:marTop w:val="0"/>
      <w:marBottom w:val="0"/>
      <w:divBdr>
        <w:top w:val="none" w:sz="0" w:space="0" w:color="auto"/>
        <w:left w:val="none" w:sz="0" w:space="0" w:color="auto"/>
        <w:bottom w:val="none" w:sz="0" w:space="0" w:color="auto"/>
        <w:right w:val="none" w:sz="0" w:space="0" w:color="auto"/>
      </w:divBdr>
    </w:div>
    <w:div w:id="723524977">
      <w:bodyDiv w:val="1"/>
      <w:marLeft w:val="0"/>
      <w:marRight w:val="0"/>
      <w:marTop w:val="0"/>
      <w:marBottom w:val="0"/>
      <w:divBdr>
        <w:top w:val="none" w:sz="0" w:space="0" w:color="auto"/>
        <w:left w:val="none" w:sz="0" w:space="0" w:color="auto"/>
        <w:bottom w:val="none" w:sz="0" w:space="0" w:color="auto"/>
        <w:right w:val="none" w:sz="0" w:space="0" w:color="auto"/>
      </w:divBdr>
    </w:div>
    <w:div w:id="729500738">
      <w:bodyDiv w:val="1"/>
      <w:marLeft w:val="0"/>
      <w:marRight w:val="0"/>
      <w:marTop w:val="0"/>
      <w:marBottom w:val="0"/>
      <w:divBdr>
        <w:top w:val="none" w:sz="0" w:space="0" w:color="auto"/>
        <w:left w:val="none" w:sz="0" w:space="0" w:color="auto"/>
        <w:bottom w:val="none" w:sz="0" w:space="0" w:color="auto"/>
        <w:right w:val="none" w:sz="0" w:space="0" w:color="auto"/>
      </w:divBdr>
    </w:div>
    <w:div w:id="752967130">
      <w:bodyDiv w:val="1"/>
      <w:marLeft w:val="0"/>
      <w:marRight w:val="0"/>
      <w:marTop w:val="0"/>
      <w:marBottom w:val="0"/>
      <w:divBdr>
        <w:top w:val="none" w:sz="0" w:space="0" w:color="auto"/>
        <w:left w:val="none" w:sz="0" w:space="0" w:color="auto"/>
        <w:bottom w:val="none" w:sz="0" w:space="0" w:color="auto"/>
        <w:right w:val="none" w:sz="0" w:space="0" w:color="auto"/>
      </w:divBdr>
    </w:div>
    <w:div w:id="756445163">
      <w:bodyDiv w:val="1"/>
      <w:marLeft w:val="0"/>
      <w:marRight w:val="0"/>
      <w:marTop w:val="0"/>
      <w:marBottom w:val="0"/>
      <w:divBdr>
        <w:top w:val="none" w:sz="0" w:space="0" w:color="auto"/>
        <w:left w:val="none" w:sz="0" w:space="0" w:color="auto"/>
        <w:bottom w:val="none" w:sz="0" w:space="0" w:color="auto"/>
        <w:right w:val="none" w:sz="0" w:space="0" w:color="auto"/>
      </w:divBdr>
    </w:div>
    <w:div w:id="768814588">
      <w:bodyDiv w:val="1"/>
      <w:marLeft w:val="0"/>
      <w:marRight w:val="0"/>
      <w:marTop w:val="0"/>
      <w:marBottom w:val="0"/>
      <w:divBdr>
        <w:top w:val="none" w:sz="0" w:space="0" w:color="auto"/>
        <w:left w:val="none" w:sz="0" w:space="0" w:color="auto"/>
        <w:bottom w:val="none" w:sz="0" w:space="0" w:color="auto"/>
        <w:right w:val="none" w:sz="0" w:space="0" w:color="auto"/>
      </w:divBdr>
    </w:div>
    <w:div w:id="770466820">
      <w:bodyDiv w:val="1"/>
      <w:marLeft w:val="0"/>
      <w:marRight w:val="0"/>
      <w:marTop w:val="0"/>
      <w:marBottom w:val="0"/>
      <w:divBdr>
        <w:top w:val="none" w:sz="0" w:space="0" w:color="auto"/>
        <w:left w:val="none" w:sz="0" w:space="0" w:color="auto"/>
        <w:bottom w:val="none" w:sz="0" w:space="0" w:color="auto"/>
        <w:right w:val="none" w:sz="0" w:space="0" w:color="auto"/>
      </w:divBdr>
    </w:div>
    <w:div w:id="776174356">
      <w:bodyDiv w:val="1"/>
      <w:marLeft w:val="0"/>
      <w:marRight w:val="0"/>
      <w:marTop w:val="0"/>
      <w:marBottom w:val="0"/>
      <w:divBdr>
        <w:top w:val="none" w:sz="0" w:space="0" w:color="auto"/>
        <w:left w:val="none" w:sz="0" w:space="0" w:color="auto"/>
        <w:bottom w:val="none" w:sz="0" w:space="0" w:color="auto"/>
        <w:right w:val="none" w:sz="0" w:space="0" w:color="auto"/>
      </w:divBdr>
    </w:div>
    <w:div w:id="786196174">
      <w:bodyDiv w:val="1"/>
      <w:marLeft w:val="0"/>
      <w:marRight w:val="0"/>
      <w:marTop w:val="0"/>
      <w:marBottom w:val="0"/>
      <w:divBdr>
        <w:top w:val="none" w:sz="0" w:space="0" w:color="auto"/>
        <w:left w:val="none" w:sz="0" w:space="0" w:color="auto"/>
        <w:bottom w:val="none" w:sz="0" w:space="0" w:color="auto"/>
        <w:right w:val="none" w:sz="0" w:space="0" w:color="auto"/>
      </w:divBdr>
    </w:div>
    <w:div w:id="801194009">
      <w:bodyDiv w:val="1"/>
      <w:marLeft w:val="0"/>
      <w:marRight w:val="0"/>
      <w:marTop w:val="0"/>
      <w:marBottom w:val="0"/>
      <w:divBdr>
        <w:top w:val="none" w:sz="0" w:space="0" w:color="auto"/>
        <w:left w:val="none" w:sz="0" w:space="0" w:color="auto"/>
        <w:bottom w:val="none" w:sz="0" w:space="0" w:color="auto"/>
        <w:right w:val="none" w:sz="0" w:space="0" w:color="auto"/>
      </w:divBdr>
    </w:div>
    <w:div w:id="840001323">
      <w:bodyDiv w:val="1"/>
      <w:marLeft w:val="0"/>
      <w:marRight w:val="0"/>
      <w:marTop w:val="0"/>
      <w:marBottom w:val="0"/>
      <w:divBdr>
        <w:top w:val="none" w:sz="0" w:space="0" w:color="auto"/>
        <w:left w:val="none" w:sz="0" w:space="0" w:color="auto"/>
        <w:bottom w:val="none" w:sz="0" w:space="0" w:color="auto"/>
        <w:right w:val="none" w:sz="0" w:space="0" w:color="auto"/>
      </w:divBdr>
    </w:div>
    <w:div w:id="869607704">
      <w:bodyDiv w:val="1"/>
      <w:marLeft w:val="0"/>
      <w:marRight w:val="0"/>
      <w:marTop w:val="0"/>
      <w:marBottom w:val="0"/>
      <w:divBdr>
        <w:top w:val="none" w:sz="0" w:space="0" w:color="auto"/>
        <w:left w:val="none" w:sz="0" w:space="0" w:color="auto"/>
        <w:bottom w:val="none" w:sz="0" w:space="0" w:color="auto"/>
        <w:right w:val="none" w:sz="0" w:space="0" w:color="auto"/>
      </w:divBdr>
    </w:div>
    <w:div w:id="901334762">
      <w:bodyDiv w:val="1"/>
      <w:marLeft w:val="0"/>
      <w:marRight w:val="0"/>
      <w:marTop w:val="0"/>
      <w:marBottom w:val="0"/>
      <w:divBdr>
        <w:top w:val="none" w:sz="0" w:space="0" w:color="auto"/>
        <w:left w:val="none" w:sz="0" w:space="0" w:color="auto"/>
        <w:bottom w:val="none" w:sz="0" w:space="0" w:color="auto"/>
        <w:right w:val="none" w:sz="0" w:space="0" w:color="auto"/>
      </w:divBdr>
    </w:div>
    <w:div w:id="907105868">
      <w:bodyDiv w:val="1"/>
      <w:marLeft w:val="0"/>
      <w:marRight w:val="0"/>
      <w:marTop w:val="0"/>
      <w:marBottom w:val="0"/>
      <w:divBdr>
        <w:top w:val="none" w:sz="0" w:space="0" w:color="auto"/>
        <w:left w:val="none" w:sz="0" w:space="0" w:color="auto"/>
        <w:bottom w:val="none" w:sz="0" w:space="0" w:color="auto"/>
        <w:right w:val="none" w:sz="0" w:space="0" w:color="auto"/>
      </w:divBdr>
    </w:div>
    <w:div w:id="924269430">
      <w:bodyDiv w:val="1"/>
      <w:marLeft w:val="0"/>
      <w:marRight w:val="0"/>
      <w:marTop w:val="0"/>
      <w:marBottom w:val="0"/>
      <w:divBdr>
        <w:top w:val="none" w:sz="0" w:space="0" w:color="auto"/>
        <w:left w:val="none" w:sz="0" w:space="0" w:color="auto"/>
        <w:bottom w:val="none" w:sz="0" w:space="0" w:color="auto"/>
        <w:right w:val="none" w:sz="0" w:space="0" w:color="auto"/>
      </w:divBdr>
    </w:div>
    <w:div w:id="929970485">
      <w:bodyDiv w:val="1"/>
      <w:marLeft w:val="0"/>
      <w:marRight w:val="0"/>
      <w:marTop w:val="0"/>
      <w:marBottom w:val="0"/>
      <w:divBdr>
        <w:top w:val="none" w:sz="0" w:space="0" w:color="auto"/>
        <w:left w:val="none" w:sz="0" w:space="0" w:color="auto"/>
        <w:bottom w:val="none" w:sz="0" w:space="0" w:color="auto"/>
        <w:right w:val="none" w:sz="0" w:space="0" w:color="auto"/>
      </w:divBdr>
    </w:div>
    <w:div w:id="940643598">
      <w:bodyDiv w:val="1"/>
      <w:marLeft w:val="0"/>
      <w:marRight w:val="0"/>
      <w:marTop w:val="0"/>
      <w:marBottom w:val="0"/>
      <w:divBdr>
        <w:top w:val="none" w:sz="0" w:space="0" w:color="auto"/>
        <w:left w:val="none" w:sz="0" w:space="0" w:color="auto"/>
        <w:bottom w:val="none" w:sz="0" w:space="0" w:color="auto"/>
        <w:right w:val="none" w:sz="0" w:space="0" w:color="auto"/>
      </w:divBdr>
    </w:div>
    <w:div w:id="942803318">
      <w:bodyDiv w:val="1"/>
      <w:marLeft w:val="0"/>
      <w:marRight w:val="0"/>
      <w:marTop w:val="0"/>
      <w:marBottom w:val="0"/>
      <w:divBdr>
        <w:top w:val="none" w:sz="0" w:space="0" w:color="auto"/>
        <w:left w:val="none" w:sz="0" w:space="0" w:color="auto"/>
        <w:bottom w:val="none" w:sz="0" w:space="0" w:color="auto"/>
        <w:right w:val="none" w:sz="0" w:space="0" w:color="auto"/>
      </w:divBdr>
    </w:div>
    <w:div w:id="969897699">
      <w:bodyDiv w:val="1"/>
      <w:marLeft w:val="0"/>
      <w:marRight w:val="0"/>
      <w:marTop w:val="0"/>
      <w:marBottom w:val="0"/>
      <w:divBdr>
        <w:top w:val="none" w:sz="0" w:space="0" w:color="auto"/>
        <w:left w:val="none" w:sz="0" w:space="0" w:color="auto"/>
        <w:bottom w:val="none" w:sz="0" w:space="0" w:color="auto"/>
        <w:right w:val="none" w:sz="0" w:space="0" w:color="auto"/>
      </w:divBdr>
    </w:div>
    <w:div w:id="974674150">
      <w:bodyDiv w:val="1"/>
      <w:marLeft w:val="0"/>
      <w:marRight w:val="0"/>
      <w:marTop w:val="0"/>
      <w:marBottom w:val="0"/>
      <w:divBdr>
        <w:top w:val="none" w:sz="0" w:space="0" w:color="auto"/>
        <w:left w:val="none" w:sz="0" w:space="0" w:color="auto"/>
        <w:bottom w:val="none" w:sz="0" w:space="0" w:color="auto"/>
        <w:right w:val="none" w:sz="0" w:space="0" w:color="auto"/>
      </w:divBdr>
    </w:div>
    <w:div w:id="989675811">
      <w:bodyDiv w:val="1"/>
      <w:marLeft w:val="0"/>
      <w:marRight w:val="0"/>
      <w:marTop w:val="0"/>
      <w:marBottom w:val="0"/>
      <w:divBdr>
        <w:top w:val="none" w:sz="0" w:space="0" w:color="auto"/>
        <w:left w:val="none" w:sz="0" w:space="0" w:color="auto"/>
        <w:bottom w:val="none" w:sz="0" w:space="0" w:color="auto"/>
        <w:right w:val="none" w:sz="0" w:space="0" w:color="auto"/>
      </w:divBdr>
    </w:div>
    <w:div w:id="1007633361">
      <w:bodyDiv w:val="1"/>
      <w:marLeft w:val="0"/>
      <w:marRight w:val="0"/>
      <w:marTop w:val="0"/>
      <w:marBottom w:val="0"/>
      <w:divBdr>
        <w:top w:val="none" w:sz="0" w:space="0" w:color="auto"/>
        <w:left w:val="none" w:sz="0" w:space="0" w:color="auto"/>
        <w:bottom w:val="none" w:sz="0" w:space="0" w:color="auto"/>
        <w:right w:val="none" w:sz="0" w:space="0" w:color="auto"/>
      </w:divBdr>
    </w:div>
    <w:div w:id="1019697334">
      <w:bodyDiv w:val="1"/>
      <w:marLeft w:val="0"/>
      <w:marRight w:val="0"/>
      <w:marTop w:val="0"/>
      <w:marBottom w:val="0"/>
      <w:divBdr>
        <w:top w:val="none" w:sz="0" w:space="0" w:color="auto"/>
        <w:left w:val="none" w:sz="0" w:space="0" w:color="auto"/>
        <w:bottom w:val="none" w:sz="0" w:space="0" w:color="auto"/>
        <w:right w:val="none" w:sz="0" w:space="0" w:color="auto"/>
      </w:divBdr>
    </w:div>
    <w:div w:id="1027565213">
      <w:bodyDiv w:val="1"/>
      <w:marLeft w:val="0"/>
      <w:marRight w:val="0"/>
      <w:marTop w:val="0"/>
      <w:marBottom w:val="0"/>
      <w:divBdr>
        <w:top w:val="none" w:sz="0" w:space="0" w:color="auto"/>
        <w:left w:val="none" w:sz="0" w:space="0" w:color="auto"/>
        <w:bottom w:val="none" w:sz="0" w:space="0" w:color="auto"/>
        <w:right w:val="none" w:sz="0" w:space="0" w:color="auto"/>
      </w:divBdr>
    </w:div>
    <w:div w:id="1029526741">
      <w:bodyDiv w:val="1"/>
      <w:marLeft w:val="0"/>
      <w:marRight w:val="0"/>
      <w:marTop w:val="0"/>
      <w:marBottom w:val="0"/>
      <w:divBdr>
        <w:top w:val="none" w:sz="0" w:space="0" w:color="auto"/>
        <w:left w:val="none" w:sz="0" w:space="0" w:color="auto"/>
        <w:bottom w:val="none" w:sz="0" w:space="0" w:color="auto"/>
        <w:right w:val="none" w:sz="0" w:space="0" w:color="auto"/>
      </w:divBdr>
    </w:div>
    <w:div w:id="1035083851">
      <w:bodyDiv w:val="1"/>
      <w:marLeft w:val="0"/>
      <w:marRight w:val="0"/>
      <w:marTop w:val="0"/>
      <w:marBottom w:val="0"/>
      <w:divBdr>
        <w:top w:val="none" w:sz="0" w:space="0" w:color="auto"/>
        <w:left w:val="none" w:sz="0" w:space="0" w:color="auto"/>
        <w:bottom w:val="none" w:sz="0" w:space="0" w:color="auto"/>
        <w:right w:val="none" w:sz="0" w:space="0" w:color="auto"/>
      </w:divBdr>
    </w:div>
    <w:div w:id="1040669394">
      <w:bodyDiv w:val="1"/>
      <w:marLeft w:val="0"/>
      <w:marRight w:val="0"/>
      <w:marTop w:val="0"/>
      <w:marBottom w:val="0"/>
      <w:divBdr>
        <w:top w:val="none" w:sz="0" w:space="0" w:color="auto"/>
        <w:left w:val="none" w:sz="0" w:space="0" w:color="auto"/>
        <w:bottom w:val="none" w:sz="0" w:space="0" w:color="auto"/>
        <w:right w:val="none" w:sz="0" w:space="0" w:color="auto"/>
      </w:divBdr>
    </w:div>
    <w:div w:id="1043096080">
      <w:bodyDiv w:val="1"/>
      <w:marLeft w:val="0"/>
      <w:marRight w:val="0"/>
      <w:marTop w:val="0"/>
      <w:marBottom w:val="0"/>
      <w:divBdr>
        <w:top w:val="none" w:sz="0" w:space="0" w:color="auto"/>
        <w:left w:val="none" w:sz="0" w:space="0" w:color="auto"/>
        <w:bottom w:val="none" w:sz="0" w:space="0" w:color="auto"/>
        <w:right w:val="none" w:sz="0" w:space="0" w:color="auto"/>
      </w:divBdr>
    </w:div>
    <w:div w:id="1064647379">
      <w:bodyDiv w:val="1"/>
      <w:marLeft w:val="0"/>
      <w:marRight w:val="0"/>
      <w:marTop w:val="0"/>
      <w:marBottom w:val="0"/>
      <w:divBdr>
        <w:top w:val="none" w:sz="0" w:space="0" w:color="auto"/>
        <w:left w:val="none" w:sz="0" w:space="0" w:color="auto"/>
        <w:bottom w:val="none" w:sz="0" w:space="0" w:color="auto"/>
        <w:right w:val="none" w:sz="0" w:space="0" w:color="auto"/>
      </w:divBdr>
    </w:div>
    <w:div w:id="1085492050">
      <w:bodyDiv w:val="1"/>
      <w:marLeft w:val="0"/>
      <w:marRight w:val="0"/>
      <w:marTop w:val="0"/>
      <w:marBottom w:val="0"/>
      <w:divBdr>
        <w:top w:val="none" w:sz="0" w:space="0" w:color="auto"/>
        <w:left w:val="none" w:sz="0" w:space="0" w:color="auto"/>
        <w:bottom w:val="none" w:sz="0" w:space="0" w:color="auto"/>
        <w:right w:val="none" w:sz="0" w:space="0" w:color="auto"/>
      </w:divBdr>
    </w:div>
    <w:div w:id="1091051098">
      <w:bodyDiv w:val="1"/>
      <w:marLeft w:val="0"/>
      <w:marRight w:val="0"/>
      <w:marTop w:val="0"/>
      <w:marBottom w:val="0"/>
      <w:divBdr>
        <w:top w:val="none" w:sz="0" w:space="0" w:color="auto"/>
        <w:left w:val="none" w:sz="0" w:space="0" w:color="auto"/>
        <w:bottom w:val="none" w:sz="0" w:space="0" w:color="auto"/>
        <w:right w:val="none" w:sz="0" w:space="0" w:color="auto"/>
      </w:divBdr>
    </w:div>
    <w:div w:id="1118640511">
      <w:bodyDiv w:val="1"/>
      <w:marLeft w:val="0"/>
      <w:marRight w:val="0"/>
      <w:marTop w:val="0"/>
      <w:marBottom w:val="0"/>
      <w:divBdr>
        <w:top w:val="none" w:sz="0" w:space="0" w:color="auto"/>
        <w:left w:val="none" w:sz="0" w:space="0" w:color="auto"/>
        <w:bottom w:val="none" w:sz="0" w:space="0" w:color="auto"/>
        <w:right w:val="none" w:sz="0" w:space="0" w:color="auto"/>
      </w:divBdr>
    </w:div>
    <w:div w:id="1142700345">
      <w:bodyDiv w:val="1"/>
      <w:marLeft w:val="0"/>
      <w:marRight w:val="0"/>
      <w:marTop w:val="0"/>
      <w:marBottom w:val="0"/>
      <w:divBdr>
        <w:top w:val="none" w:sz="0" w:space="0" w:color="auto"/>
        <w:left w:val="none" w:sz="0" w:space="0" w:color="auto"/>
        <w:bottom w:val="none" w:sz="0" w:space="0" w:color="auto"/>
        <w:right w:val="none" w:sz="0" w:space="0" w:color="auto"/>
      </w:divBdr>
    </w:div>
    <w:div w:id="1160198462">
      <w:bodyDiv w:val="1"/>
      <w:marLeft w:val="0"/>
      <w:marRight w:val="0"/>
      <w:marTop w:val="0"/>
      <w:marBottom w:val="0"/>
      <w:divBdr>
        <w:top w:val="none" w:sz="0" w:space="0" w:color="auto"/>
        <w:left w:val="none" w:sz="0" w:space="0" w:color="auto"/>
        <w:bottom w:val="none" w:sz="0" w:space="0" w:color="auto"/>
        <w:right w:val="none" w:sz="0" w:space="0" w:color="auto"/>
      </w:divBdr>
    </w:div>
    <w:div w:id="1164517519">
      <w:bodyDiv w:val="1"/>
      <w:marLeft w:val="0"/>
      <w:marRight w:val="0"/>
      <w:marTop w:val="0"/>
      <w:marBottom w:val="0"/>
      <w:divBdr>
        <w:top w:val="none" w:sz="0" w:space="0" w:color="auto"/>
        <w:left w:val="none" w:sz="0" w:space="0" w:color="auto"/>
        <w:bottom w:val="none" w:sz="0" w:space="0" w:color="auto"/>
        <w:right w:val="none" w:sz="0" w:space="0" w:color="auto"/>
      </w:divBdr>
    </w:div>
    <w:div w:id="1191455811">
      <w:bodyDiv w:val="1"/>
      <w:marLeft w:val="0"/>
      <w:marRight w:val="0"/>
      <w:marTop w:val="0"/>
      <w:marBottom w:val="0"/>
      <w:divBdr>
        <w:top w:val="none" w:sz="0" w:space="0" w:color="auto"/>
        <w:left w:val="none" w:sz="0" w:space="0" w:color="auto"/>
        <w:bottom w:val="none" w:sz="0" w:space="0" w:color="auto"/>
        <w:right w:val="none" w:sz="0" w:space="0" w:color="auto"/>
      </w:divBdr>
    </w:div>
    <w:div w:id="1196190187">
      <w:bodyDiv w:val="1"/>
      <w:marLeft w:val="0"/>
      <w:marRight w:val="0"/>
      <w:marTop w:val="0"/>
      <w:marBottom w:val="0"/>
      <w:divBdr>
        <w:top w:val="none" w:sz="0" w:space="0" w:color="auto"/>
        <w:left w:val="none" w:sz="0" w:space="0" w:color="auto"/>
        <w:bottom w:val="none" w:sz="0" w:space="0" w:color="auto"/>
        <w:right w:val="none" w:sz="0" w:space="0" w:color="auto"/>
      </w:divBdr>
    </w:div>
    <w:div w:id="1212959199">
      <w:bodyDiv w:val="1"/>
      <w:marLeft w:val="0"/>
      <w:marRight w:val="0"/>
      <w:marTop w:val="0"/>
      <w:marBottom w:val="0"/>
      <w:divBdr>
        <w:top w:val="none" w:sz="0" w:space="0" w:color="auto"/>
        <w:left w:val="none" w:sz="0" w:space="0" w:color="auto"/>
        <w:bottom w:val="none" w:sz="0" w:space="0" w:color="auto"/>
        <w:right w:val="none" w:sz="0" w:space="0" w:color="auto"/>
      </w:divBdr>
    </w:div>
    <w:div w:id="1213421263">
      <w:bodyDiv w:val="1"/>
      <w:marLeft w:val="0"/>
      <w:marRight w:val="0"/>
      <w:marTop w:val="0"/>
      <w:marBottom w:val="0"/>
      <w:divBdr>
        <w:top w:val="none" w:sz="0" w:space="0" w:color="auto"/>
        <w:left w:val="none" w:sz="0" w:space="0" w:color="auto"/>
        <w:bottom w:val="none" w:sz="0" w:space="0" w:color="auto"/>
        <w:right w:val="none" w:sz="0" w:space="0" w:color="auto"/>
      </w:divBdr>
    </w:div>
    <w:div w:id="1231623928">
      <w:bodyDiv w:val="1"/>
      <w:marLeft w:val="0"/>
      <w:marRight w:val="0"/>
      <w:marTop w:val="0"/>
      <w:marBottom w:val="0"/>
      <w:divBdr>
        <w:top w:val="none" w:sz="0" w:space="0" w:color="auto"/>
        <w:left w:val="none" w:sz="0" w:space="0" w:color="auto"/>
        <w:bottom w:val="none" w:sz="0" w:space="0" w:color="auto"/>
        <w:right w:val="none" w:sz="0" w:space="0" w:color="auto"/>
      </w:divBdr>
    </w:div>
    <w:div w:id="1248687241">
      <w:bodyDiv w:val="1"/>
      <w:marLeft w:val="0"/>
      <w:marRight w:val="0"/>
      <w:marTop w:val="0"/>
      <w:marBottom w:val="0"/>
      <w:divBdr>
        <w:top w:val="none" w:sz="0" w:space="0" w:color="auto"/>
        <w:left w:val="none" w:sz="0" w:space="0" w:color="auto"/>
        <w:bottom w:val="none" w:sz="0" w:space="0" w:color="auto"/>
        <w:right w:val="none" w:sz="0" w:space="0" w:color="auto"/>
      </w:divBdr>
    </w:div>
    <w:div w:id="1266309597">
      <w:bodyDiv w:val="1"/>
      <w:marLeft w:val="0"/>
      <w:marRight w:val="0"/>
      <w:marTop w:val="0"/>
      <w:marBottom w:val="0"/>
      <w:divBdr>
        <w:top w:val="none" w:sz="0" w:space="0" w:color="auto"/>
        <w:left w:val="none" w:sz="0" w:space="0" w:color="auto"/>
        <w:bottom w:val="none" w:sz="0" w:space="0" w:color="auto"/>
        <w:right w:val="none" w:sz="0" w:space="0" w:color="auto"/>
      </w:divBdr>
    </w:div>
    <w:div w:id="1314019981">
      <w:bodyDiv w:val="1"/>
      <w:marLeft w:val="0"/>
      <w:marRight w:val="0"/>
      <w:marTop w:val="0"/>
      <w:marBottom w:val="0"/>
      <w:divBdr>
        <w:top w:val="none" w:sz="0" w:space="0" w:color="auto"/>
        <w:left w:val="none" w:sz="0" w:space="0" w:color="auto"/>
        <w:bottom w:val="none" w:sz="0" w:space="0" w:color="auto"/>
        <w:right w:val="none" w:sz="0" w:space="0" w:color="auto"/>
      </w:divBdr>
    </w:div>
    <w:div w:id="1326201290">
      <w:bodyDiv w:val="1"/>
      <w:marLeft w:val="0"/>
      <w:marRight w:val="0"/>
      <w:marTop w:val="0"/>
      <w:marBottom w:val="0"/>
      <w:divBdr>
        <w:top w:val="none" w:sz="0" w:space="0" w:color="auto"/>
        <w:left w:val="none" w:sz="0" w:space="0" w:color="auto"/>
        <w:bottom w:val="none" w:sz="0" w:space="0" w:color="auto"/>
        <w:right w:val="none" w:sz="0" w:space="0" w:color="auto"/>
      </w:divBdr>
    </w:div>
    <w:div w:id="1331909721">
      <w:bodyDiv w:val="1"/>
      <w:marLeft w:val="0"/>
      <w:marRight w:val="0"/>
      <w:marTop w:val="0"/>
      <w:marBottom w:val="0"/>
      <w:divBdr>
        <w:top w:val="none" w:sz="0" w:space="0" w:color="auto"/>
        <w:left w:val="none" w:sz="0" w:space="0" w:color="auto"/>
        <w:bottom w:val="none" w:sz="0" w:space="0" w:color="auto"/>
        <w:right w:val="none" w:sz="0" w:space="0" w:color="auto"/>
      </w:divBdr>
    </w:div>
    <w:div w:id="1364284759">
      <w:bodyDiv w:val="1"/>
      <w:marLeft w:val="0"/>
      <w:marRight w:val="0"/>
      <w:marTop w:val="0"/>
      <w:marBottom w:val="0"/>
      <w:divBdr>
        <w:top w:val="none" w:sz="0" w:space="0" w:color="auto"/>
        <w:left w:val="none" w:sz="0" w:space="0" w:color="auto"/>
        <w:bottom w:val="none" w:sz="0" w:space="0" w:color="auto"/>
        <w:right w:val="none" w:sz="0" w:space="0" w:color="auto"/>
      </w:divBdr>
    </w:div>
    <w:div w:id="1374841984">
      <w:bodyDiv w:val="1"/>
      <w:marLeft w:val="0"/>
      <w:marRight w:val="0"/>
      <w:marTop w:val="0"/>
      <w:marBottom w:val="0"/>
      <w:divBdr>
        <w:top w:val="none" w:sz="0" w:space="0" w:color="auto"/>
        <w:left w:val="none" w:sz="0" w:space="0" w:color="auto"/>
        <w:bottom w:val="none" w:sz="0" w:space="0" w:color="auto"/>
        <w:right w:val="none" w:sz="0" w:space="0" w:color="auto"/>
      </w:divBdr>
    </w:div>
    <w:div w:id="1376999129">
      <w:bodyDiv w:val="1"/>
      <w:marLeft w:val="0"/>
      <w:marRight w:val="0"/>
      <w:marTop w:val="0"/>
      <w:marBottom w:val="0"/>
      <w:divBdr>
        <w:top w:val="none" w:sz="0" w:space="0" w:color="auto"/>
        <w:left w:val="none" w:sz="0" w:space="0" w:color="auto"/>
        <w:bottom w:val="none" w:sz="0" w:space="0" w:color="auto"/>
        <w:right w:val="none" w:sz="0" w:space="0" w:color="auto"/>
      </w:divBdr>
    </w:div>
    <w:div w:id="1418095397">
      <w:bodyDiv w:val="1"/>
      <w:marLeft w:val="0"/>
      <w:marRight w:val="0"/>
      <w:marTop w:val="0"/>
      <w:marBottom w:val="0"/>
      <w:divBdr>
        <w:top w:val="none" w:sz="0" w:space="0" w:color="auto"/>
        <w:left w:val="none" w:sz="0" w:space="0" w:color="auto"/>
        <w:bottom w:val="none" w:sz="0" w:space="0" w:color="auto"/>
        <w:right w:val="none" w:sz="0" w:space="0" w:color="auto"/>
      </w:divBdr>
    </w:div>
    <w:div w:id="1433353879">
      <w:bodyDiv w:val="1"/>
      <w:marLeft w:val="0"/>
      <w:marRight w:val="0"/>
      <w:marTop w:val="0"/>
      <w:marBottom w:val="0"/>
      <w:divBdr>
        <w:top w:val="none" w:sz="0" w:space="0" w:color="auto"/>
        <w:left w:val="none" w:sz="0" w:space="0" w:color="auto"/>
        <w:bottom w:val="none" w:sz="0" w:space="0" w:color="auto"/>
        <w:right w:val="none" w:sz="0" w:space="0" w:color="auto"/>
      </w:divBdr>
    </w:div>
    <w:div w:id="1480808227">
      <w:bodyDiv w:val="1"/>
      <w:marLeft w:val="0"/>
      <w:marRight w:val="0"/>
      <w:marTop w:val="0"/>
      <w:marBottom w:val="0"/>
      <w:divBdr>
        <w:top w:val="none" w:sz="0" w:space="0" w:color="auto"/>
        <w:left w:val="none" w:sz="0" w:space="0" w:color="auto"/>
        <w:bottom w:val="none" w:sz="0" w:space="0" w:color="auto"/>
        <w:right w:val="none" w:sz="0" w:space="0" w:color="auto"/>
      </w:divBdr>
    </w:div>
    <w:div w:id="1485971560">
      <w:bodyDiv w:val="1"/>
      <w:marLeft w:val="0"/>
      <w:marRight w:val="0"/>
      <w:marTop w:val="0"/>
      <w:marBottom w:val="0"/>
      <w:divBdr>
        <w:top w:val="none" w:sz="0" w:space="0" w:color="auto"/>
        <w:left w:val="none" w:sz="0" w:space="0" w:color="auto"/>
        <w:bottom w:val="none" w:sz="0" w:space="0" w:color="auto"/>
        <w:right w:val="none" w:sz="0" w:space="0" w:color="auto"/>
      </w:divBdr>
    </w:div>
    <w:div w:id="1505392219">
      <w:bodyDiv w:val="1"/>
      <w:marLeft w:val="0"/>
      <w:marRight w:val="0"/>
      <w:marTop w:val="0"/>
      <w:marBottom w:val="0"/>
      <w:divBdr>
        <w:top w:val="none" w:sz="0" w:space="0" w:color="auto"/>
        <w:left w:val="none" w:sz="0" w:space="0" w:color="auto"/>
        <w:bottom w:val="none" w:sz="0" w:space="0" w:color="auto"/>
        <w:right w:val="none" w:sz="0" w:space="0" w:color="auto"/>
      </w:divBdr>
    </w:div>
    <w:div w:id="1544290371">
      <w:bodyDiv w:val="1"/>
      <w:marLeft w:val="0"/>
      <w:marRight w:val="0"/>
      <w:marTop w:val="0"/>
      <w:marBottom w:val="0"/>
      <w:divBdr>
        <w:top w:val="none" w:sz="0" w:space="0" w:color="auto"/>
        <w:left w:val="none" w:sz="0" w:space="0" w:color="auto"/>
        <w:bottom w:val="none" w:sz="0" w:space="0" w:color="auto"/>
        <w:right w:val="none" w:sz="0" w:space="0" w:color="auto"/>
      </w:divBdr>
    </w:div>
    <w:div w:id="1549030245">
      <w:bodyDiv w:val="1"/>
      <w:marLeft w:val="0"/>
      <w:marRight w:val="0"/>
      <w:marTop w:val="0"/>
      <w:marBottom w:val="0"/>
      <w:divBdr>
        <w:top w:val="none" w:sz="0" w:space="0" w:color="auto"/>
        <w:left w:val="none" w:sz="0" w:space="0" w:color="auto"/>
        <w:bottom w:val="none" w:sz="0" w:space="0" w:color="auto"/>
        <w:right w:val="none" w:sz="0" w:space="0" w:color="auto"/>
      </w:divBdr>
    </w:div>
    <w:div w:id="1555235398">
      <w:bodyDiv w:val="1"/>
      <w:marLeft w:val="0"/>
      <w:marRight w:val="0"/>
      <w:marTop w:val="0"/>
      <w:marBottom w:val="0"/>
      <w:divBdr>
        <w:top w:val="none" w:sz="0" w:space="0" w:color="auto"/>
        <w:left w:val="none" w:sz="0" w:space="0" w:color="auto"/>
        <w:bottom w:val="none" w:sz="0" w:space="0" w:color="auto"/>
        <w:right w:val="none" w:sz="0" w:space="0" w:color="auto"/>
      </w:divBdr>
    </w:div>
    <w:div w:id="1559632339">
      <w:bodyDiv w:val="1"/>
      <w:marLeft w:val="0"/>
      <w:marRight w:val="0"/>
      <w:marTop w:val="0"/>
      <w:marBottom w:val="0"/>
      <w:divBdr>
        <w:top w:val="none" w:sz="0" w:space="0" w:color="auto"/>
        <w:left w:val="none" w:sz="0" w:space="0" w:color="auto"/>
        <w:bottom w:val="none" w:sz="0" w:space="0" w:color="auto"/>
        <w:right w:val="none" w:sz="0" w:space="0" w:color="auto"/>
      </w:divBdr>
    </w:div>
    <w:div w:id="1562207519">
      <w:bodyDiv w:val="1"/>
      <w:marLeft w:val="0"/>
      <w:marRight w:val="0"/>
      <w:marTop w:val="0"/>
      <w:marBottom w:val="0"/>
      <w:divBdr>
        <w:top w:val="none" w:sz="0" w:space="0" w:color="auto"/>
        <w:left w:val="none" w:sz="0" w:space="0" w:color="auto"/>
        <w:bottom w:val="none" w:sz="0" w:space="0" w:color="auto"/>
        <w:right w:val="none" w:sz="0" w:space="0" w:color="auto"/>
      </w:divBdr>
    </w:div>
    <w:div w:id="1582715754">
      <w:bodyDiv w:val="1"/>
      <w:marLeft w:val="0"/>
      <w:marRight w:val="0"/>
      <w:marTop w:val="0"/>
      <w:marBottom w:val="0"/>
      <w:divBdr>
        <w:top w:val="none" w:sz="0" w:space="0" w:color="auto"/>
        <w:left w:val="none" w:sz="0" w:space="0" w:color="auto"/>
        <w:bottom w:val="none" w:sz="0" w:space="0" w:color="auto"/>
        <w:right w:val="none" w:sz="0" w:space="0" w:color="auto"/>
      </w:divBdr>
    </w:div>
    <w:div w:id="1586575358">
      <w:bodyDiv w:val="1"/>
      <w:marLeft w:val="0"/>
      <w:marRight w:val="0"/>
      <w:marTop w:val="0"/>
      <w:marBottom w:val="0"/>
      <w:divBdr>
        <w:top w:val="none" w:sz="0" w:space="0" w:color="auto"/>
        <w:left w:val="none" w:sz="0" w:space="0" w:color="auto"/>
        <w:bottom w:val="none" w:sz="0" w:space="0" w:color="auto"/>
        <w:right w:val="none" w:sz="0" w:space="0" w:color="auto"/>
      </w:divBdr>
    </w:div>
    <w:div w:id="1611743626">
      <w:bodyDiv w:val="1"/>
      <w:marLeft w:val="0"/>
      <w:marRight w:val="0"/>
      <w:marTop w:val="0"/>
      <w:marBottom w:val="0"/>
      <w:divBdr>
        <w:top w:val="none" w:sz="0" w:space="0" w:color="auto"/>
        <w:left w:val="none" w:sz="0" w:space="0" w:color="auto"/>
        <w:bottom w:val="none" w:sz="0" w:space="0" w:color="auto"/>
        <w:right w:val="none" w:sz="0" w:space="0" w:color="auto"/>
      </w:divBdr>
    </w:div>
    <w:div w:id="1616017340">
      <w:bodyDiv w:val="1"/>
      <w:marLeft w:val="0"/>
      <w:marRight w:val="0"/>
      <w:marTop w:val="0"/>
      <w:marBottom w:val="0"/>
      <w:divBdr>
        <w:top w:val="none" w:sz="0" w:space="0" w:color="auto"/>
        <w:left w:val="none" w:sz="0" w:space="0" w:color="auto"/>
        <w:bottom w:val="none" w:sz="0" w:space="0" w:color="auto"/>
        <w:right w:val="none" w:sz="0" w:space="0" w:color="auto"/>
      </w:divBdr>
    </w:div>
    <w:div w:id="1665624053">
      <w:bodyDiv w:val="1"/>
      <w:marLeft w:val="0"/>
      <w:marRight w:val="0"/>
      <w:marTop w:val="0"/>
      <w:marBottom w:val="0"/>
      <w:divBdr>
        <w:top w:val="none" w:sz="0" w:space="0" w:color="auto"/>
        <w:left w:val="none" w:sz="0" w:space="0" w:color="auto"/>
        <w:bottom w:val="none" w:sz="0" w:space="0" w:color="auto"/>
        <w:right w:val="none" w:sz="0" w:space="0" w:color="auto"/>
      </w:divBdr>
    </w:div>
    <w:div w:id="1683437547">
      <w:bodyDiv w:val="1"/>
      <w:marLeft w:val="0"/>
      <w:marRight w:val="0"/>
      <w:marTop w:val="0"/>
      <w:marBottom w:val="0"/>
      <w:divBdr>
        <w:top w:val="none" w:sz="0" w:space="0" w:color="auto"/>
        <w:left w:val="none" w:sz="0" w:space="0" w:color="auto"/>
        <w:bottom w:val="none" w:sz="0" w:space="0" w:color="auto"/>
        <w:right w:val="none" w:sz="0" w:space="0" w:color="auto"/>
      </w:divBdr>
    </w:div>
    <w:div w:id="1686708558">
      <w:bodyDiv w:val="1"/>
      <w:marLeft w:val="0"/>
      <w:marRight w:val="0"/>
      <w:marTop w:val="0"/>
      <w:marBottom w:val="0"/>
      <w:divBdr>
        <w:top w:val="none" w:sz="0" w:space="0" w:color="auto"/>
        <w:left w:val="none" w:sz="0" w:space="0" w:color="auto"/>
        <w:bottom w:val="none" w:sz="0" w:space="0" w:color="auto"/>
        <w:right w:val="none" w:sz="0" w:space="0" w:color="auto"/>
      </w:divBdr>
    </w:div>
    <w:div w:id="1691254247">
      <w:bodyDiv w:val="1"/>
      <w:marLeft w:val="0"/>
      <w:marRight w:val="0"/>
      <w:marTop w:val="0"/>
      <w:marBottom w:val="0"/>
      <w:divBdr>
        <w:top w:val="none" w:sz="0" w:space="0" w:color="auto"/>
        <w:left w:val="none" w:sz="0" w:space="0" w:color="auto"/>
        <w:bottom w:val="none" w:sz="0" w:space="0" w:color="auto"/>
        <w:right w:val="none" w:sz="0" w:space="0" w:color="auto"/>
      </w:divBdr>
    </w:div>
    <w:div w:id="1704750145">
      <w:bodyDiv w:val="1"/>
      <w:marLeft w:val="0"/>
      <w:marRight w:val="0"/>
      <w:marTop w:val="0"/>
      <w:marBottom w:val="0"/>
      <w:divBdr>
        <w:top w:val="none" w:sz="0" w:space="0" w:color="auto"/>
        <w:left w:val="none" w:sz="0" w:space="0" w:color="auto"/>
        <w:bottom w:val="none" w:sz="0" w:space="0" w:color="auto"/>
        <w:right w:val="none" w:sz="0" w:space="0" w:color="auto"/>
      </w:divBdr>
    </w:div>
    <w:div w:id="1706711711">
      <w:bodyDiv w:val="1"/>
      <w:marLeft w:val="0"/>
      <w:marRight w:val="0"/>
      <w:marTop w:val="0"/>
      <w:marBottom w:val="0"/>
      <w:divBdr>
        <w:top w:val="none" w:sz="0" w:space="0" w:color="auto"/>
        <w:left w:val="none" w:sz="0" w:space="0" w:color="auto"/>
        <w:bottom w:val="none" w:sz="0" w:space="0" w:color="auto"/>
        <w:right w:val="none" w:sz="0" w:space="0" w:color="auto"/>
      </w:divBdr>
    </w:div>
    <w:div w:id="1736928155">
      <w:bodyDiv w:val="1"/>
      <w:marLeft w:val="0"/>
      <w:marRight w:val="0"/>
      <w:marTop w:val="0"/>
      <w:marBottom w:val="0"/>
      <w:divBdr>
        <w:top w:val="none" w:sz="0" w:space="0" w:color="auto"/>
        <w:left w:val="none" w:sz="0" w:space="0" w:color="auto"/>
        <w:bottom w:val="none" w:sz="0" w:space="0" w:color="auto"/>
        <w:right w:val="none" w:sz="0" w:space="0" w:color="auto"/>
      </w:divBdr>
    </w:div>
    <w:div w:id="1741637451">
      <w:bodyDiv w:val="1"/>
      <w:marLeft w:val="0"/>
      <w:marRight w:val="0"/>
      <w:marTop w:val="0"/>
      <w:marBottom w:val="0"/>
      <w:divBdr>
        <w:top w:val="none" w:sz="0" w:space="0" w:color="auto"/>
        <w:left w:val="none" w:sz="0" w:space="0" w:color="auto"/>
        <w:bottom w:val="none" w:sz="0" w:space="0" w:color="auto"/>
        <w:right w:val="none" w:sz="0" w:space="0" w:color="auto"/>
      </w:divBdr>
    </w:div>
    <w:div w:id="1756322969">
      <w:bodyDiv w:val="1"/>
      <w:marLeft w:val="0"/>
      <w:marRight w:val="0"/>
      <w:marTop w:val="0"/>
      <w:marBottom w:val="0"/>
      <w:divBdr>
        <w:top w:val="none" w:sz="0" w:space="0" w:color="auto"/>
        <w:left w:val="none" w:sz="0" w:space="0" w:color="auto"/>
        <w:bottom w:val="none" w:sz="0" w:space="0" w:color="auto"/>
        <w:right w:val="none" w:sz="0" w:space="0" w:color="auto"/>
      </w:divBdr>
    </w:div>
    <w:div w:id="1788968940">
      <w:bodyDiv w:val="1"/>
      <w:marLeft w:val="0"/>
      <w:marRight w:val="0"/>
      <w:marTop w:val="0"/>
      <w:marBottom w:val="0"/>
      <w:divBdr>
        <w:top w:val="none" w:sz="0" w:space="0" w:color="auto"/>
        <w:left w:val="none" w:sz="0" w:space="0" w:color="auto"/>
        <w:bottom w:val="none" w:sz="0" w:space="0" w:color="auto"/>
        <w:right w:val="none" w:sz="0" w:space="0" w:color="auto"/>
      </w:divBdr>
    </w:div>
    <w:div w:id="1792281325">
      <w:bodyDiv w:val="1"/>
      <w:marLeft w:val="0"/>
      <w:marRight w:val="0"/>
      <w:marTop w:val="0"/>
      <w:marBottom w:val="0"/>
      <w:divBdr>
        <w:top w:val="none" w:sz="0" w:space="0" w:color="auto"/>
        <w:left w:val="none" w:sz="0" w:space="0" w:color="auto"/>
        <w:bottom w:val="none" w:sz="0" w:space="0" w:color="auto"/>
        <w:right w:val="none" w:sz="0" w:space="0" w:color="auto"/>
      </w:divBdr>
    </w:div>
    <w:div w:id="1806391043">
      <w:bodyDiv w:val="1"/>
      <w:marLeft w:val="0"/>
      <w:marRight w:val="0"/>
      <w:marTop w:val="0"/>
      <w:marBottom w:val="0"/>
      <w:divBdr>
        <w:top w:val="none" w:sz="0" w:space="0" w:color="auto"/>
        <w:left w:val="none" w:sz="0" w:space="0" w:color="auto"/>
        <w:bottom w:val="none" w:sz="0" w:space="0" w:color="auto"/>
        <w:right w:val="none" w:sz="0" w:space="0" w:color="auto"/>
      </w:divBdr>
    </w:div>
    <w:div w:id="1809474791">
      <w:bodyDiv w:val="1"/>
      <w:marLeft w:val="0"/>
      <w:marRight w:val="0"/>
      <w:marTop w:val="0"/>
      <w:marBottom w:val="0"/>
      <w:divBdr>
        <w:top w:val="none" w:sz="0" w:space="0" w:color="auto"/>
        <w:left w:val="none" w:sz="0" w:space="0" w:color="auto"/>
        <w:bottom w:val="none" w:sz="0" w:space="0" w:color="auto"/>
        <w:right w:val="none" w:sz="0" w:space="0" w:color="auto"/>
      </w:divBdr>
    </w:div>
    <w:div w:id="1814835922">
      <w:bodyDiv w:val="1"/>
      <w:marLeft w:val="0"/>
      <w:marRight w:val="0"/>
      <w:marTop w:val="0"/>
      <w:marBottom w:val="0"/>
      <w:divBdr>
        <w:top w:val="none" w:sz="0" w:space="0" w:color="auto"/>
        <w:left w:val="none" w:sz="0" w:space="0" w:color="auto"/>
        <w:bottom w:val="none" w:sz="0" w:space="0" w:color="auto"/>
        <w:right w:val="none" w:sz="0" w:space="0" w:color="auto"/>
      </w:divBdr>
    </w:div>
    <w:div w:id="1817724238">
      <w:bodyDiv w:val="1"/>
      <w:marLeft w:val="0"/>
      <w:marRight w:val="0"/>
      <w:marTop w:val="0"/>
      <w:marBottom w:val="0"/>
      <w:divBdr>
        <w:top w:val="none" w:sz="0" w:space="0" w:color="auto"/>
        <w:left w:val="none" w:sz="0" w:space="0" w:color="auto"/>
        <w:bottom w:val="none" w:sz="0" w:space="0" w:color="auto"/>
        <w:right w:val="none" w:sz="0" w:space="0" w:color="auto"/>
      </w:divBdr>
    </w:div>
    <w:div w:id="1830094298">
      <w:bodyDiv w:val="1"/>
      <w:marLeft w:val="0"/>
      <w:marRight w:val="0"/>
      <w:marTop w:val="0"/>
      <w:marBottom w:val="0"/>
      <w:divBdr>
        <w:top w:val="none" w:sz="0" w:space="0" w:color="auto"/>
        <w:left w:val="none" w:sz="0" w:space="0" w:color="auto"/>
        <w:bottom w:val="none" w:sz="0" w:space="0" w:color="auto"/>
        <w:right w:val="none" w:sz="0" w:space="0" w:color="auto"/>
      </w:divBdr>
    </w:div>
    <w:div w:id="1831601069">
      <w:bodyDiv w:val="1"/>
      <w:marLeft w:val="0"/>
      <w:marRight w:val="0"/>
      <w:marTop w:val="0"/>
      <w:marBottom w:val="0"/>
      <w:divBdr>
        <w:top w:val="none" w:sz="0" w:space="0" w:color="auto"/>
        <w:left w:val="none" w:sz="0" w:space="0" w:color="auto"/>
        <w:bottom w:val="none" w:sz="0" w:space="0" w:color="auto"/>
        <w:right w:val="none" w:sz="0" w:space="0" w:color="auto"/>
      </w:divBdr>
    </w:div>
    <w:div w:id="1844934115">
      <w:bodyDiv w:val="1"/>
      <w:marLeft w:val="0"/>
      <w:marRight w:val="0"/>
      <w:marTop w:val="0"/>
      <w:marBottom w:val="0"/>
      <w:divBdr>
        <w:top w:val="none" w:sz="0" w:space="0" w:color="auto"/>
        <w:left w:val="none" w:sz="0" w:space="0" w:color="auto"/>
        <w:bottom w:val="none" w:sz="0" w:space="0" w:color="auto"/>
        <w:right w:val="none" w:sz="0" w:space="0" w:color="auto"/>
      </w:divBdr>
    </w:div>
    <w:div w:id="1847279550">
      <w:bodyDiv w:val="1"/>
      <w:marLeft w:val="0"/>
      <w:marRight w:val="0"/>
      <w:marTop w:val="0"/>
      <w:marBottom w:val="0"/>
      <w:divBdr>
        <w:top w:val="none" w:sz="0" w:space="0" w:color="auto"/>
        <w:left w:val="none" w:sz="0" w:space="0" w:color="auto"/>
        <w:bottom w:val="none" w:sz="0" w:space="0" w:color="auto"/>
        <w:right w:val="none" w:sz="0" w:space="0" w:color="auto"/>
      </w:divBdr>
    </w:div>
    <w:div w:id="1848515954">
      <w:bodyDiv w:val="1"/>
      <w:marLeft w:val="0"/>
      <w:marRight w:val="0"/>
      <w:marTop w:val="0"/>
      <w:marBottom w:val="0"/>
      <w:divBdr>
        <w:top w:val="none" w:sz="0" w:space="0" w:color="auto"/>
        <w:left w:val="none" w:sz="0" w:space="0" w:color="auto"/>
        <w:bottom w:val="none" w:sz="0" w:space="0" w:color="auto"/>
        <w:right w:val="none" w:sz="0" w:space="0" w:color="auto"/>
      </w:divBdr>
    </w:div>
    <w:div w:id="1848713566">
      <w:bodyDiv w:val="1"/>
      <w:marLeft w:val="0"/>
      <w:marRight w:val="0"/>
      <w:marTop w:val="0"/>
      <w:marBottom w:val="0"/>
      <w:divBdr>
        <w:top w:val="none" w:sz="0" w:space="0" w:color="auto"/>
        <w:left w:val="none" w:sz="0" w:space="0" w:color="auto"/>
        <w:bottom w:val="none" w:sz="0" w:space="0" w:color="auto"/>
        <w:right w:val="none" w:sz="0" w:space="0" w:color="auto"/>
      </w:divBdr>
    </w:div>
    <w:div w:id="1850874857">
      <w:bodyDiv w:val="1"/>
      <w:marLeft w:val="0"/>
      <w:marRight w:val="0"/>
      <w:marTop w:val="0"/>
      <w:marBottom w:val="0"/>
      <w:divBdr>
        <w:top w:val="none" w:sz="0" w:space="0" w:color="auto"/>
        <w:left w:val="none" w:sz="0" w:space="0" w:color="auto"/>
        <w:bottom w:val="none" w:sz="0" w:space="0" w:color="auto"/>
        <w:right w:val="none" w:sz="0" w:space="0" w:color="auto"/>
      </w:divBdr>
    </w:div>
    <w:div w:id="1877035264">
      <w:bodyDiv w:val="1"/>
      <w:marLeft w:val="0"/>
      <w:marRight w:val="0"/>
      <w:marTop w:val="0"/>
      <w:marBottom w:val="0"/>
      <w:divBdr>
        <w:top w:val="none" w:sz="0" w:space="0" w:color="auto"/>
        <w:left w:val="none" w:sz="0" w:space="0" w:color="auto"/>
        <w:bottom w:val="none" w:sz="0" w:space="0" w:color="auto"/>
        <w:right w:val="none" w:sz="0" w:space="0" w:color="auto"/>
      </w:divBdr>
    </w:div>
    <w:div w:id="1883590391">
      <w:bodyDiv w:val="1"/>
      <w:marLeft w:val="0"/>
      <w:marRight w:val="0"/>
      <w:marTop w:val="0"/>
      <w:marBottom w:val="0"/>
      <w:divBdr>
        <w:top w:val="none" w:sz="0" w:space="0" w:color="auto"/>
        <w:left w:val="none" w:sz="0" w:space="0" w:color="auto"/>
        <w:bottom w:val="none" w:sz="0" w:space="0" w:color="auto"/>
        <w:right w:val="none" w:sz="0" w:space="0" w:color="auto"/>
      </w:divBdr>
    </w:div>
    <w:div w:id="1923681616">
      <w:bodyDiv w:val="1"/>
      <w:marLeft w:val="0"/>
      <w:marRight w:val="0"/>
      <w:marTop w:val="0"/>
      <w:marBottom w:val="0"/>
      <w:divBdr>
        <w:top w:val="none" w:sz="0" w:space="0" w:color="auto"/>
        <w:left w:val="none" w:sz="0" w:space="0" w:color="auto"/>
        <w:bottom w:val="none" w:sz="0" w:space="0" w:color="auto"/>
        <w:right w:val="none" w:sz="0" w:space="0" w:color="auto"/>
      </w:divBdr>
    </w:div>
    <w:div w:id="1951206168">
      <w:bodyDiv w:val="1"/>
      <w:marLeft w:val="0"/>
      <w:marRight w:val="0"/>
      <w:marTop w:val="0"/>
      <w:marBottom w:val="0"/>
      <w:divBdr>
        <w:top w:val="none" w:sz="0" w:space="0" w:color="auto"/>
        <w:left w:val="none" w:sz="0" w:space="0" w:color="auto"/>
        <w:bottom w:val="none" w:sz="0" w:space="0" w:color="auto"/>
        <w:right w:val="none" w:sz="0" w:space="0" w:color="auto"/>
      </w:divBdr>
    </w:div>
    <w:div w:id="1956255379">
      <w:bodyDiv w:val="1"/>
      <w:marLeft w:val="0"/>
      <w:marRight w:val="0"/>
      <w:marTop w:val="0"/>
      <w:marBottom w:val="0"/>
      <w:divBdr>
        <w:top w:val="none" w:sz="0" w:space="0" w:color="auto"/>
        <w:left w:val="none" w:sz="0" w:space="0" w:color="auto"/>
        <w:bottom w:val="none" w:sz="0" w:space="0" w:color="auto"/>
        <w:right w:val="none" w:sz="0" w:space="0" w:color="auto"/>
      </w:divBdr>
    </w:div>
    <w:div w:id="1961570181">
      <w:bodyDiv w:val="1"/>
      <w:marLeft w:val="0"/>
      <w:marRight w:val="0"/>
      <w:marTop w:val="0"/>
      <w:marBottom w:val="0"/>
      <w:divBdr>
        <w:top w:val="none" w:sz="0" w:space="0" w:color="auto"/>
        <w:left w:val="none" w:sz="0" w:space="0" w:color="auto"/>
        <w:bottom w:val="none" w:sz="0" w:space="0" w:color="auto"/>
        <w:right w:val="none" w:sz="0" w:space="0" w:color="auto"/>
      </w:divBdr>
    </w:div>
    <w:div w:id="1961763816">
      <w:bodyDiv w:val="1"/>
      <w:marLeft w:val="0"/>
      <w:marRight w:val="0"/>
      <w:marTop w:val="0"/>
      <w:marBottom w:val="0"/>
      <w:divBdr>
        <w:top w:val="none" w:sz="0" w:space="0" w:color="auto"/>
        <w:left w:val="none" w:sz="0" w:space="0" w:color="auto"/>
        <w:bottom w:val="none" w:sz="0" w:space="0" w:color="auto"/>
        <w:right w:val="none" w:sz="0" w:space="0" w:color="auto"/>
      </w:divBdr>
    </w:div>
    <w:div w:id="1965188291">
      <w:bodyDiv w:val="1"/>
      <w:marLeft w:val="0"/>
      <w:marRight w:val="0"/>
      <w:marTop w:val="0"/>
      <w:marBottom w:val="0"/>
      <w:divBdr>
        <w:top w:val="none" w:sz="0" w:space="0" w:color="auto"/>
        <w:left w:val="none" w:sz="0" w:space="0" w:color="auto"/>
        <w:bottom w:val="none" w:sz="0" w:space="0" w:color="auto"/>
        <w:right w:val="none" w:sz="0" w:space="0" w:color="auto"/>
      </w:divBdr>
    </w:div>
    <w:div w:id="1970865351">
      <w:bodyDiv w:val="1"/>
      <w:marLeft w:val="0"/>
      <w:marRight w:val="0"/>
      <w:marTop w:val="0"/>
      <w:marBottom w:val="0"/>
      <w:divBdr>
        <w:top w:val="none" w:sz="0" w:space="0" w:color="auto"/>
        <w:left w:val="none" w:sz="0" w:space="0" w:color="auto"/>
        <w:bottom w:val="none" w:sz="0" w:space="0" w:color="auto"/>
        <w:right w:val="none" w:sz="0" w:space="0" w:color="auto"/>
      </w:divBdr>
    </w:div>
    <w:div w:id="2005356844">
      <w:bodyDiv w:val="1"/>
      <w:marLeft w:val="0"/>
      <w:marRight w:val="0"/>
      <w:marTop w:val="0"/>
      <w:marBottom w:val="0"/>
      <w:divBdr>
        <w:top w:val="none" w:sz="0" w:space="0" w:color="auto"/>
        <w:left w:val="none" w:sz="0" w:space="0" w:color="auto"/>
        <w:bottom w:val="none" w:sz="0" w:space="0" w:color="auto"/>
        <w:right w:val="none" w:sz="0" w:space="0" w:color="auto"/>
      </w:divBdr>
    </w:div>
    <w:div w:id="2017922825">
      <w:bodyDiv w:val="1"/>
      <w:marLeft w:val="0"/>
      <w:marRight w:val="0"/>
      <w:marTop w:val="0"/>
      <w:marBottom w:val="0"/>
      <w:divBdr>
        <w:top w:val="none" w:sz="0" w:space="0" w:color="auto"/>
        <w:left w:val="none" w:sz="0" w:space="0" w:color="auto"/>
        <w:bottom w:val="none" w:sz="0" w:space="0" w:color="auto"/>
        <w:right w:val="none" w:sz="0" w:space="0" w:color="auto"/>
      </w:divBdr>
    </w:div>
    <w:div w:id="2032105434">
      <w:bodyDiv w:val="1"/>
      <w:marLeft w:val="0"/>
      <w:marRight w:val="0"/>
      <w:marTop w:val="0"/>
      <w:marBottom w:val="0"/>
      <w:divBdr>
        <w:top w:val="none" w:sz="0" w:space="0" w:color="auto"/>
        <w:left w:val="none" w:sz="0" w:space="0" w:color="auto"/>
        <w:bottom w:val="none" w:sz="0" w:space="0" w:color="auto"/>
        <w:right w:val="none" w:sz="0" w:space="0" w:color="auto"/>
      </w:divBdr>
    </w:div>
    <w:div w:id="2097625257">
      <w:bodyDiv w:val="1"/>
      <w:marLeft w:val="0"/>
      <w:marRight w:val="0"/>
      <w:marTop w:val="0"/>
      <w:marBottom w:val="0"/>
      <w:divBdr>
        <w:top w:val="none" w:sz="0" w:space="0" w:color="auto"/>
        <w:left w:val="none" w:sz="0" w:space="0" w:color="auto"/>
        <w:bottom w:val="none" w:sz="0" w:space="0" w:color="auto"/>
        <w:right w:val="none" w:sz="0" w:space="0" w:color="auto"/>
      </w:divBdr>
    </w:div>
    <w:div w:id="2101289755">
      <w:bodyDiv w:val="1"/>
      <w:marLeft w:val="0"/>
      <w:marRight w:val="0"/>
      <w:marTop w:val="0"/>
      <w:marBottom w:val="0"/>
      <w:divBdr>
        <w:top w:val="none" w:sz="0" w:space="0" w:color="auto"/>
        <w:left w:val="none" w:sz="0" w:space="0" w:color="auto"/>
        <w:bottom w:val="none" w:sz="0" w:space="0" w:color="auto"/>
        <w:right w:val="none" w:sz="0" w:space="0" w:color="auto"/>
      </w:divBdr>
    </w:div>
    <w:div w:id="2122720628">
      <w:bodyDiv w:val="1"/>
      <w:marLeft w:val="0"/>
      <w:marRight w:val="0"/>
      <w:marTop w:val="0"/>
      <w:marBottom w:val="0"/>
      <w:divBdr>
        <w:top w:val="none" w:sz="0" w:space="0" w:color="auto"/>
        <w:left w:val="none" w:sz="0" w:space="0" w:color="auto"/>
        <w:bottom w:val="none" w:sz="0" w:space="0" w:color="auto"/>
        <w:right w:val="none" w:sz="0" w:space="0" w:color="auto"/>
      </w:divBdr>
    </w:div>
    <w:div w:id="2135562740">
      <w:bodyDiv w:val="1"/>
      <w:marLeft w:val="0"/>
      <w:marRight w:val="0"/>
      <w:marTop w:val="0"/>
      <w:marBottom w:val="0"/>
      <w:divBdr>
        <w:top w:val="none" w:sz="0" w:space="0" w:color="auto"/>
        <w:left w:val="none" w:sz="0" w:space="0" w:color="auto"/>
        <w:bottom w:val="none" w:sz="0" w:space="0" w:color="auto"/>
        <w:right w:val="none" w:sz="0" w:space="0" w:color="auto"/>
      </w:divBdr>
    </w:div>
    <w:div w:id="214257799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Cos02</b:Tag>
    <b:SourceType>Book</b:SourceType>
    <b:Guid>{E1218F83-B4B0-4722-9D1A-B0DFB83A5B81}</b:Guid>
    <b:Title>Simulación Un enfoque práctico</b:Title>
    <b:Year>2002</b:Year>
    <b:Author>
      <b:Author>
        <b:NameList>
          <b:Person>
            <b:Last>Coss Bu</b:Last>
            <b:First>Raúl</b:First>
          </b:Person>
        </b:NameList>
      </b:Author>
    </b:Author>
    <b:City>México</b:City>
    <b:Publisher>Noriega Editores</b:Publisher>
    <b:RefOrder>5</b:RefOrder>
  </b:Source>
  <b:Source>
    <b:Tag>SyC19</b:Tag>
    <b:SourceType>InternetSite</b:SourceType>
    <b:Guid>{41A63BB7-6B98-4BB0-83F1-165D3DC8F492}</b:Guid>
    <b:Title>Sistema de inventarios: tipos, métodos y ejemplos</b:Title>
    <b:Year>2019</b:Year>
    <b:Author>
      <b:Author>
        <b:NameList>
          <b:Person>
            <b:Last>Sy Corvo</b:Last>
            <b:First>Helmut</b:First>
          </b:Person>
        </b:NameList>
      </b:Author>
    </b:Author>
    <b:ProductionCompany>lidefer.com</b:ProductionCompany>
    <b:YearAccessed>2020</b:YearAccessed>
    <b:MonthAccessed>Marzo</b:MonthAccessed>
    <b:DayAccessed>7</b:DayAccessed>
    <b:URL>https://www.lifeder.com/sistema-de-inventarios/</b:URL>
    <b:RefOrder>1</b:RefOrder>
  </b:Source>
  <b:Source>
    <b:Tag>Lin20</b:Tag>
    <b:SourceType>InternetSite</b:SourceType>
    <b:Guid>{1050CCA7-BBEC-42A2-85D9-E4FB0D0C7CF8}</b:Guid>
    <b:Author>
      <b:Author>
        <b:NameList>
          <b:Person>
            <b:Last>Linbis</b:Last>
          </b:Person>
        </b:NameList>
      </b:Author>
    </b:Author>
    <b:Title>Sistema de control de inventarios</b:Title>
    <b:ProductionCompany>linbis.com</b:ProductionCompany>
    <b:YearAccessed>2020</b:YearAccessed>
    <b:MonthAccessed>Marzo</b:MonthAccessed>
    <b:DayAccessed>7</b:DayAccessed>
    <b:URL>https://www.linbis.com/es/sistema-de-control-de-inventarios/</b:URL>
    <b:RefOrder>4</b:RefOrder>
  </b:Source>
  <b:Source>
    <b:Tag>Pon19</b:Tag>
    <b:SourceType>Misc</b:SourceType>
    <b:Guid>{F61FE4FE-D422-4E95-86E1-FE82EE6ECB91}</b:Guid>
    <b:Title>Tipos de sistemas de control de inventario: control de inventario perpetuo versus periódico y los sistemas de gestión de inventario</b:Title>
    <b:Year>2019</b:Year>
    <b:Author>
      <b:Author>
        <b:NameList>
          <b:Person>
            <b:Last>Pontius</b:Last>
            <b:First>Nicole</b:First>
          </b:Person>
        </b:NameList>
      </b:Author>
    </b:Author>
    <b:RefOrder>2</b:RefOrder>
  </b:Source>
  <b:Source>
    <b:Tag>Cau17</b:Tag>
    <b:SourceType>InternetSite</b:SourceType>
    <b:Guid>{CECC509C-38DA-4056-80F3-7F918DBFC75C}</b:Guid>
    <b:Title>Control de inventarios</b:Title>
    <b:Year>2017</b:Year>
    <b:Author>
      <b:Author>
        <b:NameList>
          <b:Person>
            <b:Last>Caurin</b:Last>
            <b:First>Juanma</b:First>
          </b:Person>
        </b:NameList>
      </b:Author>
    </b:Author>
    <b:ProductionCompany>emprendepyme.com</b:ProductionCompany>
    <b:Month>Marzo</b:Month>
    <b:Day>30</b:Day>
    <b:YearAccessed>2020</b:YearAccessed>
    <b:MonthAccessed>Marzo</b:MonthAccessed>
    <b:URL>https://www.emprendepyme.net/control-de-inventarios.html</b:URL>
    <b:DayAccessed>7</b:DayAccessed>
    <b:RefOrder>3</b:RefOrder>
  </b:Source>
  <b:Source>
    <b:Tag>Jar19</b:Tag>
    <b:SourceType>DocumentFromInternetSite</b:SourceType>
    <b:Guid>{1FC9D2ED-CABB-43DC-B7C4-93128B3BB528}</b:Guid>
    <b:Author>
      <b:Author>
        <b:NameList>
          <b:Person>
            <b:Last>Jargons</b:Last>
            <b:First>Business</b:First>
          </b:Person>
        </b:NameList>
      </b:Author>
    </b:Author>
    <b:Title>Sistema de control de inventario</b:Title>
    <b:Year>2019</b:Year>
    <b:YearAccessed>2020</b:YearAccessed>
    <b:MonthAccessed>Marzo</b:MonthAccessed>
    <b:DayAccessed>7</b:DayAccessed>
    <b:URL>https://businessjargons.com/abc-inventory-control-system.html</b:URL>
    <b:RefOrder>6</b:RefOrder>
  </b:Source>
</b:Sources>
</file>

<file path=customXml/itemProps1.xml><?xml version="1.0" encoding="utf-8"?>
<ds:datastoreItem xmlns:ds="http://schemas.openxmlformats.org/officeDocument/2006/customXml" ds:itemID="{9F7D6D0A-8FD0-47C0-80F8-2E6C597F1F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531</TotalTime>
  <Pages>10</Pages>
  <Words>3004</Words>
  <Characters>16522</Characters>
  <Application>Microsoft Office Word</Application>
  <DocSecurity>0</DocSecurity>
  <Lines>137</Lines>
  <Paragraphs>38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19488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Karla Yacely Jimenez Cueva</cp:lastModifiedBy>
  <cp:revision>70</cp:revision>
  <dcterms:created xsi:type="dcterms:W3CDTF">2020-03-07T15:45:00Z</dcterms:created>
  <dcterms:modified xsi:type="dcterms:W3CDTF">2020-03-10T02:38:00Z</dcterms:modified>
</cp:coreProperties>
</file>