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761" w:rsidRDefault="006E3761" w:rsidP="006E37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Laws of Robotics</w:t>
      </w:r>
    </w:p>
    <w:p w:rsidR="006E3761" w:rsidRPr="006E3761" w:rsidRDefault="006E3761" w:rsidP="006E3761">
      <w:pPr>
        <w:spacing w:before="100" w:beforeAutospacing="1" w:after="100" w:afterAutospacing="1" w:line="240" w:lineRule="auto"/>
        <w:rPr>
          <w:rFonts w:ascii="Times New Roman" w:eastAsia="Times New Roman" w:hAnsi="Times New Roman" w:cs="Times New Roman"/>
          <w:sz w:val="24"/>
          <w:szCs w:val="24"/>
        </w:rPr>
      </w:pPr>
      <w:hyperlink r:id="rId4" w:history="1">
        <w:r w:rsidRPr="006E3761">
          <w:rPr>
            <w:rFonts w:ascii="Times New Roman" w:eastAsia="Times New Roman" w:hAnsi="Times New Roman" w:cs="Times New Roman"/>
            <w:color w:val="0000FF"/>
            <w:sz w:val="24"/>
            <w:szCs w:val="24"/>
            <w:u w:val="single"/>
          </w:rPr>
          <w:t>Isaac Asimov</w:t>
        </w:r>
      </w:hyperlink>
      <w:r w:rsidRPr="006E3761">
        <w:rPr>
          <w:rFonts w:ascii="Times New Roman" w:eastAsia="Times New Roman" w:hAnsi="Times New Roman" w:cs="Times New Roman"/>
          <w:sz w:val="24"/>
          <w:szCs w:val="24"/>
        </w:rPr>
        <w:t xml:space="preserve"> devised his famous Three Laws of Robotics — a set of rules designed to ensure friendly robot behavior. Though intended as a literary device, these laws are heralded by some as a ready-made prescription for avoiding the </w:t>
      </w:r>
      <w:proofErr w:type="spellStart"/>
      <w:r w:rsidRPr="006E3761">
        <w:rPr>
          <w:rFonts w:ascii="Times New Roman" w:eastAsia="Times New Roman" w:hAnsi="Times New Roman" w:cs="Times New Roman"/>
          <w:sz w:val="24"/>
          <w:szCs w:val="24"/>
        </w:rPr>
        <w:t>robopocalypse</w:t>
      </w:r>
      <w:proofErr w:type="spellEnd"/>
      <w:r w:rsidRPr="006E3761">
        <w:rPr>
          <w:rFonts w:ascii="Times New Roman" w:eastAsia="Times New Roman" w:hAnsi="Times New Roman" w:cs="Times New Roman"/>
          <w:sz w:val="24"/>
          <w:szCs w:val="24"/>
        </w:rPr>
        <w:t>. We spoke to the experts to find out if Asimov's safeguards have stood the test of time — and they haven't.</w:t>
      </w:r>
    </w:p>
    <w:p w:rsidR="006E3761" w:rsidRPr="006E3761" w:rsidRDefault="006E3761" w:rsidP="006E3761">
      <w:pPr>
        <w:spacing w:after="0" w:line="240" w:lineRule="auto"/>
        <w:rPr>
          <w:rFonts w:ascii="Times New Roman" w:eastAsia="Times New Roman" w:hAnsi="Times New Roman" w:cs="Times New Roman"/>
          <w:sz w:val="24"/>
          <w:szCs w:val="24"/>
        </w:rPr>
      </w:pPr>
      <w:r w:rsidRPr="006E3761">
        <w:rPr>
          <w:rFonts w:ascii="Times New Roman" w:eastAsia="Times New Roman" w:hAnsi="Times New Roman" w:cs="Times New Roman"/>
          <w:noProof/>
          <w:color w:val="0000FF"/>
          <w:sz w:val="24"/>
          <w:szCs w:val="24"/>
        </w:rPr>
        <w:drawing>
          <wp:inline distT="0" distB="0" distL="0" distR="0">
            <wp:extent cx="1306195" cy="730250"/>
            <wp:effectExtent l="0" t="0" r="8255" b="0"/>
            <wp:docPr id="2" name="Picture 2" descr="http://i.kinja-img.com/gawker-media/image/upload/s--TPm98vjJ--/c_fill,fl_progressive,g_center,h_77,q_80,w_137/19bb4bhlapyipjpg.jpg">
              <a:hlinkClick xmlns:a="http://schemas.openxmlformats.org/drawingml/2006/main" r:id="rId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kinja-img.com/gawker-media/image/upload/s--TPm98vjJ--/c_fill,fl_progressive,g_center,h_77,q_80,w_137/19bb4bhlapyipjp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6195" cy="730250"/>
                    </a:xfrm>
                    <a:prstGeom prst="rect">
                      <a:avLst/>
                    </a:prstGeom>
                    <a:noFill/>
                    <a:ln>
                      <a:noFill/>
                    </a:ln>
                  </pic:spPr>
                </pic:pic>
              </a:graphicData>
            </a:graphic>
          </wp:inline>
        </w:drawing>
      </w:r>
    </w:p>
    <w:p w:rsidR="006E3761" w:rsidRPr="006E3761" w:rsidRDefault="006E3761" w:rsidP="006E3761">
      <w:pPr>
        <w:spacing w:before="100" w:beforeAutospacing="1" w:after="100" w:afterAutospacing="1" w:line="240" w:lineRule="auto"/>
        <w:rPr>
          <w:rFonts w:ascii="Times New Roman" w:eastAsia="Times New Roman" w:hAnsi="Times New Roman" w:cs="Times New Roman"/>
          <w:sz w:val="24"/>
          <w:szCs w:val="24"/>
        </w:rPr>
      </w:pPr>
      <w:r w:rsidRPr="006E3761">
        <w:rPr>
          <w:rFonts w:ascii="Times New Roman" w:eastAsia="Times New Roman" w:hAnsi="Times New Roman" w:cs="Times New Roman"/>
          <w:sz w:val="24"/>
          <w:szCs w:val="24"/>
        </w:rPr>
        <w:t xml:space="preserve">Fifty years ago, the 1964 World's Fair got Isaac Asimov to thinking about just what 2014 would </w:t>
      </w:r>
    </w:p>
    <w:p w:rsidR="006E3761" w:rsidRPr="006E3761" w:rsidRDefault="006E3761" w:rsidP="006E3761">
      <w:pPr>
        <w:spacing w:before="100" w:beforeAutospacing="1" w:after="100" w:afterAutospacing="1" w:line="240" w:lineRule="auto"/>
        <w:rPr>
          <w:rFonts w:ascii="Times New Roman" w:eastAsia="Times New Roman" w:hAnsi="Times New Roman" w:cs="Times New Roman"/>
          <w:b/>
          <w:sz w:val="24"/>
          <w:szCs w:val="24"/>
        </w:rPr>
      </w:pPr>
      <w:r w:rsidRPr="006E3761">
        <w:rPr>
          <w:rFonts w:ascii="Times New Roman" w:eastAsia="Times New Roman" w:hAnsi="Times New Roman" w:cs="Times New Roman"/>
          <w:sz w:val="24"/>
          <w:szCs w:val="24"/>
        </w:rPr>
        <w:t xml:space="preserve">First, a quick overview of the Three Laws. As stated by Asimov in his </w:t>
      </w:r>
      <w:r w:rsidRPr="006E3761">
        <w:rPr>
          <w:rFonts w:ascii="Times New Roman" w:eastAsia="Times New Roman" w:hAnsi="Times New Roman" w:cs="Times New Roman"/>
          <w:b/>
          <w:sz w:val="24"/>
          <w:szCs w:val="24"/>
        </w:rPr>
        <w:t>1942 short story "Runaround":</w:t>
      </w:r>
    </w:p>
    <w:p w:rsidR="006E3761" w:rsidRPr="006E3761" w:rsidRDefault="006E3761" w:rsidP="006E3761">
      <w:pPr>
        <w:spacing w:beforeAutospacing="1" w:after="100" w:afterAutospacing="1" w:line="240" w:lineRule="auto"/>
        <w:rPr>
          <w:rFonts w:ascii="Times New Roman" w:eastAsia="Times New Roman" w:hAnsi="Times New Roman" w:cs="Times New Roman"/>
          <w:b/>
          <w:sz w:val="24"/>
          <w:szCs w:val="24"/>
        </w:rPr>
      </w:pPr>
      <w:r w:rsidRPr="006E3761">
        <w:rPr>
          <w:rFonts w:ascii="Times New Roman" w:eastAsia="Times New Roman" w:hAnsi="Times New Roman" w:cs="Times New Roman"/>
          <w:b/>
          <w:sz w:val="24"/>
          <w:szCs w:val="24"/>
        </w:rPr>
        <w:t>1. A robot may not injure a human being or, through inaction, allow a human being to come to harm.</w:t>
      </w:r>
    </w:p>
    <w:p w:rsidR="006E3761" w:rsidRPr="006E3761" w:rsidRDefault="006E3761" w:rsidP="006E3761">
      <w:pPr>
        <w:spacing w:before="100" w:beforeAutospacing="1" w:after="100" w:afterAutospacing="1" w:line="240" w:lineRule="auto"/>
        <w:rPr>
          <w:rFonts w:ascii="Times New Roman" w:eastAsia="Times New Roman" w:hAnsi="Times New Roman" w:cs="Times New Roman"/>
          <w:b/>
          <w:sz w:val="24"/>
          <w:szCs w:val="24"/>
        </w:rPr>
      </w:pPr>
      <w:r w:rsidRPr="006E3761">
        <w:rPr>
          <w:rFonts w:ascii="Times New Roman" w:eastAsia="Times New Roman" w:hAnsi="Times New Roman" w:cs="Times New Roman"/>
          <w:b/>
          <w:sz w:val="24"/>
          <w:szCs w:val="24"/>
        </w:rPr>
        <w:t>2. A robot must obey the orders given to it by human beings, except where such orders would conflict with the First Law.</w:t>
      </w:r>
    </w:p>
    <w:p w:rsidR="006E3761" w:rsidRPr="006E3761" w:rsidRDefault="006E3761" w:rsidP="006E3761">
      <w:pPr>
        <w:spacing w:before="100" w:beforeAutospacing="1" w:after="100" w:afterAutospacing="1" w:line="240" w:lineRule="auto"/>
        <w:rPr>
          <w:rFonts w:ascii="Times New Roman" w:eastAsia="Times New Roman" w:hAnsi="Times New Roman" w:cs="Times New Roman"/>
          <w:b/>
          <w:sz w:val="24"/>
          <w:szCs w:val="24"/>
        </w:rPr>
      </w:pPr>
      <w:r w:rsidRPr="006E3761">
        <w:rPr>
          <w:rFonts w:ascii="Times New Roman" w:eastAsia="Times New Roman" w:hAnsi="Times New Roman" w:cs="Times New Roman"/>
          <w:b/>
          <w:sz w:val="24"/>
          <w:szCs w:val="24"/>
        </w:rPr>
        <w:t>3. A robot must protect its own existence as long as such protection does not conflict with the First or Second Law.</w:t>
      </w:r>
    </w:p>
    <w:p w:rsidR="006E3761" w:rsidRPr="006E3761" w:rsidRDefault="006E3761" w:rsidP="006E3761">
      <w:pPr>
        <w:spacing w:before="100" w:beforeAutospacing="1" w:after="100" w:afterAutospacing="1" w:line="240" w:lineRule="auto"/>
        <w:rPr>
          <w:rFonts w:ascii="Times New Roman" w:eastAsia="Times New Roman" w:hAnsi="Times New Roman" w:cs="Times New Roman"/>
          <w:b/>
          <w:sz w:val="24"/>
          <w:szCs w:val="24"/>
        </w:rPr>
      </w:pPr>
      <w:r w:rsidRPr="006E3761">
        <w:rPr>
          <w:rFonts w:ascii="Times New Roman" w:eastAsia="Times New Roman" w:hAnsi="Times New Roman" w:cs="Times New Roman"/>
          <w:b/>
          <w:sz w:val="24"/>
          <w:szCs w:val="24"/>
        </w:rPr>
        <w:t xml:space="preserve">Later, Asimov added a fourth, or </w:t>
      </w:r>
      <w:proofErr w:type="spellStart"/>
      <w:r w:rsidRPr="006E3761">
        <w:rPr>
          <w:rFonts w:ascii="Times New Roman" w:eastAsia="Times New Roman" w:hAnsi="Times New Roman" w:cs="Times New Roman"/>
          <w:b/>
          <w:sz w:val="24"/>
          <w:szCs w:val="24"/>
        </w:rPr>
        <w:t>zeroth</w:t>
      </w:r>
      <w:proofErr w:type="spellEnd"/>
      <w:r w:rsidRPr="006E3761">
        <w:rPr>
          <w:rFonts w:ascii="Times New Roman" w:eastAsia="Times New Roman" w:hAnsi="Times New Roman" w:cs="Times New Roman"/>
          <w:b/>
          <w:sz w:val="24"/>
          <w:szCs w:val="24"/>
        </w:rPr>
        <w:t xml:space="preserve"> law, that preceded the others in terms of priority:</w:t>
      </w:r>
      <w:bookmarkStart w:id="0" w:name="_GoBack"/>
      <w:bookmarkEnd w:id="0"/>
    </w:p>
    <w:p w:rsidR="006E3761" w:rsidRPr="006E3761" w:rsidRDefault="006E3761" w:rsidP="006E3761">
      <w:pPr>
        <w:spacing w:beforeAutospacing="1" w:after="100" w:afterAutospacing="1" w:line="240" w:lineRule="auto"/>
        <w:rPr>
          <w:rFonts w:ascii="Times New Roman" w:eastAsia="Times New Roman" w:hAnsi="Times New Roman" w:cs="Times New Roman"/>
          <w:b/>
          <w:sz w:val="24"/>
          <w:szCs w:val="24"/>
        </w:rPr>
      </w:pPr>
      <w:r w:rsidRPr="006E3761">
        <w:rPr>
          <w:rFonts w:ascii="Times New Roman" w:eastAsia="Times New Roman" w:hAnsi="Times New Roman" w:cs="Times New Roman"/>
          <w:b/>
          <w:sz w:val="24"/>
          <w:szCs w:val="24"/>
        </w:rPr>
        <w:t>0. A robot may not harm humanity, or, by inaction, allow humanity to come to harm.</w:t>
      </w:r>
    </w:p>
    <w:p w:rsidR="006E3761" w:rsidRPr="006E3761" w:rsidRDefault="006E3761" w:rsidP="006E3761">
      <w:pPr>
        <w:spacing w:before="100" w:beforeAutospacing="1" w:after="100" w:afterAutospacing="1" w:line="240" w:lineRule="auto"/>
        <w:rPr>
          <w:rFonts w:ascii="Times New Roman" w:eastAsia="Times New Roman" w:hAnsi="Times New Roman" w:cs="Times New Roman"/>
          <w:sz w:val="24"/>
          <w:szCs w:val="24"/>
        </w:rPr>
      </w:pPr>
      <w:r w:rsidRPr="006E3761">
        <w:rPr>
          <w:rFonts w:ascii="Times New Roman" w:eastAsia="Times New Roman" w:hAnsi="Times New Roman" w:cs="Times New Roman"/>
          <w:sz w:val="24"/>
          <w:szCs w:val="24"/>
        </w:rPr>
        <w:t>In Asimov's fictional universe, these laws were incorporated into nearly all of his "</w:t>
      </w:r>
      <w:proofErr w:type="spellStart"/>
      <w:r w:rsidRPr="006E3761">
        <w:rPr>
          <w:rFonts w:ascii="Times New Roman" w:eastAsia="Times New Roman" w:hAnsi="Times New Roman" w:cs="Times New Roman"/>
          <w:sz w:val="24"/>
          <w:szCs w:val="24"/>
        </w:rPr>
        <w:t>positronic</w:t>
      </w:r>
      <w:proofErr w:type="spellEnd"/>
      <w:r w:rsidRPr="006E3761">
        <w:rPr>
          <w:rFonts w:ascii="Times New Roman" w:eastAsia="Times New Roman" w:hAnsi="Times New Roman" w:cs="Times New Roman"/>
          <w:sz w:val="24"/>
          <w:szCs w:val="24"/>
        </w:rPr>
        <w:t xml:space="preserve">" robots. They were not mere suggestions or guidelines — they were embedded into the software that governs their behavior. What's more, the rules could not be bypassed, over-written, or revised. </w:t>
      </w:r>
    </w:p>
    <w:p w:rsidR="006E3761" w:rsidRPr="006E3761" w:rsidRDefault="006E3761" w:rsidP="006E3761">
      <w:pPr>
        <w:spacing w:before="100" w:beforeAutospacing="1" w:after="100" w:afterAutospacing="1" w:line="240" w:lineRule="auto"/>
        <w:rPr>
          <w:rFonts w:ascii="Times New Roman" w:eastAsia="Times New Roman" w:hAnsi="Times New Roman" w:cs="Times New Roman"/>
          <w:sz w:val="24"/>
          <w:szCs w:val="24"/>
        </w:rPr>
      </w:pPr>
      <w:r w:rsidRPr="006E3761">
        <w:rPr>
          <w:rFonts w:ascii="Times New Roman" w:eastAsia="Times New Roman" w:hAnsi="Times New Roman" w:cs="Times New Roman"/>
          <w:noProof/>
          <w:sz w:val="24"/>
          <w:szCs w:val="24"/>
        </w:rPr>
        <w:lastRenderedPageBreak/>
        <w:drawing>
          <wp:inline distT="0" distB="0" distL="0" distR="0">
            <wp:extent cx="6828155" cy="3247901"/>
            <wp:effectExtent l="0" t="0" r="0" b="0"/>
            <wp:docPr id="1" name="Picture 1" descr="Why Asimov's Three Laws Of Robotics Can't Protect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Asimov's Three Laws Of Robotics Can't Protect 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1868" cy="3249667"/>
                    </a:xfrm>
                    <a:prstGeom prst="rect">
                      <a:avLst/>
                    </a:prstGeom>
                    <a:noFill/>
                    <a:ln>
                      <a:noFill/>
                    </a:ln>
                  </pic:spPr>
                </pic:pic>
              </a:graphicData>
            </a:graphic>
          </wp:inline>
        </w:drawing>
      </w:r>
      <w:hyperlink r:id="rId7" w:history="1">
        <w:r w:rsidRPr="006E3761">
          <w:rPr>
            <w:rFonts w:ascii="Times New Roman" w:eastAsia="Times New Roman" w:hAnsi="Times New Roman" w:cs="Times New Roman"/>
            <w:color w:val="0000FF"/>
            <w:sz w:val="24"/>
            <w:szCs w:val="24"/>
            <w:u w:val="single"/>
          </w:rPr>
          <w:t>1</w:t>
        </w:r>
      </w:hyperlink>
    </w:p>
    <w:p w:rsidR="006E3761" w:rsidRPr="006E3761" w:rsidRDefault="006E3761" w:rsidP="006E376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Invariably, and</w:t>
      </w:r>
      <w:r w:rsidRPr="006E3761">
        <w:rPr>
          <w:rFonts w:ascii="Times New Roman" w:eastAsia="Times New Roman" w:hAnsi="Times New Roman" w:cs="Times New Roman"/>
          <w:sz w:val="24"/>
          <w:szCs w:val="24"/>
        </w:rPr>
        <w:t xml:space="preserve"> as demonstrated in so many of Asimov's novels, the imperfections, loopholes, and ambiguities enshrined within these laws often resulted in strange and counterintuitive robot behaviors. The laws were too vague, for example, by failing to properly define and distinguish "humans" and "robots." Additionally, robots could unknowingly breach the laws if information was kept from them. What's more, a robot or AI endowed with super-human intelligence would be hard-pressed to </w:t>
      </w:r>
      <w:r w:rsidRPr="006E3761">
        <w:rPr>
          <w:rFonts w:ascii="Times New Roman" w:eastAsia="Times New Roman" w:hAnsi="Times New Roman" w:cs="Times New Roman"/>
          <w:i/>
          <w:iCs/>
          <w:sz w:val="24"/>
          <w:szCs w:val="24"/>
        </w:rPr>
        <w:t>not</w:t>
      </w:r>
      <w:r w:rsidRPr="006E3761">
        <w:rPr>
          <w:rFonts w:ascii="Times New Roman" w:eastAsia="Times New Roman" w:hAnsi="Times New Roman" w:cs="Times New Roman"/>
          <w:sz w:val="24"/>
          <w:szCs w:val="24"/>
        </w:rPr>
        <w:t xml:space="preserve"> figure out how to access and revise its core programming.</w:t>
      </w:r>
    </w:p>
    <w:p w:rsidR="00262E99" w:rsidRDefault="006E3761" w:rsidP="006E3761">
      <w:pPr>
        <w:pStyle w:val="NormalWeb"/>
      </w:pPr>
      <w:r>
        <w:t xml:space="preserve">Isaac Asimov was born Isaak </w:t>
      </w:r>
      <w:proofErr w:type="spellStart"/>
      <w:r>
        <w:t>Yudovick</w:t>
      </w:r>
      <w:proofErr w:type="spellEnd"/>
      <w:r>
        <w:t xml:space="preserve"> </w:t>
      </w:r>
      <w:proofErr w:type="spellStart"/>
      <w:r>
        <w:t>Ozimov</w:t>
      </w:r>
      <w:proofErr w:type="spellEnd"/>
      <w:r>
        <w:t xml:space="preserve"> on January 2</w:t>
      </w:r>
      <w:r>
        <w:t xml:space="preserve">, 1920, in </w:t>
      </w:r>
      <w:proofErr w:type="spellStart"/>
      <w:r>
        <w:t>Petrovichi</w:t>
      </w:r>
      <w:proofErr w:type="spellEnd"/>
      <w:r>
        <w:t>, Russia.</w:t>
      </w:r>
      <w:r>
        <w:t xml:space="preserve"> The family immigrated to the United States when Asimov was a toddler, settling into the East New York section of Brooklyn. (Around this time, the family name was changed to Asimov.)</w:t>
      </w:r>
      <w:r>
        <w:t xml:space="preserve"> </w:t>
      </w:r>
      <w:r>
        <w:t xml:space="preserve">Isaac Asimov became a biochemistry professor while pursuing writing. He published his first novel, </w:t>
      </w:r>
      <w:r>
        <w:rPr>
          <w:rStyle w:val="Emphasis"/>
        </w:rPr>
        <w:t>Pebble in the Sky</w:t>
      </w:r>
      <w:r>
        <w:t xml:space="preserve">, in 1950. An immensely prolific author who penned nearly 500 books, he published influential sci-fi works like </w:t>
      </w:r>
      <w:r>
        <w:rPr>
          <w:rStyle w:val="Emphasis"/>
        </w:rPr>
        <w:t>I, Robot</w:t>
      </w:r>
      <w:r>
        <w:t xml:space="preserve"> and the </w:t>
      </w:r>
      <w:r>
        <w:rPr>
          <w:rStyle w:val="Emphasis"/>
        </w:rPr>
        <w:t xml:space="preserve">Foundation </w:t>
      </w:r>
      <w:r>
        <w:t>trilogy, as well as books in a variety of other genres. Asimov died in New York City on April 6, 1992.</w:t>
      </w:r>
      <w:bookmarkStart w:id="1" w:name="early-life-and-education"/>
      <w:bookmarkEnd w:id="1"/>
    </w:p>
    <w:p w:rsidR="006E3761" w:rsidRDefault="006E3761" w:rsidP="006E3761">
      <w:pPr>
        <w:pStyle w:val="NormalWeb"/>
      </w:pPr>
      <w:r>
        <w:rPr>
          <w:noProof/>
        </w:rPr>
        <w:drawing>
          <wp:inline distT="0" distB="0" distL="0" distR="0">
            <wp:extent cx="2853046" cy="1816925"/>
            <wp:effectExtent l="0" t="0" r="5080" b="0"/>
            <wp:docPr id="3" name="Picture 3" descr="https://sp.yimg.com/xj/th?id=JN.3wmcFm7EP4cwxqM1mM2iiA&amp;pid=15.1&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43803974652_519" descr="https://sp.yimg.com/xj/th?id=JN.3wmcFm7EP4cwxqM1mM2iiA&amp;pid=15.1&amp;P=0&amp;w=300&amp;h=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4876" cy="1875406"/>
                    </a:xfrm>
                    <a:prstGeom prst="rect">
                      <a:avLst/>
                    </a:prstGeom>
                    <a:noFill/>
                    <a:ln>
                      <a:noFill/>
                    </a:ln>
                  </pic:spPr>
                </pic:pic>
              </a:graphicData>
            </a:graphic>
          </wp:inline>
        </w:drawing>
      </w:r>
    </w:p>
    <w:sectPr w:rsidR="006E3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761"/>
    <w:rsid w:val="00262E99"/>
    <w:rsid w:val="00360151"/>
    <w:rsid w:val="00595788"/>
    <w:rsid w:val="006E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C1F7F-8013-4B27-895A-7734227A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E37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link w:val="Heading6Char"/>
    <w:uiPriority w:val="9"/>
    <w:qFormat/>
    <w:rsid w:val="006E376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E3761"/>
    <w:rPr>
      <w:rFonts w:ascii="Times New Roman" w:eastAsia="Times New Roman" w:hAnsi="Times New Roman" w:cs="Times New Roman"/>
      <w:b/>
      <w:bCs/>
      <w:sz w:val="15"/>
      <w:szCs w:val="15"/>
    </w:rPr>
  </w:style>
  <w:style w:type="paragraph" w:customStyle="1" w:styleId="first-text">
    <w:name w:val="first-text"/>
    <w:basedOn w:val="Normal"/>
    <w:rsid w:val="006E37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3761"/>
    <w:rPr>
      <w:color w:val="0000FF"/>
      <w:u w:val="single"/>
    </w:rPr>
  </w:style>
  <w:style w:type="character" w:customStyle="1" w:styleId="full-headline">
    <w:name w:val="full-headline"/>
    <w:basedOn w:val="DefaultParagraphFont"/>
    <w:rsid w:val="006E3761"/>
  </w:style>
  <w:style w:type="paragraph" w:customStyle="1" w:styleId="text">
    <w:name w:val="text"/>
    <w:basedOn w:val="Normal"/>
    <w:rsid w:val="006E37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d-item-excerpt">
    <w:name w:val="referenced-item-excerpt"/>
    <w:basedOn w:val="DefaultParagraphFont"/>
    <w:rsid w:val="006E3761"/>
  </w:style>
  <w:style w:type="paragraph" w:styleId="NormalWeb">
    <w:name w:val="Normal (Web)"/>
    <w:basedOn w:val="Normal"/>
    <w:uiPriority w:val="99"/>
    <w:unhideWhenUsed/>
    <w:rsid w:val="006E37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media">
    <w:name w:val="has-media"/>
    <w:basedOn w:val="Normal"/>
    <w:rsid w:val="006E37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annotation-footnote">
    <w:name w:val="js_annotation-footnote"/>
    <w:basedOn w:val="DefaultParagraphFont"/>
    <w:rsid w:val="006E3761"/>
  </w:style>
  <w:style w:type="character" w:styleId="Emphasis">
    <w:name w:val="Emphasis"/>
    <w:basedOn w:val="DefaultParagraphFont"/>
    <w:uiPriority w:val="20"/>
    <w:qFormat/>
    <w:rsid w:val="006E3761"/>
    <w:rPr>
      <w:i/>
      <w:iCs/>
    </w:rPr>
  </w:style>
  <w:style w:type="character" w:customStyle="1" w:styleId="Heading2Char">
    <w:name w:val="Heading 2 Char"/>
    <w:basedOn w:val="DefaultParagraphFont"/>
    <w:link w:val="Heading2"/>
    <w:uiPriority w:val="9"/>
    <w:semiHidden/>
    <w:rsid w:val="006E37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885964">
      <w:bodyDiv w:val="1"/>
      <w:marLeft w:val="0"/>
      <w:marRight w:val="0"/>
      <w:marTop w:val="0"/>
      <w:marBottom w:val="0"/>
      <w:divBdr>
        <w:top w:val="none" w:sz="0" w:space="0" w:color="auto"/>
        <w:left w:val="none" w:sz="0" w:space="0" w:color="auto"/>
        <w:bottom w:val="none" w:sz="0" w:space="0" w:color="auto"/>
        <w:right w:val="none" w:sz="0" w:space="0" w:color="auto"/>
      </w:divBdr>
    </w:div>
    <w:div w:id="204952587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64">
          <w:marLeft w:val="0"/>
          <w:marRight w:val="0"/>
          <w:marTop w:val="0"/>
          <w:marBottom w:val="0"/>
          <w:divBdr>
            <w:top w:val="none" w:sz="0" w:space="0" w:color="auto"/>
            <w:left w:val="none" w:sz="0" w:space="0" w:color="auto"/>
            <w:bottom w:val="none" w:sz="0" w:space="0" w:color="auto"/>
            <w:right w:val="none" w:sz="0" w:space="0" w:color="auto"/>
          </w:divBdr>
          <w:divsChild>
            <w:div w:id="741174113">
              <w:marLeft w:val="0"/>
              <w:marRight w:val="0"/>
              <w:marTop w:val="0"/>
              <w:marBottom w:val="0"/>
              <w:divBdr>
                <w:top w:val="none" w:sz="0" w:space="0" w:color="auto"/>
                <w:left w:val="none" w:sz="0" w:space="0" w:color="auto"/>
                <w:bottom w:val="none" w:sz="0" w:space="0" w:color="auto"/>
                <w:right w:val="none" w:sz="0" w:space="0" w:color="auto"/>
              </w:divBdr>
              <w:divsChild>
                <w:div w:id="1455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7449">
          <w:blockQuote w:val="1"/>
          <w:marLeft w:val="720"/>
          <w:marRight w:val="720"/>
          <w:marTop w:val="100"/>
          <w:marBottom w:val="100"/>
          <w:divBdr>
            <w:top w:val="none" w:sz="0" w:space="0" w:color="auto"/>
            <w:left w:val="none" w:sz="0" w:space="0" w:color="auto"/>
            <w:bottom w:val="none" w:sz="0" w:space="0" w:color="auto"/>
            <w:right w:val="none" w:sz="0" w:space="0" w:color="auto"/>
          </w:divBdr>
        </w:div>
        <w:div w:id="92946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io9.com/ive-always-loved-the-smoke-rising-from-asimovs-ibm-sele-155391125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io9.com/50-years-ago-isaac-asimov-predicted-what-2014-would-lo-149311128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Gloucester Schools</Company>
  <LinksUpToDate>false</LinksUpToDate>
  <CharactersWithSpaces>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Lichtenwald</dc:creator>
  <cp:keywords/>
  <dc:description/>
  <cp:lastModifiedBy>Kurt Lichtenwald</cp:lastModifiedBy>
  <cp:revision>1</cp:revision>
  <dcterms:created xsi:type="dcterms:W3CDTF">2015-10-02T16:30:00Z</dcterms:created>
  <dcterms:modified xsi:type="dcterms:W3CDTF">2015-10-02T16:41:00Z</dcterms:modified>
</cp:coreProperties>
</file>