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6530" w14:textId="77777777" w:rsidR="00FF75EC" w:rsidRPr="00076947" w:rsidRDefault="00FF75EC" w:rsidP="00FF75EC">
      <w:pPr>
        <w:spacing w:after="60"/>
        <w:rPr>
          <w:sz w:val="20"/>
          <w:szCs w:val="20"/>
        </w:rPr>
      </w:pPr>
      <w:r w:rsidRPr="00076947">
        <w:rPr>
          <w:b/>
          <w:bCs/>
          <w:color w:val="1F4E79"/>
          <w:sz w:val="20"/>
          <w:szCs w:val="20"/>
        </w:rPr>
        <w:t>PRIVACY POLICY</w:t>
      </w:r>
    </w:p>
    <w:p w14:paraId="6BD5A7F8" w14:textId="77777777" w:rsidR="00FF75EC" w:rsidRPr="00076947" w:rsidRDefault="00FF75EC" w:rsidP="00FF75EC">
      <w:pPr>
        <w:spacing w:after="60"/>
        <w:rPr>
          <w:sz w:val="20"/>
          <w:szCs w:val="20"/>
        </w:rPr>
      </w:pPr>
      <w:r w:rsidRPr="00076947">
        <w:rPr>
          <w:b/>
          <w:bCs/>
          <w:sz w:val="20"/>
          <w:szCs w:val="20"/>
        </w:rPr>
        <w:t>Brassing Around</w:t>
      </w:r>
    </w:p>
    <w:p w14:paraId="7E99C482" w14:textId="22BC2592" w:rsidR="00FF75EC" w:rsidRPr="00076947" w:rsidRDefault="00FF75EC" w:rsidP="00FF75EC">
      <w:pPr>
        <w:spacing w:after="200"/>
        <w:rPr>
          <w:sz w:val="20"/>
          <w:szCs w:val="20"/>
        </w:rPr>
      </w:pPr>
      <w:r w:rsidRPr="00076947">
        <w:rPr>
          <w:i/>
          <w:iCs/>
          <w:color w:val="6C757D"/>
          <w:sz w:val="20"/>
          <w:szCs w:val="20"/>
        </w:rPr>
        <w:t xml:space="preserve">Last updated: </w:t>
      </w:r>
      <w:r w:rsidRPr="00076947">
        <w:rPr>
          <w:i/>
          <w:iCs/>
          <w:color w:val="6C757D"/>
          <w:sz w:val="20"/>
          <w:szCs w:val="20"/>
        </w:rPr>
        <w:t>Apr</w:t>
      </w:r>
      <w:r w:rsidR="00CF2618" w:rsidRPr="00076947">
        <w:rPr>
          <w:i/>
          <w:iCs/>
          <w:color w:val="6C757D"/>
          <w:sz w:val="20"/>
          <w:szCs w:val="20"/>
        </w:rPr>
        <w:t>i</w:t>
      </w:r>
      <w:r w:rsidRPr="00076947">
        <w:rPr>
          <w:i/>
          <w:iCs/>
          <w:color w:val="6C757D"/>
          <w:sz w:val="20"/>
          <w:szCs w:val="20"/>
        </w:rPr>
        <w:t>l 2026</w:t>
      </w:r>
    </w:p>
    <w:p w14:paraId="6F87AF97" w14:textId="13A36C3F"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Who We Are and How to Contact Us</w:t>
      </w:r>
    </w:p>
    <w:p w14:paraId="451714E2" w14:textId="6C780991" w:rsidR="00076947" w:rsidRPr="00076947" w:rsidRDefault="00076947" w:rsidP="00076947">
      <w:pPr>
        <w:spacing w:before="60" w:after="100"/>
        <w:rPr>
          <w:sz w:val="20"/>
          <w:szCs w:val="20"/>
        </w:rPr>
      </w:pPr>
      <w:r w:rsidRPr="00076947">
        <w:rPr>
          <w:sz w:val="20"/>
          <w:szCs w:val="20"/>
        </w:rPr>
        <w:t>Brassing Around is a growing media group powered by a dedicated community of brass musicians, volunteers, and music lovers. We publish commentary, news, and features on all things brass banding, and we also host brass band events.</w:t>
      </w:r>
    </w:p>
    <w:p w14:paraId="2188F174" w14:textId="77777777" w:rsidR="00076947" w:rsidRPr="00076947" w:rsidRDefault="00076947" w:rsidP="00076947">
      <w:pPr>
        <w:spacing w:before="60" w:after="100"/>
        <w:rPr>
          <w:sz w:val="20"/>
          <w:szCs w:val="20"/>
        </w:rPr>
      </w:pPr>
      <w:r w:rsidRPr="00076947">
        <w:rPr>
          <w:sz w:val="20"/>
          <w:szCs w:val="20"/>
        </w:rPr>
        <w:t>Brassing Around operates as a volunteer-run unincorporated association. It is not a registered company.</w:t>
      </w:r>
    </w:p>
    <w:p w14:paraId="1DA3B055" w14:textId="77777777" w:rsidR="00076947" w:rsidRPr="00076947" w:rsidRDefault="00076947" w:rsidP="00076947">
      <w:pPr>
        <w:spacing w:before="60" w:after="100"/>
        <w:rPr>
          <w:sz w:val="20"/>
          <w:szCs w:val="20"/>
        </w:rPr>
      </w:pPr>
      <w:r w:rsidRPr="00076947">
        <w:rPr>
          <w:sz w:val="20"/>
          <w:szCs w:val="20"/>
        </w:rPr>
        <w:t>For the purposes of UK data protection law, Brassing Around is the data controller in respect of all personal data collected through this website and in connection with our events and media activities.</w:t>
      </w:r>
    </w:p>
    <w:p w14:paraId="2BB06168" w14:textId="77777777" w:rsidR="00076947" w:rsidRPr="00076947" w:rsidRDefault="00076947" w:rsidP="00076947">
      <w:pPr>
        <w:spacing w:before="60" w:after="100"/>
        <w:rPr>
          <w:sz w:val="20"/>
          <w:szCs w:val="20"/>
        </w:rPr>
      </w:pPr>
      <w:r w:rsidRPr="00076947">
        <w:rPr>
          <w:b/>
          <w:bCs/>
          <w:color w:val="000000"/>
          <w:sz w:val="20"/>
          <w:szCs w:val="20"/>
        </w:rPr>
        <w:t xml:space="preserve">Contact for all privacy and data protection matters:  </w:t>
      </w:r>
      <w:r w:rsidRPr="00076947">
        <w:rPr>
          <w:sz w:val="20"/>
          <w:szCs w:val="20"/>
        </w:rPr>
        <w:t>aroundbrassing@gmail.com</w:t>
      </w:r>
    </w:p>
    <w:p w14:paraId="6571F473" w14:textId="5BD8C3D9"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Who This Policy Covers</w:t>
      </w:r>
    </w:p>
    <w:p w14:paraId="59139837" w14:textId="77777777" w:rsidR="00076947" w:rsidRPr="00076947" w:rsidRDefault="00076947" w:rsidP="00076947">
      <w:pPr>
        <w:spacing w:before="60" w:after="100"/>
        <w:rPr>
          <w:sz w:val="20"/>
          <w:szCs w:val="20"/>
        </w:rPr>
      </w:pPr>
      <w:r w:rsidRPr="00076947">
        <w:rPr>
          <w:sz w:val="20"/>
          <w:szCs w:val="20"/>
        </w:rPr>
        <w:t>This policy applies to personal data collected about:</w:t>
      </w:r>
    </w:p>
    <w:p w14:paraId="5FC35D28" w14:textId="7B966413" w:rsidR="00076947" w:rsidRPr="00076947" w:rsidRDefault="00076947" w:rsidP="00076947">
      <w:pPr>
        <w:pStyle w:val="ListParagraph"/>
        <w:numPr>
          <w:ilvl w:val="0"/>
          <w:numId w:val="3"/>
        </w:numPr>
        <w:spacing w:before="40" w:after="40"/>
        <w:rPr>
          <w:sz w:val="20"/>
          <w:szCs w:val="20"/>
        </w:rPr>
      </w:pPr>
      <w:r w:rsidRPr="00076947">
        <w:rPr>
          <w:sz w:val="20"/>
          <w:szCs w:val="20"/>
        </w:rPr>
        <w:t>Registered users</w:t>
      </w:r>
      <w:r w:rsidR="00A01E38">
        <w:rPr>
          <w:sz w:val="20"/>
          <w:szCs w:val="20"/>
        </w:rPr>
        <w:t>:</w:t>
      </w:r>
      <w:r w:rsidRPr="00076947">
        <w:rPr>
          <w:sz w:val="20"/>
          <w:szCs w:val="20"/>
        </w:rPr>
        <w:t xml:space="preserve"> people who create an account on the Brassing Around </w:t>
      </w:r>
      <w:proofErr w:type="gramStart"/>
      <w:r w:rsidRPr="00076947">
        <w:rPr>
          <w:sz w:val="20"/>
          <w:szCs w:val="20"/>
        </w:rPr>
        <w:t>website;</w:t>
      </w:r>
      <w:proofErr w:type="gramEnd"/>
    </w:p>
    <w:p w14:paraId="64D9A5F0" w14:textId="0399BE50" w:rsidR="00076947" w:rsidRPr="00076947" w:rsidRDefault="00076947" w:rsidP="00076947">
      <w:pPr>
        <w:pStyle w:val="ListParagraph"/>
        <w:numPr>
          <w:ilvl w:val="0"/>
          <w:numId w:val="3"/>
        </w:numPr>
        <w:spacing w:before="40" w:after="40"/>
        <w:rPr>
          <w:sz w:val="20"/>
          <w:szCs w:val="20"/>
        </w:rPr>
      </w:pPr>
      <w:r w:rsidRPr="00076947">
        <w:rPr>
          <w:sz w:val="20"/>
          <w:szCs w:val="20"/>
        </w:rPr>
        <w:t>Event attendees</w:t>
      </w:r>
      <w:r w:rsidR="00A01E38">
        <w:rPr>
          <w:sz w:val="20"/>
          <w:szCs w:val="20"/>
        </w:rPr>
        <w:t xml:space="preserve">: </w:t>
      </w:r>
      <w:r w:rsidRPr="00076947">
        <w:rPr>
          <w:sz w:val="20"/>
          <w:szCs w:val="20"/>
        </w:rPr>
        <w:t xml:space="preserve">people who register for or attend brass band events hosted by Brassing </w:t>
      </w:r>
      <w:proofErr w:type="gramStart"/>
      <w:r w:rsidRPr="00076947">
        <w:rPr>
          <w:sz w:val="20"/>
          <w:szCs w:val="20"/>
        </w:rPr>
        <w:t>Around;</w:t>
      </w:r>
      <w:proofErr w:type="gramEnd"/>
    </w:p>
    <w:p w14:paraId="0CBFE34C" w14:textId="5063A668" w:rsidR="00076947" w:rsidRPr="00076947" w:rsidRDefault="00076947" w:rsidP="00076947">
      <w:pPr>
        <w:pStyle w:val="ListParagraph"/>
        <w:numPr>
          <w:ilvl w:val="0"/>
          <w:numId w:val="3"/>
        </w:numPr>
        <w:spacing w:before="40" w:after="40"/>
        <w:rPr>
          <w:sz w:val="20"/>
          <w:szCs w:val="20"/>
        </w:rPr>
      </w:pPr>
      <w:r w:rsidRPr="00076947">
        <w:rPr>
          <w:sz w:val="20"/>
          <w:szCs w:val="20"/>
        </w:rPr>
        <w:t>Contributors</w:t>
      </w:r>
      <w:r w:rsidR="00A01E38">
        <w:rPr>
          <w:sz w:val="20"/>
          <w:szCs w:val="20"/>
        </w:rPr>
        <w:t>:</w:t>
      </w:r>
      <w:r w:rsidRPr="00076947">
        <w:rPr>
          <w:sz w:val="20"/>
          <w:szCs w:val="20"/>
        </w:rPr>
        <w:t xml:space="preserve"> individuals who contribute content to Brassing Around, such as writers, commentators, or event-day personnel; and</w:t>
      </w:r>
    </w:p>
    <w:p w14:paraId="387F9ECB" w14:textId="49B99E86" w:rsidR="00076947" w:rsidRPr="00076947" w:rsidRDefault="00076947" w:rsidP="00076947">
      <w:pPr>
        <w:pStyle w:val="ListParagraph"/>
        <w:numPr>
          <w:ilvl w:val="0"/>
          <w:numId w:val="3"/>
        </w:numPr>
        <w:spacing w:before="40" w:after="40"/>
        <w:rPr>
          <w:sz w:val="20"/>
          <w:szCs w:val="20"/>
        </w:rPr>
      </w:pPr>
      <w:r w:rsidRPr="00076947">
        <w:rPr>
          <w:sz w:val="20"/>
          <w:szCs w:val="20"/>
        </w:rPr>
        <w:t>Media and industry contacts</w:t>
      </w:r>
      <w:r w:rsidR="00A01E38">
        <w:rPr>
          <w:sz w:val="20"/>
          <w:szCs w:val="20"/>
        </w:rPr>
        <w:t>:</w:t>
      </w:r>
      <w:r w:rsidRPr="00076947">
        <w:rPr>
          <w:sz w:val="20"/>
          <w:szCs w:val="20"/>
        </w:rPr>
        <w:t xml:space="preserve"> performers, band officials, and others whose information we may process in connection with our commentary and media activities.</w:t>
      </w:r>
    </w:p>
    <w:p w14:paraId="5CCE6A57" w14:textId="3E95256A"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Personal Data We Collect, How We Use It, and Our Lawful Basis</w:t>
      </w:r>
    </w:p>
    <w:p w14:paraId="1B480F40" w14:textId="77777777" w:rsidR="00076947" w:rsidRPr="00076947" w:rsidRDefault="00076947" w:rsidP="00076947">
      <w:pPr>
        <w:spacing w:before="60" w:after="100"/>
        <w:rPr>
          <w:sz w:val="20"/>
          <w:szCs w:val="20"/>
        </w:rPr>
      </w:pPr>
      <w:r w:rsidRPr="00076947">
        <w:rPr>
          <w:sz w:val="20"/>
          <w:szCs w:val="20"/>
        </w:rPr>
        <w:t>The table below sets out all the personal data we collect, the purpose for which we collect it, and the lawful basis under UK GDPR Article 6 that we rely on. We do not sell, rent, or share personal data with third parties for their own marketing purposes.</w:t>
      </w:r>
    </w:p>
    <w:p w14:paraId="367DC3F2" w14:textId="77777777" w:rsidR="00076947" w:rsidRPr="00076947" w:rsidRDefault="00076947" w:rsidP="00076947">
      <w:pPr>
        <w:spacing w:before="80" w:after="80"/>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076947" w:rsidRPr="00076947" w14:paraId="5EB7DD2D" w14:textId="77777777" w:rsidTr="00881082">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2EF83" w14:textId="77777777" w:rsidR="00076947" w:rsidRPr="00076947" w:rsidRDefault="00076947" w:rsidP="00881082">
            <w:pPr>
              <w:rPr>
                <w:sz w:val="20"/>
                <w:szCs w:val="20"/>
              </w:rPr>
            </w:pPr>
            <w:r w:rsidRPr="00076947">
              <w:rPr>
                <w:b/>
                <w:bCs/>
                <w:color w:val="FFFFFF"/>
                <w:sz w:val="20"/>
                <w:szCs w:val="20"/>
              </w:rPr>
              <w:t>Data Collected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3B2AD6" w14:textId="77777777" w:rsidR="00076947" w:rsidRPr="00076947" w:rsidRDefault="00076947" w:rsidP="00881082">
            <w:pPr>
              <w:rPr>
                <w:sz w:val="20"/>
                <w:szCs w:val="20"/>
              </w:rPr>
            </w:pPr>
            <w:r w:rsidRPr="00076947">
              <w:rPr>
                <w:b/>
                <w:bCs/>
                <w:color w:val="FFFFFF"/>
                <w:sz w:val="20"/>
                <w:szCs w:val="20"/>
              </w:rPr>
              <w:t>Purpose</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E74110" w14:textId="77777777" w:rsidR="00076947" w:rsidRPr="00076947" w:rsidRDefault="00076947" w:rsidP="00881082">
            <w:pPr>
              <w:rPr>
                <w:sz w:val="20"/>
                <w:szCs w:val="20"/>
              </w:rPr>
            </w:pPr>
            <w:r w:rsidRPr="00076947">
              <w:rPr>
                <w:b/>
                <w:bCs/>
                <w:color w:val="FFFFFF"/>
                <w:sz w:val="20"/>
                <w:szCs w:val="20"/>
              </w:rPr>
              <w:t>Lawful Basis (UK GDPR Art. 6)</w:t>
            </w:r>
          </w:p>
        </w:tc>
      </w:tr>
      <w:tr w:rsidR="00076947" w:rsidRPr="00076947" w14:paraId="2CFC879F"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CE36F" w14:textId="77777777" w:rsidR="00076947" w:rsidRPr="00076947" w:rsidRDefault="00076947" w:rsidP="00881082">
            <w:pPr>
              <w:rPr>
                <w:sz w:val="20"/>
                <w:szCs w:val="20"/>
              </w:rPr>
            </w:pPr>
            <w:r w:rsidRPr="00076947">
              <w:rPr>
                <w:b/>
                <w:bCs/>
                <w:i/>
                <w:iCs/>
                <w:color w:val="1F4E79"/>
                <w:sz w:val="20"/>
                <w:szCs w:val="20"/>
              </w:rPr>
              <w:t>Registered Users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DFC3A" w14:textId="77777777" w:rsidR="00076947" w:rsidRPr="00076947" w:rsidRDefault="00076947" w:rsidP="00881082">
            <w:pPr>
              <w:rPr>
                <w:sz w:val="20"/>
                <w:szCs w:val="20"/>
              </w:rPr>
            </w:pP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23449" w14:textId="77777777" w:rsidR="00076947" w:rsidRPr="00076947" w:rsidRDefault="00076947" w:rsidP="00881082">
            <w:pPr>
              <w:rPr>
                <w:sz w:val="20"/>
                <w:szCs w:val="20"/>
              </w:rPr>
            </w:pPr>
          </w:p>
        </w:tc>
      </w:tr>
      <w:tr w:rsidR="00076947" w:rsidRPr="00076947" w14:paraId="3B72BA09"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BB3F4" w14:textId="77777777" w:rsidR="00076947" w:rsidRPr="00076947" w:rsidRDefault="00076947" w:rsidP="00881082">
            <w:pPr>
              <w:rPr>
                <w:sz w:val="20"/>
                <w:szCs w:val="20"/>
              </w:rPr>
            </w:pPr>
            <w:r w:rsidRPr="00076947">
              <w:rPr>
                <w:sz w:val="20"/>
                <w:szCs w:val="20"/>
              </w:rPr>
              <w:t>Username, email address, hashed password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385A2" w14:textId="457D0B3E" w:rsidR="00076947" w:rsidRPr="00076947" w:rsidRDefault="00076947" w:rsidP="00881082">
            <w:pPr>
              <w:rPr>
                <w:sz w:val="20"/>
                <w:szCs w:val="20"/>
              </w:rPr>
            </w:pPr>
            <w:r w:rsidRPr="00076947">
              <w:rPr>
                <w:sz w:val="20"/>
                <w:szCs w:val="20"/>
              </w:rPr>
              <w:t>Account management</w:t>
            </w:r>
            <w:r w:rsidR="00A01E38">
              <w:rPr>
                <w:sz w:val="20"/>
                <w:szCs w:val="20"/>
              </w:rPr>
              <w:t>,</w:t>
            </w:r>
            <w:r w:rsidRPr="00076947">
              <w:rPr>
                <w:sz w:val="20"/>
                <w:szCs w:val="20"/>
              </w:rPr>
              <w:t xml:space="preserve"> to create and maintain your account and enable you to log in</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A8A90" w14:textId="7ABB3619" w:rsidR="00076947" w:rsidRPr="00076947" w:rsidRDefault="00076947" w:rsidP="00881082">
            <w:pPr>
              <w:rPr>
                <w:sz w:val="20"/>
                <w:szCs w:val="20"/>
              </w:rPr>
            </w:pPr>
            <w:r w:rsidRPr="00076947">
              <w:rPr>
                <w:sz w:val="20"/>
                <w:szCs w:val="20"/>
              </w:rPr>
              <w:t>Contract Art. 6(1)(b). Processing is necessary to provide the service you registered for.</w:t>
            </w:r>
          </w:p>
        </w:tc>
      </w:tr>
      <w:tr w:rsidR="00076947" w:rsidRPr="00076947" w14:paraId="010A9737"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7D1B2" w14:textId="77777777" w:rsidR="00076947" w:rsidRPr="00076947" w:rsidRDefault="00076947" w:rsidP="00881082">
            <w:pPr>
              <w:rPr>
                <w:sz w:val="20"/>
                <w:szCs w:val="20"/>
              </w:rPr>
            </w:pPr>
            <w:r w:rsidRPr="00076947">
              <w:rPr>
                <w:sz w:val="20"/>
                <w:szCs w:val="20"/>
              </w:rPr>
              <w:t>Email address, marketing preference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47F1E" w14:textId="027BF9E6" w:rsidR="00076947" w:rsidRPr="00076947" w:rsidRDefault="00076947" w:rsidP="00881082">
            <w:pPr>
              <w:rPr>
                <w:sz w:val="20"/>
                <w:szCs w:val="20"/>
              </w:rPr>
            </w:pPr>
            <w:r w:rsidRPr="00076947">
              <w:rPr>
                <w:sz w:val="20"/>
                <w:szCs w:val="20"/>
              </w:rPr>
              <w:t>Marketing emails</w:t>
            </w:r>
            <w:r w:rsidR="00A01E38">
              <w:rPr>
                <w:sz w:val="20"/>
                <w:szCs w:val="20"/>
              </w:rPr>
              <w:t>,</w:t>
            </w:r>
            <w:r w:rsidRPr="00076947">
              <w:rPr>
                <w:sz w:val="20"/>
                <w:szCs w:val="20"/>
              </w:rPr>
              <w:t xml:space="preserve"> to send occasional updates about brass band events, news, and Brassing Around activities</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D797E" w14:textId="46F012E5" w:rsidR="00076947" w:rsidRPr="00076947" w:rsidRDefault="00076947" w:rsidP="00881082">
            <w:pPr>
              <w:rPr>
                <w:sz w:val="20"/>
                <w:szCs w:val="20"/>
              </w:rPr>
            </w:pPr>
            <w:r w:rsidRPr="00076947">
              <w:rPr>
                <w:sz w:val="20"/>
                <w:szCs w:val="20"/>
              </w:rPr>
              <w:t>Consent Art. 6(1)(a). Only where you explicitly opted in at registration. Consent may be withdrawn at any time (see Section 7).</w:t>
            </w:r>
          </w:p>
        </w:tc>
      </w:tr>
      <w:tr w:rsidR="00076947" w:rsidRPr="00076947" w14:paraId="1BF9B3F9"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7D48D" w14:textId="77777777" w:rsidR="00076947" w:rsidRPr="00076947" w:rsidRDefault="00076947" w:rsidP="00881082">
            <w:pPr>
              <w:rPr>
                <w:sz w:val="20"/>
                <w:szCs w:val="20"/>
              </w:rPr>
            </w:pPr>
            <w:r w:rsidRPr="00076947">
              <w:rPr>
                <w:sz w:val="20"/>
                <w:szCs w:val="20"/>
              </w:rPr>
              <w:t>Profile information, posts, and comments submitted through the site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1E835" w14:textId="20EC151C" w:rsidR="00076947" w:rsidRPr="00076947" w:rsidRDefault="00076947" w:rsidP="00881082">
            <w:pPr>
              <w:rPr>
                <w:sz w:val="20"/>
                <w:szCs w:val="20"/>
              </w:rPr>
            </w:pPr>
            <w:r w:rsidRPr="00076947">
              <w:rPr>
                <w:sz w:val="20"/>
                <w:szCs w:val="20"/>
              </w:rPr>
              <w:t>Publishing user-generated content</w:t>
            </w:r>
            <w:r w:rsidR="00A01E38">
              <w:rPr>
                <w:sz w:val="20"/>
                <w:szCs w:val="20"/>
              </w:rPr>
              <w:t>,</w:t>
            </w:r>
            <w:r w:rsidRPr="00076947">
              <w:rPr>
                <w:sz w:val="20"/>
                <w:szCs w:val="20"/>
              </w:rPr>
              <w:t xml:space="preserve"> to display contributions you choose to make on the site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62D6E" w14:textId="1BC71885" w:rsidR="00076947" w:rsidRPr="00076947" w:rsidRDefault="00076947" w:rsidP="00881082">
            <w:pPr>
              <w:rPr>
                <w:sz w:val="20"/>
                <w:szCs w:val="20"/>
              </w:rPr>
            </w:pPr>
            <w:r w:rsidRPr="00076947">
              <w:rPr>
                <w:sz w:val="20"/>
                <w:szCs w:val="20"/>
              </w:rPr>
              <w:t>Contract Art. 6(1)(b); or Legitimate interests Art. 6(1)(f), where content is published in connection with the community purpose of the site.</w:t>
            </w:r>
          </w:p>
        </w:tc>
      </w:tr>
      <w:tr w:rsidR="00076947" w:rsidRPr="00076947" w14:paraId="2DFA8B86"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A1738" w14:textId="77777777" w:rsidR="00076947" w:rsidRPr="00076947" w:rsidRDefault="00076947" w:rsidP="00881082">
            <w:pPr>
              <w:rPr>
                <w:sz w:val="20"/>
                <w:szCs w:val="20"/>
              </w:rPr>
            </w:pPr>
            <w:r w:rsidRPr="00076947">
              <w:rPr>
                <w:sz w:val="20"/>
                <w:szCs w:val="20"/>
              </w:rPr>
              <w:t>Login activity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9AF49" w14:textId="6715A829" w:rsidR="00076947" w:rsidRPr="00076947" w:rsidRDefault="00076947" w:rsidP="00881082">
            <w:pPr>
              <w:rPr>
                <w:sz w:val="20"/>
                <w:szCs w:val="20"/>
              </w:rPr>
            </w:pPr>
            <w:r w:rsidRPr="00076947">
              <w:rPr>
                <w:sz w:val="20"/>
                <w:szCs w:val="20"/>
              </w:rPr>
              <w:t>Site security</w:t>
            </w:r>
            <w:r w:rsidR="00A01E38">
              <w:rPr>
                <w:sz w:val="20"/>
                <w:szCs w:val="20"/>
              </w:rPr>
              <w:t>,</w:t>
            </w:r>
            <w:r w:rsidRPr="00076947">
              <w:rPr>
                <w:sz w:val="20"/>
                <w:szCs w:val="20"/>
              </w:rPr>
              <w:t xml:space="preserve"> to protect the integrity of accounts and prevent misuse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66B99" w14:textId="012F3B58" w:rsidR="00076947" w:rsidRPr="00076947" w:rsidRDefault="00076947" w:rsidP="00881082">
            <w:pPr>
              <w:rPr>
                <w:sz w:val="20"/>
                <w:szCs w:val="20"/>
              </w:rPr>
            </w:pPr>
            <w:r w:rsidRPr="00076947">
              <w:rPr>
                <w:sz w:val="20"/>
                <w:szCs w:val="20"/>
              </w:rPr>
              <w:t>Legitimate interests Art. 6(1)(f). We have a legitimate interest in maintaining a secure platform.</w:t>
            </w:r>
          </w:p>
        </w:tc>
      </w:tr>
      <w:tr w:rsidR="00076947" w:rsidRPr="00076947" w14:paraId="5AE35B24"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75D55" w14:textId="77777777" w:rsidR="00076947" w:rsidRPr="00076947" w:rsidRDefault="00076947" w:rsidP="00881082">
            <w:pPr>
              <w:rPr>
                <w:sz w:val="20"/>
                <w:szCs w:val="20"/>
              </w:rPr>
            </w:pPr>
            <w:r w:rsidRPr="00076947">
              <w:rPr>
                <w:b/>
                <w:bCs/>
                <w:i/>
                <w:iCs/>
                <w:color w:val="1F4E79"/>
                <w:sz w:val="20"/>
                <w:szCs w:val="20"/>
              </w:rPr>
              <w:t>Event Attendees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474ED" w14:textId="77777777" w:rsidR="00076947" w:rsidRPr="00076947" w:rsidRDefault="00076947" w:rsidP="00881082">
            <w:pPr>
              <w:rPr>
                <w:sz w:val="20"/>
                <w:szCs w:val="20"/>
              </w:rPr>
            </w:pP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66311" w14:textId="77777777" w:rsidR="00076947" w:rsidRPr="00076947" w:rsidRDefault="00076947" w:rsidP="00881082">
            <w:pPr>
              <w:rPr>
                <w:sz w:val="20"/>
                <w:szCs w:val="20"/>
              </w:rPr>
            </w:pPr>
          </w:p>
        </w:tc>
      </w:tr>
      <w:tr w:rsidR="00076947" w:rsidRPr="00076947" w14:paraId="2B2AD2BD"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575B" w14:textId="77777777" w:rsidR="00076947" w:rsidRPr="00076947" w:rsidRDefault="00076947" w:rsidP="00881082">
            <w:pPr>
              <w:rPr>
                <w:sz w:val="20"/>
                <w:szCs w:val="20"/>
              </w:rPr>
            </w:pPr>
            <w:r w:rsidRPr="00076947">
              <w:rPr>
                <w:sz w:val="20"/>
                <w:szCs w:val="20"/>
              </w:rPr>
              <w:t>Name, email address, ticket or registration details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031BF" w14:textId="5FCF7635" w:rsidR="00076947" w:rsidRPr="00076947" w:rsidRDefault="00076947" w:rsidP="00881082">
            <w:pPr>
              <w:rPr>
                <w:sz w:val="20"/>
                <w:szCs w:val="20"/>
              </w:rPr>
            </w:pPr>
            <w:r w:rsidRPr="00076947">
              <w:rPr>
                <w:sz w:val="20"/>
                <w:szCs w:val="20"/>
              </w:rPr>
              <w:t>Event administration</w:t>
            </w:r>
            <w:r w:rsidR="00A01E38">
              <w:rPr>
                <w:sz w:val="20"/>
                <w:szCs w:val="20"/>
              </w:rPr>
              <w:t>,</w:t>
            </w:r>
            <w:r w:rsidRPr="00076947">
              <w:rPr>
                <w:sz w:val="20"/>
                <w:szCs w:val="20"/>
              </w:rPr>
              <w:t xml:space="preserve"> to manage your registration, communicate about the event, and facilitate entry</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1579C" w14:textId="5989B6FD" w:rsidR="00076947" w:rsidRPr="00076947" w:rsidRDefault="00076947" w:rsidP="00881082">
            <w:pPr>
              <w:rPr>
                <w:sz w:val="20"/>
                <w:szCs w:val="20"/>
              </w:rPr>
            </w:pPr>
            <w:r w:rsidRPr="00076947">
              <w:rPr>
                <w:sz w:val="20"/>
                <w:szCs w:val="20"/>
              </w:rPr>
              <w:t>Contract</w:t>
            </w:r>
            <w:r w:rsidR="00A01E38">
              <w:rPr>
                <w:sz w:val="20"/>
                <w:szCs w:val="20"/>
              </w:rPr>
              <w:t xml:space="preserve"> </w:t>
            </w:r>
            <w:r w:rsidRPr="00076947">
              <w:rPr>
                <w:sz w:val="20"/>
                <w:szCs w:val="20"/>
              </w:rPr>
              <w:t xml:space="preserve">Art. 6(1)(b). Processing is necessary to provide the event you registered for; or Legitimate interests </w:t>
            </w:r>
            <w:r w:rsidRPr="00076947">
              <w:rPr>
                <w:sz w:val="20"/>
                <w:szCs w:val="20"/>
              </w:rPr>
              <w:lastRenderedPageBreak/>
              <w:t>Art. 6(1)(f), where attendance is free and no formal contract exists.</w:t>
            </w:r>
          </w:p>
        </w:tc>
      </w:tr>
      <w:tr w:rsidR="00076947" w:rsidRPr="00076947" w14:paraId="5ED532FE"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790C" w14:textId="77777777" w:rsidR="00076947" w:rsidRPr="00076947" w:rsidRDefault="00076947" w:rsidP="00881082">
            <w:pPr>
              <w:rPr>
                <w:sz w:val="20"/>
                <w:szCs w:val="20"/>
              </w:rPr>
            </w:pPr>
            <w:r w:rsidRPr="00076947">
              <w:rPr>
                <w:sz w:val="20"/>
                <w:szCs w:val="20"/>
              </w:rPr>
              <w:lastRenderedPageBreak/>
              <w:t>Accessibility or dietary requirements (if provided)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99C6" w14:textId="55B3FB33" w:rsidR="00076947" w:rsidRPr="00076947" w:rsidRDefault="00076947" w:rsidP="00881082">
            <w:pPr>
              <w:rPr>
                <w:sz w:val="20"/>
                <w:szCs w:val="20"/>
              </w:rPr>
            </w:pPr>
            <w:r w:rsidRPr="00076947">
              <w:rPr>
                <w:sz w:val="20"/>
                <w:szCs w:val="20"/>
              </w:rPr>
              <w:t>Accessibility and welfare</w:t>
            </w:r>
            <w:r w:rsidR="00A01E38">
              <w:rPr>
                <w:sz w:val="20"/>
                <w:szCs w:val="20"/>
              </w:rPr>
              <w:t>,</w:t>
            </w:r>
            <w:r w:rsidRPr="00076947">
              <w:rPr>
                <w:sz w:val="20"/>
                <w:szCs w:val="20"/>
              </w:rPr>
              <w:t xml:space="preserve"> to make appropriate arrangements at the event</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327A8" w14:textId="3F7E7FF6" w:rsidR="00076947" w:rsidRPr="00076947" w:rsidRDefault="00076947" w:rsidP="00881082">
            <w:pPr>
              <w:rPr>
                <w:sz w:val="20"/>
                <w:szCs w:val="20"/>
              </w:rPr>
            </w:pPr>
            <w:r w:rsidRPr="00076947">
              <w:rPr>
                <w:sz w:val="20"/>
                <w:szCs w:val="20"/>
              </w:rPr>
              <w:t xml:space="preserve">Legitimate interests Art. 6(1)(f); or Legal obligation Art. 6(1)(c). </w:t>
            </w:r>
          </w:p>
        </w:tc>
      </w:tr>
      <w:tr w:rsidR="00076947" w:rsidRPr="00076947" w14:paraId="4A3F5D4B"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227BF" w14:textId="77777777" w:rsidR="00076947" w:rsidRPr="00076947" w:rsidRDefault="00076947" w:rsidP="00881082">
            <w:pPr>
              <w:rPr>
                <w:sz w:val="20"/>
                <w:szCs w:val="20"/>
              </w:rPr>
            </w:pPr>
            <w:r w:rsidRPr="00076947">
              <w:rPr>
                <w:sz w:val="20"/>
                <w:szCs w:val="20"/>
              </w:rPr>
              <w:t>Images and/or video footage in which you may appear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B8C53" w14:textId="0D9CA447" w:rsidR="00076947" w:rsidRPr="00076947" w:rsidRDefault="00076947" w:rsidP="00881082">
            <w:pPr>
              <w:rPr>
                <w:sz w:val="20"/>
                <w:szCs w:val="20"/>
              </w:rPr>
            </w:pPr>
            <w:r w:rsidRPr="00076947">
              <w:rPr>
                <w:sz w:val="20"/>
                <w:szCs w:val="20"/>
              </w:rPr>
              <w:t>Photography and filming at events</w:t>
            </w:r>
            <w:r w:rsidR="00A01E38">
              <w:rPr>
                <w:sz w:val="20"/>
                <w:szCs w:val="20"/>
              </w:rPr>
              <w:t>,</w:t>
            </w:r>
            <w:r w:rsidRPr="00076947">
              <w:rPr>
                <w:sz w:val="20"/>
                <w:szCs w:val="20"/>
              </w:rPr>
              <w:t xml:space="preserve"> to create a record of our events and promote Brassing Around's activities</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31FFE" w14:textId="34DED591" w:rsidR="00076947" w:rsidRPr="00076947" w:rsidRDefault="00076947" w:rsidP="00881082">
            <w:pPr>
              <w:rPr>
                <w:sz w:val="20"/>
                <w:szCs w:val="20"/>
              </w:rPr>
            </w:pPr>
            <w:r w:rsidRPr="00076947">
              <w:rPr>
                <w:sz w:val="20"/>
                <w:szCs w:val="20"/>
              </w:rPr>
              <w:t xml:space="preserve">Legitimate interests Art. 6(1)(f), where footage is of a general crowd/event nature; or Consent Art. 6(1)(a), where individuals are specifically filmed. </w:t>
            </w:r>
          </w:p>
        </w:tc>
      </w:tr>
      <w:tr w:rsidR="00076947" w:rsidRPr="00076947" w14:paraId="3FCA20DC"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AD032" w14:textId="77777777" w:rsidR="00076947" w:rsidRPr="00076947" w:rsidRDefault="00076947" w:rsidP="00881082">
            <w:pPr>
              <w:rPr>
                <w:sz w:val="20"/>
                <w:szCs w:val="20"/>
              </w:rPr>
            </w:pPr>
            <w:r w:rsidRPr="00076947">
              <w:rPr>
                <w:sz w:val="20"/>
                <w:szCs w:val="20"/>
              </w:rPr>
              <w:t>Email address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21914" w14:textId="657B56DF" w:rsidR="00076947" w:rsidRPr="00076947" w:rsidRDefault="00076947" w:rsidP="00881082">
            <w:pPr>
              <w:rPr>
                <w:sz w:val="20"/>
                <w:szCs w:val="20"/>
              </w:rPr>
            </w:pPr>
            <w:r w:rsidRPr="00076947">
              <w:rPr>
                <w:sz w:val="20"/>
                <w:szCs w:val="20"/>
              </w:rPr>
              <w:t>Post-event marketing</w:t>
            </w:r>
            <w:r w:rsidR="00A01E38">
              <w:rPr>
                <w:sz w:val="20"/>
                <w:szCs w:val="20"/>
              </w:rPr>
              <w:t>,</w:t>
            </w:r>
            <w:r w:rsidRPr="00076947">
              <w:rPr>
                <w:sz w:val="20"/>
                <w:szCs w:val="20"/>
              </w:rPr>
              <w:t xml:space="preserve"> to inform you of future Brassing Around events</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90B7A" w14:textId="63B3FE6E" w:rsidR="00076947" w:rsidRPr="00076947" w:rsidRDefault="00076947" w:rsidP="00881082">
            <w:pPr>
              <w:rPr>
                <w:sz w:val="20"/>
                <w:szCs w:val="20"/>
              </w:rPr>
            </w:pPr>
            <w:r w:rsidRPr="00076947">
              <w:rPr>
                <w:sz w:val="20"/>
                <w:szCs w:val="20"/>
              </w:rPr>
              <w:t xml:space="preserve">Consent Art. 6(1)(a), where you have opted in; or </w:t>
            </w:r>
            <w:proofErr w:type="gramStart"/>
            <w:r w:rsidRPr="00076947">
              <w:rPr>
                <w:sz w:val="20"/>
                <w:szCs w:val="20"/>
              </w:rPr>
              <w:t>Soft</w:t>
            </w:r>
            <w:proofErr w:type="gramEnd"/>
            <w:r w:rsidRPr="00076947">
              <w:rPr>
                <w:sz w:val="20"/>
                <w:szCs w:val="20"/>
              </w:rPr>
              <w:t xml:space="preserve"> opt-in (PECR reg. 22), where you have attended a previous event and are being contacted about similar events, provided you were given the opportunity to opt out.</w:t>
            </w:r>
          </w:p>
        </w:tc>
      </w:tr>
      <w:tr w:rsidR="00076947" w:rsidRPr="00076947" w14:paraId="117E73CD"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BB856" w14:textId="77777777" w:rsidR="00076947" w:rsidRPr="00076947" w:rsidRDefault="00076947" w:rsidP="00881082">
            <w:pPr>
              <w:rPr>
                <w:sz w:val="20"/>
                <w:szCs w:val="20"/>
              </w:rPr>
            </w:pPr>
            <w:r w:rsidRPr="00076947">
              <w:rPr>
                <w:b/>
                <w:bCs/>
                <w:i/>
                <w:iCs/>
                <w:color w:val="1F4E79"/>
                <w:sz w:val="20"/>
                <w:szCs w:val="20"/>
              </w:rPr>
              <w:t>Contributors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7B94C9" w14:textId="77777777" w:rsidR="00076947" w:rsidRPr="00076947" w:rsidRDefault="00076947" w:rsidP="00881082">
            <w:pPr>
              <w:rPr>
                <w:sz w:val="20"/>
                <w:szCs w:val="20"/>
              </w:rPr>
            </w:pP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0798D1" w14:textId="77777777" w:rsidR="00076947" w:rsidRPr="00076947" w:rsidRDefault="00076947" w:rsidP="00881082">
            <w:pPr>
              <w:rPr>
                <w:sz w:val="20"/>
                <w:szCs w:val="20"/>
              </w:rPr>
            </w:pPr>
          </w:p>
        </w:tc>
      </w:tr>
      <w:tr w:rsidR="00076947" w:rsidRPr="00076947" w14:paraId="0AE7F6E3"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D4C46" w14:textId="77777777" w:rsidR="00076947" w:rsidRPr="00076947" w:rsidRDefault="00076947" w:rsidP="00881082">
            <w:pPr>
              <w:rPr>
                <w:sz w:val="20"/>
                <w:szCs w:val="20"/>
              </w:rPr>
            </w:pPr>
            <w:r w:rsidRPr="00076947">
              <w:rPr>
                <w:sz w:val="20"/>
                <w:szCs w:val="20"/>
              </w:rPr>
              <w:t>Name, email address, contact and biographical information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3FA3C" w14:textId="2231FECC" w:rsidR="00076947" w:rsidRPr="00076947" w:rsidRDefault="00076947" w:rsidP="00881082">
            <w:pPr>
              <w:rPr>
                <w:sz w:val="20"/>
                <w:szCs w:val="20"/>
              </w:rPr>
            </w:pPr>
            <w:r w:rsidRPr="00076947">
              <w:rPr>
                <w:sz w:val="20"/>
                <w:szCs w:val="20"/>
              </w:rPr>
              <w:t>Coordination of contributions</w:t>
            </w:r>
            <w:r w:rsidR="00A01E38">
              <w:rPr>
                <w:sz w:val="20"/>
                <w:szCs w:val="20"/>
              </w:rPr>
              <w:t xml:space="preserve">, </w:t>
            </w:r>
            <w:r w:rsidRPr="00076947">
              <w:rPr>
                <w:sz w:val="20"/>
                <w:szCs w:val="20"/>
              </w:rPr>
              <w:t>to contact you about your contribution and publish it on the site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3C3B7" w14:textId="554BF873" w:rsidR="00076947" w:rsidRPr="00076947" w:rsidRDefault="00076947" w:rsidP="00881082">
            <w:pPr>
              <w:rPr>
                <w:sz w:val="20"/>
                <w:szCs w:val="20"/>
              </w:rPr>
            </w:pPr>
            <w:r w:rsidRPr="00076947">
              <w:rPr>
                <w:sz w:val="20"/>
                <w:szCs w:val="20"/>
              </w:rPr>
              <w:t>Contract Art. 6(1)(b), where a formal arrangement exists; or Legitimate interests Art. 6(1)(f), for informal contributions.</w:t>
            </w:r>
          </w:p>
        </w:tc>
      </w:tr>
      <w:tr w:rsidR="00076947" w:rsidRPr="00076947" w14:paraId="2690A85A"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706CD" w14:textId="77777777" w:rsidR="00076947" w:rsidRPr="00076947" w:rsidRDefault="00076947" w:rsidP="00881082">
            <w:pPr>
              <w:rPr>
                <w:sz w:val="20"/>
                <w:szCs w:val="20"/>
              </w:rPr>
            </w:pPr>
            <w:r w:rsidRPr="00076947">
              <w:rPr>
                <w:sz w:val="20"/>
                <w:szCs w:val="20"/>
              </w:rPr>
              <w:t>Name and any byline or biographical note provided for publication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CEA59" w14:textId="185BACEA" w:rsidR="00076947" w:rsidRPr="00076947" w:rsidRDefault="00076947" w:rsidP="00881082">
            <w:pPr>
              <w:rPr>
                <w:sz w:val="20"/>
                <w:szCs w:val="20"/>
              </w:rPr>
            </w:pPr>
            <w:r w:rsidRPr="00076947">
              <w:rPr>
                <w:sz w:val="20"/>
                <w:szCs w:val="20"/>
              </w:rPr>
              <w:t>Publishing contributor credits</w:t>
            </w:r>
            <w:r w:rsidR="00A01E38">
              <w:rPr>
                <w:sz w:val="20"/>
                <w:szCs w:val="20"/>
              </w:rPr>
              <w:t>,</w:t>
            </w:r>
            <w:r w:rsidRPr="00076947">
              <w:rPr>
                <w:sz w:val="20"/>
                <w:szCs w:val="20"/>
              </w:rPr>
              <w:t xml:space="preserve"> to attribute published content to its author</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262F" w14:textId="5F654AA6" w:rsidR="00076947" w:rsidRPr="00076947" w:rsidRDefault="00076947" w:rsidP="00881082">
            <w:pPr>
              <w:rPr>
                <w:sz w:val="20"/>
                <w:szCs w:val="20"/>
              </w:rPr>
            </w:pPr>
            <w:r w:rsidRPr="00076947">
              <w:rPr>
                <w:sz w:val="20"/>
                <w:szCs w:val="20"/>
              </w:rPr>
              <w:t>Legitimate interests Art. 6(1)(f); or Consent Art. 6(1)(a</w:t>
            </w:r>
            <w:r w:rsidR="00CC3C44">
              <w:rPr>
                <w:sz w:val="20"/>
                <w:szCs w:val="20"/>
              </w:rPr>
              <w:t>)</w:t>
            </w:r>
          </w:p>
        </w:tc>
      </w:tr>
      <w:tr w:rsidR="00076947" w:rsidRPr="00076947" w14:paraId="701BE6B5"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73EEB" w14:textId="6F36B376" w:rsidR="00076947" w:rsidRPr="00076947" w:rsidRDefault="00076947" w:rsidP="00881082">
            <w:pPr>
              <w:rPr>
                <w:sz w:val="20"/>
                <w:szCs w:val="20"/>
              </w:rPr>
            </w:pPr>
            <w:r w:rsidRPr="00076947">
              <w:rPr>
                <w:sz w:val="20"/>
                <w:szCs w:val="20"/>
              </w:rPr>
              <w:t xml:space="preserve">Bank or payment details </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57604" w14:textId="34F7E2E3" w:rsidR="00076947" w:rsidRPr="00076947" w:rsidRDefault="00076947" w:rsidP="00881082">
            <w:pPr>
              <w:rPr>
                <w:sz w:val="20"/>
                <w:szCs w:val="20"/>
              </w:rPr>
            </w:pPr>
            <w:r w:rsidRPr="00076947">
              <w:rPr>
                <w:sz w:val="20"/>
                <w:szCs w:val="20"/>
              </w:rPr>
              <w:t>Payment processing</w:t>
            </w:r>
            <w:r w:rsidR="00A01E38">
              <w:rPr>
                <w:sz w:val="20"/>
                <w:szCs w:val="20"/>
              </w:rPr>
              <w:t>,</w:t>
            </w:r>
            <w:r w:rsidRPr="00076947">
              <w:rPr>
                <w:sz w:val="20"/>
                <w:szCs w:val="20"/>
              </w:rPr>
              <w:t xml:space="preserve"> to pay contributors for their work</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D5D95" w14:textId="35AB2511" w:rsidR="00076947" w:rsidRPr="00076947" w:rsidRDefault="00076947" w:rsidP="00881082">
            <w:pPr>
              <w:rPr>
                <w:sz w:val="20"/>
                <w:szCs w:val="20"/>
              </w:rPr>
            </w:pPr>
            <w:r w:rsidRPr="00076947">
              <w:rPr>
                <w:sz w:val="20"/>
                <w:szCs w:val="20"/>
              </w:rPr>
              <w:t>Contract Art. 6(1)(b).</w:t>
            </w:r>
          </w:p>
        </w:tc>
      </w:tr>
      <w:tr w:rsidR="00076947" w:rsidRPr="00076947" w14:paraId="527971DB"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E95D3" w14:textId="77777777" w:rsidR="00076947" w:rsidRPr="00076947" w:rsidRDefault="00076947" w:rsidP="00881082">
            <w:pPr>
              <w:rPr>
                <w:sz w:val="20"/>
                <w:szCs w:val="20"/>
              </w:rPr>
            </w:pPr>
            <w:r w:rsidRPr="00076947">
              <w:rPr>
                <w:b/>
                <w:bCs/>
                <w:i/>
                <w:iCs/>
                <w:color w:val="1F4E79"/>
                <w:sz w:val="20"/>
                <w:szCs w:val="20"/>
              </w:rPr>
              <w:t>Media and Industry Contacts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6CB65" w14:textId="77777777" w:rsidR="00076947" w:rsidRPr="00076947" w:rsidRDefault="00076947" w:rsidP="00881082">
            <w:pPr>
              <w:rPr>
                <w:sz w:val="20"/>
                <w:szCs w:val="20"/>
              </w:rPr>
            </w:pP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65B264" w14:textId="77777777" w:rsidR="00076947" w:rsidRPr="00076947" w:rsidRDefault="00076947" w:rsidP="00881082">
            <w:pPr>
              <w:rPr>
                <w:sz w:val="20"/>
                <w:szCs w:val="20"/>
              </w:rPr>
            </w:pPr>
          </w:p>
        </w:tc>
      </w:tr>
      <w:tr w:rsidR="00076947" w:rsidRPr="00076947" w14:paraId="08F68F67"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1BBFF" w14:textId="77777777" w:rsidR="00076947" w:rsidRPr="00076947" w:rsidRDefault="00076947" w:rsidP="00881082">
            <w:pPr>
              <w:rPr>
                <w:sz w:val="20"/>
                <w:szCs w:val="20"/>
              </w:rPr>
            </w:pPr>
            <w:r w:rsidRPr="00076947">
              <w:rPr>
                <w:sz w:val="20"/>
                <w:szCs w:val="20"/>
              </w:rPr>
              <w:t>Name, role, band affiliation, publicly available performance and biographical information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5EC84" w14:textId="1FB16E45" w:rsidR="00076947" w:rsidRPr="00076947" w:rsidRDefault="00076947" w:rsidP="00881082">
            <w:pPr>
              <w:rPr>
                <w:sz w:val="20"/>
                <w:szCs w:val="20"/>
              </w:rPr>
            </w:pPr>
            <w:r w:rsidRPr="00076947">
              <w:rPr>
                <w:sz w:val="20"/>
                <w:szCs w:val="20"/>
              </w:rPr>
              <w:t>Commentary and reporting</w:t>
            </w:r>
            <w:r w:rsidR="00A01E38">
              <w:rPr>
                <w:sz w:val="20"/>
                <w:szCs w:val="20"/>
              </w:rPr>
              <w:t>,</w:t>
            </w:r>
            <w:r w:rsidRPr="00076947">
              <w:rPr>
                <w:sz w:val="20"/>
                <w:szCs w:val="20"/>
              </w:rPr>
              <w:t xml:space="preserve"> to publish accurate, attributed coverage of brass banding events, results, and personalities</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F7DB7" w14:textId="1FBDD40E" w:rsidR="00076947" w:rsidRPr="00076947" w:rsidRDefault="00076947" w:rsidP="00881082">
            <w:pPr>
              <w:rPr>
                <w:sz w:val="20"/>
                <w:szCs w:val="20"/>
              </w:rPr>
            </w:pPr>
            <w:r w:rsidRPr="00076947">
              <w:rPr>
                <w:sz w:val="20"/>
                <w:szCs w:val="20"/>
              </w:rPr>
              <w:t xml:space="preserve">Legitimate interests Art. 6(1)(f). Brassing Around has a legitimate interest in providing accurate, attributed media coverage of a public art form. Individuals covered are generally </w:t>
            </w:r>
            <w:proofErr w:type="gramStart"/>
            <w:r w:rsidRPr="00076947">
              <w:rPr>
                <w:sz w:val="20"/>
                <w:szCs w:val="20"/>
              </w:rPr>
              <w:t>public-facing</w:t>
            </w:r>
            <w:proofErr w:type="gramEnd"/>
            <w:r w:rsidRPr="00076947">
              <w:rPr>
                <w:sz w:val="20"/>
                <w:szCs w:val="20"/>
              </w:rPr>
              <w:t xml:space="preserve"> in their brass banding role.</w:t>
            </w:r>
          </w:p>
        </w:tc>
      </w:tr>
      <w:tr w:rsidR="00076947" w:rsidRPr="00076947" w14:paraId="6DDFEB52" w14:textId="77777777" w:rsidTr="0088108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8258D" w14:textId="77777777" w:rsidR="00076947" w:rsidRPr="00076947" w:rsidRDefault="00076947" w:rsidP="00881082">
            <w:pPr>
              <w:rPr>
                <w:sz w:val="20"/>
                <w:szCs w:val="20"/>
              </w:rPr>
            </w:pPr>
            <w:r w:rsidRPr="00076947">
              <w:rPr>
                <w:sz w:val="20"/>
                <w:szCs w:val="20"/>
              </w:rPr>
              <w:t>Name, email address, and any information provided in correspondence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588D5" w14:textId="658ABAD2" w:rsidR="00076947" w:rsidRPr="00076947" w:rsidRDefault="00076947" w:rsidP="00881082">
            <w:pPr>
              <w:rPr>
                <w:sz w:val="20"/>
                <w:szCs w:val="20"/>
              </w:rPr>
            </w:pPr>
            <w:r w:rsidRPr="00076947">
              <w:rPr>
                <w:sz w:val="20"/>
                <w:szCs w:val="20"/>
              </w:rPr>
              <w:t>Press and editorial enquiries</w:t>
            </w:r>
            <w:r w:rsidR="00A01E38">
              <w:rPr>
                <w:sz w:val="20"/>
                <w:szCs w:val="20"/>
              </w:rPr>
              <w:t>,</w:t>
            </w:r>
            <w:r w:rsidRPr="00076947">
              <w:rPr>
                <w:sz w:val="20"/>
                <w:szCs w:val="20"/>
              </w:rPr>
              <w:t xml:space="preserve"> to communicate with performers, officials, or press contacts who contact us</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F41E7" w14:textId="5EAA6ECB" w:rsidR="00076947" w:rsidRPr="00076947" w:rsidRDefault="00076947" w:rsidP="00881082">
            <w:pPr>
              <w:rPr>
                <w:sz w:val="20"/>
                <w:szCs w:val="20"/>
              </w:rPr>
            </w:pPr>
            <w:r w:rsidRPr="00076947">
              <w:rPr>
                <w:sz w:val="20"/>
                <w:szCs w:val="20"/>
              </w:rPr>
              <w:t>Legitimate interests Art. 6(1)(f); or Contract Art. 6(1)(b), where relevant.</w:t>
            </w:r>
          </w:p>
        </w:tc>
      </w:tr>
    </w:tbl>
    <w:p w14:paraId="126A862E" w14:textId="41BCC20F"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Third-Party Services and Data Processors</w:t>
      </w:r>
    </w:p>
    <w:p w14:paraId="42B47DEB" w14:textId="77777777" w:rsidR="00076947" w:rsidRPr="00076947" w:rsidRDefault="00076947" w:rsidP="00076947">
      <w:pPr>
        <w:spacing w:before="60" w:after="100"/>
        <w:rPr>
          <w:sz w:val="20"/>
          <w:szCs w:val="20"/>
        </w:rPr>
      </w:pPr>
      <w:r w:rsidRPr="00076947">
        <w:rPr>
          <w:sz w:val="20"/>
          <w:szCs w:val="20"/>
        </w:rPr>
        <w:t xml:space="preserve">We use the following third-party services to operate the website and support our activities. Where these services process personal data on our behalf, they act as data processors. Some act as independent data </w:t>
      </w:r>
      <w:proofErr w:type="gramStart"/>
      <w:r w:rsidRPr="00076947">
        <w:rPr>
          <w:sz w:val="20"/>
          <w:szCs w:val="20"/>
        </w:rPr>
        <w:t>controllers in their own right</w:t>
      </w:r>
      <w:proofErr w:type="gramEnd"/>
      <w:r w:rsidRPr="00076947">
        <w:rPr>
          <w:sz w:val="20"/>
          <w:szCs w:val="20"/>
        </w:rPr>
        <w:t>.</w:t>
      </w:r>
    </w:p>
    <w:p w14:paraId="214F6D8D" w14:textId="77777777" w:rsidR="00076947" w:rsidRPr="00076947" w:rsidRDefault="00076947" w:rsidP="00076947">
      <w:pPr>
        <w:spacing w:before="80" w:after="80"/>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2867"/>
        <w:gridCol w:w="2000"/>
        <w:gridCol w:w="2273"/>
      </w:tblGrid>
      <w:tr w:rsidR="00076947" w:rsidRPr="00076947" w14:paraId="0CE195D0" w14:textId="77777777" w:rsidTr="009C7D70">
        <w:tblPrEx>
          <w:tblCellMar>
            <w:top w:w="0" w:type="dxa"/>
            <w:bottom w:w="0" w:type="dxa"/>
          </w:tblCellMar>
        </w:tblPrEx>
        <w:trPr>
          <w:tblHeader/>
        </w:trPr>
        <w:tc>
          <w:tcPr>
            <w:tcW w:w="15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2A7124" w14:textId="77777777" w:rsidR="00076947" w:rsidRPr="00076947" w:rsidRDefault="00076947" w:rsidP="00881082">
            <w:pPr>
              <w:rPr>
                <w:sz w:val="20"/>
                <w:szCs w:val="20"/>
              </w:rPr>
            </w:pPr>
            <w:r w:rsidRPr="00076947">
              <w:rPr>
                <w:b/>
                <w:bCs/>
                <w:color w:val="FFFFFF"/>
                <w:sz w:val="20"/>
                <w:szCs w:val="20"/>
              </w:rPr>
              <w:t>Provider</w:t>
            </w:r>
          </w:p>
        </w:tc>
        <w:tc>
          <w:tcPr>
            <w:tcW w:w="28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377C1" w14:textId="77777777" w:rsidR="00076947" w:rsidRPr="00076947" w:rsidRDefault="00076947" w:rsidP="00881082">
            <w:pPr>
              <w:rPr>
                <w:sz w:val="20"/>
                <w:szCs w:val="20"/>
              </w:rPr>
            </w:pPr>
            <w:r w:rsidRPr="00076947">
              <w:rPr>
                <w:b/>
                <w:bCs/>
                <w:color w:val="FFFFFF"/>
                <w:sz w:val="20"/>
                <w:szCs w:val="20"/>
              </w:rPr>
              <w:t>Service</w:t>
            </w:r>
          </w:p>
        </w:tc>
        <w:tc>
          <w:tcPr>
            <w:tcW w:w="20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55DC64" w14:textId="77777777" w:rsidR="00076947" w:rsidRPr="00076947" w:rsidRDefault="00076947" w:rsidP="00881082">
            <w:pPr>
              <w:rPr>
                <w:sz w:val="20"/>
                <w:szCs w:val="20"/>
              </w:rPr>
            </w:pPr>
            <w:r w:rsidRPr="00076947">
              <w:rPr>
                <w:b/>
                <w:bCs/>
                <w:color w:val="FFFFFF"/>
                <w:sz w:val="20"/>
                <w:szCs w:val="20"/>
              </w:rPr>
              <w:t>Data Involved</w:t>
            </w:r>
          </w:p>
        </w:tc>
        <w:tc>
          <w:tcPr>
            <w:tcW w:w="25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F4A16C" w14:textId="77777777" w:rsidR="00076947" w:rsidRPr="00076947" w:rsidRDefault="00076947" w:rsidP="00881082">
            <w:pPr>
              <w:rPr>
                <w:sz w:val="20"/>
                <w:szCs w:val="20"/>
              </w:rPr>
            </w:pPr>
            <w:r w:rsidRPr="00076947">
              <w:rPr>
                <w:b/>
                <w:bCs/>
                <w:color w:val="FFFFFF"/>
                <w:sz w:val="20"/>
                <w:szCs w:val="20"/>
              </w:rPr>
              <w:t>Role &amp; Notes</w:t>
            </w:r>
          </w:p>
        </w:tc>
      </w:tr>
      <w:tr w:rsidR="00076947" w:rsidRPr="00076947" w14:paraId="4067EAF3" w14:textId="77777777" w:rsidTr="009C7D70">
        <w:tblPrEx>
          <w:tblCellMar>
            <w:top w:w="0" w:type="dxa"/>
            <w:bottom w:w="0" w:type="dxa"/>
          </w:tblCellMar>
        </w:tblPrEx>
        <w:tc>
          <w:tcPr>
            <w:tcW w:w="15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FD6A" w14:textId="77777777" w:rsidR="00076947" w:rsidRPr="00076947" w:rsidRDefault="00076947" w:rsidP="00881082">
            <w:pPr>
              <w:rPr>
                <w:sz w:val="20"/>
                <w:szCs w:val="20"/>
              </w:rPr>
            </w:pPr>
            <w:r w:rsidRPr="00076947">
              <w:rPr>
                <w:sz w:val="20"/>
                <w:szCs w:val="20"/>
              </w:rPr>
              <w:t>GoDaddy (US)</w:t>
            </w:r>
          </w:p>
        </w:tc>
        <w:tc>
          <w:tcPr>
            <w:tcW w:w="28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2B5D5" w14:textId="77777777" w:rsidR="00076947" w:rsidRPr="00076947" w:rsidRDefault="00076947" w:rsidP="00881082">
            <w:pPr>
              <w:rPr>
                <w:sz w:val="20"/>
                <w:szCs w:val="20"/>
              </w:rPr>
            </w:pPr>
            <w:r w:rsidRPr="00076947">
              <w:rPr>
                <w:sz w:val="20"/>
                <w:szCs w:val="20"/>
              </w:rPr>
              <w:t>Domain registration &amp; DNS</w:t>
            </w:r>
          </w:p>
        </w:tc>
        <w:tc>
          <w:tcPr>
            <w:tcW w:w="20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7C8D" w14:textId="77777777" w:rsidR="00076947" w:rsidRPr="00076947" w:rsidRDefault="00076947" w:rsidP="00881082">
            <w:pPr>
              <w:rPr>
                <w:sz w:val="20"/>
                <w:szCs w:val="20"/>
              </w:rPr>
            </w:pPr>
            <w:r w:rsidRPr="00076947">
              <w:rPr>
                <w:sz w:val="20"/>
                <w:szCs w:val="20"/>
              </w:rPr>
              <w:t xml:space="preserve">Domain/technical data; no user </w:t>
            </w:r>
            <w:r w:rsidRPr="00076947">
              <w:rPr>
                <w:sz w:val="20"/>
                <w:szCs w:val="20"/>
              </w:rPr>
              <w:lastRenderedPageBreak/>
              <w:t>personal data directly processed</w:t>
            </w:r>
          </w:p>
        </w:tc>
        <w:tc>
          <w:tcPr>
            <w:tcW w:w="2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514B2" w14:textId="77777777" w:rsidR="00076947" w:rsidRPr="00076947" w:rsidRDefault="00076947" w:rsidP="00881082">
            <w:pPr>
              <w:rPr>
                <w:sz w:val="20"/>
                <w:szCs w:val="20"/>
              </w:rPr>
            </w:pPr>
            <w:r w:rsidRPr="00076947">
              <w:rPr>
                <w:sz w:val="20"/>
                <w:szCs w:val="20"/>
              </w:rPr>
              <w:lastRenderedPageBreak/>
              <w:t xml:space="preserve">Processor. GoDaddy's privacy policy applies </w:t>
            </w:r>
            <w:r w:rsidRPr="00076947">
              <w:rPr>
                <w:sz w:val="20"/>
                <w:szCs w:val="20"/>
              </w:rPr>
              <w:lastRenderedPageBreak/>
              <w:t>to their own processing.</w:t>
            </w:r>
          </w:p>
        </w:tc>
      </w:tr>
      <w:tr w:rsidR="00076947" w:rsidRPr="00076947" w14:paraId="6C5B28B3" w14:textId="77777777" w:rsidTr="009C7D70">
        <w:tblPrEx>
          <w:tblCellMar>
            <w:top w:w="0" w:type="dxa"/>
            <w:bottom w:w="0" w:type="dxa"/>
          </w:tblCellMar>
        </w:tblPrEx>
        <w:tc>
          <w:tcPr>
            <w:tcW w:w="15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D3089" w14:textId="53501317" w:rsidR="00076947" w:rsidRPr="00076947" w:rsidRDefault="00076947" w:rsidP="009A7A17">
            <w:pPr>
              <w:rPr>
                <w:sz w:val="20"/>
                <w:szCs w:val="20"/>
              </w:rPr>
            </w:pPr>
            <w:r w:rsidRPr="00076947">
              <w:rPr>
                <w:sz w:val="20"/>
                <w:szCs w:val="20"/>
              </w:rPr>
              <w:lastRenderedPageBreak/>
              <w:t>Heroku/Salesforce (US)</w:t>
            </w:r>
          </w:p>
        </w:tc>
        <w:tc>
          <w:tcPr>
            <w:tcW w:w="28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BE3D1" w14:textId="77777777" w:rsidR="00076947" w:rsidRPr="00076947" w:rsidRDefault="00076947" w:rsidP="00881082">
            <w:pPr>
              <w:rPr>
                <w:sz w:val="20"/>
                <w:szCs w:val="20"/>
              </w:rPr>
            </w:pPr>
            <w:r w:rsidRPr="00076947">
              <w:rPr>
                <w:sz w:val="20"/>
                <w:szCs w:val="20"/>
              </w:rPr>
              <w:t>Web application hosting &amp; compute</w:t>
            </w:r>
          </w:p>
        </w:tc>
        <w:tc>
          <w:tcPr>
            <w:tcW w:w="20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FA011" w14:textId="77777777" w:rsidR="00076947" w:rsidRPr="00076947" w:rsidRDefault="00076947" w:rsidP="00881082">
            <w:pPr>
              <w:rPr>
                <w:sz w:val="20"/>
                <w:szCs w:val="20"/>
              </w:rPr>
            </w:pPr>
            <w:r w:rsidRPr="00076947">
              <w:rPr>
                <w:sz w:val="20"/>
                <w:szCs w:val="20"/>
              </w:rPr>
              <w:t>All data submitted to or stored by the site passes through Heroku, including user account and event data</w:t>
            </w:r>
          </w:p>
        </w:tc>
        <w:tc>
          <w:tcPr>
            <w:tcW w:w="2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C8F88" w14:textId="77777777" w:rsidR="00076947" w:rsidRPr="00076947" w:rsidRDefault="00076947" w:rsidP="00881082">
            <w:pPr>
              <w:rPr>
                <w:sz w:val="20"/>
                <w:szCs w:val="20"/>
              </w:rPr>
            </w:pPr>
            <w:r w:rsidRPr="00076947">
              <w:rPr>
                <w:sz w:val="20"/>
                <w:szCs w:val="20"/>
              </w:rPr>
              <w:t>Processor. Heroku processes data under Salesforce's Data Processing Agreement.</w:t>
            </w:r>
          </w:p>
        </w:tc>
      </w:tr>
      <w:tr w:rsidR="00076947" w:rsidRPr="00076947" w14:paraId="2625E17A" w14:textId="77777777" w:rsidTr="009C7D70">
        <w:tblPrEx>
          <w:tblCellMar>
            <w:top w:w="0" w:type="dxa"/>
            <w:bottom w:w="0" w:type="dxa"/>
          </w:tblCellMar>
        </w:tblPrEx>
        <w:tc>
          <w:tcPr>
            <w:tcW w:w="15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54222" w14:textId="6E6D1CE2" w:rsidR="00076947" w:rsidRPr="00076947" w:rsidRDefault="00076947" w:rsidP="00881082">
            <w:pPr>
              <w:rPr>
                <w:sz w:val="20"/>
                <w:szCs w:val="20"/>
              </w:rPr>
            </w:pPr>
            <w:r w:rsidRPr="00076947">
              <w:rPr>
                <w:sz w:val="20"/>
                <w:szCs w:val="20"/>
              </w:rPr>
              <w:t>GitHub/Microsoft (US)</w:t>
            </w:r>
          </w:p>
        </w:tc>
        <w:tc>
          <w:tcPr>
            <w:tcW w:w="28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6C36F" w14:textId="77777777" w:rsidR="00076947" w:rsidRPr="00076947" w:rsidRDefault="00076947" w:rsidP="00881082">
            <w:pPr>
              <w:rPr>
                <w:sz w:val="20"/>
                <w:szCs w:val="20"/>
              </w:rPr>
            </w:pPr>
            <w:r w:rsidRPr="00076947">
              <w:rPr>
                <w:sz w:val="20"/>
                <w:szCs w:val="20"/>
              </w:rPr>
              <w:t>Source code repository and deployment pipeline</w:t>
            </w:r>
          </w:p>
        </w:tc>
        <w:tc>
          <w:tcPr>
            <w:tcW w:w="20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42BD4" w14:textId="77777777" w:rsidR="00076947" w:rsidRPr="00076947" w:rsidRDefault="00076947" w:rsidP="00881082">
            <w:pPr>
              <w:rPr>
                <w:sz w:val="20"/>
                <w:szCs w:val="20"/>
              </w:rPr>
            </w:pPr>
            <w:r w:rsidRPr="00076947">
              <w:rPr>
                <w:sz w:val="20"/>
                <w:szCs w:val="20"/>
              </w:rPr>
              <w:t>Application code and configuration; application logs may incidentally contain personal data</w:t>
            </w:r>
          </w:p>
        </w:tc>
        <w:tc>
          <w:tcPr>
            <w:tcW w:w="2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23632" w14:textId="77777777" w:rsidR="00076947" w:rsidRPr="00076947" w:rsidRDefault="00076947" w:rsidP="00881082">
            <w:pPr>
              <w:rPr>
                <w:sz w:val="20"/>
                <w:szCs w:val="20"/>
              </w:rPr>
            </w:pPr>
            <w:r w:rsidRPr="00076947">
              <w:rPr>
                <w:sz w:val="20"/>
                <w:szCs w:val="20"/>
              </w:rPr>
              <w:t>Processor. Access is restricted to authorised Brassing Around volunteers. Logs should be minimised and reviewed periodically.</w:t>
            </w:r>
          </w:p>
        </w:tc>
      </w:tr>
      <w:tr w:rsidR="00076947" w:rsidRPr="00076947" w14:paraId="0763D392" w14:textId="77777777" w:rsidTr="009C7D70">
        <w:tblPrEx>
          <w:tblCellMar>
            <w:top w:w="0" w:type="dxa"/>
            <w:bottom w:w="0" w:type="dxa"/>
          </w:tblCellMar>
        </w:tblPrEx>
        <w:tc>
          <w:tcPr>
            <w:tcW w:w="15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B979" w14:textId="12082180" w:rsidR="00076947" w:rsidRPr="00076947" w:rsidRDefault="00076947" w:rsidP="00881082">
            <w:pPr>
              <w:rPr>
                <w:sz w:val="20"/>
                <w:szCs w:val="20"/>
              </w:rPr>
            </w:pPr>
            <w:r w:rsidRPr="00076947">
              <w:rPr>
                <w:sz w:val="20"/>
                <w:szCs w:val="20"/>
              </w:rPr>
              <w:t>Google/Gmail (US)</w:t>
            </w:r>
          </w:p>
        </w:tc>
        <w:tc>
          <w:tcPr>
            <w:tcW w:w="28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1A9E" w14:textId="77777777" w:rsidR="00076947" w:rsidRPr="00076947" w:rsidRDefault="00076947" w:rsidP="00881082">
            <w:pPr>
              <w:rPr>
                <w:sz w:val="20"/>
                <w:szCs w:val="20"/>
              </w:rPr>
            </w:pPr>
            <w:r w:rsidRPr="00076947">
              <w:rPr>
                <w:sz w:val="20"/>
                <w:szCs w:val="20"/>
              </w:rPr>
              <w:t>Email communications (aroundbrassing@gmail.com)</w:t>
            </w:r>
          </w:p>
        </w:tc>
        <w:tc>
          <w:tcPr>
            <w:tcW w:w="20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0FA11" w14:textId="77777777" w:rsidR="00076947" w:rsidRPr="00076947" w:rsidRDefault="00076947" w:rsidP="00881082">
            <w:pPr>
              <w:rPr>
                <w:sz w:val="20"/>
                <w:szCs w:val="20"/>
              </w:rPr>
            </w:pPr>
            <w:r w:rsidRPr="00076947">
              <w:rPr>
                <w:sz w:val="20"/>
                <w:szCs w:val="20"/>
              </w:rPr>
              <w:t>Email addresses and message content of users, attendees, contributors, and media contacts contacted by email</w:t>
            </w:r>
          </w:p>
        </w:tc>
        <w:tc>
          <w:tcPr>
            <w:tcW w:w="2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60969" w14:textId="77777777" w:rsidR="00076947" w:rsidRPr="00076947" w:rsidRDefault="00076947" w:rsidP="00881082">
            <w:pPr>
              <w:rPr>
                <w:sz w:val="20"/>
                <w:szCs w:val="20"/>
              </w:rPr>
            </w:pPr>
            <w:r w:rsidRPr="00076947">
              <w:rPr>
                <w:sz w:val="20"/>
                <w:szCs w:val="20"/>
              </w:rPr>
              <w:t>Independent controller for the Gmail service. As emails are sent manually, no automated processor relationship exists, but Google processes email data under its own terms and privacy policy.</w:t>
            </w:r>
          </w:p>
        </w:tc>
      </w:tr>
      <w:tr w:rsidR="00076947" w:rsidRPr="00076947" w14:paraId="5D5AE090" w14:textId="77777777" w:rsidTr="009C7D70">
        <w:tblPrEx>
          <w:tblCellMar>
            <w:top w:w="0" w:type="dxa"/>
            <w:bottom w:w="0" w:type="dxa"/>
          </w:tblCellMar>
        </w:tblPrEx>
        <w:tc>
          <w:tcPr>
            <w:tcW w:w="15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83406" w14:textId="7A6FFD08" w:rsidR="00076947" w:rsidRPr="00076947" w:rsidRDefault="00076947" w:rsidP="00881082">
            <w:pPr>
              <w:rPr>
                <w:sz w:val="20"/>
                <w:szCs w:val="20"/>
              </w:rPr>
            </w:pPr>
            <w:r w:rsidRPr="00076947">
              <w:rPr>
                <w:sz w:val="20"/>
                <w:szCs w:val="20"/>
              </w:rPr>
              <w:t>YouTube/Google (US)</w:t>
            </w:r>
          </w:p>
        </w:tc>
        <w:tc>
          <w:tcPr>
            <w:tcW w:w="28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09590" w14:textId="77777777" w:rsidR="00076947" w:rsidRPr="00076947" w:rsidRDefault="00076947" w:rsidP="00881082">
            <w:pPr>
              <w:rPr>
                <w:sz w:val="20"/>
                <w:szCs w:val="20"/>
              </w:rPr>
            </w:pPr>
            <w:r w:rsidRPr="00076947">
              <w:rPr>
                <w:sz w:val="20"/>
                <w:szCs w:val="20"/>
              </w:rPr>
              <w:t>Embedded video content on the website</w:t>
            </w:r>
          </w:p>
        </w:tc>
        <w:tc>
          <w:tcPr>
            <w:tcW w:w="20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5E74" w14:textId="77777777" w:rsidR="00076947" w:rsidRPr="00076947" w:rsidRDefault="00076947" w:rsidP="00881082">
            <w:pPr>
              <w:rPr>
                <w:sz w:val="20"/>
                <w:szCs w:val="20"/>
              </w:rPr>
            </w:pPr>
            <w:r w:rsidRPr="00076947">
              <w:rPr>
                <w:sz w:val="20"/>
                <w:szCs w:val="20"/>
              </w:rPr>
              <w:t>Cookie and usage data, where non-essential cookies are accepted</w:t>
            </w:r>
          </w:p>
        </w:tc>
        <w:tc>
          <w:tcPr>
            <w:tcW w:w="2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230E7" w14:textId="77777777" w:rsidR="00076947" w:rsidRPr="00076947" w:rsidRDefault="00076947" w:rsidP="00881082">
            <w:pPr>
              <w:rPr>
                <w:sz w:val="20"/>
                <w:szCs w:val="20"/>
              </w:rPr>
            </w:pPr>
            <w:r w:rsidRPr="00076947">
              <w:rPr>
                <w:sz w:val="20"/>
                <w:szCs w:val="20"/>
              </w:rPr>
              <w:t>Independent controller. YouTube cookies are blocked by default. Google's Privacy Policy governs their processing.</w:t>
            </w:r>
          </w:p>
        </w:tc>
      </w:tr>
    </w:tbl>
    <w:p w14:paraId="0C2303DF" w14:textId="77777777" w:rsidR="00076947" w:rsidRPr="00076947" w:rsidRDefault="00076947" w:rsidP="00076947">
      <w:pPr>
        <w:spacing w:before="60" w:after="100"/>
        <w:rPr>
          <w:sz w:val="20"/>
          <w:szCs w:val="20"/>
        </w:rPr>
      </w:pPr>
      <w:r w:rsidRPr="00076947">
        <w:rPr>
          <w:sz w:val="20"/>
          <w:szCs w:val="20"/>
        </w:rPr>
        <w:t>We may engage additional processors in the future, for example to support event ticketing, mailing list management, or analytics. Before doing so, we will carry out appropriate due diligence, update this policy, and (where required) notify affected individuals.</w:t>
      </w:r>
    </w:p>
    <w:p w14:paraId="6574A7FA" w14:textId="04904DEC"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International Transfers of Personal Data</w:t>
      </w:r>
    </w:p>
    <w:p w14:paraId="6FBB5D15" w14:textId="3BD4A564" w:rsidR="00076947" w:rsidRPr="00076947" w:rsidRDefault="00076947" w:rsidP="00076947">
      <w:pPr>
        <w:spacing w:before="60" w:after="100"/>
        <w:rPr>
          <w:sz w:val="20"/>
          <w:szCs w:val="20"/>
        </w:rPr>
      </w:pPr>
      <w:r w:rsidRPr="00076947">
        <w:rPr>
          <w:sz w:val="20"/>
          <w:szCs w:val="20"/>
        </w:rPr>
        <w:t>When personal data is processed by th</w:t>
      </w:r>
      <w:r w:rsidR="009C7D70">
        <w:rPr>
          <w:sz w:val="20"/>
          <w:szCs w:val="20"/>
        </w:rPr>
        <w:t>ird-party</w:t>
      </w:r>
      <w:r w:rsidRPr="00076947">
        <w:rPr>
          <w:sz w:val="20"/>
          <w:szCs w:val="20"/>
        </w:rPr>
        <w:t xml:space="preserve"> providers, it may be transferred to and stored in other countries outside the UK</w:t>
      </w:r>
      <w:r w:rsidR="009C7D70">
        <w:rPr>
          <w:sz w:val="20"/>
          <w:szCs w:val="20"/>
        </w:rPr>
        <w:t xml:space="preserve"> or EEA.</w:t>
      </w:r>
    </w:p>
    <w:p w14:paraId="01EED9B5" w14:textId="77777777" w:rsidR="00076947" w:rsidRPr="00076947" w:rsidRDefault="00076947" w:rsidP="00076947">
      <w:pPr>
        <w:spacing w:before="60" w:after="100"/>
        <w:rPr>
          <w:sz w:val="20"/>
          <w:szCs w:val="20"/>
        </w:rPr>
      </w:pPr>
      <w:r w:rsidRPr="00076947">
        <w:rPr>
          <w:sz w:val="20"/>
          <w:szCs w:val="20"/>
        </w:rPr>
        <w:t>The UK does not currently have a general adequacy decision in respect of the US. We rely on the following safeguards:</w:t>
      </w:r>
    </w:p>
    <w:p w14:paraId="43229798" w14:textId="1A8E31DC" w:rsidR="00076947" w:rsidRPr="00076947" w:rsidRDefault="00076947" w:rsidP="00076947">
      <w:pPr>
        <w:pStyle w:val="ListParagraph"/>
        <w:numPr>
          <w:ilvl w:val="0"/>
          <w:numId w:val="3"/>
        </w:numPr>
        <w:spacing w:before="40" w:after="40"/>
        <w:rPr>
          <w:sz w:val="20"/>
          <w:szCs w:val="20"/>
        </w:rPr>
      </w:pPr>
      <w:r w:rsidRPr="00076947">
        <w:rPr>
          <w:sz w:val="20"/>
          <w:szCs w:val="20"/>
        </w:rPr>
        <w:t>Heroku/Salesforce: Standard Contractual Clauses (SCCs) and UK International Data Transfer Addendum (IDTA).</w:t>
      </w:r>
    </w:p>
    <w:p w14:paraId="211E8DD2" w14:textId="264842D2" w:rsidR="00076947" w:rsidRPr="00076947" w:rsidRDefault="00076947" w:rsidP="00076947">
      <w:pPr>
        <w:pStyle w:val="ListParagraph"/>
        <w:numPr>
          <w:ilvl w:val="0"/>
          <w:numId w:val="3"/>
        </w:numPr>
        <w:spacing w:before="40" w:after="40"/>
        <w:rPr>
          <w:sz w:val="20"/>
          <w:szCs w:val="20"/>
        </w:rPr>
      </w:pPr>
      <w:r w:rsidRPr="00076947">
        <w:rPr>
          <w:sz w:val="20"/>
          <w:szCs w:val="20"/>
        </w:rPr>
        <w:t>GitHub/Microsoft: Microsoft's standard contractual clauses and UK IDTA.</w:t>
      </w:r>
    </w:p>
    <w:p w14:paraId="2C33757A"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Google (Gmail &amp; YouTube): Google's standard contractual clauses and UK IDTA.</w:t>
      </w:r>
    </w:p>
    <w:p w14:paraId="4D2E8809"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GoDaddy: GoDaddy's standard contractual clauses.</w:t>
      </w:r>
    </w:p>
    <w:p w14:paraId="76ED30A4" w14:textId="77777777" w:rsidR="00076947" w:rsidRPr="00076947" w:rsidRDefault="00076947" w:rsidP="00076947">
      <w:pPr>
        <w:spacing w:before="60" w:after="100"/>
        <w:rPr>
          <w:sz w:val="20"/>
          <w:szCs w:val="20"/>
        </w:rPr>
      </w:pPr>
      <w:r w:rsidRPr="00076947">
        <w:rPr>
          <w:sz w:val="20"/>
          <w:szCs w:val="20"/>
        </w:rPr>
        <w:t>You may request further information about the safeguards in place by contacting us at aroundbrassing@gmail.com.</w:t>
      </w:r>
    </w:p>
    <w:p w14:paraId="2FA9861E" w14:textId="35AC49C6"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Marketing Communications and Withdrawing Consent</w:t>
      </w:r>
    </w:p>
    <w:p w14:paraId="593C76BE" w14:textId="7C19FE2E" w:rsidR="00076947" w:rsidRPr="00076947" w:rsidRDefault="00076947" w:rsidP="00076947">
      <w:pPr>
        <w:spacing w:before="60" w:after="100"/>
        <w:rPr>
          <w:sz w:val="20"/>
          <w:szCs w:val="20"/>
        </w:rPr>
      </w:pPr>
      <w:r w:rsidRPr="00076947">
        <w:rPr>
          <w:sz w:val="20"/>
          <w:szCs w:val="20"/>
        </w:rPr>
        <w:t>We will only send you marketing emails where we have a lawful basis to do so</w:t>
      </w:r>
      <w:r w:rsidR="00054570">
        <w:rPr>
          <w:sz w:val="20"/>
          <w:szCs w:val="20"/>
        </w:rPr>
        <w:t>,</w:t>
      </w:r>
      <w:r w:rsidRPr="00076947">
        <w:rPr>
          <w:sz w:val="20"/>
          <w:szCs w:val="20"/>
        </w:rPr>
        <w:t xml:space="preserve"> either because you have given us your explicit consent, or where the 'soft opt-in' under PECR regulation 22 applies.</w:t>
      </w:r>
    </w:p>
    <w:p w14:paraId="7FA44191" w14:textId="77777777" w:rsidR="00076947" w:rsidRPr="00076947" w:rsidRDefault="00076947" w:rsidP="00076947">
      <w:pPr>
        <w:spacing w:before="60" w:after="100"/>
        <w:rPr>
          <w:sz w:val="20"/>
          <w:szCs w:val="20"/>
        </w:rPr>
      </w:pPr>
      <w:r w:rsidRPr="00076947">
        <w:rPr>
          <w:sz w:val="20"/>
          <w:szCs w:val="20"/>
        </w:rPr>
        <w:lastRenderedPageBreak/>
        <w:t>Marketing emails are currently sent manually from aroundbrassing@gmail.com. You can withdraw consent or opt out at any time by:</w:t>
      </w:r>
    </w:p>
    <w:p w14:paraId="5B74631E"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Replying to any marketing email with 'Unsubscribe' in the subject line; or</w:t>
      </w:r>
    </w:p>
    <w:p w14:paraId="1B0B5117"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Emailing us at aroundbrassing@gmail.com with 'Unsubscribe' in the subject line.</w:t>
      </w:r>
    </w:p>
    <w:p w14:paraId="1C329502" w14:textId="413A12E1" w:rsidR="00076947" w:rsidRPr="00076947" w:rsidRDefault="00076947" w:rsidP="00076947">
      <w:pPr>
        <w:spacing w:before="60" w:after="100"/>
        <w:rPr>
          <w:sz w:val="20"/>
          <w:szCs w:val="20"/>
        </w:rPr>
      </w:pPr>
      <w:r w:rsidRPr="00076947">
        <w:rPr>
          <w:sz w:val="20"/>
          <w:szCs w:val="20"/>
        </w:rPr>
        <w:t>Withdrawal of consent does not affect the lawfulness of any processing carried out before withdrawal.</w:t>
      </w:r>
    </w:p>
    <w:p w14:paraId="13042197" w14:textId="6B2C88AD"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How Long We Keep Your Data</w:t>
      </w:r>
    </w:p>
    <w:p w14:paraId="471497A4"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Registered user account data (username, email, hashed password, marketing preference): retained while your account is active and deleted within 30 days of a verified account deletion request.</w:t>
      </w:r>
    </w:p>
    <w:p w14:paraId="315DE47C" w14:textId="0B7F8401" w:rsidR="00076947" w:rsidRPr="00076947" w:rsidRDefault="00076947" w:rsidP="00076947">
      <w:pPr>
        <w:pStyle w:val="ListParagraph"/>
        <w:numPr>
          <w:ilvl w:val="0"/>
          <w:numId w:val="3"/>
        </w:numPr>
        <w:spacing w:before="40" w:after="40"/>
        <w:rPr>
          <w:sz w:val="20"/>
          <w:szCs w:val="20"/>
        </w:rPr>
      </w:pPr>
      <w:r w:rsidRPr="00076947">
        <w:rPr>
          <w:sz w:val="20"/>
          <w:szCs w:val="20"/>
        </w:rPr>
        <w:t>Event attendee data: retained for 12 months following the event for administrative, welfare, and follow-up purposes, then securely deleted unless you have consented to ongoing marketing communications.</w:t>
      </w:r>
    </w:p>
    <w:p w14:paraId="7A133399" w14:textId="4C32E21C" w:rsidR="00076947" w:rsidRPr="00076947" w:rsidRDefault="00076947" w:rsidP="00076947">
      <w:pPr>
        <w:pStyle w:val="ListParagraph"/>
        <w:numPr>
          <w:ilvl w:val="0"/>
          <w:numId w:val="3"/>
        </w:numPr>
        <w:spacing w:before="40" w:after="40"/>
        <w:rPr>
          <w:sz w:val="20"/>
          <w:szCs w:val="20"/>
        </w:rPr>
      </w:pPr>
      <w:r w:rsidRPr="00076947">
        <w:rPr>
          <w:sz w:val="20"/>
          <w:szCs w:val="20"/>
        </w:rPr>
        <w:t>Event photography and footage: retained indefinitely as a record of our events unless you request removal</w:t>
      </w:r>
      <w:r w:rsidR="00016F26">
        <w:rPr>
          <w:sz w:val="20"/>
          <w:szCs w:val="20"/>
        </w:rPr>
        <w:t>.</w:t>
      </w:r>
    </w:p>
    <w:p w14:paraId="4DAF6A85" w14:textId="2F9FF145" w:rsidR="00076947" w:rsidRPr="00076947" w:rsidRDefault="00076947" w:rsidP="00076947">
      <w:pPr>
        <w:pStyle w:val="ListParagraph"/>
        <w:numPr>
          <w:ilvl w:val="0"/>
          <w:numId w:val="3"/>
        </w:numPr>
        <w:spacing w:before="40" w:after="40"/>
        <w:rPr>
          <w:sz w:val="20"/>
          <w:szCs w:val="20"/>
        </w:rPr>
      </w:pPr>
      <w:proofErr w:type="gramStart"/>
      <w:r w:rsidRPr="00076947">
        <w:rPr>
          <w:sz w:val="20"/>
          <w:szCs w:val="20"/>
        </w:rPr>
        <w:t>Contributor</w:t>
      </w:r>
      <w:proofErr w:type="gramEnd"/>
      <w:r w:rsidRPr="00076947">
        <w:rPr>
          <w:sz w:val="20"/>
          <w:szCs w:val="20"/>
        </w:rPr>
        <w:t xml:space="preserve"> contact and biographical details: retained for the duration of the relevant engagement and for up to 12 months afterwards in case of queries relating to published content.</w:t>
      </w:r>
    </w:p>
    <w:p w14:paraId="5D96468F"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Contributor published credits (name, byline, biographical note): may be retained on the site indefinitely as part of the published record, unless you request removal.</w:t>
      </w:r>
    </w:p>
    <w:p w14:paraId="691DB869"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 xml:space="preserve">Media and industry contact information: retained for as long as it remains relevant to our commentary </w:t>
      </w:r>
      <w:proofErr w:type="gramStart"/>
      <w:r w:rsidRPr="00076947">
        <w:rPr>
          <w:sz w:val="20"/>
          <w:szCs w:val="20"/>
        </w:rPr>
        <w:t>activities, and</w:t>
      </w:r>
      <w:proofErr w:type="gramEnd"/>
      <w:r w:rsidRPr="00076947">
        <w:rPr>
          <w:sz w:val="20"/>
          <w:szCs w:val="20"/>
        </w:rPr>
        <w:t xml:space="preserve"> reviewed at least annually. Information that is no longer current or relevant will be deleted.</w:t>
      </w:r>
    </w:p>
    <w:p w14:paraId="34387387"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 xml:space="preserve">Email correspondence (via Gmail): retained in accordance with Google's standard Gmail retention </w:t>
      </w:r>
      <w:proofErr w:type="gramStart"/>
      <w:r w:rsidRPr="00076947">
        <w:rPr>
          <w:sz w:val="20"/>
          <w:szCs w:val="20"/>
        </w:rPr>
        <w:t>settings, and</w:t>
      </w:r>
      <w:proofErr w:type="gramEnd"/>
      <w:r w:rsidRPr="00076947">
        <w:rPr>
          <w:sz w:val="20"/>
          <w:szCs w:val="20"/>
        </w:rPr>
        <w:t xml:space="preserve"> deleted on request where we </w:t>
      </w:r>
      <w:proofErr w:type="gramStart"/>
      <w:r w:rsidRPr="00076947">
        <w:rPr>
          <w:sz w:val="20"/>
          <w:szCs w:val="20"/>
        </w:rPr>
        <w:t>have the ability to</w:t>
      </w:r>
      <w:proofErr w:type="gramEnd"/>
      <w:r w:rsidRPr="00076947">
        <w:rPr>
          <w:sz w:val="20"/>
          <w:szCs w:val="20"/>
        </w:rPr>
        <w:t xml:space="preserve"> do so.</w:t>
      </w:r>
    </w:p>
    <w:p w14:paraId="3B91FE8F" w14:textId="5ADF3FE6"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Security</w:t>
      </w:r>
    </w:p>
    <w:p w14:paraId="5BF7709A" w14:textId="77777777" w:rsidR="00076947" w:rsidRPr="00076947" w:rsidRDefault="00076947" w:rsidP="00076947">
      <w:pPr>
        <w:spacing w:before="60" w:after="100"/>
        <w:rPr>
          <w:sz w:val="20"/>
          <w:szCs w:val="20"/>
        </w:rPr>
      </w:pPr>
      <w:r w:rsidRPr="00076947">
        <w:rPr>
          <w:sz w:val="20"/>
          <w:szCs w:val="20"/>
        </w:rPr>
        <w:t>We take reasonable steps to protect personal data against unauthorised access, loss, or disclosure:</w:t>
      </w:r>
    </w:p>
    <w:p w14:paraId="3EA79E9C" w14:textId="472F0758" w:rsidR="00076947" w:rsidRPr="00076947" w:rsidRDefault="00076947" w:rsidP="00076947">
      <w:pPr>
        <w:pStyle w:val="ListParagraph"/>
        <w:numPr>
          <w:ilvl w:val="0"/>
          <w:numId w:val="3"/>
        </w:numPr>
        <w:spacing w:before="40" w:after="40"/>
        <w:rPr>
          <w:sz w:val="20"/>
          <w:szCs w:val="20"/>
        </w:rPr>
      </w:pPr>
      <w:r w:rsidRPr="00076947">
        <w:rPr>
          <w:sz w:val="20"/>
          <w:szCs w:val="20"/>
        </w:rPr>
        <w:t xml:space="preserve">Passwords are stored using a secure one-way hashing algorithm </w:t>
      </w:r>
      <w:r w:rsidR="00054570">
        <w:rPr>
          <w:sz w:val="20"/>
          <w:szCs w:val="20"/>
        </w:rPr>
        <w:t>(</w:t>
      </w:r>
      <w:r w:rsidRPr="00076947">
        <w:rPr>
          <w:sz w:val="20"/>
          <w:szCs w:val="20"/>
        </w:rPr>
        <w:t>we never store or transmit plain-text passwords</w:t>
      </w:r>
      <w:r w:rsidR="00054570">
        <w:rPr>
          <w:sz w:val="20"/>
          <w:szCs w:val="20"/>
        </w:rPr>
        <w:t>)</w:t>
      </w:r>
      <w:r w:rsidRPr="00076947">
        <w:rPr>
          <w:sz w:val="20"/>
          <w:szCs w:val="20"/>
        </w:rPr>
        <w:t>.</w:t>
      </w:r>
    </w:p>
    <w:p w14:paraId="3F7C9845"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The website is served over HTTPS (TLS encryption in transit).</w:t>
      </w:r>
    </w:p>
    <w:p w14:paraId="29EA617D"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Access to the application and its underlying data is restricted to authorised Brassing Around volunteers.</w:t>
      </w:r>
    </w:p>
    <w:p w14:paraId="1FAACAC2"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The application is hosted on Heroku, which provides platform-level security controls including network isolation and access logging.</w:t>
      </w:r>
    </w:p>
    <w:p w14:paraId="76313FDA"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Source code is managed via GitHub with repository access controls applied.</w:t>
      </w:r>
    </w:p>
    <w:p w14:paraId="5A6B840E" w14:textId="77777777" w:rsidR="00076947" w:rsidRPr="00076947" w:rsidRDefault="00076947" w:rsidP="00076947">
      <w:pPr>
        <w:spacing w:before="60" w:after="100"/>
        <w:rPr>
          <w:sz w:val="20"/>
          <w:szCs w:val="20"/>
        </w:rPr>
      </w:pPr>
      <w:r w:rsidRPr="00076947">
        <w:rPr>
          <w:sz w:val="20"/>
          <w:szCs w:val="20"/>
        </w:rPr>
        <w:t xml:space="preserve">In the event of a personal data breach that is likely to result in a risk to individuals' rights and freedoms, we will notify the ICO within 72 hours of becoming aware of </w:t>
      </w:r>
      <w:proofErr w:type="gramStart"/>
      <w:r w:rsidRPr="00076947">
        <w:rPr>
          <w:sz w:val="20"/>
          <w:szCs w:val="20"/>
        </w:rPr>
        <w:t>it, and</w:t>
      </w:r>
      <w:proofErr w:type="gramEnd"/>
      <w:r w:rsidRPr="00076947">
        <w:rPr>
          <w:sz w:val="20"/>
          <w:szCs w:val="20"/>
        </w:rPr>
        <w:t xml:space="preserve"> will notify affected individuals where required.</w:t>
      </w:r>
    </w:p>
    <w:p w14:paraId="2E430B2C" w14:textId="2881F041"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Your Data Protection Rights</w:t>
      </w:r>
    </w:p>
    <w:p w14:paraId="069073EC" w14:textId="77777777" w:rsidR="00076947" w:rsidRPr="00076947" w:rsidRDefault="00076947" w:rsidP="00076947">
      <w:pPr>
        <w:spacing w:before="60" w:after="100"/>
        <w:rPr>
          <w:sz w:val="20"/>
          <w:szCs w:val="20"/>
        </w:rPr>
      </w:pPr>
      <w:r w:rsidRPr="00076947">
        <w:rPr>
          <w:sz w:val="20"/>
          <w:szCs w:val="20"/>
        </w:rPr>
        <w:t>Under UK GDPR, you have the following rights in relation to your personal data:</w:t>
      </w:r>
    </w:p>
    <w:p w14:paraId="6EBBE180" w14:textId="31620A3D" w:rsidR="00076947" w:rsidRPr="00076947" w:rsidRDefault="00076947" w:rsidP="00076947">
      <w:pPr>
        <w:pStyle w:val="ListParagraph"/>
        <w:numPr>
          <w:ilvl w:val="0"/>
          <w:numId w:val="3"/>
        </w:numPr>
        <w:spacing w:before="40" w:after="40"/>
        <w:rPr>
          <w:sz w:val="20"/>
          <w:szCs w:val="20"/>
        </w:rPr>
      </w:pPr>
      <w:r w:rsidRPr="00076947">
        <w:rPr>
          <w:sz w:val="20"/>
          <w:szCs w:val="20"/>
        </w:rPr>
        <w:t>Right of access</w:t>
      </w:r>
      <w:r w:rsidR="00054570">
        <w:rPr>
          <w:sz w:val="20"/>
          <w:szCs w:val="20"/>
        </w:rPr>
        <w:t>:</w:t>
      </w:r>
      <w:r w:rsidRPr="00076947">
        <w:rPr>
          <w:sz w:val="20"/>
          <w:szCs w:val="20"/>
        </w:rPr>
        <w:t xml:space="preserve"> to obtain a copy of the personal data we hold about you.</w:t>
      </w:r>
    </w:p>
    <w:p w14:paraId="38C6D141" w14:textId="728FC309" w:rsidR="00076947" w:rsidRPr="00076947" w:rsidRDefault="00076947" w:rsidP="00076947">
      <w:pPr>
        <w:pStyle w:val="ListParagraph"/>
        <w:numPr>
          <w:ilvl w:val="0"/>
          <w:numId w:val="3"/>
        </w:numPr>
        <w:spacing w:before="40" w:after="40"/>
        <w:rPr>
          <w:sz w:val="20"/>
          <w:szCs w:val="20"/>
        </w:rPr>
      </w:pPr>
      <w:r w:rsidRPr="00076947">
        <w:rPr>
          <w:sz w:val="20"/>
          <w:szCs w:val="20"/>
        </w:rPr>
        <w:t>Right to rectification</w:t>
      </w:r>
      <w:r w:rsidR="00054570">
        <w:rPr>
          <w:sz w:val="20"/>
          <w:szCs w:val="20"/>
        </w:rPr>
        <w:t>:</w:t>
      </w:r>
      <w:r w:rsidRPr="00076947">
        <w:rPr>
          <w:sz w:val="20"/>
          <w:szCs w:val="20"/>
        </w:rPr>
        <w:t xml:space="preserve"> to have inaccurate or incomplete data corrected.</w:t>
      </w:r>
    </w:p>
    <w:p w14:paraId="3E5677DD" w14:textId="67AE328D" w:rsidR="00076947" w:rsidRPr="00076947" w:rsidRDefault="00076947" w:rsidP="00076947">
      <w:pPr>
        <w:pStyle w:val="ListParagraph"/>
        <w:numPr>
          <w:ilvl w:val="0"/>
          <w:numId w:val="3"/>
        </w:numPr>
        <w:spacing w:before="40" w:after="40"/>
        <w:rPr>
          <w:sz w:val="20"/>
          <w:szCs w:val="20"/>
        </w:rPr>
      </w:pPr>
      <w:r w:rsidRPr="00076947">
        <w:rPr>
          <w:sz w:val="20"/>
          <w:szCs w:val="20"/>
        </w:rPr>
        <w:t>Right to erasure</w:t>
      </w:r>
      <w:r w:rsidR="00054570">
        <w:rPr>
          <w:sz w:val="20"/>
          <w:szCs w:val="20"/>
        </w:rPr>
        <w:t>:</w:t>
      </w:r>
      <w:r w:rsidRPr="00076947">
        <w:rPr>
          <w:sz w:val="20"/>
          <w:szCs w:val="20"/>
        </w:rPr>
        <w:t xml:space="preserve"> to request deletion of your data in certain circumstances.</w:t>
      </w:r>
    </w:p>
    <w:p w14:paraId="16413D8B" w14:textId="126CDA7A" w:rsidR="00076947" w:rsidRPr="00076947" w:rsidRDefault="00076947" w:rsidP="00076947">
      <w:pPr>
        <w:pStyle w:val="ListParagraph"/>
        <w:numPr>
          <w:ilvl w:val="0"/>
          <w:numId w:val="3"/>
        </w:numPr>
        <w:spacing w:before="40" w:after="40"/>
        <w:rPr>
          <w:sz w:val="20"/>
          <w:szCs w:val="20"/>
        </w:rPr>
      </w:pPr>
      <w:r w:rsidRPr="00076947">
        <w:rPr>
          <w:sz w:val="20"/>
          <w:szCs w:val="20"/>
        </w:rPr>
        <w:t>Right to restrict processing</w:t>
      </w:r>
      <w:r w:rsidR="00054570">
        <w:rPr>
          <w:sz w:val="20"/>
          <w:szCs w:val="20"/>
        </w:rPr>
        <w:t>:</w:t>
      </w:r>
      <w:r w:rsidRPr="00076947">
        <w:rPr>
          <w:sz w:val="20"/>
          <w:szCs w:val="20"/>
        </w:rPr>
        <w:t xml:space="preserve"> to ask us to pause processing of your data in certain circumstances.</w:t>
      </w:r>
    </w:p>
    <w:p w14:paraId="5FE2B252" w14:textId="12062D3C" w:rsidR="00076947" w:rsidRPr="00076947" w:rsidRDefault="00076947" w:rsidP="00076947">
      <w:pPr>
        <w:pStyle w:val="ListParagraph"/>
        <w:numPr>
          <w:ilvl w:val="0"/>
          <w:numId w:val="3"/>
        </w:numPr>
        <w:spacing w:before="40" w:after="40"/>
        <w:rPr>
          <w:sz w:val="20"/>
          <w:szCs w:val="20"/>
        </w:rPr>
      </w:pPr>
      <w:r w:rsidRPr="00076947">
        <w:rPr>
          <w:sz w:val="20"/>
          <w:szCs w:val="20"/>
        </w:rPr>
        <w:t>Right to data portability</w:t>
      </w:r>
      <w:r w:rsidR="00054570">
        <w:rPr>
          <w:sz w:val="20"/>
          <w:szCs w:val="20"/>
        </w:rPr>
        <w:t>:</w:t>
      </w:r>
      <w:r w:rsidRPr="00076947">
        <w:rPr>
          <w:sz w:val="20"/>
          <w:szCs w:val="20"/>
        </w:rPr>
        <w:t xml:space="preserve"> to receive your data in a structured, machine-readable format, where processing is based on consent or contract and carried out by automated means.</w:t>
      </w:r>
    </w:p>
    <w:p w14:paraId="16DFCFCE" w14:textId="7ED4F22B" w:rsidR="00076947" w:rsidRPr="00076947" w:rsidRDefault="00076947" w:rsidP="00076947">
      <w:pPr>
        <w:pStyle w:val="ListParagraph"/>
        <w:numPr>
          <w:ilvl w:val="0"/>
          <w:numId w:val="3"/>
        </w:numPr>
        <w:spacing w:before="40" w:after="40"/>
        <w:rPr>
          <w:sz w:val="20"/>
          <w:szCs w:val="20"/>
        </w:rPr>
      </w:pPr>
      <w:r w:rsidRPr="00076947">
        <w:rPr>
          <w:sz w:val="20"/>
          <w:szCs w:val="20"/>
        </w:rPr>
        <w:t>Right to object</w:t>
      </w:r>
      <w:r w:rsidR="00054570">
        <w:rPr>
          <w:sz w:val="20"/>
          <w:szCs w:val="20"/>
        </w:rPr>
        <w:t>:</w:t>
      </w:r>
      <w:r w:rsidRPr="00076947">
        <w:rPr>
          <w:sz w:val="20"/>
          <w:szCs w:val="20"/>
        </w:rPr>
        <w:t xml:space="preserve"> to object to processing based on legitimate interests, or to direct marketing at any time. Where you object to direct marketing, we will stop immediately.</w:t>
      </w:r>
    </w:p>
    <w:p w14:paraId="2333C769" w14:textId="33FEB2CB" w:rsidR="00076947" w:rsidRPr="00076947" w:rsidRDefault="00076947" w:rsidP="00076947">
      <w:pPr>
        <w:pStyle w:val="ListParagraph"/>
        <w:numPr>
          <w:ilvl w:val="0"/>
          <w:numId w:val="3"/>
        </w:numPr>
        <w:spacing w:before="40" w:after="40"/>
        <w:rPr>
          <w:sz w:val="20"/>
          <w:szCs w:val="20"/>
        </w:rPr>
      </w:pPr>
      <w:r w:rsidRPr="00076947">
        <w:rPr>
          <w:sz w:val="20"/>
          <w:szCs w:val="20"/>
        </w:rPr>
        <w:t>Rights in relation to automated decision-making</w:t>
      </w:r>
      <w:r w:rsidR="00054570">
        <w:rPr>
          <w:sz w:val="20"/>
          <w:szCs w:val="20"/>
        </w:rPr>
        <w:t>:</w:t>
      </w:r>
      <w:r w:rsidRPr="00076947">
        <w:rPr>
          <w:sz w:val="20"/>
          <w:szCs w:val="20"/>
        </w:rPr>
        <w:t xml:space="preserve"> Brassing Around does not carry out automated decision-making or profiling that produces legal or similarly significant effects on individuals.</w:t>
      </w:r>
    </w:p>
    <w:p w14:paraId="1475DC1E" w14:textId="3190C27B" w:rsidR="00076947" w:rsidRPr="00076947" w:rsidRDefault="00076947" w:rsidP="00076947">
      <w:pPr>
        <w:pStyle w:val="ListParagraph"/>
        <w:numPr>
          <w:ilvl w:val="0"/>
          <w:numId w:val="3"/>
        </w:numPr>
        <w:spacing w:before="40" w:after="40"/>
        <w:rPr>
          <w:sz w:val="20"/>
          <w:szCs w:val="20"/>
        </w:rPr>
      </w:pPr>
      <w:r w:rsidRPr="00076947">
        <w:rPr>
          <w:sz w:val="20"/>
          <w:szCs w:val="20"/>
        </w:rPr>
        <w:t>Right to withdraw consent</w:t>
      </w:r>
      <w:r w:rsidR="00054570">
        <w:rPr>
          <w:sz w:val="20"/>
          <w:szCs w:val="20"/>
        </w:rPr>
        <w:t>:</w:t>
      </w:r>
      <w:r w:rsidRPr="00076947">
        <w:rPr>
          <w:sz w:val="20"/>
          <w:szCs w:val="20"/>
        </w:rPr>
        <w:t xml:space="preserve"> where processing is based on your consent, to withdraw it at any time without affecting the lawfulness of prior processing (see Section 6 for marketing).</w:t>
      </w:r>
    </w:p>
    <w:p w14:paraId="088A1DA1" w14:textId="50C8F08A" w:rsidR="00076947" w:rsidRPr="00076947" w:rsidRDefault="00076947" w:rsidP="00076947">
      <w:pPr>
        <w:spacing w:before="60" w:after="100"/>
        <w:rPr>
          <w:sz w:val="20"/>
          <w:szCs w:val="20"/>
        </w:rPr>
      </w:pPr>
      <w:r w:rsidRPr="00076947">
        <w:rPr>
          <w:sz w:val="20"/>
          <w:szCs w:val="20"/>
        </w:rPr>
        <w:t xml:space="preserve">To exercise any of these rights, please contact us at </w:t>
      </w:r>
      <w:r w:rsidRPr="00076947">
        <w:rPr>
          <w:b/>
          <w:bCs/>
          <w:color w:val="000000"/>
          <w:sz w:val="20"/>
          <w:szCs w:val="20"/>
        </w:rPr>
        <w:t>aroundbrassing@gmail.com</w:t>
      </w:r>
      <w:r w:rsidR="00E27528">
        <w:rPr>
          <w:sz w:val="20"/>
          <w:szCs w:val="20"/>
        </w:rPr>
        <w:t>.</w:t>
      </w:r>
    </w:p>
    <w:p w14:paraId="359F5BD7" w14:textId="77777777" w:rsidR="00076947" w:rsidRPr="00076947" w:rsidRDefault="00076947" w:rsidP="00076947">
      <w:pPr>
        <w:spacing w:before="60" w:after="100"/>
        <w:rPr>
          <w:sz w:val="20"/>
          <w:szCs w:val="20"/>
        </w:rPr>
      </w:pPr>
      <w:r w:rsidRPr="00076947">
        <w:rPr>
          <w:sz w:val="20"/>
          <w:szCs w:val="20"/>
        </w:rPr>
        <w:lastRenderedPageBreak/>
        <w:t>We will respond within one calendar month of receiving your request. We do not charge a fee unless the request is manifestly unfounded or excessive. We may ask you to verify your identity before processing your request.</w:t>
      </w:r>
    </w:p>
    <w:p w14:paraId="14B3EFB3" w14:textId="3609EAE0"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Right to Complain</w:t>
      </w:r>
    </w:p>
    <w:p w14:paraId="50BFB172" w14:textId="77777777" w:rsidR="00076947" w:rsidRPr="00076947" w:rsidRDefault="00076947" w:rsidP="00076947">
      <w:pPr>
        <w:spacing w:before="60" w:after="100"/>
        <w:rPr>
          <w:sz w:val="20"/>
          <w:szCs w:val="20"/>
        </w:rPr>
      </w:pPr>
      <w:r w:rsidRPr="00076947">
        <w:rPr>
          <w:sz w:val="20"/>
          <w:szCs w:val="20"/>
        </w:rPr>
        <w:t>If you are unhappy with how we have handled your personal data, please contact us first at aroundbrassing@gmail.com. We will do our best to resolve your concern promptly.</w:t>
      </w:r>
    </w:p>
    <w:p w14:paraId="65075162" w14:textId="77777777" w:rsidR="00076947" w:rsidRPr="00076947" w:rsidRDefault="00076947" w:rsidP="00076947">
      <w:pPr>
        <w:spacing w:before="60" w:after="100"/>
        <w:rPr>
          <w:sz w:val="20"/>
          <w:szCs w:val="20"/>
        </w:rPr>
      </w:pPr>
      <w:r w:rsidRPr="00076947">
        <w:rPr>
          <w:sz w:val="20"/>
          <w:szCs w:val="20"/>
        </w:rPr>
        <w:t>You also have the right to lodge a complaint with the UK Information Commissioner's Office (ICO):</w:t>
      </w:r>
    </w:p>
    <w:p w14:paraId="64C9F6D0"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Website: www.ico.org.uk</w:t>
      </w:r>
    </w:p>
    <w:p w14:paraId="330E7E14"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Telephone: 0303 123 1113</w:t>
      </w:r>
    </w:p>
    <w:p w14:paraId="4E078A0D" w14:textId="77777777" w:rsidR="00076947" w:rsidRPr="00076947" w:rsidRDefault="00076947" w:rsidP="00076947">
      <w:pPr>
        <w:pStyle w:val="ListParagraph"/>
        <w:numPr>
          <w:ilvl w:val="0"/>
          <w:numId w:val="3"/>
        </w:numPr>
        <w:spacing w:before="40" w:after="40"/>
        <w:rPr>
          <w:sz w:val="20"/>
          <w:szCs w:val="20"/>
        </w:rPr>
      </w:pPr>
      <w:r w:rsidRPr="00076947">
        <w:rPr>
          <w:sz w:val="20"/>
          <w:szCs w:val="20"/>
        </w:rPr>
        <w:t>Post: ICO, Wycliffe House, Water Lane, Wilmslow, Cheshire, SK9 5AF</w:t>
      </w:r>
    </w:p>
    <w:p w14:paraId="34C623FF" w14:textId="658C617F"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Cookies</w:t>
      </w:r>
    </w:p>
    <w:p w14:paraId="6B222CCB" w14:textId="77777777" w:rsidR="00076947" w:rsidRPr="00076947" w:rsidRDefault="00076947" w:rsidP="00076947">
      <w:pPr>
        <w:spacing w:before="60" w:after="100"/>
        <w:rPr>
          <w:sz w:val="20"/>
          <w:szCs w:val="20"/>
        </w:rPr>
      </w:pPr>
      <w:r w:rsidRPr="00076947">
        <w:rPr>
          <w:sz w:val="20"/>
          <w:szCs w:val="20"/>
        </w:rPr>
        <w:t>Cookies are small text files stored on your device when you visit our website. We use the following cookies: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231"/>
        <w:gridCol w:w="2311"/>
        <w:gridCol w:w="1753"/>
        <w:gridCol w:w="1445"/>
      </w:tblGrid>
      <w:tr w:rsidR="00076947" w:rsidRPr="00076947" w14:paraId="67DADE2C" w14:textId="77777777" w:rsidTr="00DE7061">
        <w:tblPrEx>
          <w:tblCellMar>
            <w:top w:w="0" w:type="dxa"/>
            <w:bottom w:w="0" w:type="dxa"/>
          </w:tblCellMar>
        </w:tblPrEx>
        <w:trPr>
          <w:tblHeader/>
        </w:trPr>
        <w:tc>
          <w:tcPr>
            <w:tcW w:w="22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E4AA21" w14:textId="3282CE89" w:rsidR="00076947" w:rsidRPr="00076947" w:rsidRDefault="00076947" w:rsidP="00881082">
            <w:pPr>
              <w:rPr>
                <w:sz w:val="20"/>
                <w:szCs w:val="20"/>
              </w:rPr>
            </w:pPr>
            <w:r w:rsidRPr="00076947">
              <w:rPr>
                <w:b/>
                <w:bCs/>
                <w:color w:val="FFFFFF"/>
                <w:sz w:val="20"/>
                <w:szCs w:val="20"/>
              </w:rPr>
              <w:t>Cookie Name</w:t>
            </w:r>
          </w:p>
        </w:tc>
        <w:tc>
          <w:tcPr>
            <w:tcW w:w="12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5F842A" w14:textId="77777777" w:rsidR="00076947" w:rsidRPr="00076947" w:rsidRDefault="00076947" w:rsidP="00881082">
            <w:pPr>
              <w:rPr>
                <w:sz w:val="20"/>
                <w:szCs w:val="20"/>
              </w:rPr>
            </w:pPr>
            <w:r w:rsidRPr="00076947">
              <w:rPr>
                <w:b/>
                <w:bCs/>
                <w:color w:val="FFFFFF"/>
                <w:sz w:val="20"/>
                <w:szCs w:val="20"/>
              </w:rPr>
              <w:t>Type</w:t>
            </w:r>
          </w:p>
        </w:tc>
        <w:tc>
          <w:tcPr>
            <w:tcW w:w="23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E005E" w14:textId="77777777" w:rsidR="00076947" w:rsidRPr="00076947" w:rsidRDefault="00076947" w:rsidP="00881082">
            <w:pPr>
              <w:rPr>
                <w:sz w:val="20"/>
                <w:szCs w:val="20"/>
              </w:rPr>
            </w:pPr>
            <w:r w:rsidRPr="00076947">
              <w:rPr>
                <w:b/>
                <w:bCs/>
                <w:color w:val="FFFFFF"/>
                <w:sz w:val="20"/>
                <w:szCs w:val="20"/>
              </w:rPr>
              <w:t>Purpose</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1106F" w14:textId="77777777" w:rsidR="00076947" w:rsidRPr="00076947" w:rsidRDefault="00076947" w:rsidP="00881082">
            <w:pPr>
              <w:rPr>
                <w:sz w:val="20"/>
                <w:szCs w:val="20"/>
              </w:rPr>
            </w:pPr>
            <w:r w:rsidRPr="00076947">
              <w:rPr>
                <w:b/>
                <w:bCs/>
                <w:color w:val="FFFFFF"/>
                <w:sz w:val="20"/>
                <w:szCs w:val="20"/>
              </w:rPr>
              <w:t>Provider</w:t>
            </w:r>
          </w:p>
        </w:tc>
        <w:tc>
          <w:tcPr>
            <w:tcW w:w="1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203695" w14:textId="77777777" w:rsidR="00076947" w:rsidRPr="00076947" w:rsidRDefault="00076947" w:rsidP="00881082">
            <w:pPr>
              <w:rPr>
                <w:sz w:val="20"/>
                <w:szCs w:val="20"/>
              </w:rPr>
            </w:pPr>
            <w:r w:rsidRPr="00076947">
              <w:rPr>
                <w:b/>
                <w:bCs/>
                <w:color w:val="FFFFFF"/>
                <w:sz w:val="20"/>
                <w:szCs w:val="20"/>
              </w:rPr>
              <w:t>Expiry</w:t>
            </w:r>
          </w:p>
        </w:tc>
      </w:tr>
      <w:tr w:rsidR="00076947" w:rsidRPr="00076947" w14:paraId="0274D914" w14:textId="77777777" w:rsidTr="00DE7061">
        <w:tblPrEx>
          <w:tblCellMar>
            <w:top w:w="0" w:type="dxa"/>
            <w:bottom w:w="0" w:type="dxa"/>
          </w:tblCellMar>
        </w:tblPrEx>
        <w:tc>
          <w:tcPr>
            <w:tcW w:w="22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A3B57" w14:textId="2F69BE17" w:rsidR="00076947" w:rsidRPr="00076947" w:rsidRDefault="00076947" w:rsidP="00881082">
            <w:pPr>
              <w:rPr>
                <w:sz w:val="20"/>
                <w:szCs w:val="20"/>
              </w:rPr>
            </w:pPr>
            <w:r w:rsidRPr="00076947">
              <w:rPr>
                <w:sz w:val="20"/>
                <w:szCs w:val="20"/>
              </w:rPr>
              <w:t xml:space="preserve">Session cookie e.g. </w:t>
            </w:r>
            <w:proofErr w:type="spellStart"/>
            <w:r w:rsidRPr="00076947">
              <w:rPr>
                <w:sz w:val="20"/>
                <w:szCs w:val="20"/>
              </w:rPr>
              <w:t>session_id</w:t>
            </w:r>
            <w:proofErr w:type="spellEnd"/>
          </w:p>
        </w:tc>
        <w:tc>
          <w:tcPr>
            <w:tcW w:w="1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4E07" w14:textId="77777777" w:rsidR="00076947" w:rsidRPr="00076947" w:rsidRDefault="00076947" w:rsidP="00881082">
            <w:pPr>
              <w:rPr>
                <w:sz w:val="20"/>
                <w:szCs w:val="20"/>
              </w:rPr>
            </w:pPr>
            <w:r w:rsidRPr="00076947">
              <w:rPr>
                <w:sz w:val="20"/>
                <w:szCs w:val="20"/>
              </w:rPr>
              <w:t>Essential</w:t>
            </w:r>
          </w:p>
        </w:tc>
        <w:tc>
          <w:tcPr>
            <w:tcW w:w="23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18B8" w14:textId="77777777" w:rsidR="00076947" w:rsidRPr="00076947" w:rsidRDefault="00076947" w:rsidP="00881082">
            <w:pPr>
              <w:rPr>
                <w:sz w:val="20"/>
                <w:szCs w:val="20"/>
              </w:rPr>
            </w:pPr>
            <w:r w:rsidRPr="00076947">
              <w:rPr>
                <w:sz w:val="20"/>
                <w:szCs w:val="20"/>
              </w:rPr>
              <w:t>Maintains your login session while you use the site. The site cannot function without this cookie.</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20AD4" w14:textId="77777777" w:rsidR="00076947" w:rsidRPr="00076947" w:rsidRDefault="00076947" w:rsidP="00881082">
            <w:pPr>
              <w:rPr>
                <w:sz w:val="20"/>
                <w:szCs w:val="20"/>
              </w:rPr>
            </w:pPr>
            <w:r w:rsidRPr="00076947">
              <w:rPr>
                <w:sz w:val="20"/>
                <w:szCs w:val="20"/>
              </w:rPr>
              <w:t>Brassing Around (Heroku)</w:t>
            </w:r>
          </w:p>
        </w:tc>
        <w:tc>
          <w:tcPr>
            <w:tcW w:w="1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66BDE" w14:textId="77777777" w:rsidR="00076947" w:rsidRPr="00076947" w:rsidRDefault="00076947" w:rsidP="00881082">
            <w:pPr>
              <w:rPr>
                <w:sz w:val="20"/>
                <w:szCs w:val="20"/>
              </w:rPr>
            </w:pPr>
            <w:r w:rsidRPr="00076947">
              <w:rPr>
                <w:sz w:val="20"/>
                <w:szCs w:val="20"/>
              </w:rPr>
              <w:t>Session</w:t>
            </w:r>
          </w:p>
        </w:tc>
      </w:tr>
      <w:tr w:rsidR="00076947" w:rsidRPr="00076947" w14:paraId="1045BCA4" w14:textId="77777777" w:rsidTr="00DE7061">
        <w:tblPrEx>
          <w:tblCellMar>
            <w:top w:w="0" w:type="dxa"/>
            <w:bottom w:w="0" w:type="dxa"/>
          </w:tblCellMar>
        </w:tblPrEx>
        <w:tc>
          <w:tcPr>
            <w:tcW w:w="22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874EF" w14:textId="652A4126" w:rsidR="00076947" w:rsidRPr="00076947" w:rsidRDefault="00076947" w:rsidP="00881082">
            <w:pPr>
              <w:rPr>
                <w:sz w:val="20"/>
                <w:szCs w:val="20"/>
              </w:rPr>
            </w:pPr>
            <w:r w:rsidRPr="00076947">
              <w:rPr>
                <w:sz w:val="20"/>
                <w:szCs w:val="20"/>
              </w:rPr>
              <w:t xml:space="preserve">Consent cookie e.g. </w:t>
            </w:r>
            <w:proofErr w:type="spellStart"/>
            <w:r w:rsidRPr="00076947">
              <w:rPr>
                <w:sz w:val="20"/>
                <w:szCs w:val="20"/>
              </w:rPr>
              <w:t>cookie_consent</w:t>
            </w:r>
            <w:proofErr w:type="spellEnd"/>
          </w:p>
        </w:tc>
        <w:tc>
          <w:tcPr>
            <w:tcW w:w="1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AD628" w14:textId="77777777" w:rsidR="00076947" w:rsidRPr="00076947" w:rsidRDefault="00076947" w:rsidP="00881082">
            <w:pPr>
              <w:rPr>
                <w:sz w:val="20"/>
                <w:szCs w:val="20"/>
              </w:rPr>
            </w:pPr>
            <w:r w:rsidRPr="00076947">
              <w:rPr>
                <w:sz w:val="20"/>
                <w:szCs w:val="20"/>
              </w:rPr>
              <w:t>Essential</w:t>
            </w:r>
          </w:p>
        </w:tc>
        <w:tc>
          <w:tcPr>
            <w:tcW w:w="23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6AB80" w14:textId="77777777" w:rsidR="00076947" w:rsidRPr="00076947" w:rsidRDefault="00076947" w:rsidP="00881082">
            <w:pPr>
              <w:rPr>
                <w:sz w:val="20"/>
                <w:szCs w:val="20"/>
              </w:rPr>
            </w:pPr>
            <w:r w:rsidRPr="00076947">
              <w:rPr>
                <w:sz w:val="20"/>
                <w:szCs w:val="20"/>
              </w:rPr>
              <w:t>Stores your cookie preferences so we do not ask again on every visit.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E27B7" w14:textId="77777777" w:rsidR="00076947" w:rsidRPr="00076947" w:rsidRDefault="00076947" w:rsidP="00881082">
            <w:pPr>
              <w:rPr>
                <w:sz w:val="20"/>
                <w:szCs w:val="20"/>
              </w:rPr>
            </w:pPr>
            <w:r w:rsidRPr="00076947">
              <w:rPr>
                <w:sz w:val="20"/>
                <w:szCs w:val="20"/>
              </w:rPr>
              <w:t>Brassing Around</w:t>
            </w:r>
          </w:p>
        </w:tc>
        <w:tc>
          <w:tcPr>
            <w:tcW w:w="1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65A1" w14:textId="1D44924C" w:rsidR="00076947" w:rsidRPr="00076947" w:rsidRDefault="00076947" w:rsidP="00881082">
            <w:pPr>
              <w:rPr>
                <w:sz w:val="20"/>
                <w:szCs w:val="20"/>
              </w:rPr>
            </w:pPr>
            <w:r w:rsidRPr="00076947">
              <w:rPr>
                <w:sz w:val="20"/>
                <w:szCs w:val="20"/>
              </w:rPr>
              <w:t>12 months</w:t>
            </w:r>
          </w:p>
        </w:tc>
      </w:tr>
      <w:tr w:rsidR="00076947" w:rsidRPr="00076947" w14:paraId="60326720" w14:textId="77777777" w:rsidTr="00DE7061">
        <w:tblPrEx>
          <w:tblCellMar>
            <w:top w:w="0" w:type="dxa"/>
            <w:bottom w:w="0" w:type="dxa"/>
          </w:tblCellMar>
        </w:tblPrEx>
        <w:tc>
          <w:tcPr>
            <w:tcW w:w="22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28950" w14:textId="77777777" w:rsidR="00076947" w:rsidRPr="00076947" w:rsidRDefault="00076947" w:rsidP="00881082">
            <w:pPr>
              <w:rPr>
                <w:sz w:val="20"/>
                <w:szCs w:val="20"/>
              </w:rPr>
            </w:pPr>
            <w:r w:rsidRPr="00076947">
              <w:rPr>
                <w:sz w:val="20"/>
                <w:szCs w:val="20"/>
              </w:rPr>
              <w:t>CONSENT, YSC, VISITOR_INFO1_LIVE (and others)</w:t>
            </w:r>
          </w:p>
        </w:tc>
        <w:tc>
          <w:tcPr>
            <w:tcW w:w="1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AA293" w14:textId="77777777" w:rsidR="00076947" w:rsidRPr="00076947" w:rsidRDefault="00076947" w:rsidP="00881082">
            <w:pPr>
              <w:rPr>
                <w:sz w:val="20"/>
                <w:szCs w:val="20"/>
              </w:rPr>
            </w:pPr>
            <w:r w:rsidRPr="00076947">
              <w:rPr>
                <w:sz w:val="20"/>
                <w:szCs w:val="20"/>
              </w:rPr>
              <w:t>Non-essential (Third-party)</w:t>
            </w:r>
          </w:p>
        </w:tc>
        <w:tc>
          <w:tcPr>
            <w:tcW w:w="23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9315" w14:textId="77777777" w:rsidR="00076947" w:rsidRPr="00076947" w:rsidRDefault="00076947" w:rsidP="00881082">
            <w:pPr>
              <w:rPr>
                <w:sz w:val="20"/>
                <w:szCs w:val="20"/>
              </w:rPr>
            </w:pPr>
            <w:r w:rsidRPr="00076947">
              <w:rPr>
                <w:sz w:val="20"/>
                <w:szCs w:val="20"/>
              </w:rPr>
              <w:t>Set by YouTube/Google when you accept non-essential cookies. Used for video functionality and Google analytics.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5083" w14:textId="5462A8EF" w:rsidR="00076947" w:rsidRPr="00076947" w:rsidRDefault="00076947" w:rsidP="00881082">
            <w:pPr>
              <w:rPr>
                <w:sz w:val="20"/>
                <w:szCs w:val="20"/>
              </w:rPr>
            </w:pPr>
            <w:r w:rsidRPr="00076947">
              <w:rPr>
                <w:sz w:val="20"/>
                <w:szCs w:val="20"/>
              </w:rPr>
              <w:t>Google/YouTube</w:t>
            </w:r>
          </w:p>
        </w:tc>
        <w:tc>
          <w:tcPr>
            <w:tcW w:w="1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A129" w14:textId="77777777" w:rsidR="00076947" w:rsidRPr="00076947" w:rsidRDefault="00076947" w:rsidP="00881082">
            <w:pPr>
              <w:rPr>
                <w:sz w:val="20"/>
                <w:szCs w:val="20"/>
              </w:rPr>
            </w:pPr>
            <w:r w:rsidRPr="00076947">
              <w:rPr>
                <w:sz w:val="20"/>
                <w:szCs w:val="20"/>
              </w:rPr>
              <w:t>Up to 2 years</w:t>
            </w:r>
          </w:p>
        </w:tc>
      </w:tr>
    </w:tbl>
    <w:p w14:paraId="7FCEC3B8" w14:textId="77777777" w:rsidR="00076947" w:rsidRPr="00076947" w:rsidRDefault="00076947" w:rsidP="00076947">
      <w:pPr>
        <w:spacing w:before="60" w:after="100"/>
        <w:rPr>
          <w:sz w:val="20"/>
          <w:szCs w:val="20"/>
        </w:rPr>
      </w:pPr>
      <w:r w:rsidRPr="00076947">
        <w:rPr>
          <w:sz w:val="20"/>
          <w:szCs w:val="20"/>
        </w:rPr>
        <w:t>Non-essential cookies are blocked by default. You can update your preferences at any time via our cookie settings control. Blocking essential cookies may affect the functionality of the site.</w:t>
      </w:r>
    </w:p>
    <w:p w14:paraId="73381DFE" w14:textId="26F4628B"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Children</w:t>
      </w:r>
    </w:p>
    <w:p w14:paraId="78D8581A" w14:textId="2A21479F" w:rsidR="00076947" w:rsidRPr="00076947" w:rsidRDefault="00076947" w:rsidP="00076947">
      <w:pPr>
        <w:spacing w:before="60" w:after="100"/>
        <w:rPr>
          <w:sz w:val="20"/>
          <w:szCs w:val="20"/>
        </w:rPr>
      </w:pPr>
      <w:r w:rsidRPr="00076947">
        <w:rPr>
          <w:sz w:val="20"/>
          <w:szCs w:val="20"/>
        </w:rPr>
        <w:t>The Brassing Around website is not directed at children under the age of</w:t>
      </w:r>
      <w:r w:rsidR="00DE7061">
        <w:rPr>
          <w:sz w:val="20"/>
          <w:szCs w:val="20"/>
        </w:rPr>
        <w:t xml:space="preserve"> </w:t>
      </w:r>
      <w:r w:rsidRPr="00076947">
        <w:rPr>
          <w:sz w:val="20"/>
          <w:szCs w:val="20"/>
        </w:rPr>
        <w:t>13</w:t>
      </w:r>
      <w:r w:rsidR="00DE7061">
        <w:rPr>
          <w:sz w:val="20"/>
          <w:szCs w:val="20"/>
        </w:rPr>
        <w:t>.</w:t>
      </w:r>
      <w:r w:rsidRPr="00076947">
        <w:rPr>
          <w:sz w:val="20"/>
          <w:szCs w:val="20"/>
        </w:rPr>
        <w:t xml:space="preserve"> We do not knowingly collect personal data from children under this age without verifiable parental consent.</w:t>
      </w:r>
    </w:p>
    <w:p w14:paraId="36668C41" w14:textId="77777777" w:rsidR="00076947" w:rsidRPr="00076947" w:rsidRDefault="00076947" w:rsidP="00076947">
      <w:pPr>
        <w:spacing w:before="60" w:after="100"/>
        <w:rPr>
          <w:sz w:val="20"/>
          <w:szCs w:val="20"/>
        </w:rPr>
      </w:pPr>
      <w:r w:rsidRPr="00076947">
        <w:rPr>
          <w:sz w:val="20"/>
          <w:szCs w:val="20"/>
        </w:rPr>
        <w:t>If you become aware that a child has provided personal data without appropriate consent, please contact us at aroundbrassing@gmail.com and we will delete that data promptly.</w:t>
      </w:r>
    </w:p>
    <w:p w14:paraId="11A4F39F" w14:textId="1472E03F" w:rsidR="00A01E38" w:rsidRPr="00A01E38" w:rsidRDefault="00076947" w:rsidP="00A01E38">
      <w:pPr>
        <w:pStyle w:val="Heading2"/>
        <w:numPr>
          <w:ilvl w:val="0"/>
          <w:numId w:val="4"/>
        </w:numPr>
        <w:rPr>
          <w:rFonts w:ascii="Arial" w:eastAsia="Arial" w:hAnsi="Arial" w:cs="Arial"/>
          <w:b/>
          <w:bCs/>
          <w:color w:val="1F4E79"/>
          <w:sz w:val="20"/>
          <w:szCs w:val="20"/>
        </w:rPr>
      </w:pPr>
      <w:r w:rsidRPr="00076947">
        <w:rPr>
          <w:rFonts w:ascii="Arial" w:eastAsia="Arial" w:hAnsi="Arial" w:cs="Arial"/>
          <w:b/>
          <w:bCs/>
          <w:color w:val="1F4E79"/>
          <w:sz w:val="20"/>
          <w:szCs w:val="20"/>
        </w:rPr>
        <w:t>Changes to This Policy</w:t>
      </w:r>
    </w:p>
    <w:p w14:paraId="2C9A1AF1" w14:textId="77777777" w:rsidR="00076947" w:rsidRPr="00076947" w:rsidRDefault="00076947" w:rsidP="00076947">
      <w:pPr>
        <w:spacing w:before="60" w:after="100"/>
        <w:rPr>
          <w:sz w:val="20"/>
          <w:szCs w:val="20"/>
        </w:rPr>
      </w:pPr>
      <w:r w:rsidRPr="00076947">
        <w:rPr>
          <w:sz w:val="20"/>
          <w:szCs w:val="20"/>
        </w:rPr>
        <w:t>We will update this policy when we introduce new processing activities, engage new service providers, or when data protection law changes. As a growing media group and event organiser, we expect to update this policy periodically.</w:t>
      </w:r>
    </w:p>
    <w:p w14:paraId="498FA882" w14:textId="324DCD62" w:rsidR="009901A4" w:rsidRPr="00076947" w:rsidRDefault="00076947" w:rsidP="00DE7061">
      <w:pPr>
        <w:spacing w:before="60" w:after="100"/>
        <w:rPr>
          <w:sz w:val="20"/>
          <w:szCs w:val="20"/>
        </w:rPr>
      </w:pPr>
      <w:r w:rsidRPr="00076947">
        <w:rPr>
          <w:sz w:val="20"/>
          <w:szCs w:val="20"/>
        </w:rPr>
        <w:t>When we make significant changes, we will notify registered users by email and display a notice on the website. The 'Last updated' date at the top of this policy reflects the most recent revision. We encourage you to review this policy from time to time.</w:t>
      </w:r>
    </w:p>
    <w:sectPr w:rsidR="009901A4" w:rsidRPr="00076947" w:rsidSect="008C33F6">
      <w:footerReference w:type="default" r:id="rId7"/>
      <w:pgSz w:w="11906" w:h="16838"/>
      <w:pgMar w:top="1814" w:right="1077" w:bottom="1440"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09918" w14:textId="77777777" w:rsidR="0058390F" w:rsidRDefault="0058390F" w:rsidP="004E10CE">
      <w:r>
        <w:separator/>
      </w:r>
    </w:p>
  </w:endnote>
  <w:endnote w:type="continuationSeparator" w:id="0">
    <w:p w14:paraId="5A3727F6" w14:textId="77777777" w:rsidR="0058390F" w:rsidRDefault="0058390F" w:rsidP="004E1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FCE9" w14:textId="436C4B7E" w:rsidR="008C33F6" w:rsidRDefault="008C33F6" w:rsidP="00FF75EC">
    <w:pPr>
      <w:pStyle w:val="Footer"/>
    </w:pPr>
  </w:p>
  <w:p w14:paraId="056A4F24" w14:textId="77777777" w:rsidR="004E10CE" w:rsidRPr="004E10CE" w:rsidRDefault="004E10CE" w:rsidP="004E10CE">
    <w:pPr>
      <w:ind w:left="-284" w:right="-591"/>
      <w:jc w:val="both"/>
      <w:rPr>
        <w:color w:val="BFBFBF"/>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FC5F" w14:textId="77777777" w:rsidR="0058390F" w:rsidRDefault="0058390F" w:rsidP="004E10CE">
      <w:r>
        <w:separator/>
      </w:r>
    </w:p>
  </w:footnote>
  <w:footnote w:type="continuationSeparator" w:id="0">
    <w:p w14:paraId="6F4CB581" w14:textId="77777777" w:rsidR="0058390F" w:rsidRDefault="0058390F" w:rsidP="004E10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23B"/>
    <w:multiLevelType w:val="hybridMultilevel"/>
    <w:tmpl w:val="E38400DE"/>
    <w:lvl w:ilvl="0" w:tplc="C50CF59E">
      <w:start w:val="1"/>
      <w:numFmt w:val="bullet"/>
      <w:lvlText w:val="•"/>
      <w:lvlJc w:val="left"/>
      <w:pPr>
        <w:ind w:left="720" w:hanging="360"/>
      </w:pPr>
    </w:lvl>
    <w:lvl w:ilvl="1" w:tplc="52EA427C">
      <w:numFmt w:val="decimal"/>
      <w:lvlText w:val=""/>
      <w:lvlJc w:val="left"/>
    </w:lvl>
    <w:lvl w:ilvl="2" w:tplc="09101DE0">
      <w:numFmt w:val="decimal"/>
      <w:lvlText w:val=""/>
      <w:lvlJc w:val="left"/>
    </w:lvl>
    <w:lvl w:ilvl="3" w:tplc="8D0459D6">
      <w:numFmt w:val="decimal"/>
      <w:lvlText w:val=""/>
      <w:lvlJc w:val="left"/>
    </w:lvl>
    <w:lvl w:ilvl="4" w:tplc="BD306738">
      <w:numFmt w:val="decimal"/>
      <w:lvlText w:val=""/>
      <w:lvlJc w:val="left"/>
    </w:lvl>
    <w:lvl w:ilvl="5" w:tplc="5EFEB3BE">
      <w:numFmt w:val="decimal"/>
      <w:lvlText w:val=""/>
      <w:lvlJc w:val="left"/>
    </w:lvl>
    <w:lvl w:ilvl="6" w:tplc="2B0AA2A4">
      <w:numFmt w:val="decimal"/>
      <w:lvlText w:val=""/>
      <w:lvlJc w:val="left"/>
    </w:lvl>
    <w:lvl w:ilvl="7" w:tplc="EDBCCD9A">
      <w:numFmt w:val="decimal"/>
      <w:lvlText w:val=""/>
      <w:lvlJc w:val="left"/>
    </w:lvl>
    <w:lvl w:ilvl="8" w:tplc="30ACA426">
      <w:numFmt w:val="decimal"/>
      <w:lvlText w:val=""/>
      <w:lvlJc w:val="left"/>
    </w:lvl>
  </w:abstractNum>
  <w:abstractNum w:abstractNumId="1" w15:restartNumberingAfterBreak="0">
    <w:nsid w:val="1C2C0226"/>
    <w:multiLevelType w:val="hybridMultilevel"/>
    <w:tmpl w:val="5792E080"/>
    <w:lvl w:ilvl="0" w:tplc="4BA2076E">
      <w:start w:val="1"/>
      <w:numFmt w:val="bullet"/>
      <w:lvlText w:val="•"/>
      <w:lvlJc w:val="left"/>
      <w:pPr>
        <w:ind w:left="720" w:hanging="360"/>
      </w:pPr>
    </w:lvl>
    <w:lvl w:ilvl="1" w:tplc="84FAF978">
      <w:numFmt w:val="decimal"/>
      <w:lvlText w:val=""/>
      <w:lvlJc w:val="left"/>
    </w:lvl>
    <w:lvl w:ilvl="2" w:tplc="16A04DFC">
      <w:numFmt w:val="decimal"/>
      <w:lvlText w:val=""/>
      <w:lvlJc w:val="left"/>
    </w:lvl>
    <w:lvl w:ilvl="3" w:tplc="3AA64120">
      <w:numFmt w:val="decimal"/>
      <w:lvlText w:val=""/>
      <w:lvlJc w:val="left"/>
    </w:lvl>
    <w:lvl w:ilvl="4" w:tplc="BE1829D2">
      <w:numFmt w:val="decimal"/>
      <w:lvlText w:val=""/>
      <w:lvlJc w:val="left"/>
    </w:lvl>
    <w:lvl w:ilvl="5" w:tplc="C96E2F5C">
      <w:numFmt w:val="decimal"/>
      <w:lvlText w:val=""/>
      <w:lvlJc w:val="left"/>
    </w:lvl>
    <w:lvl w:ilvl="6" w:tplc="51966F8C">
      <w:numFmt w:val="decimal"/>
      <w:lvlText w:val=""/>
      <w:lvlJc w:val="left"/>
    </w:lvl>
    <w:lvl w:ilvl="7" w:tplc="C9C6285A">
      <w:numFmt w:val="decimal"/>
      <w:lvlText w:val=""/>
      <w:lvlJc w:val="left"/>
    </w:lvl>
    <w:lvl w:ilvl="8" w:tplc="7632B712">
      <w:numFmt w:val="decimal"/>
      <w:lvlText w:val=""/>
      <w:lvlJc w:val="left"/>
    </w:lvl>
  </w:abstractNum>
  <w:abstractNum w:abstractNumId="2" w15:restartNumberingAfterBreak="0">
    <w:nsid w:val="2AED7656"/>
    <w:multiLevelType w:val="hybridMultilevel"/>
    <w:tmpl w:val="AC1EA7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3B247C"/>
    <w:multiLevelType w:val="hybridMultilevel"/>
    <w:tmpl w:val="CCA69686"/>
    <w:lvl w:ilvl="0" w:tplc="FDAEC570">
      <w:start w:val="1"/>
      <w:numFmt w:val="bullet"/>
      <w:lvlText w:val="•"/>
      <w:lvlJc w:val="left"/>
      <w:pPr>
        <w:ind w:left="720" w:hanging="360"/>
      </w:pPr>
    </w:lvl>
    <w:lvl w:ilvl="1" w:tplc="D0247F4A">
      <w:numFmt w:val="decimal"/>
      <w:lvlText w:val=""/>
      <w:lvlJc w:val="left"/>
    </w:lvl>
    <w:lvl w:ilvl="2" w:tplc="A57AB9C0">
      <w:numFmt w:val="decimal"/>
      <w:lvlText w:val=""/>
      <w:lvlJc w:val="left"/>
    </w:lvl>
    <w:lvl w:ilvl="3" w:tplc="6E4A684A">
      <w:numFmt w:val="decimal"/>
      <w:lvlText w:val=""/>
      <w:lvlJc w:val="left"/>
    </w:lvl>
    <w:lvl w:ilvl="4" w:tplc="65422F24">
      <w:numFmt w:val="decimal"/>
      <w:lvlText w:val=""/>
      <w:lvlJc w:val="left"/>
    </w:lvl>
    <w:lvl w:ilvl="5" w:tplc="FBA8EDF2">
      <w:numFmt w:val="decimal"/>
      <w:lvlText w:val=""/>
      <w:lvlJc w:val="left"/>
    </w:lvl>
    <w:lvl w:ilvl="6" w:tplc="21168A42">
      <w:numFmt w:val="decimal"/>
      <w:lvlText w:val=""/>
      <w:lvlJc w:val="left"/>
    </w:lvl>
    <w:lvl w:ilvl="7" w:tplc="6CF45486">
      <w:numFmt w:val="decimal"/>
      <w:lvlText w:val=""/>
      <w:lvlJc w:val="left"/>
    </w:lvl>
    <w:lvl w:ilvl="8" w:tplc="FA9CE7F4">
      <w:numFmt w:val="decimal"/>
      <w:lvlText w:val=""/>
      <w:lvlJc w:val="left"/>
    </w:lvl>
  </w:abstractNum>
  <w:num w:numId="1" w16cid:durableId="2105032587">
    <w:abstractNumId w:val="3"/>
    <w:lvlOverride w:ilvl="0">
      <w:startOverride w:val="1"/>
    </w:lvlOverride>
  </w:num>
  <w:num w:numId="2" w16cid:durableId="1621299655">
    <w:abstractNumId w:val="0"/>
    <w:lvlOverride w:ilvl="0">
      <w:startOverride w:val="1"/>
    </w:lvlOverride>
  </w:num>
  <w:num w:numId="3" w16cid:durableId="2032994079">
    <w:abstractNumId w:val="1"/>
    <w:lvlOverride w:ilvl="0">
      <w:startOverride w:val="1"/>
    </w:lvlOverride>
  </w:num>
  <w:num w:numId="4" w16cid:durableId="1268344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0F"/>
    <w:rsid w:val="00016F26"/>
    <w:rsid w:val="00020E98"/>
    <w:rsid w:val="00041391"/>
    <w:rsid w:val="00054570"/>
    <w:rsid w:val="00076947"/>
    <w:rsid w:val="00092051"/>
    <w:rsid w:val="00107AE9"/>
    <w:rsid w:val="0014129B"/>
    <w:rsid w:val="00152116"/>
    <w:rsid w:val="0015474D"/>
    <w:rsid w:val="00201EC4"/>
    <w:rsid w:val="00217FE8"/>
    <w:rsid w:val="002B627A"/>
    <w:rsid w:val="002F5B2C"/>
    <w:rsid w:val="00443EC0"/>
    <w:rsid w:val="00466467"/>
    <w:rsid w:val="004E10CE"/>
    <w:rsid w:val="0058390F"/>
    <w:rsid w:val="00661863"/>
    <w:rsid w:val="006C004D"/>
    <w:rsid w:val="00703D98"/>
    <w:rsid w:val="007F2128"/>
    <w:rsid w:val="008C33F6"/>
    <w:rsid w:val="008E67ED"/>
    <w:rsid w:val="009003ED"/>
    <w:rsid w:val="0092286B"/>
    <w:rsid w:val="00946081"/>
    <w:rsid w:val="00977F2D"/>
    <w:rsid w:val="009901A4"/>
    <w:rsid w:val="009A7A17"/>
    <w:rsid w:val="009C7D70"/>
    <w:rsid w:val="00A0098F"/>
    <w:rsid w:val="00A01E38"/>
    <w:rsid w:val="00AE4809"/>
    <w:rsid w:val="00B87C3C"/>
    <w:rsid w:val="00CC3C44"/>
    <w:rsid w:val="00CF2618"/>
    <w:rsid w:val="00DE7061"/>
    <w:rsid w:val="00E27528"/>
    <w:rsid w:val="00EF1098"/>
    <w:rsid w:val="00FB2D8B"/>
    <w:rsid w:val="00FF75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E027D"/>
  <w15:chartTrackingRefBased/>
  <w15:docId w15:val="{0983C7A1-DFC9-401F-8680-389AEDB6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EC"/>
    <w:rPr>
      <w:rFonts w:ascii="Arial" w:eastAsia="Arial" w:hAnsi="Arial" w:cs="Arial"/>
      <w:kern w:val="0"/>
      <w:sz w:val="22"/>
      <w:szCs w:val="22"/>
      <w:lang w:eastAsia="en-GB"/>
      <w14:ligatures w14:val="none"/>
    </w:rPr>
  </w:style>
  <w:style w:type="paragraph" w:styleId="Heading1">
    <w:name w:val="heading 1"/>
    <w:basedOn w:val="Normal"/>
    <w:next w:val="Normal"/>
    <w:link w:val="Heading1Char"/>
    <w:autoRedefine/>
    <w:uiPriority w:val="9"/>
    <w:qFormat/>
    <w:rsid w:val="00B87C3C"/>
    <w:pPr>
      <w:keepNext/>
      <w:keepLines/>
      <w:spacing w:before="360" w:after="80" w:line="360" w:lineRule="auto"/>
      <w:outlineLvl w:val="0"/>
    </w:pPr>
    <w:rPr>
      <w:rFonts w:ascii="Georgia" w:eastAsiaTheme="majorEastAsia" w:hAnsi="Georgia" w:cstheme="majorBidi"/>
      <w:sz w:val="40"/>
      <w:szCs w:val="40"/>
    </w:rPr>
  </w:style>
  <w:style w:type="paragraph" w:styleId="Heading2">
    <w:name w:val="heading 2"/>
    <w:basedOn w:val="Normal"/>
    <w:next w:val="Normal"/>
    <w:link w:val="Heading2Char"/>
    <w:uiPriority w:val="9"/>
    <w:unhideWhenUsed/>
    <w:qFormat/>
    <w:rsid w:val="0058390F"/>
    <w:pPr>
      <w:keepNext/>
      <w:keepLines/>
      <w:spacing w:before="160" w:after="80"/>
      <w:outlineLvl w:val="1"/>
    </w:pPr>
    <w:rPr>
      <w:rFonts w:asciiTheme="majorHAnsi" w:eastAsiaTheme="majorEastAsia" w:hAnsiTheme="majorHAnsi" w:cstheme="majorBidi"/>
      <w:color w:val="B9233A" w:themeColor="accent1" w:themeShade="BF"/>
      <w:sz w:val="32"/>
      <w:szCs w:val="32"/>
    </w:rPr>
  </w:style>
  <w:style w:type="paragraph" w:styleId="Heading3">
    <w:name w:val="heading 3"/>
    <w:basedOn w:val="Normal"/>
    <w:next w:val="Normal"/>
    <w:link w:val="Heading3Char"/>
    <w:uiPriority w:val="9"/>
    <w:semiHidden/>
    <w:unhideWhenUsed/>
    <w:qFormat/>
    <w:rsid w:val="0058390F"/>
    <w:pPr>
      <w:keepNext/>
      <w:keepLines/>
      <w:spacing w:before="160" w:after="80"/>
      <w:outlineLvl w:val="2"/>
    </w:pPr>
    <w:rPr>
      <w:rFonts w:asciiTheme="minorHAnsi" w:eastAsiaTheme="majorEastAsia" w:hAnsiTheme="minorHAnsi" w:cstheme="majorBidi"/>
      <w:color w:val="B9233A" w:themeColor="accent1" w:themeShade="BF"/>
      <w:sz w:val="28"/>
      <w:szCs w:val="28"/>
    </w:rPr>
  </w:style>
  <w:style w:type="paragraph" w:styleId="Heading4">
    <w:name w:val="heading 4"/>
    <w:basedOn w:val="Normal"/>
    <w:next w:val="Normal"/>
    <w:link w:val="Heading4Char"/>
    <w:uiPriority w:val="9"/>
    <w:semiHidden/>
    <w:unhideWhenUsed/>
    <w:qFormat/>
    <w:rsid w:val="0058390F"/>
    <w:pPr>
      <w:keepNext/>
      <w:keepLines/>
      <w:spacing w:before="80" w:after="40"/>
      <w:outlineLvl w:val="3"/>
    </w:pPr>
    <w:rPr>
      <w:rFonts w:asciiTheme="minorHAnsi" w:eastAsiaTheme="majorEastAsia" w:hAnsiTheme="minorHAnsi" w:cstheme="majorBidi"/>
      <w:i/>
      <w:iCs/>
      <w:color w:val="B9233A" w:themeColor="accent1" w:themeShade="BF"/>
    </w:rPr>
  </w:style>
  <w:style w:type="paragraph" w:styleId="Heading5">
    <w:name w:val="heading 5"/>
    <w:basedOn w:val="Normal"/>
    <w:next w:val="Normal"/>
    <w:link w:val="Heading5Char"/>
    <w:uiPriority w:val="9"/>
    <w:semiHidden/>
    <w:unhideWhenUsed/>
    <w:qFormat/>
    <w:rsid w:val="0058390F"/>
    <w:pPr>
      <w:keepNext/>
      <w:keepLines/>
      <w:spacing w:before="80" w:after="40"/>
      <w:outlineLvl w:val="4"/>
    </w:pPr>
    <w:rPr>
      <w:rFonts w:asciiTheme="minorHAnsi" w:eastAsiaTheme="majorEastAsia" w:hAnsiTheme="minorHAnsi" w:cstheme="majorBidi"/>
      <w:color w:val="B9233A" w:themeColor="accent1" w:themeShade="BF"/>
    </w:rPr>
  </w:style>
  <w:style w:type="paragraph" w:styleId="Heading6">
    <w:name w:val="heading 6"/>
    <w:basedOn w:val="Normal"/>
    <w:next w:val="Normal"/>
    <w:link w:val="Heading6Char"/>
    <w:uiPriority w:val="9"/>
    <w:semiHidden/>
    <w:unhideWhenUsed/>
    <w:qFormat/>
    <w:rsid w:val="0058390F"/>
    <w:pPr>
      <w:keepNext/>
      <w:keepLines/>
      <w:spacing w:before="40"/>
      <w:outlineLvl w:val="5"/>
    </w:pPr>
    <w:rPr>
      <w:rFonts w:asciiTheme="minorHAnsi" w:eastAsiaTheme="majorEastAsia" w:hAnsiTheme="minorHAnsi" w:cstheme="majorBidi"/>
      <w:i/>
      <w:iCs/>
      <w:color w:val="0047FA" w:themeColor="text1" w:themeTint="A6"/>
    </w:rPr>
  </w:style>
  <w:style w:type="paragraph" w:styleId="Heading7">
    <w:name w:val="heading 7"/>
    <w:basedOn w:val="Normal"/>
    <w:next w:val="Normal"/>
    <w:link w:val="Heading7Char"/>
    <w:uiPriority w:val="9"/>
    <w:semiHidden/>
    <w:unhideWhenUsed/>
    <w:qFormat/>
    <w:rsid w:val="0058390F"/>
    <w:pPr>
      <w:keepNext/>
      <w:keepLines/>
      <w:spacing w:before="40"/>
      <w:outlineLvl w:val="6"/>
    </w:pPr>
    <w:rPr>
      <w:rFonts w:asciiTheme="minorHAnsi" w:eastAsiaTheme="majorEastAsia" w:hAnsiTheme="minorHAnsi" w:cstheme="majorBidi"/>
      <w:color w:val="0047FA" w:themeColor="text1" w:themeTint="A6"/>
    </w:rPr>
  </w:style>
  <w:style w:type="paragraph" w:styleId="Heading8">
    <w:name w:val="heading 8"/>
    <w:basedOn w:val="Normal"/>
    <w:next w:val="Normal"/>
    <w:link w:val="Heading8Char"/>
    <w:uiPriority w:val="9"/>
    <w:semiHidden/>
    <w:unhideWhenUsed/>
    <w:qFormat/>
    <w:rsid w:val="0058390F"/>
    <w:pPr>
      <w:keepNext/>
      <w:keepLines/>
      <w:outlineLvl w:val="7"/>
    </w:pPr>
    <w:rPr>
      <w:rFonts w:asciiTheme="minorHAnsi" w:eastAsiaTheme="majorEastAsia" w:hAnsiTheme="minorHAnsi" w:cstheme="majorBidi"/>
      <w:i/>
      <w:iCs/>
      <w:color w:val="0031AC" w:themeColor="text1" w:themeTint="D8"/>
    </w:rPr>
  </w:style>
  <w:style w:type="paragraph" w:styleId="Heading9">
    <w:name w:val="heading 9"/>
    <w:basedOn w:val="Normal"/>
    <w:next w:val="Normal"/>
    <w:link w:val="Heading9Char"/>
    <w:uiPriority w:val="9"/>
    <w:semiHidden/>
    <w:unhideWhenUsed/>
    <w:qFormat/>
    <w:rsid w:val="0058390F"/>
    <w:pPr>
      <w:keepNext/>
      <w:keepLines/>
      <w:outlineLvl w:val="8"/>
    </w:pPr>
    <w:rPr>
      <w:rFonts w:asciiTheme="minorHAnsi" w:eastAsiaTheme="majorEastAsia" w:hAnsiTheme="minorHAnsi" w:cstheme="majorBidi"/>
      <w:color w:val="0031AC"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C3C"/>
    <w:rPr>
      <w:rFonts w:ascii="Georgia" w:eastAsiaTheme="majorEastAsia" w:hAnsi="Georgia" w:cstheme="majorBidi"/>
      <w:color w:val="00206F" w:themeColor="text1"/>
      <w:sz w:val="40"/>
      <w:szCs w:val="40"/>
    </w:rPr>
  </w:style>
  <w:style w:type="paragraph" w:styleId="Subtitle">
    <w:name w:val="Subtitle"/>
    <w:basedOn w:val="Normal"/>
    <w:next w:val="Normal"/>
    <w:link w:val="SubtitleChar"/>
    <w:autoRedefine/>
    <w:uiPriority w:val="11"/>
    <w:qFormat/>
    <w:rsid w:val="00020E98"/>
    <w:pPr>
      <w:numPr>
        <w:ilvl w:val="1"/>
      </w:numPr>
      <w:spacing w:line="360" w:lineRule="auto"/>
    </w:pPr>
    <w:rPr>
      <w:rFonts w:eastAsiaTheme="majorEastAsia" w:cstheme="majorBidi"/>
      <w:b/>
      <w:szCs w:val="28"/>
    </w:rPr>
  </w:style>
  <w:style w:type="character" w:customStyle="1" w:styleId="SubtitleChar">
    <w:name w:val="Subtitle Char"/>
    <w:basedOn w:val="DefaultParagraphFont"/>
    <w:link w:val="Subtitle"/>
    <w:uiPriority w:val="11"/>
    <w:rsid w:val="00020E98"/>
    <w:rPr>
      <w:rFonts w:ascii="Arial" w:eastAsiaTheme="majorEastAsia" w:hAnsi="Arial" w:cstheme="majorBidi"/>
      <w:b/>
      <w:color w:val="00206F" w:themeColor="text1"/>
      <w:sz w:val="22"/>
      <w:szCs w:val="28"/>
    </w:rPr>
  </w:style>
  <w:style w:type="paragraph" w:styleId="Quote">
    <w:name w:val="Quote"/>
    <w:basedOn w:val="Normal"/>
    <w:next w:val="Normal"/>
    <w:link w:val="QuoteChar"/>
    <w:autoRedefine/>
    <w:uiPriority w:val="29"/>
    <w:qFormat/>
    <w:rsid w:val="00B87C3C"/>
    <w:pPr>
      <w:spacing w:before="160"/>
      <w:jc w:val="center"/>
    </w:pPr>
    <w:rPr>
      <w:b/>
      <w:i/>
      <w:iCs/>
    </w:rPr>
  </w:style>
  <w:style w:type="character" w:customStyle="1" w:styleId="QuoteChar">
    <w:name w:val="Quote Char"/>
    <w:basedOn w:val="DefaultParagraphFont"/>
    <w:link w:val="Quote"/>
    <w:uiPriority w:val="29"/>
    <w:rsid w:val="00B87C3C"/>
    <w:rPr>
      <w:rFonts w:ascii="Arial" w:hAnsi="Arial"/>
      <w:b/>
      <w:i/>
      <w:iCs/>
      <w:color w:val="00206F" w:themeColor="text1"/>
      <w:sz w:val="22"/>
    </w:rPr>
  </w:style>
  <w:style w:type="character" w:styleId="BookTitle">
    <w:name w:val="Book Title"/>
    <w:basedOn w:val="DefaultParagraphFont"/>
    <w:uiPriority w:val="33"/>
    <w:qFormat/>
    <w:rsid w:val="00B87C3C"/>
    <w:rPr>
      <w:rFonts w:ascii="Arial" w:hAnsi="Arial"/>
      <w:b/>
      <w:bCs/>
      <w:i/>
      <w:iCs/>
      <w:color w:val="DD4A61" w:themeColor="accent1"/>
      <w:spacing w:val="5"/>
      <w:sz w:val="22"/>
    </w:rPr>
  </w:style>
  <w:style w:type="paragraph" w:styleId="Header">
    <w:name w:val="header"/>
    <w:basedOn w:val="Normal"/>
    <w:link w:val="HeaderChar"/>
    <w:uiPriority w:val="99"/>
    <w:unhideWhenUsed/>
    <w:rsid w:val="004E10CE"/>
    <w:pPr>
      <w:tabs>
        <w:tab w:val="center" w:pos="4513"/>
        <w:tab w:val="right" w:pos="9026"/>
      </w:tabs>
    </w:pPr>
  </w:style>
  <w:style w:type="character" w:customStyle="1" w:styleId="HeaderChar">
    <w:name w:val="Header Char"/>
    <w:basedOn w:val="DefaultParagraphFont"/>
    <w:link w:val="Header"/>
    <w:uiPriority w:val="99"/>
    <w:rsid w:val="004E10CE"/>
    <w:rPr>
      <w:rFonts w:ascii="Arial" w:hAnsi="Arial"/>
      <w:color w:val="00206F" w:themeColor="text1"/>
      <w:sz w:val="22"/>
    </w:rPr>
  </w:style>
  <w:style w:type="paragraph" w:styleId="Footer">
    <w:name w:val="footer"/>
    <w:basedOn w:val="Normal"/>
    <w:link w:val="FooterChar"/>
    <w:uiPriority w:val="99"/>
    <w:unhideWhenUsed/>
    <w:rsid w:val="004E10CE"/>
    <w:pPr>
      <w:tabs>
        <w:tab w:val="center" w:pos="4513"/>
        <w:tab w:val="right" w:pos="9026"/>
      </w:tabs>
    </w:pPr>
  </w:style>
  <w:style w:type="character" w:customStyle="1" w:styleId="FooterChar">
    <w:name w:val="Footer Char"/>
    <w:basedOn w:val="DefaultParagraphFont"/>
    <w:link w:val="Footer"/>
    <w:uiPriority w:val="99"/>
    <w:rsid w:val="004E10CE"/>
    <w:rPr>
      <w:rFonts w:ascii="Arial" w:hAnsi="Arial"/>
      <w:color w:val="00206F" w:themeColor="text1"/>
      <w:sz w:val="22"/>
    </w:rPr>
  </w:style>
  <w:style w:type="character" w:customStyle="1" w:styleId="Heading2Char">
    <w:name w:val="Heading 2 Char"/>
    <w:basedOn w:val="DefaultParagraphFont"/>
    <w:link w:val="Heading2"/>
    <w:uiPriority w:val="9"/>
    <w:semiHidden/>
    <w:rsid w:val="0058390F"/>
    <w:rPr>
      <w:rFonts w:asciiTheme="majorHAnsi" w:eastAsiaTheme="majorEastAsia" w:hAnsiTheme="majorHAnsi" w:cstheme="majorBidi"/>
      <w:color w:val="B9233A" w:themeColor="accent1" w:themeShade="BF"/>
      <w:sz w:val="32"/>
      <w:szCs w:val="32"/>
    </w:rPr>
  </w:style>
  <w:style w:type="character" w:customStyle="1" w:styleId="Heading3Char">
    <w:name w:val="Heading 3 Char"/>
    <w:basedOn w:val="DefaultParagraphFont"/>
    <w:link w:val="Heading3"/>
    <w:uiPriority w:val="9"/>
    <w:semiHidden/>
    <w:rsid w:val="0058390F"/>
    <w:rPr>
      <w:rFonts w:eastAsiaTheme="majorEastAsia" w:cstheme="majorBidi"/>
      <w:color w:val="B9233A" w:themeColor="accent1" w:themeShade="BF"/>
      <w:sz w:val="28"/>
      <w:szCs w:val="28"/>
    </w:rPr>
  </w:style>
  <w:style w:type="character" w:customStyle="1" w:styleId="Heading4Char">
    <w:name w:val="Heading 4 Char"/>
    <w:basedOn w:val="DefaultParagraphFont"/>
    <w:link w:val="Heading4"/>
    <w:uiPriority w:val="9"/>
    <w:semiHidden/>
    <w:rsid w:val="0058390F"/>
    <w:rPr>
      <w:rFonts w:eastAsiaTheme="majorEastAsia" w:cstheme="majorBidi"/>
      <w:i/>
      <w:iCs/>
      <w:color w:val="B9233A" w:themeColor="accent1" w:themeShade="BF"/>
      <w:sz w:val="22"/>
    </w:rPr>
  </w:style>
  <w:style w:type="character" w:customStyle="1" w:styleId="Heading5Char">
    <w:name w:val="Heading 5 Char"/>
    <w:basedOn w:val="DefaultParagraphFont"/>
    <w:link w:val="Heading5"/>
    <w:uiPriority w:val="9"/>
    <w:semiHidden/>
    <w:rsid w:val="0058390F"/>
    <w:rPr>
      <w:rFonts w:eastAsiaTheme="majorEastAsia" w:cstheme="majorBidi"/>
      <w:color w:val="B9233A" w:themeColor="accent1" w:themeShade="BF"/>
      <w:sz w:val="22"/>
    </w:rPr>
  </w:style>
  <w:style w:type="character" w:customStyle="1" w:styleId="Heading6Char">
    <w:name w:val="Heading 6 Char"/>
    <w:basedOn w:val="DefaultParagraphFont"/>
    <w:link w:val="Heading6"/>
    <w:uiPriority w:val="9"/>
    <w:semiHidden/>
    <w:rsid w:val="0058390F"/>
    <w:rPr>
      <w:rFonts w:eastAsiaTheme="majorEastAsia" w:cstheme="majorBidi"/>
      <w:i/>
      <w:iCs/>
      <w:color w:val="0047FA" w:themeColor="text1" w:themeTint="A6"/>
      <w:sz w:val="22"/>
    </w:rPr>
  </w:style>
  <w:style w:type="character" w:customStyle="1" w:styleId="Heading7Char">
    <w:name w:val="Heading 7 Char"/>
    <w:basedOn w:val="DefaultParagraphFont"/>
    <w:link w:val="Heading7"/>
    <w:uiPriority w:val="9"/>
    <w:semiHidden/>
    <w:rsid w:val="0058390F"/>
    <w:rPr>
      <w:rFonts w:eastAsiaTheme="majorEastAsia" w:cstheme="majorBidi"/>
      <w:color w:val="0047FA" w:themeColor="text1" w:themeTint="A6"/>
      <w:sz w:val="22"/>
    </w:rPr>
  </w:style>
  <w:style w:type="character" w:customStyle="1" w:styleId="Heading8Char">
    <w:name w:val="Heading 8 Char"/>
    <w:basedOn w:val="DefaultParagraphFont"/>
    <w:link w:val="Heading8"/>
    <w:uiPriority w:val="9"/>
    <w:semiHidden/>
    <w:rsid w:val="0058390F"/>
    <w:rPr>
      <w:rFonts w:eastAsiaTheme="majorEastAsia" w:cstheme="majorBidi"/>
      <w:i/>
      <w:iCs/>
      <w:color w:val="0031AC" w:themeColor="text1" w:themeTint="D8"/>
      <w:sz w:val="22"/>
    </w:rPr>
  </w:style>
  <w:style w:type="character" w:customStyle="1" w:styleId="Heading9Char">
    <w:name w:val="Heading 9 Char"/>
    <w:basedOn w:val="DefaultParagraphFont"/>
    <w:link w:val="Heading9"/>
    <w:uiPriority w:val="9"/>
    <w:semiHidden/>
    <w:rsid w:val="0058390F"/>
    <w:rPr>
      <w:rFonts w:eastAsiaTheme="majorEastAsia" w:cstheme="majorBidi"/>
      <w:color w:val="0031AC" w:themeColor="text1" w:themeTint="D8"/>
      <w:sz w:val="22"/>
    </w:rPr>
  </w:style>
  <w:style w:type="paragraph" w:styleId="Title">
    <w:name w:val="Title"/>
    <w:basedOn w:val="Normal"/>
    <w:next w:val="Normal"/>
    <w:link w:val="TitleChar"/>
    <w:uiPriority w:val="10"/>
    <w:qFormat/>
    <w:rsid w:val="0058390F"/>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90F"/>
    <w:rPr>
      <w:rFonts w:asciiTheme="majorHAnsi" w:eastAsiaTheme="majorEastAsia" w:hAnsiTheme="majorHAnsi" w:cstheme="majorBidi"/>
      <w:spacing w:val="-10"/>
      <w:kern w:val="28"/>
      <w:sz w:val="56"/>
      <w:szCs w:val="56"/>
    </w:rPr>
  </w:style>
  <w:style w:type="paragraph" w:styleId="ListParagraph">
    <w:name w:val="List Paragraph"/>
    <w:basedOn w:val="Normal"/>
    <w:qFormat/>
    <w:rsid w:val="0058390F"/>
    <w:pPr>
      <w:ind w:left="720"/>
    </w:pPr>
  </w:style>
  <w:style w:type="character" w:styleId="IntenseEmphasis">
    <w:name w:val="Intense Emphasis"/>
    <w:basedOn w:val="DefaultParagraphFont"/>
    <w:uiPriority w:val="21"/>
    <w:qFormat/>
    <w:rsid w:val="0058390F"/>
    <w:rPr>
      <w:i/>
      <w:iCs/>
      <w:color w:val="B9233A" w:themeColor="accent1" w:themeShade="BF"/>
    </w:rPr>
  </w:style>
  <w:style w:type="paragraph" w:styleId="IntenseQuote">
    <w:name w:val="Intense Quote"/>
    <w:basedOn w:val="Normal"/>
    <w:next w:val="Normal"/>
    <w:link w:val="IntenseQuoteChar"/>
    <w:uiPriority w:val="30"/>
    <w:qFormat/>
    <w:rsid w:val="0058390F"/>
    <w:pPr>
      <w:pBdr>
        <w:top w:val="single" w:sz="4" w:space="10" w:color="B9233A" w:themeColor="accent1" w:themeShade="BF"/>
        <w:bottom w:val="single" w:sz="4" w:space="10" w:color="B9233A" w:themeColor="accent1" w:themeShade="BF"/>
      </w:pBdr>
      <w:spacing w:before="360" w:after="360"/>
      <w:ind w:left="864" w:right="864"/>
      <w:jc w:val="center"/>
    </w:pPr>
    <w:rPr>
      <w:i/>
      <w:iCs/>
      <w:color w:val="B9233A" w:themeColor="accent1" w:themeShade="BF"/>
    </w:rPr>
  </w:style>
  <w:style w:type="character" w:customStyle="1" w:styleId="IntenseQuoteChar">
    <w:name w:val="Intense Quote Char"/>
    <w:basedOn w:val="DefaultParagraphFont"/>
    <w:link w:val="IntenseQuote"/>
    <w:uiPriority w:val="30"/>
    <w:rsid w:val="0058390F"/>
    <w:rPr>
      <w:rFonts w:ascii="Arial" w:hAnsi="Arial"/>
      <w:i/>
      <w:iCs/>
      <w:color w:val="B9233A" w:themeColor="accent1" w:themeShade="BF"/>
      <w:sz w:val="22"/>
    </w:rPr>
  </w:style>
  <w:style w:type="character" w:styleId="IntenseReference">
    <w:name w:val="Intense Reference"/>
    <w:basedOn w:val="DefaultParagraphFont"/>
    <w:uiPriority w:val="32"/>
    <w:qFormat/>
    <w:rsid w:val="0058390F"/>
    <w:rPr>
      <w:b/>
      <w:bCs/>
      <w:smallCaps/>
      <w:color w:val="B9233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edivet">
  <a:themeElements>
    <a:clrScheme name="Medivet">
      <a:dk1>
        <a:srgbClr val="00206F"/>
      </a:dk1>
      <a:lt1>
        <a:sysClr val="window" lastClr="FFFFFF"/>
      </a:lt1>
      <a:dk2>
        <a:srgbClr val="00206F"/>
      </a:dk2>
      <a:lt2>
        <a:srgbClr val="E8E8E8"/>
      </a:lt2>
      <a:accent1>
        <a:srgbClr val="DD4A61"/>
      </a:accent1>
      <a:accent2>
        <a:srgbClr val="649AB0"/>
      </a:accent2>
      <a:accent3>
        <a:srgbClr val="4F7F70"/>
      </a:accent3>
      <a:accent4>
        <a:srgbClr val="0F9ED5"/>
      </a:accent4>
      <a:accent5>
        <a:srgbClr val="B55937"/>
      </a:accent5>
      <a:accent6>
        <a:srgbClr val="4C374B"/>
      </a:accent6>
      <a:hlink>
        <a:srgbClr val="DD4A61"/>
      </a:hlink>
      <a:folHlink>
        <a:srgbClr val="DD4A6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2033</Words>
  <Characters>12000</Characters>
  <Application>Microsoft Office Word</Application>
  <DocSecurity>0</DocSecurity>
  <Lines>400</Lines>
  <Paragraphs>182</Paragraphs>
  <ScaleCrop>false</ScaleCrop>
  <HeadingPairs>
    <vt:vector size="2" baseType="variant">
      <vt:variant>
        <vt:lpstr>Title</vt:lpstr>
      </vt:variant>
      <vt:variant>
        <vt:i4>1</vt:i4>
      </vt:variant>
    </vt:vector>
  </HeadingPairs>
  <TitlesOfParts>
    <vt:vector size="1" baseType="lpstr">
      <vt:lpstr/>
    </vt:vector>
  </TitlesOfParts>
  <Company>Medivet Group Limited</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Medivet</dc:creator>
  <cp:keywords/>
  <dc:description/>
  <cp:lastModifiedBy>Medivet</cp:lastModifiedBy>
  <cp:revision>29</cp:revision>
  <dcterms:created xsi:type="dcterms:W3CDTF">2026-04-20T12:40:00Z</dcterms:created>
  <dcterms:modified xsi:type="dcterms:W3CDTF">2026-04-20T13:20:00Z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19d22fa1-fb50-4ea9-bbb1-b583c04dbb58</vt:lpwstr>
  </property>
</Properties>
</file>